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7989E782" w:rsidR="00CD47FE" w:rsidRDefault="00236D0A" w:rsidP="00CD47FE">
      <w:pPr>
        <w:pStyle w:val="Sottotitolo"/>
      </w:pPr>
      <w:r>
        <w:t>Documento dei requisiti – SDG Consulting</w:t>
      </w:r>
      <w:r w:rsidR="00C75D96">
        <w:t xml:space="preserve"> – Siplus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1EF1BF3F" w:rsidR="00AD01CB" w:rsidRDefault="00AD01CB" w:rsidP="00CD47FE">
      <w:r>
        <w:t>Per la produzion</w:t>
      </w:r>
      <w:r w:rsidR="005814A1">
        <w:t>e, oltre a risorse interne,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EA055F">
        <w:t xml:space="preserve"> Indicheremo queste risorse con il termine di “fornitore”.</w:t>
      </w:r>
    </w:p>
    <w:p w14:paraId="63D1F3EA" w14:textId="50195904" w:rsidR="005814A1" w:rsidRDefault="003A67CB" w:rsidP="00CD47FE">
      <w:r>
        <w:t>La d</w:t>
      </w:r>
      <w:r w:rsidR="00290B6C">
        <w:t>isponibilità</w:t>
      </w:r>
      <w:r w:rsidR="00092DB2">
        <w:t xml:space="preserve"> lavorativa</w:t>
      </w:r>
      <w:r w:rsidR="00290B6C">
        <w:t xml:space="preserve"> in ore</w:t>
      </w:r>
      <w:r w:rsidR="00092DB2">
        <w:t xml:space="preserve"> </w:t>
      </w:r>
      <w:r w:rsidR="00290B6C">
        <w:t xml:space="preserve">varia di settimana in settimana. </w:t>
      </w:r>
    </w:p>
    <w:p w14:paraId="3C448658" w14:textId="542D674D" w:rsidR="00290B6C" w:rsidRDefault="00290B6C" w:rsidP="00CD47FE">
      <w:r>
        <w:t>Per ciascuna delle merci di cui è richiesta la produzione esiste, una valutazione temporale delle risorse necessarie per completare il lavoro.</w:t>
      </w:r>
    </w:p>
    <w:p w14:paraId="25675943" w14:textId="332392C0" w:rsidR="001416C0" w:rsidRDefault="001416C0" w:rsidP="00CD47FE">
      <w:r>
        <w:t>Nel momento in cui una determinata lavorazione viene asseg</w:t>
      </w:r>
      <w:r w:rsidR="00FF6325">
        <w:t>nata, questa sarà</w:t>
      </w:r>
      <w:r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 xml:space="preserve"> </w:t>
      </w:r>
      <w:r w:rsidR="00364E55">
        <w:t xml:space="preserve"> </w:t>
      </w:r>
      <w:r w:rsidR="00FF6325">
        <w:t>una data che</w:t>
      </w:r>
      <w:r w:rsidR="00364E55">
        <w:t xml:space="preserve"> dipende</w:t>
      </w:r>
      <w:r>
        <w:t xml:space="preserve"> d</w:t>
      </w:r>
      <w:r w:rsidR="00364E55">
        <w:t>a</w:t>
      </w:r>
      <w:r>
        <w:t>l</w:t>
      </w:r>
      <w:r w:rsidR="00364E55">
        <w:t xml:space="preserve"> numero di ore stimato</w:t>
      </w:r>
      <w:r>
        <w:t xml:space="preserve"> per la produzione, e d</w:t>
      </w:r>
      <w:r w:rsidR="00364E55">
        <w:t>a</w:t>
      </w:r>
      <w:r>
        <w:t>lla capacità produttiva</w:t>
      </w:r>
      <w:r w:rsidR="00092DB2">
        <w:t xml:space="preserve"> erogabile dalla risorsa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6D5E37FA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riportata anche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2ECA6D47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 xml:space="preserve">di distribuire in maniera ottimale i carichi di lavoro da </w:t>
      </w:r>
      <w:r w:rsidR="00C61669">
        <w:t>assegnare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anche di ottimizzare e uniformare i carichi di lavoro.</w:t>
      </w:r>
      <w:r w:rsidR="00092DB2">
        <w:t xml:space="preserve"> Il tutto è mirato ad una simulazione della produzione allo scopo di un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7ABFBDA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772C4F">
        <w:t xml:space="preserve">sive.  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1FB18E2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51DDF" w:rsidRPr="00636767">
              <w:rPr>
                <w:rStyle w:val="Rimandocommento"/>
                <w:sz w:val="20"/>
                <w:szCs w:val="20"/>
              </w:rPr>
              <w:commentReference w:id="2"/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2FA23A5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3" w:name="OLE_LINK1"/>
            <w:bookmarkStart w:id="4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3"/>
            <w:bookmarkEnd w:id="4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lastRenderedPageBreak/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</w:t>
        </w:r>
        <w:r w:rsidR="005E7B10">
          <w:rPr>
            <w:rStyle w:val="Collegamentoipertestuale"/>
          </w:rPr>
          <w:t>t</w:t>
        </w:r>
        <w:r w:rsidR="005E7B10">
          <w:rPr>
            <w:rStyle w:val="Collegamentoipertestuale"/>
          </w:rPr>
          <w:t xml:space="preserve">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lastRenderedPageBreak/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ED2337">
        <w:rPr>
          <w:rFonts w:ascii="Consolas" w:hAnsi="Consolas"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>
        <w:rPr>
          <w:rFonts w:ascii="Consolas" w:hAnsi="Consolas"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15B2F95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(Priority)</w:t>
      </w:r>
    </w:p>
    <w:p w14:paraId="70EB039D" w14:textId="0E1523F4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{</w:t>
      </w:r>
    </w:p>
    <w:p w14:paraId="551DF313" w14:textId="243B2F8B" w:rsidR="0079335B" w:rsidRPr="003108CD" w:rsidRDefault="0079335B" w:rsidP="00541CE2">
      <w:pPr>
        <w:pStyle w:val="Nessunaspaziatura"/>
        <w:rPr>
          <w:rFonts w:ascii="Consolas" w:hAnsi="Consolas"/>
          <w:b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proofErr w:type="spellStart"/>
      <w:r w:rsidR="00B55207" w:rsidRPr="003108CD">
        <w:rPr>
          <w:rFonts w:ascii="Consolas" w:hAnsi="Consolas"/>
          <w:b/>
        </w:rPr>
        <w:t>ElabPresentWeek</w:t>
      </w:r>
      <w:proofErr w:type="spellEnd"/>
      <w:r w:rsidR="00C37438">
        <w:rPr>
          <w:rFonts w:ascii="Consolas" w:hAnsi="Consolas"/>
          <w:b/>
        </w:rPr>
        <w:t>(</w:t>
      </w:r>
      <w:proofErr w:type="spellStart"/>
      <w:r w:rsidR="00FA62F7">
        <w:rPr>
          <w:rFonts w:ascii="Consolas" w:hAnsi="Consolas"/>
          <w:b/>
        </w:rPr>
        <w:t>week_</w:t>
      </w:r>
      <w:r w:rsidR="00C37438">
        <w:rPr>
          <w:rFonts w:ascii="Consolas" w:hAnsi="Consolas"/>
          <w:b/>
        </w:rPr>
        <w:t>record</w:t>
      </w:r>
      <w:proofErr w:type="spellEnd"/>
      <w:r w:rsidR="00C37438">
        <w:rPr>
          <w:rFonts w:ascii="Consolas" w:hAnsi="Consolas"/>
          <w:b/>
        </w:rPr>
        <w:t>)</w:t>
      </w:r>
    </w:p>
    <w:p w14:paraId="33AB7C89" w14:textId="48C86B6D" w:rsidR="00F429E0" w:rsidRPr="003108CD" w:rsidRDefault="00F429E0" w:rsidP="00CA5924">
      <w:pPr>
        <w:pStyle w:val="Nessunaspaziatura"/>
        <w:ind w:left="2832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1CA3CCC0" w:rsidR="000C62D6" w:rsidRDefault="000C62D6" w:rsidP="000C62D6">
      <w:pPr>
        <w:pStyle w:val="Titolo2"/>
      </w:pPr>
      <w:r>
        <w:t>Procedura che elabora la settimana corrente (</w:t>
      </w:r>
      <w:proofErr w:type="spellStart"/>
      <w:r>
        <w:t>ElabPresentWeek</w:t>
      </w:r>
      <w:proofErr w:type="spellEnd"/>
      <w:r>
        <w:t>)</w:t>
      </w:r>
    </w:p>
    <w:p w14:paraId="78A45ECE" w14:textId="103BF8D3" w:rsidR="000C62D6" w:rsidRPr="003108CD" w:rsidRDefault="000C62D6" w:rsidP="006A4137">
      <w:pPr>
        <w:spacing w:after="0"/>
        <w:rPr>
          <w:rFonts w:ascii="Consolas" w:hAnsi="Consolas"/>
          <w:b/>
          <w:lang w:val="en-US"/>
        </w:rPr>
      </w:pPr>
      <w:proofErr w:type="spellStart"/>
      <w:r w:rsidRPr="003108CD">
        <w:rPr>
          <w:rFonts w:ascii="Consolas" w:hAnsi="Consolas"/>
          <w:b/>
          <w:lang w:val="en-US"/>
        </w:rPr>
        <w:t>ElabPresentWeek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Default="00B21DF0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6EEC6C14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Pr="00230D30">
        <w:rPr>
          <w:rFonts w:ascii="Consolas" w:hAnsi="Consolas"/>
          <w:lang w:val="en-US"/>
        </w:rPr>
        <w:t xml:space="preserve">// al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proofErr w:type="spellEnd"/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30D30">
        <w:rPr>
          <w:rFonts w:ascii="Consolas" w:hAnsi="Consolas"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5"/>
      <w:commentRangeStart w:id="6"/>
      <w:r w:rsidR="00194752" w:rsidRPr="00ED2337">
        <w:rPr>
          <w:rFonts w:ascii="Consolas" w:hAnsi="Consolas"/>
        </w:rPr>
        <w:t>Late</w:t>
      </w:r>
      <w:commentRangeEnd w:id="5"/>
      <w:r w:rsidR="001E1DFA">
        <w:rPr>
          <w:rStyle w:val="Rimandocommento"/>
        </w:rPr>
        <w:commentReference w:id="5"/>
      </w:r>
      <w:commentRangeEnd w:id="6"/>
      <w:r w:rsidR="00E9034E">
        <w:rPr>
          <w:rStyle w:val="Rimandocommento"/>
        </w:rPr>
        <w:commentReference w:id="6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lastRenderedPageBreak/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proofErr w:type="spellEnd"/>
      <w:r>
        <w:rPr>
          <w:rFonts w:ascii="Consolas" w:hAnsi="Consolas"/>
        </w:rPr>
        <w:t>.</w:t>
      </w:r>
      <w:proofErr w:type="spellStart"/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25D2B8C1" w14:textId="3D1F9571" w:rsidR="00537F9E" w:rsidRDefault="00ED233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Pr="00ED2337">
        <w:rPr>
          <w:rFonts w:ascii="Consolas" w:hAnsi="Consolas"/>
          <w:lang w:eastAsia="it-IT"/>
        </w:rPr>
        <w:t xml:space="preserve">elabora la richiesta relativa al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7FB4E085" w14:textId="7A95CA40" w:rsidR="00390697" w:rsidRDefault="00390697" w:rsidP="00634D8B">
      <w:pPr>
        <w:pStyle w:val="Nessunaspaziatura"/>
        <w:ind w:left="707" w:firstLine="709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/>
          <w:lang w:eastAsia="it-IT"/>
        </w:rPr>
        <w:t>if</w:t>
      </w:r>
      <w:proofErr w:type="spellEnd"/>
      <w:r>
        <w:rPr>
          <w:rFonts w:ascii="Consolas" w:hAnsi="Consolas"/>
          <w:lang w:eastAsia="it-IT"/>
        </w:rPr>
        <w:t xml:space="preserve">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103AD138" w14:textId="267D17AA" w:rsidR="00390697" w:rsidRPr="00390697" w:rsidRDefault="0039069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 w:cs="Consolas"/>
          <w:lang w:val="en-US"/>
        </w:rPr>
        <w:t>{</w:t>
      </w:r>
    </w:p>
    <w:p w14:paraId="28BA852B" w14:textId="6A7F5B5A" w:rsidR="00155C1C" w:rsidRPr="00ED2337" w:rsidRDefault="00155C1C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r w:rsidRPr="00ED2337">
        <w:rPr>
          <w:rFonts w:ascii="Consolas" w:hAnsi="Consolas"/>
          <w:b/>
          <w:lang w:eastAsia="it-IT"/>
        </w:rPr>
        <w:t>Elab</w:t>
      </w:r>
      <w:r w:rsidR="003D60A8">
        <w:rPr>
          <w:rFonts w:ascii="Consolas" w:hAnsi="Consolas"/>
          <w:b/>
          <w:lang w:eastAsia="it-IT"/>
        </w:rPr>
        <w:t>Present</w:t>
      </w:r>
      <w:r w:rsidRPr="00ED2337">
        <w:rPr>
          <w:rFonts w:ascii="Consolas" w:hAnsi="Consolas"/>
          <w:b/>
          <w:lang w:eastAsia="it-IT"/>
        </w:rPr>
        <w:t>Requests</w:t>
      </w:r>
      <w:proofErr w:type="spellEnd"/>
      <w:r w:rsidRPr="00ED2337">
        <w:rPr>
          <w:rFonts w:ascii="Consolas" w:hAnsi="Consolas"/>
          <w:b/>
          <w:lang w:eastAsia="it-IT"/>
        </w:rPr>
        <w:t xml:space="preserve"> </w:t>
      </w:r>
    </w:p>
    <w:p w14:paraId="54B315FE" w14:textId="466AD921" w:rsidR="003D60A8" w:rsidRDefault="00390697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proofErr w:type="spellEnd"/>
      <w:r>
        <w:rPr>
          <w:rFonts w:ascii="Consolas" w:hAnsi="Consolas"/>
          <w:lang w:eastAsia="it-IT"/>
        </w:rPr>
        <w:t>.</w:t>
      </w:r>
      <w:proofErr w:type="spellStart"/>
      <w:r w:rsidR="00E073E9">
        <w:rPr>
          <w:rFonts w:ascii="Consolas" w:hAnsi="Consolas"/>
          <w:lang w:eastAsia="it-IT"/>
        </w:rPr>
        <w:t>Capacity</w:t>
      </w:r>
      <w:proofErr w:type="spellEnd"/>
      <w:proofErr w:type="gramEnd"/>
      <w:r w:rsidR="00E073E9">
        <w:rPr>
          <w:rFonts w:ascii="Consolas" w:hAnsi="Consolas"/>
          <w:lang w:eastAsia="it-IT"/>
        </w:rPr>
        <w:t xml:space="preserve"> -= </w:t>
      </w:r>
      <w:proofErr w:type="spellStart"/>
      <w:r w:rsidR="00E073E9">
        <w:rPr>
          <w:rFonts w:ascii="Consolas" w:hAnsi="Consolas"/>
          <w:lang w:eastAsia="it-IT"/>
        </w:rPr>
        <w:t>frazione_</w:t>
      </w:r>
      <w:r w:rsidR="00403A2E">
        <w:rPr>
          <w:rFonts w:ascii="Consolas" w:hAnsi="Consolas"/>
          <w:lang w:eastAsia="it-IT"/>
        </w:rPr>
        <w:t>assegnata</w:t>
      </w:r>
      <w:proofErr w:type="spellEnd"/>
    </w:p>
    <w:p w14:paraId="29349F88" w14:textId="51CA84F5" w:rsidR="00537F9E" w:rsidRPr="000D5993" w:rsidRDefault="00537F9E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r>
        <w:rPr>
          <w:rFonts w:ascii="Consolas" w:hAnsi="Consolas"/>
          <w:lang w:eastAsia="it-IT"/>
        </w:rPr>
        <w:t>if</w:t>
      </w:r>
      <w:proofErr w:type="spellEnd"/>
      <w:r>
        <w:rPr>
          <w:rFonts w:ascii="Consolas" w:hAnsi="Consolas"/>
          <w:lang w:eastAsia="it-IT"/>
        </w:rPr>
        <w:t xml:space="preserve"> (</w:t>
      </w:r>
      <w:proofErr w:type="spellStart"/>
      <w:r>
        <w:rPr>
          <w:rFonts w:ascii="Consolas" w:hAnsi="Consolas"/>
          <w:lang w:eastAsia="it-IT"/>
        </w:rPr>
        <w:t>Capacity</w:t>
      </w:r>
      <w:proofErr w:type="spellEnd"/>
      <w:r>
        <w:rPr>
          <w:rFonts w:ascii="Consolas" w:hAnsi="Consolas"/>
          <w:lang w:eastAsia="it-IT"/>
        </w:rPr>
        <w:t xml:space="preserve"> </w:t>
      </w:r>
      <w:r w:rsidRPr="000D5993">
        <w:rPr>
          <w:rFonts w:ascii="Consolas" w:hAnsi="Consolas"/>
          <w:lang w:eastAsia="it-IT"/>
        </w:rPr>
        <w:t>&gt; 0)</w:t>
      </w:r>
    </w:p>
    <w:p w14:paraId="615B9A0C" w14:textId="14C26187" w:rsidR="00537F9E" w:rsidRPr="000D5993" w:rsidRDefault="00537F9E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r w:rsidRPr="000D5993">
        <w:rPr>
          <w:rFonts w:ascii="Consolas" w:hAnsi="Consolas"/>
          <w:lang w:eastAsia="it-IT"/>
        </w:rPr>
        <w:t>{</w:t>
      </w:r>
    </w:p>
    <w:p w14:paraId="63CE0399" w14:textId="77777777" w:rsidR="00537F9E" w:rsidRDefault="00537F9E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r w:rsidRPr="000D5993">
        <w:rPr>
          <w:rFonts w:ascii="Consolas" w:hAnsi="Consolas"/>
          <w:lang w:eastAsia="it-IT"/>
        </w:rPr>
        <w:tab/>
      </w:r>
      <w:r w:rsidRPr="00537F9E">
        <w:rPr>
          <w:rFonts w:ascii="Consolas" w:hAnsi="Consolas"/>
          <w:lang w:eastAsia="it-IT"/>
        </w:rPr>
        <w:t xml:space="preserve">// se non </w:t>
      </w:r>
      <w:r>
        <w:rPr>
          <w:rFonts w:ascii="Consolas" w:hAnsi="Consolas"/>
          <w:lang w:eastAsia="it-IT"/>
        </w:rPr>
        <w:t>è stato possibile soddisfare (in toto</w:t>
      </w:r>
    </w:p>
    <w:p w14:paraId="44019520" w14:textId="77777777" w:rsidR="00537F9E" w:rsidRDefault="00537F9E" w:rsidP="00390697">
      <w:pPr>
        <w:pStyle w:val="Nessunaspaziatura"/>
        <w:ind w:left="2124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o in parte) la richiesta, accoda la frazione</w:t>
      </w:r>
    </w:p>
    <w:p w14:paraId="2DA4E5F2" w14:textId="5191F7C5" w:rsidR="00537F9E" w:rsidRPr="00537F9E" w:rsidRDefault="00537F9E" w:rsidP="00390697">
      <w:pPr>
        <w:pStyle w:val="Nessunaspaziatura"/>
        <w:ind w:left="2124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rimanente per l’elaborazione successiva</w:t>
      </w:r>
    </w:p>
    <w:p w14:paraId="4D7F22DF" w14:textId="67DB323B" w:rsidR="00537F9E" w:rsidRPr="00537F9E" w:rsidRDefault="00537F9E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r w:rsidRPr="00537F9E">
        <w:rPr>
          <w:rFonts w:ascii="Consolas" w:hAnsi="Consolas"/>
          <w:lang w:eastAsia="it-IT"/>
        </w:rPr>
        <w:tab/>
      </w:r>
      <w:proofErr w:type="spellStart"/>
      <w:r>
        <w:rPr>
          <w:rFonts w:ascii="Consolas" w:hAnsi="Consolas"/>
          <w:b/>
        </w:rPr>
        <w:t>QueueRequests</w:t>
      </w:r>
      <w:proofErr w:type="spellEnd"/>
    </w:p>
    <w:p w14:paraId="5B86F4B1" w14:textId="64A89834" w:rsidR="003D60A8" w:rsidRDefault="00537F9E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r w:rsidRPr="00537F9E">
        <w:rPr>
          <w:rFonts w:ascii="Consolas" w:hAnsi="Consolas"/>
          <w:lang w:eastAsia="it-IT"/>
        </w:rPr>
        <w:t>}</w:t>
      </w:r>
    </w:p>
    <w:p w14:paraId="32E3EF2A" w14:textId="27FBF751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se rimane capacità residua,</w:t>
      </w:r>
    </w:p>
    <w:p w14:paraId="084BA264" w14:textId="10313F25" w:rsidR="00390697" w:rsidRPr="00537F9E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  <w:r w:rsidR="00007F50">
        <w:rPr>
          <w:rFonts w:ascii="Consolas" w:hAnsi="Consolas"/>
          <w:lang w:eastAsia="it-IT"/>
        </w:rPr>
        <w:t>……………………….</w:t>
      </w:r>
      <w:bookmarkStart w:id="7" w:name="_GoBack"/>
      <w:bookmarkEnd w:id="7"/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7777777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prenota il record per l’elaborazione </w:t>
      </w:r>
      <w:proofErr w:type="spellStart"/>
      <w:r w:rsidRPr="00ED2337">
        <w:rPr>
          <w:rFonts w:ascii="Consolas" w:hAnsi="Consolas"/>
        </w:rPr>
        <w:t>Ahead</w:t>
      </w:r>
      <w:proofErr w:type="spellEnd"/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030CE74F" w:rsidR="000C62D6" w:rsidRPr="00ED2337" w:rsidRDefault="00C20DD0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 w:rsidRPr="00ED2337">
        <w:rPr>
          <w:rFonts w:ascii="Consolas" w:hAnsi="Consolas"/>
          <w:b/>
        </w:rPr>
        <w:t>QueueRequests</w:t>
      </w:r>
      <w:proofErr w:type="spellEnd"/>
      <w:r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8BCEA67" w14:textId="016C466B" w:rsidR="00B40575" w:rsidRDefault="00B40575" w:rsidP="00B40575">
      <w:r>
        <w:t>Riceve in argomento la lista completa del</w:t>
      </w:r>
      <w:r w:rsidR="003108CD">
        <w:t>le settimane che sono in attesa del completamento del carico richiesto, e l’oggetto che rappresenta la settimana corrente.</w:t>
      </w:r>
    </w:p>
    <w:p w14:paraId="4BDE0351" w14:textId="2A93283D" w:rsidR="003108CD" w:rsidRDefault="003108CD" w:rsidP="00B40575">
      <w:r>
        <w:t>Dalla lista ricevuta in input seleziona soltanto i record che rappresentano i carichi di lavoro che possono essere elaborati nella settimana corrente</w:t>
      </w:r>
      <w:r w:rsidR="00312385">
        <w:t xml:space="preserve"> (quelli che soddisfano alle regole “</w:t>
      </w:r>
      <w:proofErr w:type="spellStart"/>
      <w:r w:rsidR="00312385">
        <w:t>Ahead</w:t>
      </w:r>
      <w:proofErr w:type="spellEnd"/>
      <w:r w:rsidR="00312385">
        <w:t xml:space="preserve">” </w:t>
      </w:r>
      <w:proofErr w:type="gramStart"/>
      <w:r w:rsidR="00312385">
        <w:t>e “</w:t>
      </w:r>
      <w:proofErr w:type="gramEnd"/>
      <w:r w:rsidR="00312385">
        <w:t>Late”)</w:t>
      </w:r>
      <w:r>
        <w:t xml:space="preserve">, ordinati per priorità crescente (la priorità più elevata è rappresentata dal numero più basso). </w:t>
      </w:r>
    </w:p>
    <w:p w14:paraId="20F89B08" w14:textId="56EA523A" w:rsidR="003108CD" w:rsidRDefault="003108CD" w:rsidP="00B40575">
      <w:r>
        <w:t>Ritorna una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>
        <w:t xml:space="preserve"> contenente i record così filtrati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4C9CAAF4" w:rsidR="003108CD" w:rsidRDefault="00550B24" w:rsidP="003108CD">
      <w:r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(conformità con le regole “</w:t>
      </w:r>
      <w:proofErr w:type="spellStart"/>
      <w:r w:rsidR="008A2B71">
        <w:t>Ahead</w:t>
      </w:r>
      <w:proofErr w:type="spellEnd"/>
      <w:r w:rsidR="008A2B71">
        <w:t xml:space="preserve">” </w:t>
      </w:r>
      <w:proofErr w:type="gramStart"/>
      <w:r w:rsidR="008A2B71">
        <w:t>e “</w:t>
      </w:r>
      <w:proofErr w:type="gramEnd"/>
      <w:r w:rsidR="008A2B71">
        <w:t>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06F74459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</w:t>
      </w:r>
      <w:commentRangeStart w:id="8"/>
      <w:r>
        <w:t>corrente</w:t>
      </w:r>
      <w:commentRangeEnd w:id="8"/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C24AD">
        <w:rPr>
          <w:rStyle w:val="Rimandocommento"/>
        </w:rPr>
        <w:commentReference w:id="8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lastRenderedPageBreak/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9" w:name="OLE_LINK3"/>
      <w:bookmarkStart w:id="10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9"/>
      <w:bookmarkEnd w:id="10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513E38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}</w:t>
      </w:r>
    </w:p>
    <w:p w14:paraId="68B1E831" w14:textId="55388710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else</w:t>
      </w:r>
    </w:p>
    <w:p w14:paraId="5E7420D5" w14:textId="444BBA98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0B0100C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3D60A8">
        <w:t>E</w:t>
      </w:r>
      <w:r w:rsidR="003D60A8" w:rsidRPr="003D60A8">
        <w:t>labPresentRequests</w:t>
      </w:r>
      <w:proofErr w:type="spellEnd"/>
      <w:r w:rsidR="003D60A8">
        <w:t>)</w:t>
      </w:r>
    </w:p>
    <w:p w14:paraId="6D6475BF" w14:textId="2094B1D9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815ABE">
        <w:t>ElabPresentWeek</w:t>
      </w:r>
      <w:proofErr w:type="spellEnd"/>
      <w:r w:rsidR="00815ABE">
        <w:t xml:space="preserve"> vengono scanditi uno ad uno tutti i record relativi alla settimana corrente. </w:t>
      </w:r>
    </w:p>
    <w:p w14:paraId="2B9C361A" w14:textId="76491503" w:rsidR="00DF6567" w:rsidRPr="00815ABE" w:rsidRDefault="00DF6567" w:rsidP="00DF6567">
      <w:pPr>
        <w:pStyle w:val="Nessunaspaziatura"/>
        <w:rPr>
          <w:rFonts w:ascii="Consolas" w:hAnsi="Consolas" w:cs="Consolas"/>
          <w:b/>
        </w:rPr>
      </w:pPr>
      <w:proofErr w:type="spellStart"/>
      <w:r w:rsidRPr="00815ABE">
        <w:rPr>
          <w:rFonts w:ascii="Consolas" w:hAnsi="Consolas" w:cs="Consolas"/>
          <w:b/>
        </w:rPr>
        <w:t>ElabPresentRequests</w:t>
      </w:r>
      <w:proofErr w:type="spellEnd"/>
    </w:p>
    <w:p w14:paraId="2226FC37" w14:textId="2E275831" w:rsidR="00DF6567" w:rsidRPr="00815ABE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>{</w:t>
      </w:r>
    </w:p>
    <w:p w14:paraId="457F088C" w14:textId="77777777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>// la ricerca viene eseguita in ordine di priorità dei</w:t>
      </w:r>
    </w:p>
    <w:p w14:paraId="2CFBF14F" w14:textId="77777777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0CC4948B" w14:textId="77777777" w:rsidR="00DF6567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alla settimana corrente, a partire da quello a</w:t>
      </w:r>
    </w:p>
    <w:p w14:paraId="4FB3F7FF" w14:textId="1B6334DA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// priorità più </w:t>
      </w:r>
      <w:commentRangeStart w:id="11"/>
      <w:commentRangeStart w:id="12"/>
      <w:r>
        <w:rPr>
          <w:rFonts w:ascii="Consolas" w:hAnsi="Consolas" w:cs="Consolas"/>
        </w:rPr>
        <w:t>elevata</w:t>
      </w:r>
      <w:commentRangeEnd w:id="11"/>
      <w:r w:rsidR="00D12DC8">
        <w:rPr>
          <w:rStyle w:val="Rimandocommento"/>
        </w:rPr>
        <w:commentReference w:id="11"/>
      </w:r>
      <w:commentRangeEnd w:id="12"/>
      <w:r w:rsidR="00353602">
        <w:rPr>
          <w:rStyle w:val="Rimandocommento"/>
        </w:rPr>
        <w:commentReference w:id="12"/>
      </w:r>
      <w:r>
        <w:rPr>
          <w:rFonts w:ascii="Consolas" w:hAnsi="Consolas" w:cs="Consolas"/>
        </w:rPr>
        <w:t>.</w:t>
      </w:r>
    </w:p>
    <w:p w14:paraId="1DE21151" w14:textId="1C0A47A8" w:rsidR="00DF6567" w:rsidRP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proofErr w:type="spellStart"/>
      <w:r w:rsidRPr="00DF6567">
        <w:rPr>
          <w:rFonts w:ascii="Consolas" w:hAnsi="Consolas" w:cs="Consolas"/>
        </w:rPr>
        <w:t>if</w:t>
      </w:r>
      <w:proofErr w:type="spellEnd"/>
      <w:r w:rsidRPr="00DF6567">
        <w:rPr>
          <w:rFonts w:ascii="Consolas" w:hAnsi="Consolas" w:cs="Consolas"/>
        </w:rPr>
        <w:t xml:space="preserve"> (</w:t>
      </w:r>
      <w:proofErr w:type="spellStart"/>
      <w:r w:rsidRPr="00DF6567">
        <w:rPr>
          <w:rFonts w:ascii="Consolas" w:hAnsi="Consolas" w:cs="Consolas"/>
        </w:rPr>
        <w:t>Capacity</w:t>
      </w:r>
      <w:proofErr w:type="spellEnd"/>
      <w:r w:rsidRPr="00DF6567">
        <w:rPr>
          <w:rFonts w:ascii="Consolas" w:hAnsi="Consolas" w:cs="Consolas"/>
        </w:rPr>
        <w:t xml:space="preserve"> &gt; 0)</w:t>
      </w:r>
    </w:p>
    <w:p w14:paraId="04BF05DB" w14:textId="30BB40E3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>{</w:t>
      </w:r>
    </w:p>
    <w:p w14:paraId="2F50433B" w14:textId="1427A251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if (</w:t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&lt;=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352FE967" w14:textId="3C9A2AED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A19EC63" w14:textId="54CBDE72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1F8E4EE2" w14:textId="40C3192B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70C49DD1" w14:textId="1ECE3B3D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r w:rsidR="002C34F0" w:rsidRPr="00513E38">
        <w:rPr>
          <w:rFonts w:ascii="Consolas" w:hAnsi="Consolas" w:cs="Consolas"/>
          <w:lang w:val="en-US"/>
        </w:rPr>
        <w:t>aggiorna</w:t>
      </w:r>
      <w:proofErr w:type="spellEnd"/>
      <w:r w:rsidR="002C34F0" w:rsidRPr="00513E38">
        <w:rPr>
          <w:rFonts w:ascii="Consolas" w:hAnsi="Consolas" w:cs="Consolas"/>
          <w:lang w:val="en-US"/>
        </w:rPr>
        <w:t xml:space="preserve"> record</w:t>
      </w:r>
      <w:r w:rsidRPr="00513E38">
        <w:rPr>
          <w:rFonts w:ascii="Consolas" w:hAnsi="Consolas" w:cs="Consolas"/>
          <w:lang w:val="en-US"/>
        </w:rPr>
        <w:t xml:space="preserve"> </w:t>
      </w:r>
      <w:proofErr w:type="spellStart"/>
      <w:r w:rsidRPr="00513E38">
        <w:rPr>
          <w:rFonts w:ascii="Consolas" w:hAnsi="Consolas" w:cs="Consolas"/>
          <w:lang w:val="en-US"/>
        </w:rPr>
        <w:t>corrente</w:t>
      </w:r>
      <w:proofErr w:type="spellEnd"/>
    </w:p>
    <w:p w14:paraId="41E7585B" w14:textId="392BA86F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}</w:t>
      </w:r>
    </w:p>
    <w:p w14:paraId="63357798" w14:textId="0B902A5E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else</w:t>
      </w:r>
    </w:p>
    <w:p w14:paraId="1539E893" w14:textId="06C2CA10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{</w:t>
      </w:r>
    </w:p>
    <w:p w14:paraId="699C0785" w14:textId="3EBF21A4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=-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</w:p>
    <w:p w14:paraId="21D97B65" w14:textId="280EA076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 0;</w:t>
      </w:r>
    </w:p>
    <w:p w14:paraId="1D6F5845" w14:textId="713BC389" w:rsidR="00DF6567" w:rsidRPr="00312385" w:rsidRDefault="00DF6567" w:rsidP="00815AB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 w:rsidR="002C34F0">
        <w:rPr>
          <w:rFonts w:ascii="Consolas" w:hAnsi="Consolas" w:cs="Consolas"/>
        </w:rPr>
        <w:t>aggiorna record</w:t>
      </w:r>
      <w:r w:rsidRPr="00312385">
        <w:rPr>
          <w:rFonts w:ascii="Consolas" w:hAnsi="Consolas" w:cs="Consolas"/>
        </w:rPr>
        <w:t xml:space="preserve"> corrente</w:t>
      </w:r>
    </w:p>
    <w:p w14:paraId="539A0F81" w14:textId="77777777" w:rsidR="00DF6567" w:rsidRPr="00312385" w:rsidRDefault="00DF6567" w:rsidP="00DF6567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8052159" w14:textId="78C321C8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0A2691B" w14:textId="77777777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41A6E7BB" w14:textId="77777777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B14D03E" w14:textId="5DA2B05E" w:rsidR="00815ABE" w:rsidRPr="00312385" w:rsidRDefault="00815ABE" w:rsidP="00815AB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B27E025" w14:textId="0932588E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1A7C8B41" w:rsidR="003D60A8" w:rsidRPr="003D60A8" w:rsidRDefault="008A2B71" w:rsidP="003D60A8">
      <w:pPr>
        <w:pStyle w:val="Titolo2"/>
      </w:pPr>
      <w:r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3D60A8" w:rsidRPr="003D60A8">
        <w:t>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lastRenderedPageBreak/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6C14E114" w14:textId="283D6170" w:rsidR="005945FB" w:rsidRDefault="005945FB" w:rsidP="005945FB">
      <w:r>
        <w:t>Naturalmente le richieste vengono inserite in questo stato “</w:t>
      </w:r>
      <w:proofErr w:type="spellStart"/>
      <w:r>
        <w:t>pending</w:t>
      </w:r>
      <w:proofErr w:type="spellEnd"/>
      <w:r>
        <w:t xml:space="preserve">” soltanto se, per il record correntemente in elaborazione, vale </w:t>
      </w:r>
      <w:proofErr w:type="spellStart"/>
      <w:r>
        <w:t>Ahead</w:t>
      </w:r>
      <w:proofErr w:type="spellEnd"/>
      <w:r>
        <w:t xml:space="preserve"> &gt; </w:t>
      </w:r>
      <w:commentRangeStart w:id="13"/>
      <w:r>
        <w:t>0</w:t>
      </w:r>
      <w:commentRangeEnd w:id="13"/>
      <w:r w:rsidR="00BC0F8B">
        <w:rPr>
          <w:rStyle w:val="Rimandocommento"/>
        </w:rPr>
        <w:commentReference w:id="13"/>
      </w:r>
      <w:r>
        <w:t>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commentRangeStart w:id="14"/>
      <w:commentRangeStart w:id="15"/>
      <w:proofErr w:type="spellStart"/>
      <w:r w:rsidR="003C409D">
        <w:t>append</w:t>
      </w:r>
      <w:commentRangeEnd w:id="14"/>
      <w:proofErr w:type="spellEnd"/>
      <w:r w:rsidR="00ED57E5">
        <w:rPr>
          <w:rStyle w:val="Rimandocommento"/>
        </w:rPr>
        <w:commentReference w:id="14"/>
      </w:r>
      <w:commentRangeEnd w:id="15"/>
      <w:r w:rsidR="00F825F6">
        <w:rPr>
          <w:rStyle w:val="Rimandocommento"/>
        </w:rPr>
        <w:commentReference w:id="15"/>
      </w:r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5902FEE9" w:rsidR="000D5993" w:rsidRDefault="001A20B2" w:rsidP="000D5993">
      <w:pPr>
        <w:jc w:val="center"/>
      </w:pPr>
      <w:r>
        <w:object w:dxaOrig="10905" w:dyaOrig="19320" w14:anchorId="73B49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714pt" o:ole="">
            <v:imagedata r:id="rId11" o:title=""/>
          </v:shape>
          <o:OLEObject Type="Embed" ProgID="Visio.Drawing.15" ShapeID="_x0000_i1025" DrawAspect="Content" ObjectID="_1567452776" r:id="rId12"/>
        </w:object>
      </w:r>
    </w:p>
    <w:sectPr w:rsidR="000D5993" w:rsidSect="00503230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Walter Zoccarato" w:date="2017-09-14T15:51:00Z" w:initials="WZ">
    <w:p w14:paraId="4C2C3679" w14:textId="4353085A" w:rsidR="005F3B83" w:rsidRDefault="005F3B83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Ahead e Late forniscono il range temporale (dinamico) all'interno del quale si deve svolgere il processo di ottimizzazione</w:t>
      </w:r>
    </w:p>
  </w:comment>
  <w:comment w:id="5" w:author="Walter Zoccarato" w:date="2017-09-17T18:34:00Z" w:initials="WZ">
    <w:p w14:paraId="2CD17404" w14:textId="1BA5242A" w:rsidR="005F3B83" w:rsidRDefault="005F3B83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6" w:author="Walter Zoccarato" w:date="2017-09-20T11:18:00Z" w:initials="WZ">
    <w:p w14:paraId="6C7E639F" w14:textId="3D227E5A" w:rsidR="005F3B83" w:rsidRDefault="005F3B83">
      <w:pPr>
        <w:pStyle w:val="Testocommento"/>
      </w:pPr>
      <w:r>
        <w:rPr>
          <w:rStyle w:val="Rimandocommento"/>
        </w:rPr>
        <w:annotationRef/>
      </w:r>
      <w:r>
        <w:t>No. Se non è possibile produrre, mi fermo e basta.</w:t>
      </w:r>
    </w:p>
    <w:p w14:paraId="6F5615DD" w14:textId="79184398" w:rsidR="005F3B83" w:rsidRDefault="005F3B83">
      <w:pPr>
        <w:pStyle w:val="Testocommento"/>
      </w:pPr>
      <w:r>
        <w:t>Il lavoro resta a metà</w:t>
      </w:r>
    </w:p>
  </w:comment>
  <w:comment w:id="8" w:author="Walter Zoccarato" w:date="2017-09-16T18:24:00Z" w:initials="WZ">
    <w:p w14:paraId="73B1E7D2" w14:textId="010A495E" w:rsidR="005F3B83" w:rsidRDefault="005F3B83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Le richieste pendenti devono essere soddisfatte raggruppandole per priorità. A parità di priorità, le lavorazioni devono essere assegnare mantenendo la percentuale reciproca delle richieste.</w:t>
      </w:r>
    </w:p>
  </w:comment>
  <w:comment w:id="11" w:author="Walter Zoccarato" w:date="2017-09-19T19:45:00Z" w:initials="WZ">
    <w:p w14:paraId="5113B75D" w14:textId="57C410C1" w:rsidR="005F3B83" w:rsidRDefault="005F3B83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ATTENZIONE. se ci sono più richieste per la stessa settimana, i valori "Capacity" di questa settimana devono essere uguali, altrimenti casca il palco. -&gt; IMPORTANTE DA VERIFICARE.</w:t>
      </w:r>
    </w:p>
  </w:comment>
  <w:comment w:id="12" w:author="Walter Zoccarato" w:date="2017-09-20T10:52:00Z" w:initials="WZ">
    <w:p w14:paraId="7BC68931" w14:textId="53714EAC" w:rsidR="005F3B83" w:rsidRDefault="005F3B83">
      <w:pPr>
        <w:pStyle w:val="Testocommento"/>
      </w:pPr>
      <w:r>
        <w:rPr>
          <w:rStyle w:val="Rimandocommento"/>
        </w:rPr>
        <w:annotationRef/>
      </w:r>
      <w:r>
        <w:t>È così. Non devo ulteriormente verificarlo. Il controllo viene eseguito a monte.</w:t>
      </w:r>
    </w:p>
  </w:comment>
  <w:comment w:id="13" w:author="Walter Zoccarato" w:date="2017-09-17T21:44:00Z" w:initials="WZ">
    <w:p w14:paraId="6AB68E65" w14:textId="7385AF59" w:rsidR="005F3B83" w:rsidRDefault="005F3B83">
      <w:pPr>
        <w:pStyle w:val="Testocommento"/>
      </w:pPr>
      <w:r>
        <w:rPr>
          <w:rStyle w:val="Rimandocommento"/>
        </w:rPr>
        <w:annotationRef/>
      </w:r>
      <w:r>
        <w:t>In caso contrario che si fa? Non si può lasciare tutto com’è, perché abbiamo già assegnato carichi che vanno ad impegnare la lavorazione che, sappiamo già, non porteranno a niente</w:t>
      </w:r>
    </w:p>
  </w:comment>
  <w:comment w:id="14" w:author="Walter Zoccarato" w:date="2017-09-17T13:00:00Z" w:initials="WZ">
    <w:p w14:paraId="0FE41A3D" w14:textId="5EC2CA75" w:rsidR="005F3B83" w:rsidRDefault="005F3B83" w:rsidP="00ED57E5">
      <w:r>
        <w:rPr>
          <w:rStyle w:val="Rimandocommento"/>
        </w:rPr>
        <w:annotationRef/>
      </w:r>
      <w:r>
        <w:t>Il campo “NOT_ALLOCATED” non esisteva nella versione originale del dataset, e bisogna decidere se mantenerlo.</w:t>
      </w:r>
    </w:p>
    <w:p w14:paraId="19E9E083" w14:textId="3C56D1D7" w:rsidR="005F3B83" w:rsidRDefault="005F3B83">
      <w:pPr>
        <w:pStyle w:val="Testocommento"/>
      </w:pPr>
    </w:p>
  </w:comment>
  <w:comment w:id="15" w:author="Walter Zoccarato" w:date="2017-09-20T15:52:00Z" w:initials="WZ">
    <w:p w14:paraId="4746C260" w14:textId="2ECA3425" w:rsidR="005F3B83" w:rsidRDefault="005F3B83">
      <w:pPr>
        <w:pStyle w:val="Testocommento"/>
      </w:pPr>
      <w:r>
        <w:rPr>
          <w:rStyle w:val="Rimandocommento"/>
        </w:rPr>
        <w:annotationRef/>
      </w:r>
      <w:r>
        <w:t>Lo manteniamo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2C3679" w15:done="0"/>
  <w15:commentEx w15:paraId="2CD17404" w15:done="1"/>
  <w15:commentEx w15:paraId="6F5615DD" w15:paraIdParent="2CD17404" w15:done="1"/>
  <w15:commentEx w15:paraId="73B1E7D2" w15:done="0"/>
  <w15:commentEx w15:paraId="5113B75D" w15:done="0"/>
  <w15:commentEx w15:paraId="7BC68931" w15:paraIdParent="5113B75D" w15:done="0"/>
  <w15:commentEx w15:paraId="6AB68E65" w15:done="0"/>
  <w15:commentEx w15:paraId="19E9E083" w15:done="0"/>
  <w15:commentEx w15:paraId="4746C260" w15:paraIdParent="19E9E0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7404" w16cid:durableId="1D693EBF"/>
  <w16cid:commentId w16cid:paraId="6F5615DD" w16cid:durableId="1D6D4CF1"/>
  <w16cid:commentId w16cid:paraId="73B1E7D2" w16cid:durableId="1D67EAFA"/>
  <w16cid:commentId w16cid:paraId="5113B75D" w16cid:durableId="1D6BF271"/>
  <w16cid:commentId w16cid:paraId="7BC68931" w16cid:durableId="1D6D4CF4"/>
  <w16cid:commentId w16cid:paraId="6AB68E65" w16cid:durableId="1D696B59"/>
  <w16cid:commentId w16cid:paraId="19E9E083" w16cid:durableId="1D68FC29"/>
  <w16cid:commentId w16cid:paraId="4746C260" w16cid:durableId="1D6D4C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72600" w14:textId="77777777" w:rsidR="0002020A" w:rsidRDefault="0002020A" w:rsidP="00403A2E">
      <w:pPr>
        <w:spacing w:after="0" w:line="240" w:lineRule="auto"/>
      </w:pPr>
      <w:r>
        <w:separator/>
      </w:r>
    </w:p>
  </w:endnote>
  <w:endnote w:type="continuationSeparator" w:id="0">
    <w:p w14:paraId="724C27BB" w14:textId="77777777" w:rsidR="0002020A" w:rsidRDefault="0002020A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5F3B83" w:rsidRDefault="005F3B83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5F3B83" w:rsidRDefault="005F3B83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1685DBDE" w:rsidR="005F3B83" w:rsidRDefault="005F3B83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07F50">
      <w:rPr>
        <w:rStyle w:val="Numeropagina"/>
        <w:noProof/>
      </w:rPr>
      <w:t>6</w:t>
    </w:r>
    <w:r>
      <w:rPr>
        <w:rStyle w:val="Numeropagina"/>
      </w:rPr>
      <w:fldChar w:fldCharType="end"/>
    </w:r>
  </w:p>
  <w:p w14:paraId="06A5E64D" w14:textId="77777777" w:rsidR="005F3B83" w:rsidRDefault="005F3B83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BC982" w14:textId="77777777" w:rsidR="0002020A" w:rsidRDefault="0002020A" w:rsidP="00403A2E">
      <w:pPr>
        <w:spacing w:after="0" w:line="240" w:lineRule="auto"/>
      </w:pPr>
      <w:r>
        <w:separator/>
      </w:r>
    </w:p>
  </w:footnote>
  <w:footnote w:type="continuationSeparator" w:id="0">
    <w:p w14:paraId="6862CEBD" w14:textId="77777777" w:rsidR="0002020A" w:rsidRDefault="0002020A" w:rsidP="0040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98"/>
    <w:rsid w:val="00007F50"/>
    <w:rsid w:val="000119BE"/>
    <w:rsid w:val="0002020A"/>
    <w:rsid w:val="00034D9D"/>
    <w:rsid w:val="00043448"/>
    <w:rsid w:val="00045E92"/>
    <w:rsid w:val="00051DDF"/>
    <w:rsid w:val="00055B3A"/>
    <w:rsid w:val="000608E5"/>
    <w:rsid w:val="000676D2"/>
    <w:rsid w:val="00083EA5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30A2F"/>
    <w:rsid w:val="00230D30"/>
    <w:rsid w:val="002327BF"/>
    <w:rsid w:val="00232FE1"/>
    <w:rsid w:val="00236D0A"/>
    <w:rsid w:val="00240DDE"/>
    <w:rsid w:val="00261055"/>
    <w:rsid w:val="0026431B"/>
    <w:rsid w:val="00290B6C"/>
    <w:rsid w:val="002C34F0"/>
    <w:rsid w:val="002C5B2B"/>
    <w:rsid w:val="002D79D1"/>
    <w:rsid w:val="002E5196"/>
    <w:rsid w:val="003071A4"/>
    <w:rsid w:val="00307316"/>
    <w:rsid w:val="003108CD"/>
    <w:rsid w:val="00312385"/>
    <w:rsid w:val="00327EFE"/>
    <w:rsid w:val="00344789"/>
    <w:rsid w:val="0034724F"/>
    <w:rsid w:val="00353602"/>
    <w:rsid w:val="003606FE"/>
    <w:rsid w:val="00364E55"/>
    <w:rsid w:val="00367C98"/>
    <w:rsid w:val="00370593"/>
    <w:rsid w:val="00375D97"/>
    <w:rsid w:val="00390697"/>
    <w:rsid w:val="00394744"/>
    <w:rsid w:val="00395F9C"/>
    <w:rsid w:val="00396739"/>
    <w:rsid w:val="003A67CB"/>
    <w:rsid w:val="003B45FF"/>
    <w:rsid w:val="003B4D25"/>
    <w:rsid w:val="003C409D"/>
    <w:rsid w:val="003D60A8"/>
    <w:rsid w:val="003E6123"/>
    <w:rsid w:val="003F03A7"/>
    <w:rsid w:val="00403A2E"/>
    <w:rsid w:val="00403CFE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96A63"/>
    <w:rsid w:val="004A25C3"/>
    <w:rsid w:val="004C7DFB"/>
    <w:rsid w:val="004D24C4"/>
    <w:rsid w:val="004D3246"/>
    <w:rsid w:val="004E64B9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8079F"/>
    <w:rsid w:val="005814A1"/>
    <w:rsid w:val="00582EC8"/>
    <w:rsid w:val="00583152"/>
    <w:rsid w:val="00584139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6273DD"/>
    <w:rsid w:val="006313C8"/>
    <w:rsid w:val="00634D8B"/>
    <w:rsid w:val="006351DD"/>
    <w:rsid w:val="00636767"/>
    <w:rsid w:val="006529D1"/>
    <w:rsid w:val="00661E20"/>
    <w:rsid w:val="00676AF3"/>
    <w:rsid w:val="006809A7"/>
    <w:rsid w:val="00684005"/>
    <w:rsid w:val="0068570F"/>
    <w:rsid w:val="00686F8A"/>
    <w:rsid w:val="0069656B"/>
    <w:rsid w:val="00696E10"/>
    <w:rsid w:val="006970FD"/>
    <w:rsid w:val="006A4137"/>
    <w:rsid w:val="006D0DE8"/>
    <w:rsid w:val="006E76CE"/>
    <w:rsid w:val="006E7D1F"/>
    <w:rsid w:val="006F698C"/>
    <w:rsid w:val="00713411"/>
    <w:rsid w:val="00745FC5"/>
    <w:rsid w:val="00753CA5"/>
    <w:rsid w:val="00754222"/>
    <w:rsid w:val="00772C4F"/>
    <w:rsid w:val="0078533F"/>
    <w:rsid w:val="0079335B"/>
    <w:rsid w:val="007B0F1D"/>
    <w:rsid w:val="007C4BF8"/>
    <w:rsid w:val="007D0708"/>
    <w:rsid w:val="007E7F7C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7564D"/>
    <w:rsid w:val="00897471"/>
    <w:rsid w:val="008A0DB7"/>
    <w:rsid w:val="008A2B71"/>
    <w:rsid w:val="008A5BA2"/>
    <w:rsid w:val="008A6B75"/>
    <w:rsid w:val="008B698A"/>
    <w:rsid w:val="008C3565"/>
    <w:rsid w:val="008D4597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A05CDA"/>
    <w:rsid w:val="00A0685C"/>
    <w:rsid w:val="00A346DE"/>
    <w:rsid w:val="00A4681B"/>
    <w:rsid w:val="00A53C42"/>
    <w:rsid w:val="00A54F2F"/>
    <w:rsid w:val="00A55E0B"/>
    <w:rsid w:val="00A71F39"/>
    <w:rsid w:val="00A86161"/>
    <w:rsid w:val="00A91ACA"/>
    <w:rsid w:val="00A939D2"/>
    <w:rsid w:val="00AD01CB"/>
    <w:rsid w:val="00AD16E4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91C51"/>
    <w:rsid w:val="00B922F5"/>
    <w:rsid w:val="00BA56BC"/>
    <w:rsid w:val="00BB7CCD"/>
    <w:rsid w:val="00BC0F8B"/>
    <w:rsid w:val="00BD620B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75D96"/>
    <w:rsid w:val="00C905AF"/>
    <w:rsid w:val="00C930F7"/>
    <w:rsid w:val="00C950BB"/>
    <w:rsid w:val="00CA5924"/>
    <w:rsid w:val="00CA5BCF"/>
    <w:rsid w:val="00CD47FE"/>
    <w:rsid w:val="00CD57AE"/>
    <w:rsid w:val="00CE2319"/>
    <w:rsid w:val="00CE2E34"/>
    <w:rsid w:val="00D01630"/>
    <w:rsid w:val="00D12DC8"/>
    <w:rsid w:val="00D259E7"/>
    <w:rsid w:val="00D43EF2"/>
    <w:rsid w:val="00D47BFA"/>
    <w:rsid w:val="00D47D76"/>
    <w:rsid w:val="00D61FCF"/>
    <w:rsid w:val="00D7307F"/>
    <w:rsid w:val="00D76DB7"/>
    <w:rsid w:val="00D82C5D"/>
    <w:rsid w:val="00D939F7"/>
    <w:rsid w:val="00DB1CEF"/>
    <w:rsid w:val="00DD4E5D"/>
    <w:rsid w:val="00DF0894"/>
    <w:rsid w:val="00DF2935"/>
    <w:rsid w:val="00DF6567"/>
    <w:rsid w:val="00E073E9"/>
    <w:rsid w:val="00E156D1"/>
    <w:rsid w:val="00E5062B"/>
    <w:rsid w:val="00E52A19"/>
    <w:rsid w:val="00E611B6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D2337"/>
    <w:rsid w:val="00ED57E5"/>
    <w:rsid w:val="00ED5B62"/>
    <w:rsid w:val="00ED7AEF"/>
    <w:rsid w:val="00EE7881"/>
    <w:rsid w:val="00EF1387"/>
    <w:rsid w:val="00EF44F1"/>
    <w:rsid w:val="00F234A6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A82E47-3110-42F4-B4E4-4EA3618D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9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93</cp:revision>
  <dcterms:created xsi:type="dcterms:W3CDTF">2017-09-13T16:30:00Z</dcterms:created>
  <dcterms:modified xsi:type="dcterms:W3CDTF">2017-09-20T20:46:00Z</dcterms:modified>
</cp:coreProperties>
</file>