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4ECB" w14:textId="77777777" w:rsidR="00CE5B4A" w:rsidRDefault="00CE5B4A">
      <w:pPr>
        <w:spacing w:line="487" w:lineRule="atLeast"/>
        <w:ind w:firstLine="400"/>
        <w:rPr>
          <w:sz w:val="20"/>
          <w:szCs w:val="20"/>
        </w:rPr>
      </w:pPr>
    </w:p>
    <w:p w14:paraId="4D14AC85" w14:textId="77777777" w:rsidR="00CE5B4A" w:rsidRDefault="00000000">
      <w:pPr>
        <w:spacing w:line="788" w:lineRule="atLeast"/>
        <w:ind w:firstLineChars="29" w:firstLine="93"/>
        <w:jc w:val="center"/>
        <w:rPr>
          <w:rFonts w:ascii="黑体" w:eastAsia="黑体" w:hAnsi="黑体"/>
          <w:sz w:val="32"/>
          <w:szCs w:val="32"/>
        </w:rPr>
      </w:pPr>
      <w:r>
        <w:rPr>
          <w:rFonts w:ascii="黑体" w:eastAsia="黑体" w:hAnsi="黑体" w:hint="eastAsia"/>
          <w:sz w:val="32"/>
          <w:szCs w:val="32"/>
        </w:rPr>
        <w:t>202</w:t>
      </w:r>
      <w:r>
        <w:rPr>
          <w:rFonts w:ascii="黑体" w:eastAsia="黑体" w:hAnsi="黑体"/>
          <w:sz w:val="32"/>
          <w:szCs w:val="32"/>
        </w:rPr>
        <w:t>5</w:t>
      </w:r>
      <w:r>
        <w:rPr>
          <w:rFonts w:ascii="黑体" w:eastAsia="黑体" w:hAnsi="黑体" w:hint="eastAsia"/>
          <w:sz w:val="32"/>
          <w:szCs w:val="32"/>
        </w:rPr>
        <w:t>年上海大学人工智能创新大赛</w:t>
      </w:r>
    </w:p>
    <w:p w14:paraId="2D2B3DF0" w14:textId="77777777" w:rsidR="00CE5B4A" w:rsidRDefault="00000000">
      <w:pPr>
        <w:spacing w:line="788" w:lineRule="atLeast"/>
        <w:ind w:firstLineChars="29" w:firstLine="197"/>
        <w:jc w:val="center"/>
        <w:rPr>
          <w:sz w:val="20"/>
          <w:szCs w:val="20"/>
        </w:rPr>
      </w:pPr>
      <w:r>
        <w:rPr>
          <w:rFonts w:ascii="隶书" w:eastAsia="隶书" w:hAnsi="隶书"/>
          <w:sz w:val="68"/>
          <w:szCs w:val="68"/>
        </w:rPr>
        <w:t>作品研究报告</w:t>
      </w:r>
    </w:p>
    <w:p w14:paraId="6EF3EEEF" w14:textId="77777777" w:rsidR="00CE5B4A" w:rsidRDefault="00CE5B4A">
      <w:pPr>
        <w:spacing w:line="487" w:lineRule="atLeast"/>
        <w:ind w:firstLine="400"/>
        <w:rPr>
          <w:sz w:val="20"/>
          <w:szCs w:val="20"/>
        </w:rPr>
      </w:pPr>
    </w:p>
    <w:p w14:paraId="1F22435B" w14:textId="77777777" w:rsidR="00CE5B4A" w:rsidRDefault="00CE5B4A">
      <w:pPr>
        <w:spacing w:line="487" w:lineRule="atLeast"/>
        <w:ind w:firstLine="400"/>
        <w:rPr>
          <w:sz w:val="20"/>
          <w:szCs w:val="20"/>
        </w:rPr>
      </w:pPr>
    </w:p>
    <w:p w14:paraId="007ECF8E" w14:textId="77777777" w:rsidR="00CE5B4A" w:rsidRDefault="00CE5B4A">
      <w:pPr>
        <w:spacing w:line="487" w:lineRule="atLeast"/>
        <w:ind w:firstLine="400"/>
        <w:rPr>
          <w:sz w:val="20"/>
          <w:szCs w:val="20"/>
        </w:rPr>
      </w:pPr>
    </w:p>
    <w:p w14:paraId="1BED37BB" w14:textId="77777777" w:rsidR="00CE5B4A" w:rsidRDefault="00000000">
      <w:pPr>
        <w:spacing w:line="476" w:lineRule="atLeast"/>
        <w:ind w:left="978" w:firstLineChars="0" w:firstLine="0"/>
        <w:rPr>
          <w:rFonts w:ascii="Times New Roman" w:eastAsia="楷体_GB2312" w:hAnsi="Times New Roman"/>
          <w:bCs/>
          <w:sz w:val="28"/>
          <w:szCs w:val="28"/>
          <w:u w:val="single"/>
        </w:rPr>
      </w:pPr>
      <w:r>
        <w:rPr>
          <w:rFonts w:ascii="楷体_GB2312" w:eastAsia="楷体_GB2312" w:hAnsi="楷体_GB2312"/>
          <w:b/>
          <w:sz w:val="28"/>
          <w:szCs w:val="28"/>
        </w:rPr>
        <w:t>作品名称：</w:t>
      </w:r>
      <w:r>
        <w:rPr>
          <w:rFonts w:ascii="Times New Roman" w:eastAsia="楷体_GB2312" w:hAnsi="Times New Roman" w:hint="eastAsia"/>
          <w:bCs/>
          <w:sz w:val="28"/>
          <w:szCs w:val="28"/>
          <w:u w:val="single"/>
        </w:rPr>
        <w:t>多智能体协同</w:t>
      </w:r>
      <w:r>
        <w:rPr>
          <w:rFonts w:ascii="Times New Roman" w:eastAsia="楷体_GB2312" w:hAnsi="Times New Roman" w:hint="eastAsia"/>
          <w:bCs/>
          <w:sz w:val="28"/>
          <w:szCs w:val="28"/>
          <w:u w:val="single"/>
        </w:rPr>
        <w:t>RAG</w:t>
      </w:r>
      <w:r>
        <w:rPr>
          <w:rFonts w:ascii="Times New Roman" w:eastAsia="楷体_GB2312" w:hAnsi="Times New Roman" w:hint="eastAsia"/>
          <w:bCs/>
          <w:sz w:val="28"/>
          <w:szCs w:val="28"/>
          <w:u w:val="single"/>
        </w:rPr>
        <w:t>增强角色扮演系统</w:t>
      </w:r>
    </w:p>
    <w:p w14:paraId="767FBCCD" w14:textId="77777777" w:rsidR="00CE5B4A" w:rsidRDefault="00000000">
      <w:pPr>
        <w:spacing w:line="476" w:lineRule="atLeast"/>
        <w:ind w:left="2238" w:firstLineChars="50" w:firstLine="140"/>
        <w:rPr>
          <w:sz w:val="20"/>
          <w:szCs w:val="20"/>
          <w:lang w:val="it-IT"/>
        </w:rPr>
      </w:pPr>
      <w:r>
        <w:rPr>
          <w:rFonts w:ascii="Times New Roman" w:eastAsia="楷体_GB2312" w:hAnsi="Times New Roman" w:hint="eastAsia"/>
          <w:bCs/>
          <w:sz w:val="28"/>
          <w:szCs w:val="28"/>
          <w:u w:val="single"/>
          <w:lang w:val="it-IT"/>
        </w:rPr>
        <w:t>Multi-in-O</w:t>
      </w:r>
      <w:r>
        <w:rPr>
          <w:rFonts w:ascii="Times New Roman" w:eastAsia="楷体_GB2312" w:hAnsi="Times New Roman"/>
          <w:bCs/>
          <w:sz w:val="28"/>
          <w:szCs w:val="28"/>
          <w:u w:val="single"/>
          <w:lang w:val="it-IT"/>
        </w:rPr>
        <w:t>n</w:t>
      </w:r>
      <w:r>
        <w:rPr>
          <w:rFonts w:ascii="Times New Roman" w:eastAsia="楷体_GB2312" w:hAnsi="Times New Roman" w:hint="eastAsia"/>
          <w:bCs/>
          <w:sz w:val="28"/>
          <w:szCs w:val="28"/>
          <w:u w:val="single"/>
          <w:lang w:val="it-IT"/>
        </w:rPr>
        <w:t>e</w:t>
      </w:r>
      <w:r>
        <w:rPr>
          <w:rFonts w:ascii="Times New Roman" w:eastAsia="楷体_GB2312" w:hAnsi="Times New Roman" w:hint="eastAsia"/>
          <w:bCs/>
          <w:sz w:val="28"/>
          <w:szCs w:val="28"/>
          <w:u w:val="single"/>
          <w:lang w:val="it-IT"/>
        </w:rPr>
        <w:t>（</w:t>
      </w:r>
      <w:r>
        <w:rPr>
          <w:rFonts w:ascii="Times New Roman" w:eastAsia="楷体_GB2312" w:hAnsi="Times New Roman" w:hint="eastAsia"/>
          <w:bCs/>
          <w:sz w:val="28"/>
          <w:szCs w:val="28"/>
          <w:u w:val="single"/>
          <w:lang w:val="it-IT"/>
        </w:rPr>
        <w:t>Mio</w:t>
      </w:r>
      <w:r>
        <w:rPr>
          <w:rFonts w:ascii="Times New Roman" w:eastAsia="楷体_GB2312" w:hAnsi="Times New Roman" w:hint="eastAsia"/>
          <w:bCs/>
          <w:sz w:val="28"/>
          <w:szCs w:val="28"/>
          <w:u w:val="single"/>
          <w:lang w:val="it-IT"/>
        </w:rPr>
        <w:t>）</w:t>
      </w:r>
    </w:p>
    <w:p w14:paraId="1D7AEED6" w14:textId="77777777" w:rsidR="00CE5B4A" w:rsidRDefault="00000000">
      <w:pPr>
        <w:spacing w:line="476" w:lineRule="atLeast"/>
        <w:ind w:firstLine="560"/>
        <w:rPr>
          <w:sz w:val="20"/>
          <w:szCs w:val="20"/>
        </w:rPr>
      </w:pPr>
      <w:r>
        <w:rPr>
          <w:rFonts w:ascii="楷体_GB2312" w:eastAsia="楷体_GB2312" w:hAnsi="楷体_GB2312"/>
          <w:b/>
          <w:sz w:val="28"/>
          <w:szCs w:val="28"/>
          <w:lang w:val="it-IT"/>
        </w:rPr>
        <w:t xml:space="preserve">   </w:t>
      </w:r>
      <w:r>
        <w:rPr>
          <w:rFonts w:ascii="楷体_GB2312" w:eastAsia="楷体_GB2312" w:hAnsi="楷体_GB2312" w:hint="eastAsia"/>
          <w:b/>
          <w:sz w:val="28"/>
          <w:szCs w:val="28"/>
        </w:rPr>
        <w:t>所在学院</w:t>
      </w:r>
      <w:r>
        <w:rPr>
          <w:rFonts w:ascii="楷体_GB2312" w:eastAsia="楷体_GB2312" w:hAnsi="楷体_GB2312"/>
          <w:b/>
          <w:sz w:val="28"/>
          <w:szCs w:val="28"/>
        </w:rPr>
        <w:t>：</w:t>
      </w:r>
      <w:r>
        <w:rPr>
          <w:rFonts w:ascii="楷体_GB2312" w:eastAsia="楷体_GB2312" w:hAnsi="楷体_GB2312" w:hint="eastAsia"/>
          <w:b/>
          <w:sz w:val="28"/>
          <w:szCs w:val="28"/>
          <w:u w:val="single"/>
        </w:rPr>
        <w:t xml:space="preserve"> </w:t>
      </w:r>
      <w:r>
        <w:rPr>
          <w:rFonts w:ascii="楷体_GB2312" w:eastAsia="楷体_GB2312" w:hAnsi="楷体_GB2312"/>
          <w:b/>
          <w:sz w:val="28"/>
          <w:szCs w:val="28"/>
          <w:u w:val="single"/>
        </w:rPr>
        <w:t xml:space="preserve">     </w:t>
      </w:r>
      <w:r>
        <w:rPr>
          <w:rFonts w:ascii="Times New Roman" w:eastAsia="楷体_GB2312" w:hAnsi="Times New Roman" w:hint="eastAsia"/>
          <w:bCs/>
          <w:sz w:val="28"/>
          <w:szCs w:val="28"/>
          <w:u w:val="single"/>
        </w:rPr>
        <w:t>机电工程与自动化学院</w:t>
      </w:r>
      <w:r>
        <w:rPr>
          <w:rFonts w:ascii="楷体_GB2312" w:eastAsia="楷体_GB2312" w:hAnsi="楷体_GB2312" w:hint="eastAsia"/>
          <w:b/>
          <w:sz w:val="28"/>
          <w:szCs w:val="28"/>
          <w:u w:val="single"/>
        </w:rPr>
        <w:t xml:space="preserve">            </w:t>
      </w:r>
    </w:p>
    <w:p w14:paraId="10294842" w14:textId="77777777" w:rsidR="00CE5B4A" w:rsidRDefault="00CE5B4A">
      <w:pPr>
        <w:spacing w:line="476" w:lineRule="atLeast"/>
        <w:ind w:firstLine="560"/>
        <w:rPr>
          <w:rFonts w:ascii="楷体_GB2312" w:eastAsia="楷体_GB2312" w:hAnsi="楷体_GB2312"/>
          <w:b/>
          <w:sz w:val="28"/>
          <w:szCs w:val="28"/>
        </w:rPr>
      </w:pPr>
    </w:p>
    <w:p w14:paraId="1AC5CE84" w14:textId="77777777" w:rsidR="00CE5B4A" w:rsidRDefault="00000000">
      <w:pPr>
        <w:spacing w:line="476" w:lineRule="atLeast"/>
        <w:ind w:firstLineChars="98" w:firstLine="274"/>
        <w:rPr>
          <w:sz w:val="20"/>
          <w:szCs w:val="20"/>
        </w:rPr>
      </w:pPr>
      <w:r>
        <w:rPr>
          <w:rFonts w:ascii="楷体_GB2312" w:eastAsia="楷体_GB2312" w:hAnsi="楷体_GB2312"/>
          <w:b/>
          <w:sz w:val="28"/>
          <w:szCs w:val="28"/>
        </w:rPr>
        <w:t xml:space="preserve">     申报者姓名：</w:t>
      </w:r>
      <w:r>
        <w:rPr>
          <w:rFonts w:ascii="楷体_GB2312" w:eastAsia="楷体_GB2312" w:hAnsi="楷体_GB2312" w:hint="eastAsia"/>
          <w:b/>
          <w:sz w:val="28"/>
          <w:szCs w:val="28"/>
          <w:u w:val="single"/>
        </w:rPr>
        <w:t xml:space="preserve"> </w:t>
      </w:r>
      <w:r>
        <w:rPr>
          <w:rFonts w:ascii="楷体_GB2312" w:eastAsia="楷体_GB2312" w:hAnsi="楷体_GB2312"/>
          <w:b/>
          <w:sz w:val="28"/>
          <w:szCs w:val="28"/>
          <w:u w:val="single"/>
        </w:rPr>
        <w:t xml:space="preserve">       </w:t>
      </w:r>
      <w:r>
        <w:rPr>
          <w:rFonts w:ascii="楷体_GB2312" w:eastAsia="楷体_GB2312" w:hAnsi="楷体_GB2312" w:hint="eastAsia"/>
          <w:b/>
          <w:sz w:val="28"/>
          <w:szCs w:val="28"/>
          <w:u w:val="single"/>
        </w:rPr>
        <w:t xml:space="preserve">冯思源               </w:t>
      </w:r>
      <w:r>
        <w:rPr>
          <w:rFonts w:ascii="楷体_GB2312" w:eastAsia="楷体_GB2312" w:hAnsi="楷体_GB2312"/>
          <w:b/>
          <w:sz w:val="28"/>
          <w:szCs w:val="28"/>
          <w:u w:val="single"/>
        </w:rPr>
        <w:t xml:space="preserve">        </w:t>
      </w:r>
      <w:r>
        <w:rPr>
          <w:sz w:val="20"/>
          <w:szCs w:val="20"/>
        </w:rPr>
        <w:t xml:space="preserve">    </w:t>
      </w:r>
    </w:p>
    <w:p w14:paraId="31905CD2" w14:textId="77777777" w:rsidR="00CE5B4A" w:rsidRDefault="00CE5B4A">
      <w:pPr>
        <w:spacing w:line="476" w:lineRule="atLeast"/>
        <w:ind w:firstLine="560"/>
        <w:rPr>
          <w:rFonts w:ascii="隶书" w:eastAsia="隶书" w:hAnsi="隶书"/>
          <w:sz w:val="28"/>
          <w:szCs w:val="28"/>
        </w:rPr>
      </w:pPr>
    </w:p>
    <w:p w14:paraId="0A45A6FB" w14:textId="77777777" w:rsidR="00CE5B4A" w:rsidRDefault="00CE5B4A">
      <w:pPr>
        <w:spacing w:line="476" w:lineRule="atLeast"/>
        <w:ind w:firstLine="560"/>
        <w:rPr>
          <w:rFonts w:ascii="隶书" w:eastAsia="隶书" w:hAnsi="隶书"/>
          <w:sz w:val="28"/>
          <w:szCs w:val="28"/>
        </w:rPr>
      </w:pPr>
    </w:p>
    <w:p w14:paraId="2D2391A0" w14:textId="77777777" w:rsidR="00CE5B4A" w:rsidRDefault="00CE5B4A">
      <w:pPr>
        <w:ind w:firstLineChars="0" w:firstLine="0"/>
        <w:jc w:val="center"/>
      </w:pPr>
    </w:p>
    <w:p w14:paraId="48966192" w14:textId="77777777" w:rsidR="00CE5B4A" w:rsidRDefault="00000000">
      <w:pPr>
        <w:ind w:firstLineChars="0" w:firstLine="0"/>
        <w:jc w:val="center"/>
        <w:rPr>
          <w:rFonts w:ascii="黑体" w:eastAsia="黑体" w:hAnsi="黑体"/>
          <w:b/>
          <w:sz w:val="32"/>
          <w:szCs w:val="32"/>
        </w:rPr>
      </w:pPr>
      <w:r>
        <w:rPr>
          <w:rFonts w:hint="eastAsia"/>
          <w:sz w:val="32"/>
          <w:szCs w:val="32"/>
        </w:rPr>
        <w:t>2</w:t>
      </w:r>
      <w:r>
        <w:rPr>
          <w:sz w:val="32"/>
          <w:szCs w:val="32"/>
        </w:rPr>
        <w:t>025</w:t>
      </w:r>
      <w:r>
        <w:rPr>
          <w:rFonts w:hint="eastAsia"/>
          <w:sz w:val="32"/>
          <w:szCs w:val="32"/>
        </w:rPr>
        <w:t>年</w:t>
      </w:r>
      <w:r>
        <w:rPr>
          <w:rFonts w:hint="eastAsia"/>
          <w:sz w:val="32"/>
          <w:szCs w:val="32"/>
        </w:rPr>
        <w:t>11</w:t>
      </w:r>
      <w:r>
        <w:rPr>
          <w:rFonts w:hint="eastAsia"/>
          <w:sz w:val="32"/>
          <w:szCs w:val="32"/>
        </w:rPr>
        <w:t>月</w:t>
      </w:r>
      <w:r>
        <w:rPr>
          <w:rFonts w:hint="eastAsia"/>
          <w:sz w:val="32"/>
          <w:szCs w:val="32"/>
        </w:rPr>
        <w:t>27</w:t>
      </w:r>
      <w:r>
        <w:rPr>
          <w:rFonts w:hint="eastAsia"/>
          <w:sz w:val="32"/>
          <w:szCs w:val="32"/>
        </w:rPr>
        <w:t>日</w:t>
      </w:r>
      <w:r>
        <w:br w:type="page"/>
      </w:r>
    </w:p>
    <w:p w14:paraId="4C29EB97" w14:textId="77777777" w:rsidR="00CE5B4A" w:rsidRDefault="00000000">
      <w:pPr>
        <w:ind w:firstLine="482"/>
        <w:rPr>
          <w:rFonts w:asciiTheme="minorEastAsia" w:hAnsiTheme="minorEastAsia"/>
          <w:b/>
          <w:szCs w:val="28"/>
        </w:rPr>
      </w:pPr>
      <w:r>
        <w:rPr>
          <w:rFonts w:asciiTheme="minorEastAsia" w:hAnsiTheme="minorEastAsia" w:hint="eastAsia"/>
          <w:b/>
          <w:szCs w:val="28"/>
        </w:rPr>
        <w:lastRenderedPageBreak/>
        <w:t>摘要：</w:t>
      </w:r>
    </w:p>
    <w:p w14:paraId="7F3FD99E" w14:textId="77777777" w:rsidR="00CE5B4A" w:rsidRDefault="00000000">
      <w:pPr>
        <w:ind w:firstLine="480"/>
      </w:pPr>
      <w:proofErr w:type="spellStart"/>
      <w:r>
        <w:rPr>
          <w:rFonts w:hint="eastAsia"/>
        </w:rPr>
        <w:t>Mul_in_ONE</w:t>
      </w:r>
      <w:proofErr w:type="spellEnd"/>
      <w:r>
        <w:rPr>
          <w:rFonts w:hint="eastAsia"/>
        </w:rPr>
        <w:t>（或</w:t>
      </w:r>
      <w:r>
        <w:rPr>
          <w:rFonts w:hint="eastAsia"/>
        </w:rPr>
        <w:t>Multi-in-One</w:t>
      </w:r>
      <w:r>
        <w:rPr>
          <w:rFonts w:hint="eastAsia"/>
        </w:rPr>
        <w:t>或</w:t>
      </w:r>
      <w:r>
        <w:rPr>
          <w:rFonts w:hint="eastAsia"/>
        </w:rPr>
        <w:t>Mio</w:t>
      </w:r>
      <w:r>
        <w:rPr>
          <w:rFonts w:hint="eastAsia"/>
        </w:rPr>
        <w:t>项目，以下统称</w:t>
      </w:r>
      <w:r>
        <w:rPr>
          <w:rFonts w:hint="eastAsia"/>
        </w:rPr>
        <w:t>Mio</w:t>
      </w:r>
      <w:r>
        <w:rPr>
          <w:rFonts w:hint="eastAsia"/>
        </w:rPr>
        <w:t>）项目系统采用检索增强生成（</w:t>
      </w:r>
      <w:r>
        <w:rPr>
          <w:rFonts w:hint="eastAsia"/>
        </w:rPr>
        <w:t>RAG</w:t>
      </w:r>
      <w:r>
        <w:rPr>
          <w:rFonts w:hint="eastAsia"/>
        </w:rPr>
        <w:t>）与合理的上下文管理与工具链调用，实现了一个支持「一位用户</w:t>
      </w:r>
      <w:r>
        <w:rPr>
          <w:rFonts w:hint="eastAsia"/>
        </w:rPr>
        <w:t>-</w:t>
      </w:r>
      <w:r>
        <w:rPr>
          <w:rFonts w:hint="eastAsia"/>
        </w:rPr>
        <w:t>多位</w:t>
      </w:r>
      <w:r>
        <w:rPr>
          <w:rFonts w:hint="eastAsia"/>
        </w:rPr>
        <w:t>LLM</w:t>
      </w:r>
      <w:r>
        <w:rPr>
          <w:rFonts w:hint="eastAsia"/>
        </w:rPr>
        <w:t>」同框群聊与的</w:t>
      </w:r>
      <w:r>
        <w:rPr>
          <w:rFonts w:hint="eastAsia"/>
        </w:rPr>
        <w:t>LLM</w:t>
      </w:r>
      <w:r>
        <w:rPr>
          <w:rFonts w:hint="eastAsia"/>
        </w:rPr>
        <w:t>角色扮演框架，支持导入人物角色背景，角色传记进行</w:t>
      </w:r>
      <w:r>
        <w:rPr>
          <w:rFonts w:hint="eastAsia"/>
        </w:rPr>
        <w:t>RAG</w:t>
      </w:r>
      <w:r>
        <w:rPr>
          <w:rFonts w:hint="eastAsia"/>
        </w:rPr>
        <w:t>分析，大大降低角色扮演的提示词的书写成本、上下文</w:t>
      </w:r>
      <w:r>
        <w:rPr>
          <w:rFonts w:hint="eastAsia"/>
        </w:rPr>
        <w:t>Token</w:t>
      </w:r>
      <w:r>
        <w:rPr>
          <w:rFonts w:hint="eastAsia"/>
        </w:rPr>
        <w:t>的消耗与计算延迟，大幅提升</w:t>
      </w:r>
      <w:r>
        <w:rPr>
          <w:rFonts w:hint="eastAsia"/>
        </w:rPr>
        <w:t>Ai</w:t>
      </w:r>
      <w:r>
        <w:rPr>
          <w:rFonts w:hint="eastAsia"/>
        </w:rPr>
        <w:t>角色扮演的真实性。</w:t>
      </w:r>
    </w:p>
    <w:p w14:paraId="4F8C7377" w14:textId="77777777" w:rsidR="00CE5B4A" w:rsidRDefault="00000000">
      <w:pPr>
        <w:ind w:firstLine="480"/>
      </w:pPr>
      <w:r>
        <w:rPr>
          <w:rFonts w:hint="eastAsia"/>
        </w:rPr>
        <w:t>此项目开发基本完成，本论文中非特殊说明的内容均已落地实现，代码仓库地址：</w:t>
      </w:r>
      <w:r>
        <w:t>https://github.com/KirisameLonnet/Mul_in_ONE</w:t>
      </w:r>
    </w:p>
    <w:p w14:paraId="5A3679D1" w14:textId="77777777" w:rsidR="00CE5B4A" w:rsidRDefault="00CE5B4A">
      <w:pPr>
        <w:ind w:firstLine="482"/>
        <w:rPr>
          <w:rFonts w:asciiTheme="minorEastAsia" w:hAnsiTheme="minorEastAsia"/>
          <w:b/>
          <w:szCs w:val="28"/>
        </w:rPr>
      </w:pPr>
    </w:p>
    <w:p w14:paraId="76EC1BBE" w14:textId="77777777" w:rsidR="00CE5B4A" w:rsidRDefault="00000000">
      <w:pPr>
        <w:ind w:firstLine="482"/>
        <w:rPr>
          <w:rFonts w:asciiTheme="minorEastAsia" w:hAnsiTheme="minorEastAsia"/>
          <w:b/>
          <w:szCs w:val="28"/>
        </w:rPr>
      </w:pPr>
      <w:r>
        <w:rPr>
          <w:rFonts w:asciiTheme="minorEastAsia" w:hAnsiTheme="minorEastAsia"/>
          <w:b/>
          <w:szCs w:val="28"/>
        </w:rPr>
        <w:t>关键字</w:t>
      </w:r>
      <w:r>
        <w:rPr>
          <w:rFonts w:asciiTheme="minorEastAsia" w:hAnsiTheme="minorEastAsia" w:hint="eastAsia"/>
          <w:b/>
          <w:szCs w:val="28"/>
        </w:rPr>
        <w:t>：</w:t>
      </w:r>
    </w:p>
    <w:p w14:paraId="5AF1398A" w14:textId="77777777" w:rsidR="00CE5B4A" w:rsidRDefault="00000000">
      <w:pPr>
        <w:ind w:firstLine="480"/>
      </w:pPr>
      <w:r>
        <w:rPr>
          <w:rFonts w:hint="eastAsia"/>
        </w:rPr>
        <w:t>多智能体协作；检索增强生成（</w:t>
      </w:r>
      <w:r>
        <w:rPr>
          <w:rFonts w:hint="eastAsia"/>
        </w:rPr>
        <w:t>RAG</w:t>
      </w:r>
      <w:r>
        <w:rPr>
          <w:rFonts w:hint="eastAsia"/>
        </w:rPr>
        <w:t>）；</w:t>
      </w:r>
      <w:r>
        <w:rPr>
          <w:rFonts w:hint="eastAsia"/>
        </w:rPr>
        <w:t>Milvus</w:t>
      </w:r>
      <w:r>
        <w:rPr>
          <w:rFonts w:hint="eastAsia"/>
        </w:rPr>
        <w:t>向量数据库；工具函数调用；向量化模型工具；</w:t>
      </w:r>
      <w:r>
        <w:rPr>
          <w:rFonts w:hint="eastAsia"/>
        </w:rPr>
        <w:t>SAAS</w:t>
      </w:r>
      <w:r>
        <w:rPr>
          <w:rFonts w:hint="eastAsia"/>
        </w:rPr>
        <w:t>多租户系统；</w:t>
      </w:r>
      <w:r>
        <w:rPr>
          <w:rFonts w:hint="eastAsia"/>
        </w:rPr>
        <w:t>Ai</w:t>
      </w:r>
      <w:r>
        <w:rPr>
          <w:rFonts w:hint="eastAsia"/>
        </w:rPr>
        <w:t>角色扮演；上下文管理</w:t>
      </w:r>
    </w:p>
    <w:p w14:paraId="7339442A" w14:textId="77777777" w:rsidR="00CE5B4A" w:rsidRDefault="00CE5B4A">
      <w:pPr>
        <w:ind w:firstLine="480"/>
      </w:pPr>
    </w:p>
    <w:p w14:paraId="76F8E1B6" w14:textId="77777777" w:rsidR="00CE5B4A" w:rsidRDefault="00000000">
      <w:pPr>
        <w:ind w:firstLine="482"/>
        <w:rPr>
          <w:b/>
          <w:bCs/>
        </w:rPr>
      </w:pPr>
      <w:r>
        <w:rPr>
          <w:b/>
          <w:bCs/>
        </w:rPr>
        <w:t>Abstract:</w:t>
      </w:r>
    </w:p>
    <w:p w14:paraId="44F7F6E2" w14:textId="77777777" w:rsidR="00CE5B4A" w:rsidRDefault="00000000">
      <w:pPr>
        <w:ind w:firstLine="480"/>
      </w:pPr>
      <w:proofErr w:type="spellStart"/>
      <w:r>
        <w:t>Mul_in_ONE</w:t>
      </w:r>
      <w:proofErr w:type="spellEnd"/>
      <w:r>
        <w:t> (also known as Multi-in-One, hereinafter referred to as Mio), an LLM-based role-playing framework designed to facilitate "single-user, multi-LLM" concurrent group interactions. By integrating Retrieval-Augmented Generation (RAG) with optimized context management and strategic toolchain invocation, Mio supports the ingestion and RAG-based analysis of character backgrounds and biographies. This architecture significantly mitigates the overhead associated with prompt engineering, reduces context token consumption and computational latency, and substantially enhances the immersion and authenticity of AI-driven role-playing scenarios.</w:t>
      </w:r>
    </w:p>
    <w:p w14:paraId="77C70800" w14:textId="77777777" w:rsidR="00CE5B4A" w:rsidRDefault="00CE5B4A">
      <w:pPr>
        <w:ind w:firstLine="480"/>
      </w:pPr>
    </w:p>
    <w:p w14:paraId="298AE847" w14:textId="77777777" w:rsidR="00CE5B4A" w:rsidRDefault="00000000">
      <w:pPr>
        <w:ind w:firstLine="482"/>
        <w:rPr>
          <w:b/>
          <w:bCs/>
        </w:rPr>
      </w:pPr>
      <w:r>
        <w:rPr>
          <w:b/>
          <w:bCs/>
        </w:rPr>
        <w:t>Key words:</w:t>
      </w:r>
    </w:p>
    <w:p w14:paraId="50FDC46F" w14:textId="77777777" w:rsidR="00CE5B4A" w:rsidRDefault="00000000">
      <w:pPr>
        <w:ind w:firstLine="480"/>
      </w:pPr>
      <w:r>
        <w:t>Multi-Agent Collaboration; Retrieval-Augmented Generation (RAG); Milvus Vector Database; Function Calling; Embedding Models; SaaS Multi-Tenancy; AI Role-Playing; Context Management</w:t>
      </w:r>
    </w:p>
    <w:p w14:paraId="0174B4D3" w14:textId="77777777" w:rsidR="00CE5B4A" w:rsidRDefault="00000000">
      <w:pPr>
        <w:spacing w:line="360" w:lineRule="auto"/>
        <w:ind w:firstLineChars="0" w:firstLine="0"/>
        <w:jc w:val="left"/>
        <w:rPr>
          <w:rFonts w:ascii="Times New Roman" w:hAnsi="Times New Roman" w:cs="Times New Roman"/>
          <w:b/>
          <w:szCs w:val="28"/>
          <w:highlight w:val="yellow"/>
        </w:rPr>
      </w:pPr>
      <w:r>
        <w:rPr>
          <w:rFonts w:ascii="Times New Roman" w:hAnsi="Times New Roman" w:cs="Times New Roman" w:hint="eastAsia"/>
          <w:b/>
          <w:szCs w:val="28"/>
          <w:highlight w:val="yellow"/>
        </w:rPr>
        <w:t>总体要求：</w:t>
      </w:r>
    </w:p>
    <w:p w14:paraId="7549A484" w14:textId="77777777" w:rsidR="00CE5B4A" w:rsidRDefault="00000000">
      <w:pPr>
        <w:spacing w:line="360" w:lineRule="auto"/>
        <w:ind w:firstLineChars="0" w:firstLine="0"/>
        <w:jc w:val="left"/>
        <w:rPr>
          <w:rFonts w:ascii="Times New Roman" w:hAnsi="Times New Roman" w:cs="Times New Roman"/>
          <w:b/>
          <w:szCs w:val="28"/>
          <w:highlight w:val="yellow"/>
        </w:rPr>
      </w:pPr>
      <w:r>
        <w:rPr>
          <w:rFonts w:ascii="Times New Roman" w:hAnsi="Times New Roman" w:cs="Times New Roman" w:hint="eastAsia"/>
          <w:b/>
          <w:szCs w:val="28"/>
          <w:highlight w:val="yellow"/>
        </w:rPr>
        <w:t>1</w:t>
      </w:r>
      <w:r>
        <w:rPr>
          <w:rFonts w:ascii="Times New Roman" w:hAnsi="Times New Roman" w:cs="Times New Roman" w:hint="eastAsia"/>
          <w:b/>
          <w:szCs w:val="28"/>
          <w:highlight w:val="yellow"/>
        </w:rPr>
        <w:t>、格式规范性是作品研究报告的重点要素；</w:t>
      </w:r>
    </w:p>
    <w:p w14:paraId="2539600E" w14:textId="77777777" w:rsidR="00CE5B4A" w:rsidRDefault="00000000">
      <w:pPr>
        <w:spacing w:line="360" w:lineRule="auto"/>
        <w:ind w:firstLineChars="0" w:firstLine="0"/>
        <w:jc w:val="left"/>
        <w:rPr>
          <w:rFonts w:ascii="Times New Roman" w:hAnsi="Times New Roman" w:cs="Times New Roman"/>
          <w:b/>
          <w:szCs w:val="28"/>
          <w:highlight w:val="yellow"/>
        </w:rPr>
      </w:pPr>
      <w:r>
        <w:rPr>
          <w:rFonts w:ascii="Times New Roman" w:hAnsi="Times New Roman" w:cs="Times New Roman" w:hint="eastAsia"/>
          <w:b/>
          <w:szCs w:val="28"/>
          <w:highlight w:val="yellow"/>
        </w:rPr>
        <w:t>2</w:t>
      </w:r>
      <w:r>
        <w:rPr>
          <w:rFonts w:ascii="Times New Roman" w:hAnsi="Times New Roman" w:cs="Times New Roman" w:hint="eastAsia"/>
          <w:b/>
          <w:szCs w:val="28"/>
          <w:highlight w:val="yellow"/>
        </w:rPr>
        <w:t>、所有文字字体、间距都必须协调一致；</w:t>
      </w:r>
    </w:p>
    <w:p w14:paraId="2526C0F2" w14:textId="77777777" w:rsidR="00CE5B4A" w:rsidRDefault="00000000">
      <w:pPr>
        <w:spacing w:line="360" w:lineRule="auto"/>
        <w:ind w:firstLineChars="0" w:firstLine="0"/>
        <w:jc w:val="left"/>
        <w:rPr>
          <w:rFonts w:ascii="Times New Roman" w:hAnsi="Times New Roman" w:cs="Times New Roman"/>
          <w:b/>
          <w:szCs w:val="28"/>
          <w:highlight w:val="yellow"/>
        </w:rPr>
      </w:pPr>
      <w:r>
        <w:rPr>
          <w:rFonts w:ascii="Times New Roman" w:hAnsi="Times New Roman" w:cs="Times New Roman" w:hint="eastAsia"/>
          <w:b/>
          <w:szCs w:val="28"/>
          <w:highlight w:val="yellow"/>
        </w:rPr>
        <w:t>3</w:t>
      </w:r>
      <w:r>
        <w:rPr>
          <w:rFonts w:ascii="Times New Roman" w:hAnsi="Times New Roman" w:cs="Times New Roman" w:hint="eastAsia"/>
          <w:b/>
          <w:szCs w:val="28"/>
          <w:highlight w:val="yellow"/>
        </w:rPr>
        <w:t>、所有图都要有统一的编号与名称，在图下面；</w:t>
      </w:r>
    </w:p>
    <w:p w14:paraId="5AC4BECE" w14:textId="77777777" w:rsidR="00CE5B4A" w:rsidRDefault="00000000">
      <w:pPr>
        <w:spacing w:line="360" w:lineRule="auto"/>
        <w:ind w:firstLineChars="0" w:firstLine="0"/>
        <w:jc w:val="left"/>
        <w:rPr>
          <w:rFonts w:ascii="Times New Roman" w:hAnsi="Times New Roman" w:cs="Times New Roman"/>
          <w:b/>
          <w:szCs w:val="28"/>
          <w:highlight w:val="yellow"/>
        </w:rPr>
      </w:pPr>
      <w:r>
        <w:rPr>
          <w:rFonts w:ascii="Times New Roman" w:hAnsi="Times New Roman" w:cs="Times New Roman" w:hint="eastAsia"/>
          <w:b/>
          <w:szCs w:val="28"/>
          <w:highlight w:val="yellow"/>
        </w:rPr>
        <w:t>4</w:t>
      </w:r>
      <w:r>
        <w:rPr>
          <w:rFonts w:ascii="Times New Roman" w:hAnsi="Times New Roman" w:cs="Times New Roman" w:hint="eastAsia"/>
          <w:b/>
          <w:szCs w:val="28"/>
          <w:highlight w:val="yellow"/>
        </w:rPr>
        <w:t>、所有表都要有统一的编号与名称，在表上方；</w:t>
      </w:r>
    </w:p>
    <w:p w14:paraId="48D8DC32" w14:textId="77777777" w:rsidR="00CE5B4A" w:rsidRDefault="00000000">
      <w:pPr>
        <w:spacing w:line="360" w:lineRule="auto"/>
        <w:ind w:firstLineChars="0" w:firstLine="0"/>
        <w:jc w:val="left"/>
        <w:rPr>
          <w:rFonts w:ascii="Times New Roman" w:hAnsi="Times New Roman" w:cs="Times New Roman"/>
          <w:b/>
          <w:szCs w:val="28"/>
          <w:highlight w:val="yellow"/>
        </w:rPr>
      </w:pPr>
      <w:r>
        <w:rPr>
          <w:rFonts w:ascii="Times New Roman" w:hAnsi="Times New Roman" w:cs="Times New Roman"/>
          <w:b/>
          <w:szCs w:val="28"/>
          <w:highlight w:val="yellow"/>
        </w:rPr>
        <w:t>5</w:t>
      </w:r>
      <w:r>
        <w:rPr>
          <w:rFonts w:ascii="Times New Roman" w:hAnsi="Times New Roman" w:cs="Times New Roman" w:hint="eastAsia"/>
          <w:b/>
          <w:szCs w:val="28"/>
          <w:highlight w:val="yellow"/>
        </w:rPr>
        <w:t>、本报告提供仅供参考，可以自行根据实际内容调整；</w:t>
      </w:r>
    </w:p>
    <w:p w14:paraId="42845191" w14:textId="77777777" w:rsidR="00CE5B4A" w:rsidRDefault="00000000">
      <w:pPr>
        <w:spacing w:line="360" w:lineRule="auto"/>
        <w:ind w:firstLineChars="0" w:firstLine="0"/>
        <w:jc w:val="left"/>
        <w:rPr>
          <w:rFonts w:ascii="Times New Roman" w:hAnsi="Times New Roman" w:cs="Times New Roman"/>
          <w:b/>
          <w:szCs w:val="28"/>
          <w:highlight w:val="yellow"/>
        </w:rPr>
      </w:pPr>
      <w:r>
        <w:rPr>
          <w:rFonts w:ascii="Times New Roman" w:hAnsi="Times New Roman" w:cs="Times New Roman" w:hint="eastAsia"/>
          <w:b/>
          <w:szCs w:val="28"/>
          <w:highlight w:val="yellow"/>
        </w:rPr>
        <w:t>6</w:t>
      </w:r>
      <w:r>
        <w:rPr>
          <w:rFonts w:ascii="Times New Roman" w:hAnsi="Times New Roman" w:cs="Times New Roman" w:hint="eastAsia"/>
          <w:b/>
          <w:szCs w:val="28"/>
          <w:highlight w:val="yellow"/>
        </w:rPr>
        <w:t>、科技报告的页数控制在</w:t>
      </w:r>
      <w:r>
        <w:rPr>
          <w:rFonts w:ascii="Times New Roman" w:hAnsi="Times New Roman" w:cs="Times New Roman" w:hint="eastAsia"/>
          <w:b/>
          <w:szCs w:val="28"/>
          <w:highlight w:val="yellow"/>
        </w:rPr>
        <w:t>3</w:t>
      </w:r>
      <w:r>
        <w:rPr>
          <w:rFonts w:ascii="Times New Roman" w:hAnsi="Times New Roman" w:cs="Times New Roman"/>
          <w:b/>
          <w:szCs w:val="28"/>
          <w:highlight w:val="yellow"/>
        </w:rPr>
        <w:t>0</w:t>
      </w:r>
      <w:r>
        <w:rPr>
          <w:rFonts w:ascii="Times New Roman" w:hAnsi="Times New Roman" w:cs="Times New Roman" w:hint="eastAsia"/>
          <w:b/>
          <w:szCs w:val="28"/>
          <w:highlight w:val="yellow"/>
        </w:rPr>
        <w:t>页以内，把设计的作品总结清楚即可，图文并茂；</w:t>
      </w:r>
    </w:p>
    <w:p w14:paraId="6939F4A0" w14:textId="77777777" w:rsidR="00CE5B4A" w:rsidRDefault="00000000">
      <w:pPr>
        <w:spacing w:line="360" w:lineRule="auto"/>
        <w:ind w:firstLineChars="0" w:firstLine="0"/>
        <w:jc w:val="left"/>
        <w:rPr>
          <w:rFonts w:ascii="Times New Roman" w:hAnsi="Times New Roman" w:cs="Times New Roman"/>
          <w:b/>
          <w:szCs w:val="28"/>
        </w:rPr>
      </w:pPr>
      <w:r>
        <w:rPr>
          <w:rFonts w:ascii="Times New Roman" w:hAnsi="Times New Roman" w:cs="Times New Roman" w:hint="eastAsia"/>
          <w:b/>
          <w:szCs w:val="28"/>
          <w:highlight w:val="yellow"/>
        </w:rPr>
        <w:t>7</w:t>
      </w:r>
      <w:r>
        <w:rPr>
          <w:rFonts w:ascii="Times New Roman" w:hAnsi="Times New Roman" w:cs="Times New Roman" w:hint="eastAsia"/>
          <w:b/>
          <w:szCs w:val="28"/>
          <w:highlight w:val="yellow"/>
        </w:rPr>
        <w:t>、不要附录代码，可以附录对作品评审有帮助的报告之外希望提交的内容，如受理的专利、发表的论文等佐证材料；</w:t>
      </w:r>
    </w:p>
    <w:p w14:paraId="6F6A8CDE" w14:textId="77777777" w:rsidR="00CE5B4A" w:rsidRDefault="00CE5B4A">
      <w:pPr>
        <w:spacing w:before="240" w:line="259" w:lineRule="auto"/>
        <w:ind w:firstLineChars="0" w:firstLine="482"/>
        <w:jc w:val="center"/>
        <w:textAlignment w:val="auto"/>
      </w:pPr>
    </w:p>
    <w:sdt>
      <w:sdtPr>
        <w:rPr>
          <w:rFonts w:asciiTheme="minorHAnsi" w:eastAsiaTheme="minorEastAsia" w:hAnsiTheme="minorHAnsi" w:cstheme="minorBidi"/>
          <w:b w:val="0"/>
          <w:bCs w:val="0"/>
          <w:color w:val="auto"/>
          <w:kern w:val="2"/>
          <w:sz w:val="24"/>
          <w:szCs w:val="22"/>
        </w:rPr>
        <w:id w:val="-694775524"/>
        <w:docPartObj>
          <w:docPartGallery w:val="Table of Contents"/>
          <w:docPartUnique/>
        </w:docPartObj>
      </w:sdtPr>
      <w:sdtContent>
        <w:p w14:paraId="65AB0C52" w14:textId="77777777" w:rsidR="00CE5B4A" w:rsidRDefault="00000000">
          <w:pPr>
            <w:pStyle w:val="TOC"/>
          </w:pPr>
          <w:r>
            <w:t>目录</w:t>
          </w:r>
        </w:p>
        <w:p w14:paraId="594C5280" w14:textId="671578EF" w:rsidR="001F503C" w:rsidRDefault="00000000">
          <w:pPr>
            <w:pStyle w:val="TOC1"/>
            <w:tabs>
              <w:tab w:val="right" w:leader="dot" w:pos="8380"/>
            </w:tabs>
            <w:ind w:firstLine="402"/>
            <w:rPr>
              <w:rFonts w:cstheme="minorBidi"/>
              <w:b w:val="0"/>
              <w:bCs w:val="0"/>
              <w:caps w:val="0"/>
              <w:noProof/>
              <w:sz w:val="22"/>
              <w14:ligatures w14:val="standardContextual"/>
            </w:rPr>
          </w:pPr>
          <w:r>
            <w:fldChar w:fldCharType="begin"/>
          </w:r>
          <w:r>
            <w:rPr>
              <w:rStyle w:val="IndexLink"/>
              <w:webHidden/>
            </w:rPr>
            <w:instrText xml:space="preserve"> TOC \z \o "1-3" \u \h</w:instrText>
          </w:r>
          <w:r>
            <w:rPr>
              <w:rStyle w:val="IndexLink"/>
            </w:rPr>
            <w:fldChar w:fldCharType="separate"/>
          </w:r>
          <w:hyperlink w:anchor="_Toc215186813" w:history="1">
            <w:r w:rsidR="001F503C" w:rsidRPr="00AA4FAA">
              <w:rPr>
                <w:rStyle w:val="a4"/>
                <w:noProof/>
              </w:rPr>
              <w:t>1.</w:t>
            </w:r>
            <w:r w:rsidR="001F503C" w:rsidRPr="00AA4FAA">
              <w:rPr>
                <w:rStyle w:val="a4"/>
                <w:noProof/>
              </w:rPr>
              <w:t>引言</w:t>
            </w:r>
            <w:r w:rsidR="001F503C">
              <w:rPr>
                <w:noProof/>
                <w:webHidden/>
              </w:rPr>
              <w:tab/>
            </w:r>
            <w:r w:rsidR="001F503C">
              <w:rPr>
                <w:noProof/>
                <w:webHidden/>
              </w:rPr>
              <w:fldChar w:fldCharType="begin"/>
            </w:r>
            <w:r w:rsidR="001F503C">
              <w:rPr>
                <w:noProof/>
                <w:webHidden/>
              </w:rPr>
              <w:instrText xml:space="preserve"> PAGEREF _Toc215186813 \h </w:instrText>
            </w:r>
            <w:r w:rsidR="001F503C">
              <w:rPr>
                <w:noProof/>
                <w:webHidden/>
              </w:rPr>
            </w:r>
            <w:r w:rsidR="001F503C">
              <w:rPr>
                <w:noProof/>
                <w:webHidden/>
              </w:rPr>
              <w:fldChar w:fldCharType="separate"/>
            </w:r>
            <w:r w:rsidR="0023373A">
              <w:rPr>
                <w:noProof/>
                <w:webHidden/>
              </w:rPr>
              <w:t>1</w:t>
            </w:r>
            <w:r w:rsidR="001F503C">
              <w:rPr>
                <w:noProof/>
                <w:webHidden/>
              </w:rPr>
              <w:fldChar w:fldCharType="end"/>
            </w:r>
          </w:hyperlink>
        </w:p>
        <w:p w14:paraId="6005CF0A" w14:textId="4BD21B70" w:rsidR="001F503C" w:rsidRDefault="001F503C">
          <w:pPr>
            <w:pStyle w:val="TOC2"/>
            <w:tabs>
              <w:tab w:val="right" w:leader="dot" w:pos="8380"/>
            </w:tabs>
            <w:ind w:firstLine="400"/>
            <w:rPr>
              <w:rFonts w:cstheme="minorBidi"/>
              <w:smallCaps w:val="0"/>
              <w:noProof/>
              <w:sz w:val="22"/>
              <w14:ligatures w14:val="standardContextual"/>
            </w:rPr>
          </w:pPr>
          <w:hyperlink w:anchor="_Toc215186814" w:history="1">
            <w:r w:rsidRPr="00AA4FAA">
              <w:rPr>
                <w:rStyle w:val="a4"/>
                <w:noProof/>
              </w:rPr>
              <w:t>1.1</w:t>
            </w:r>
            <w:r w:rsidRPr="00AA4FAA">
              <w:rPr>
                <w:rStyle w:val="a4"/>
                <w:noProof/>
              </w:rPr>
              <w:t>项目研究的背景及意义</w:t>
            </w:r>
            <w:r>
              <w:rPr>
                <w:noProof/>
                <w:webHidden/>
              </w:rPr>
              <w:tab/>
            </w:r>
            <w:r>
              <w:rPr>
                <w:noProof/>
                <w:webHidden/>
              </w:rPr>
              <w:fldChar w:fldCharType="begin"/>
            </w:r>
            <w:r>
              <w:rPr>
                <w:noProof/>
                <w:webHidden/>
              </w:rPr>
              <w:instrText xml:space="preserve"> PAGEREF _Toc215186814 \h </w:instrText>
            </w:r>
            <w:r>
              <w:rPr>
                <w:noProof/>
                <w:webHidden/>
              </w:rPr>
            </w:r>
            <w:r>
              <w:rPr>
                <w:noProof/>
                <w:webHidden/>
              </w:rPr>
              <w:fldChar w:fldCharType="separate"/>
            </w:r>
            <w:r w:rsidR="0023373A">
              <w:rPr>
                <w:noProof/>
                <w:webHidden/>
              </w:rPr>
              <w:t>1</w:t>
            </w:r>
            <w:r>
              <w:rPr>
                <w:noProof/>
                <w:webHidden/>
              </w:rPr>
              <w:fldChar w:fldCharType="end"/>
            </w:r>
          </w:hyperlink>
        </w:p>
        <w:p w14:paraId="59E4AAF7" w14:textId="252D8159" w:rsidR="001F503C" w:rsidRDefault="001F503C">
          <w:pPr>
            <w:pStyle w:val="TOC2"/>
            <w:tabs>
              <w:tab w:val="right" w:leader="dot" w:pos="8380"/>
            </w:tabs>
            <w:ind w:firstLine="400"/>
            <w:rPr>
              <w:rFonts w:cstheme="minorBidi"/>
              <w:smallCaps w:val="0"/>
              <w:noProof/>
              <w:sz w:val="22"/>
              <w14:ligatures w14:val="standardContextual"/>
            </w:rPr>
          </w:pPr>
          <w:hyperlink w:anchor="_Toc215186815" w:history="1">
            <w:r w:rsidRPr="00AA4FAA">
              <w:rPr>
                <w:rStyle w:val="a4"/>
                <w:noProof/>
              </w:rPr>
              <w:t>1.2</w:t>
            </w:r>
            <w:r w:rsidRPr="00AA4FAA">
              <w:rPr>
                <w:rStyle w:val="a4"/>
                <w:noProof/>
              </w:rPr>
              <w:t>项目研究主要内容与创新点</w:t>
            </w:r>
            <w:r>
              <w:rPr>
                <w:noProof/>
                <w:webHidden/>
              </w:rPr>
              <w:tab/>
            </w:r>
            <w:r>
              <w:rPr>
                <w:noProof/>
                <w:webHidden/>
              </w:rPr>
              <w:fldChar w:fldCharType="begin"/>
            </w:r>
            <w:r>
              <w:rPr>
                <w:noProof/>
                <w:webHidden/>
              </w:rPr>
              <w:instrText xml:space="preserve"> PAGEREF _Toc215186815 \h </w:instrText>
            </w:r>
            <w:r>
              <w:rPr>
                <w:noProof/>
                <w:webHidden/>
              </w:rPr>
            </w:r>
            <w:r>
              <w:rPr>
                <w:noProof/>
                <w:webHidden/>
              </w:rPr>
              <w:fldChar w:fldCharType="separate"/>
            </w:r>
            <w:r w:rsidR="0023373A">
              <w:rPr>
                <w:noProof/>
                <w:webHidden/>
              </w:rPr>
              <w:t>2</w:t>
            </w:r>
            <w:r>
              <w:rPr>
                <w:noProof/>
                <w:webHidden/>
              </w:rPr>
              <w:fldChar w:fldCharType="end"/>
            </w:r>
          </w:hyperlink>
        </w:p>
        <w:p w14:paraId="347FBAFF" w14:textId="5ACE6F46" w:rsidR="001F503C" w:rsidRDefault="001F503C">
          <w:pPr>
            <w:pStyle w:val="TOC1"/>
            <w:tabs>
              <w:tab w:val="right" w:leader="dot" w:pos="8380"/>
            </w:tabs>
            <w:ind w:firstLine="402"/>
            <w:rPr>
              <w:rFonts w:cstheme="minorBidi"/>
              <w:b w:val="0"/>
              <w:bCs w:val="0"/>
              <w:caps w:val="0"/>
              <w:noProof/>
              <w:sz w:val="22"/>
              <w14:ligatures w14:val="standardContextual"/>
            </w:rPr>
          </w:pPr>
          <w:hyperlink w:anchor="_Toc215186816" w:history="1">
            <w:r w:rsidRPr="00AA4FAA">
              <w:rPr>
                <w:rStyle w:val="a4"/>
                <w:noProof/>
              </w:rPr>
              <w:t>2.Mio-</w:t>
            </w:r>
            <w:r w:rsidRPr="00AA4FAA">
              <w:rPr>
                <w:rStyle w:val="a4"/>
                <w:noProof/>
              </w:rPr>
              <w:t>多智能体协同</w:t>
            </w:r>
            <w:r w:rsidRPr="00AA4FAA">
              <w:rPr>
                <w:rStyle w:val="a4"/>
                <w:noProof/>
              </w:rPr>
              <w:t>RAG</w:t>
            </w:r>
            <w:r w:rsidRPr="00AA4FAA">
              <w:rPr>
                <w:rStyle w:val="a4"/>
                <w:noProof/>
              </w:rPr>
              <w:t>增强角色扮演平台系统设计</w:t>
            </w:r>
            <w:r>
              <w:rPr>
                <w:noProof/>
                <w:webHidden/>
              </w:rPr>
              <w:tab/>
            </w:r>
            <w:r>
              <w:rPr>
                <w:noProof/>
                <w:webHidden/>
              </w:rPr>
              <w:fldChar w:fldCharType="begin"/>
            </w:r>
            <w:r>
              <w:rPr>
                <w:noProof/>
                <w:webHidden/>
              </w:rPr>
              <w:instrText xml:space="preserve"> PAGEREF _Toc215186816 \h </w:instrText>
            </w:r>
            <w:r>
              <w:rPr>
                <w:noProof/>
                <w:webHidden/>
              </w:rPr>
            </w:r>
            <w:r>
              <w:rPr>
                <w:noProof/>
                <w:webHidden/>
              </w:rPr>
              <w:fldChar w:fldCharType="separate"/>
            </w:r>
            <w:r w:rsidR="0023373A">
              <w:rPr>
                <w:noProof/>
                <w:webHidden/>
              </w:rPr>
              <w:t>3</w:t>
            </w:r>
            <w:r>
              <w:rPr>
                <w:noProof/>
                <w:webHidden/>
              </w:rPr>
              <w:fldChar w:fldCharType="end"/>
            </w:r>
          </w:hyperlink>
        </w:p>
        <w:p w14:paraId="23358661" w14:textId="6ECBC781" w:rsidR="001F503C" w:rsidRDefault="001F503C">
          <w:pPr>
            <w:pStyle w:val="TOC2"/>
            <w:tabs>
              <w:tab w:val="right" w:leader="dot" w:pos="8380"/>
            </w:tabs>
            <w:ind w:firstLine="400"/>
            <w:rPr>
              <w:rFonts w:cstheme="minorBidi"/>
              <w:smallCaps w:val="0"/>
              <w:noProof/>
              <w:sz w:val="22"/>
              <w14:ligatures w14:val="standardContextual"/>
            </w:rPr>
          </w:pPr>
          <w:hyperlink w:anchor="_Toc215186817" w:history="1">
            <w:r w:rsidRPr="00AA4FAA">
              <w:rPr>
                <w:rStyle w:val="a4"/>
                <w:noProof/>
              </w:rPr>
              <w:t>2.1 Mio</w:t>
            </w:r>
            <w:r w:rsidRPr="00AA4FAA">
              <w:rPr>
                <w:rStyle w:val="a4"/>
                <w:noProof/>
              </w:rPr>
              <w:t>平台整体设计方案</w:t>
            </w:r>
            <w:r>
              <w:rPr>
                <w:noProof/>
                <w:webHidden/>
              </w:rPr>
              <w:tab/>
            </w:r>
            <w:r>
              <w:rPr>
                <w:noProof/>
                <w:webHidden/>
              </w:rPr>
              <w:fldChar w:fldCharType="begin"/>
            </w:r>
            <w:r>
              <w:rPr>
                <w:noProof/>
                <w:webHidden/>
              </w:rPr>
              <w:instrText xml:space="preserve"> PAGEREF _Toc215186817 \h </w:instrText>
            </w:r>
            <w:r>
              <w:rPr>
                <w:noProof/>
                <w:webHidden/>
              </w:rPr>
            </w:r>
            <w:r>
              <w:rPr>
                <w:noProof/>
                <w:webHidden/>
              </w:rPr>
              <w:fldChar w:fldCharType="separate"/>
            </w:r>
            <w:r w:rsidR="0023373A">
              <w:rPr>
                <w:noProof/>
                <w:webHidden/>
              </w:rPr>
              <w:t>3</w:t>
            </w:r>
            <w:r>
              <w:rPr>
                <w:noProof/>
                <w:webHidden/>
              </w:rPr>
              <w:fldChar w:fldCharType="end"/>
            </w:r>
          </w:hyperlink>
        </w:p>
        <w:p w14:paraId="5771047D" w14:textId="27544C05" w:rsidR="001F503C" w:rsidRDefault="001F503C">
          <w:pPr>
            <w:pStyle w:val="TOC3"/>
            <w:tabs>
              <w:tab w:val="right" w:leader="dot" w:pos="8380"/>
            </w:tabs>
            <w:ind w:firstLine="400"/>
            <w:rPr>
              <w:rFonts w:cstheme="minorBidi"/>
              <w:i w:val="0"/>
              <w:iCs w:val="0"/>
              <w:noProof/>
              <w:sz w:val="22"/>
              <w14:ligatures w14:val="standardContextual"/>
            </w:rPr>
          </w:pPr>
          <w:hyperlink w:anchor="_Toc215186818" w:history="1">
            <w:r w:rsidRPr="00AA4FAA">
              <w:rPr>
                <w:rStyle w:val="a4"/>
                <w:noProof/>
              </w:rPr>
              <w:t xml:space="preserve">2.1.1 </w:t>
            </w:r>
            <w:r w:rsidRPr="00AA4FAA">
              <w:rPr>
                <w:rStyle w:val="a4"/>
                <w:noProof/>
              </w:rPr>
              <w:t>系统设计目标与约束原则</w:t>
            </w:r>
            <w:r>
              <w:rPr>
                <w:noProof/>
                <w:webHidden/>
              </w:rPr>
              <w:tab/>
            </w:r>
            <w:r>
              <w:rPr>
                <w:noProof/>
                <w:webHidden/>
              </w:rPr>
              <w:fldChar w:fldCharType="begin"/>
            </w:r>
            <w:r>
              <w:rPr>
                <w:noProof/>
                <w:webHidden/>
              </w:rPr>
              <w:instrText xml:space="preserve"> PAGEREF _Toc215186818 \h </w:instrText>
            </w:r>
            <w:r>
              <w:rPr>
                <w:noProof/>
                <w:webHidden/>
              </w:rPr>
            </w:r>
            <w:r>
              <w:rPr>
                <w:noProof/>
                <w:webHidden/>
              </w:rPr>
              <w:fldChar w:fldCharType="separate"/>
            </w:r>
            <w:r w:rsidR="0023373A">
              <w:rPr>
                <w:noProof/>
                <w:webHidden/>
              </w:rPr>
              <w:t>3</w:t>
            </w:r>
            <w:r>
              <w:rPr>
                <w:noProof/>
                <w:webHidden/>
              </w:rPr>
              <w:fldChar w:fldCharType="end"/>
            </w:r>
          </w:hyperlink>
        </w:p>
        <w:p w14:paraId="25C613AB" w14:textId="4149CB8B" w:rsidR="001F503C" w:rsidRDefault="001F503C">
          <w:pPr>
            <w:pStyle w:val="TOC3"/>
            <w:tabs>
              <w:tab w:val="right" w:leader="dot" w:pos="8380"/>
            </w:tabs>
            <w:ind w:firstLine="400"/>
            <w:rPr>
              <w:rFonts w:cstheme="minorBidi"/>
              <w:i w:val="0"/>
              <w:iCs w:val="0"/>
              <w:noProof/>
              <w:sz w:val="22"/>
              <w14:ligatures w14:val="standardContextual"/>
            </w:rPr>
          </w:pPr>
          <w:hyperlink w:anchor="_Toc215186819" w:history="1">
            <w:r w:rsidRPr="00AA4FAA">
              <w:rPr>
                <w:rStyle w:val="a4"/>
                <w:noProof/>
              </w:rPr>
              <w:t xml:space="preserve">2.1.2 </w:t>
            </w:r>
            <w:r w:rsidRPr="00AA4FAA">
              <w:rPr>
                <w:rStyle w:val="a4"/>
                <w:noProof/>
              </w:rPr>
              <w:t>系统总体逻辑架构</w:t>
            </w:r>
            <w:r>
              <w:rPr>
                <w:noProof/>
                <w:webHidden/>
              </w:rPr>
              <w:tab/>
            </w:r>
            <w:r>
              <w:rPr>
                <w:noProof/>
                <w:webHidden/>
              </w:rPr>
              <w:fldChar w:fldCharType="begin"/>
            </w:r>
            <w:r>
              <w:rPr>
                <w:noProof/>
                <w:webHidden/>
              </w:rPr>
              <w:instrText xml:space="preserve"> PAGEREF _Toc215186819 \h </w:instrText>
            </w:r>
            <w:r>
              <w:rPr>
                <w:noProof/>
                <w:webHidden/>
              </w:rPr>
            </w:r>
            <w:r>
              <w:rPr>
                <w:noProof/>
                <w:webHidden/>
              </w:rPr>
              <w:fldChar w:fldCharType="separate"/>
            </w:r>
            <w:r w:rsidR="0023373A">
              <w:rPr>
                <w:noProof/>
                <w:webHidden/>
              </w:rPr>
              <w:t>4</w:t>
            </w:r>
            <w:r>
              <w:rPr>
                <w:noProof/>
                <w:webHidden/>
              </w:rPr>
              <w:fldChar w:fldCharType="end"/>
            </w:r>
          </w:hyperlink>
        </w:p>
        <w:p w14:paraId="3AED3BF2" w14:textId="2B4C5325" w:rsidR="001F503C" w:rsidRDefault="001F503C">
          <w:pPr>
            <w:pStyle w:val="TOC3"/>
            <w:tabs>
              <w:tab w:val="right" w:leader="dot" w:pos="8380"/>
            </w:tabs>
            <w:ind w:firstLine="400"/>
            <w:rPr>
              <w:rFonts w:cstheme="minorBidi"/>
              <w:i w:val="0"/>
              <w:iCs w:val="0"/>
              <w:noProof/>
              <w:sz w:val="22"/>
              <w14:ligatures w14:val="standardContextual"/>
            </w:rPr>
          </w:pPr>
          <w:hyperlink w:anchor="_Toc215186820" w:history="1">
            <w:r w:rsidRPr="00AA4FAA">
              <w:rPr>
                <w:rStyle w:val="a4"/>
                <w:noProof/>
              </w:rPr>
              <w:t xml:space="preserve">2.1.3 </w:t>
            </w:r>
            <w:r w:rsidRPr="00AA4FAA">
              <w:rPr>
                <w:rStyle w:val="a4"/>
                <w:noProof/>
              </w:rPr>
              <w:t>核心业务流转机制</w:t>
            </w:r>
            <w:r>
              <w:rPr>
                <w:noProof/>
                <w:webHidden/>
              </w:rPr>
              <w:tab/>
            </w:r>
            <w:r>
              <w:rPr>
                <w:noProof/>
                <w:webHidden/>
              </w:rPr>
              <w:fldChar w:fldCharType="begin"/>
            </w:r>
            <w:r>
              <w:rPr>
                <w:noProof/>
                <w:webHidden/>
              </w:rPr>
              <w:instrText xml:space="preserve"> PAGEREF _Toc215186820 \h </w:instrText>
            </w:r>
            <w:r>
              <w:rPr>
                <w:noProof/>
                <w:webHidden/>
              </w:rPr>
            </w:r>
            <w:r>
              <w:rPr>
                <w:noProof/>
                <w:webHidden/>
              </w:rPr>
              <w:fldChar w:fldCharType="separate"/>
            </w:r>
            <w:r w:rsidR="0023373A">
              <w:rPr>
                <w:noProof/>
                <w:webHidden/>
              </w:rPr>
              <w:t>5</w:t>
            </w:r>
            <w:r>
              <w:rPr>
                <w:noProof/>
                <w:webHidden/>
              </w:rPr>
              <w:fldChar w:fldCharType="end"/>
            </w:r>
          </w:hyperlink>
        </w:p>
        <w:p w14:paraId="3A218EED" w14:textId="6F8B6840" w:rsidR="001F503C" w:rsidRDefault="001F503C">
          <w:pPr>
            <w:pStyle w:val="TOC2"/>
            <w:tabs>
              <w:tab w:val="right" w:leader="dot" w:pos="8380"/>
            </w:tabs>
            <w:ind w:firstLine="400"/>
            <w:rPr>
              <w:rFonts w:cstheme="minorBidi"/>
              <w:smallCaps w:val="0"/>
              <w:noProof/>
              <w:sz w:val="22"/>
              <w14:ligatures w14:val="standardContextual"/>
            </w:rPr>
          </w:pPr>
          <w:hyperlink w:anchor="_Toc215186821" w:history="1">
            <w:r w:rsidRPr="00AA4FAA">
              <w:rPr>
                <w:rStyle w:val="a4"/>
                <w:noProof/>
              </w:rPr>
              <w:t>2.2 Mio</w:t>
            </w:r>
            <w:r w:rsidRPr="00AA4FAA">
              <w:rPr>
                <w:rStyle w:val="a4"/>
                <w:noProof/>
              </w:rPr>
              <w:t>平台核心架构设计</w:t>
            </w:r>
            <w:r>
              <w:rPr>
                <w:noProof/>
                <w:webHidden/>
              </w:rPr>
              <w:tab/>
            </w:r>
            <w:r>
              <w:rPr>
                <w:noProof/>
                <w:webHidden/>
              </w:rPr>
              <w:fldChar w:fldCharType="begin"/>
            </w:r>
            <w:r>
              <w:rPr>
                <w:noProof/>
                <w:webHidden/>
              </w:rPr>
              <w:instrText xml:space="preserve"> PAGEREF _Toc215186821 \h </w:instrText>
            </w:r>
            <w:r>
              <w:rPr>
                <w:noProof/>
                <w:webHidden/>
              </w:rPr>
            </w:r>
            <w:r>
              <w:rPr>
                <w:noProof/>
                <w:webHidden/>
              </w:rPr>
              <w:fldChar w:fldCharType="separate"/>
            </w:r>
            <w:r w:rsidR="0023373A">
              <w:rPr>
                <w:noProof/>
                <w:webHidden/>
              </w:rPr>
              <w:t>6</w:t>
            </w:r>
            <w:r>
              <w:rPr>
                <w:noProof/>
                <w:webHidden/>
              </w:rPr>
              <w:fldChar w:fldCharType="end"/>
            </w:r>
          </w:hyperlink>
        </w:p>
        <w:p w14:paraId="3474F609" w14:textId="62DA6F41" w:rsidR="001F503C" w:rsidRDefault="001F503C">
          <w:pPr>
            <w:pStyle w:val="TOC3"/>
            <w:tabs>
              <w:tab w:val="right" w:leader="dot" w:pos="8380"/>
            </w:tabs>
            <w:ind w:firstLine="400"/>
            <w:rPr>
              <w:rFonts w:cstheme="minorBidi"/>
              <w:i w:val="0"/>
              <w:iCs w:val="0"/>
              <w:noProof/>
              <w:sz w:val="22"/>
              <w14:ligatures w14:val="standardContextual"/>
            </w:rPr>
          </w:pPr>
          <w:hyperlink w:anchor="_Toc215186822" w:history="1">
            <w:r w:rsidRPr="00AA4FAA">
              <w:rPr>
                <w:rStyle w:val="a4"/>
                <w:noProof/>
              </w:rPr>
              <w:t xml:space="preserve">2.2.1 </w:t>
            </w:r>
            <w:r w:rsidRPr="00AA4FAA">
              <w:rPr>
                <w:rStyle w:val="a4"/>
                <w:noProof/>
              </w:rPr>
              <w:t>多智能体协同架构</w:t>
            </w:r>
            <w:r>
              <w:rPr>
                <w:noProof/>
                <w:webHidden/>
              </w:rPr>
              <w:tab/>
            </w:r>
            <w:r>
              <w:rPr>
                <w:noProof/>
                <w:webHidden/>
              </w:rPr>
              <w:fldChar w:fldCharType="begin"/>
            </w:r>
            <w:r>
              <w:rPr>
                <w:noProof/>
                <w:webHidden/>
              </w:rPr>
              <w:instrText xml:space="preserve"> PAGEREF _Toc215186822 \h </w:instrText>
            </w:r>
            <w:r>
              <w:rPr>
                <w:noProof/>
                <w:webHidden/>
              </w:rPr>
            </w:r>
            <w:r>
              <w:rPr>
                <w:noProof/>
                <w:webHidden/>
              </w:rPr>
              <w:fldChar w:fldCharType="separate"/>
            </w:r>
            <w:r w:rsidR="0023373A">
              <w:rPr>
                <w:noProof/>
                <w:webHidden/>
              </w:rPr>
              <w:t>6</w:t>
            </w:r>
            <w:r>
              <w:rPr>
                <w:noProof/>
                <w:webHidden/>
              </w:rPr>
              <w:fldChar w:fldCharType="end"/>
            </w:r>
          </w:hyperlink>
        </w:p>
        <w:p w14:paraId="060F8C3E" w14:textId="00DD828C" w:rsidR="001F503C" w:rsidRDefault="001F503C">
          <w:pPr>
            <w:pStyle w:val="TOC3"/>
            <w:tabs>
              <w:tab w:val="right" w:leader="dot" w:pos="8380"/>
            </w:tabs>
            <w:ind w:firstLine="400"/>
            <w:rPr>
              <w:rFonts w:cstheme="minorBidi"/>
              <w:i w:val="0"/>
              <w:iCs w:val="0"/>
              <w:noProof/>
              <w:sz w:val="22"/>
              <w14:ligatures w14:val="standardContextual"/>
            </w:rPr>
          </w:pPr>
          <w:hyperlink w:anchor="_Toc215186823" w:history="1">
            <w:r w:rsidRPr="00AA4FAA">
              <w:rPr>
                <w:rStyle w:val="a4"/>
                <w:noProof/>
              </w:rPr>
              <w:t>2.2.2 RAG</w:t>
            </w:r>
            <w:r w:rsidRPr="00AA4FAA">
              <w:rPr>
                <w:rStyle w:val="a4"/>
                <w:noProof/>
              </w:rPr>
              <w:t>检索架构</w:t>
            </w:r>
            <w:r>
              <w:rPr>
                <w:noProof/>
                <w:webHidden/>
              </w:rPr>
              <w:tab/>
            </w:r>
            <w:r>
              <w:rPr>
                <w:noProof/>
                <w:webHidden/>
              </w:rPr>
              <w:fldChar w:fldCharType="begin"/>
            </w:r>
            <w:r>
              <w:rPr>
                <w:noProof/>
                <w:webHidden/>
              </w:rPr>
              <w:instrText xml:space="preserve"> PAGEREF _Toc215186823 \h </w:instrText>
            </w:r>
            <w:r>
              <w:rPr>
                <w:noProof/>
                <w:webHidden/>
              </w:rPr>
            </w:r>
            <w:r>
              <w:rPr>
                <w:noProof/>
                <w:webHidden/>
              </w:rPr>
              <w:fldChar w:fldCharType="separate"/>
            </w:r>
            <w:r w:rsidR="0023373A">
              <w:rPr>
                <w:noProof/>
                <w:webHidden/>
              </w:rPr>
              <w:t>7</w:t>
            </w:r>
            <w:r>
              <w:rPr>
                <w:noProof/>
                <w:webHidden/>
              </w:rPr>
              <w:fldChar w:fldCharType="end"/>
            </w:r>
          </w:hyperlink>
        </w:p>
        <w:p w14:paraId="1D83D941" w14:textId="2AF7FDF4" w:rsidR="001F503C" w:rsidRDefault="001F503C">
          <w:pPr>
            <w:pStyle w:val="TOC2"/>
            <w:tabs>
              <w:tab w:val="right" w:leader="dot" w:pos="8380"/>
            </w:tabs>
            <w:ind w:firstLine="400"/>
            <w:rPr>
              <w:rFonts w:cstheme="minorBidi"/>
              <w:smallCaps w:val="0"/>
              <w:noProof/>
              <w:sz w:val="22"/>
              <w14:ligatures w14:val="standardContextual"/>
            </w:rPr>
          </w:pPr>
          <w:hyperlink w:anchor="_Toc215186824" w:history="1">
            <w:r w:rsidRPr="00AA4FAA">
              <w:rPr>
                <w:rStyle w:val="a4"/>
                <w:noProof/>
              </w:rPr>
              <w:t>2.3 Mio</w:t>
            </w:r>
            <w:r w:rsidRPr="00AA4FAA">
              <w:rPr>
                <w:rStyle w:val="a4"/>
                <w:noProof/>
              </w:rPr>
              <w:t>平台软件架构设计</w:t>
            </w:r>
            <w:r>
              <w:rPr>
                <w:noProof/>
                <w:webHidden/>
              </w:rPr>
              <w:tab/>
            </w:r>
            <w:r>
              <w:rPr>
                <w:noProof/>
                <w:webHidden/>
              </w:rPr>
              <w:fldChar w:fldCharType="begin"/>
            </w:r>
            <w:r>
              <w:rPr>
                <w:noProof/>
                <w:webHidden/>
              </w:rPr>
              <w:instrText xml:space="preserve"> PAGEREF _Toc215186824 \h </w:instrText>
            </w:r>
            <w:r>
              <w:rPr>
                <w:noProof/>
                <w:webHidden/>
              </w:rPr>
            </w:r>
            <w:r>
              <w:rPr>
                <w:noProof/>
                <w:webHidden/>
              </w:rPr>
              <w:fldChar w:fldCharType="separate"/>
            </w:r>
            <w:r w:rsidR="0023373A">
              <w:rPr>
                <w:noProof/>
                <w:webHidden/>
              </w:rPr>
              <w:t>8</w:t>
            </w:r>
            <w:r>
              <w:rPr>
                <w:noProof/>
                <w:webHidden/>
              </w:rPr>
              <w:fldChar w:fldCharType="end"/>
            </w:r>
          </w:hyperlink>
        </w:p>
        <w:p w14:paraId="663244F7" w14:textId="62653FDE" w:rsidR="001F503C" w:rsidRDefault="001F503C">
          <w:pPr>
            <w:pStyle w:val="TOC3"/>
            <w:tabs>
              <w:tab w:val="right" w:leader="dot" w:pos="8380"/>
            </w:tabs>
            <w:ind w:firstLine="400"/>
            <w:rPr>
              <w:rFonts w:cstheme="minorBidi"/>
              <w:i w:val="0"/>
              <w:iCs w:val="0"/>
              <w:noProof/>
              <w:sz w:val="22"/>
              <w14:ligatures w14:val="standardContextual"/>
            </w:rPr>
          </w:pPr>
          <w:hyperlink w:anchor="_Toc215186825" w:history="1">
            <w:r w:rsidRPr="00AA4FAA">
              <w:rPr>
                <w:rStyle w:val="a4"/>
                <w:noProof/>
              </w:rPr>
              <w:t xml:space="preserve">2.3.1 </w:t>
            </w:r>
            <w:r w:rsidRPr="00AA4FAA">
              <w:rPr>
                <w:rStyle w:val="a4"/>
                <w:noProof/>
              </w:rPr>
              <w:t>后端技术栈与服务实现</w:t>
            </w:r>
            <w:r>
              <w:rPr>
                <w:noProof/>
                <w:webHidden/>
              </w:rPr>
              <w:tab/>
            </w:r>
            <w:r>
              <w:rPr>
                <w:noProof/>
                <w:webHidden/>
              </w:rPr>
              <w:fldChar w:fldCharType="begin"/>
            </w:r>
            <w:r>
              <w:rPr>
                <w:noProof/>
                <w:webHidden/>
              </w:rPr>
              <w:instrText xml:space="preserve"> PAGEREF _Toc215186825 \h </w:instrText>
            </w:r>
            <w:r>
              <w:rPr>
                <w:noProof/>
                <w:webHidden/>
              </w:rPr>
            </w:r>
            <w:r>
              <w:rPr>
                <w:noProof/>
                <w:webHidden/>
              </w:rPr>
              <w:fldChar w:fldCharType="separate"/>
            </w:r>
            <w:r w:rsidR="0023373A">
              <w:rPr>
                <w:noProof/>
                <w:webHidden/>
              </w:rPr>
              <w:t>9</w:t>
            </w:r>
            <w:r>
              <w:rPr>
                <w:noProof/>
                <w:webHidden/>
              </w:rPr>
              <w:fldChar w:fldCharType="end"/>
            </w:r>
          </w:hyperlink>
        </w:p>
        <w:p w14:paraId="318C93F8" w14:textId="5AB10C64" w:rsidR="001F503C" w:rsidRDefault="001F503C">
          <w:pPr>
            <w:pStyle w:val="TOC3"/>
            <w:tabs>
              <w:tab w:val="right" w:leader="dot" w:pos="8380"/>
            </w:tabs>
            <w:ind w:firstLine="400"/>
            <w:rPr>
              <w:rFonts w:cstheme="minorBidi"/>
              <w:i w:val="0"/>
              <w:iCs w:val="0"/>
              <w:noProof/>
              <w:sz w:val="22"/>
              <w14:ligatures w14:val="standardContextual"/>
            </w:rPr>
          </w:pPr>
          <w:hyperlink w:anchor="_Toc215186826" w:history="1">
            <w:r w:rsidRPr="00AA4FAA">
              <w:rPr>
                <w:rStyle w:val="a4"/>
                <w:noProof/>
              </w:rPr>
              <w:t xml:space="preserve">2.3.2 </w:t>
            </w:r>
            <w:r w:rsidRPr="00AA4FAA">
              <w:rPr>
                <w:rStyle w:val="a4"/>
                <w:noProof/>
              </w:rPr>
              <w:t>前端技术栈与交互实现</w:t>
            </w:r>
            <w:r>
              <w:rPr>
                <w:noProof/>
                <w:webHidden/>
              </w:rPr>
              <w:tab/>
            </w:r>
            <w:r>
              <w:rPr>
                <w:noProof/>
                <w:webHidden/>
              </w:rPr>
              <w:fldChar w:fldCharType="begin"/>
            </w:r>
            <w:r>
              <w:rPr>
                <w:noProof/>
                <w:webHidden/>
              </w:rPr>
              <w:instrText xml:space="preserve"> PAGEREF _Toc215186826 \h </w:instrText>
            </w:r>
            <w:r>
              <w:rPr>
                <w:noProof/>
                <w:webHidden/>
              </w:rPr>
            </w:r>
            <w:r>
              <w:rPr>
                <w:noProof/>
                <w:webHidden/>
              </w:rPr>
              <w:fldChar w:fldCharType="separate"/>
            </w:r>
            <w:r w:rsidR="0023373A">
              <w:rPr>
                <w:noProof/>
                <w:webHidden/>
              </w:rPr>
              <w:t>9</w:t>
            </w:r>
            <w:r>
              <w:rPr>
                <w:noProof/>
                <w:webHidden/>
              </w:rPr>
              <w:fldChar w:fldCharType="end"/>
            </w:r>
          </w:hyperlink>
        </w:p>
        <w:p w14:paraId="79155B92" w14:textId="791F5BC2" w:rsidR="001F503C" w:rsidRDefault="001F503C">
          <w:pPr>
            <w:pStyle w:val="TOC3"/>
            <w:tabs>
              <w:tab w:val="right" w:leader="dot" w:pos="8380"/>
            </w:tabs>
            <w:ind w:firstLine="400"/>
            <w:rPr>
              <w:rFonts w:cstheme="minorBidi"/>
              <w:i w:val="0"/>
              <w:iCs w:val="0"/>
              <w:noProof/>
              <w:sz w:val="22"/>
              <w14:ligatures w14:val="standardContextual"/>
            </w:rPr>
          </w:pPr>
          <w:hyperlink w:anchor="_Toc215186827" w:history="1">
            <w:r w:rsidRPr="00AA4FAA">
              <w:rPr>
                <w:rStyle w:val="a4"/>
                <w:noProof/>
              </w:rPr>
              <w:t xml:space="preserve">2.3.3 </w:t>
            </w:r>
            <w:r w:rsidRPr="00AA4FAA">
              <w:rPr>
                <w:rStyle w:val="a4"/>
                <w:noProof/>
              </w:rPr>
              <w:t>结构化数据存储</w:t>
            </w:r>
            <w:r>
              <w:rPr>
                <w:noProof/>
                <w:webHidden/>
              </w:rPr>
              <w:tab/>
            </w:r>
            <w:r>
              <w:rPr>
                <w:noProof/>
                <w:webHidden/>
              </w:rPr>
              <w:fldChar w:fldCharType="begin"/>
            </w:r>
            <w:r>
              <w:rPr>
                <w:noProof/>
                <w:webHidden/>
              </w:rPr>
              <w:instrText xml:space="preserve"> PAGEREF _Toc215186827 \h </w:instrText>
            </w:r>
            <w:r>
              <w:rPr>
                <w:noProof/>
                <w:webHidden/>
              </w:rPr>
            </w:r>
            <w:r>
              <w:rPr>
                <w:noProof/>
                <w:webHidden/>
              </w:rPr>
              <w:fldChar w:fldCharType="separate"/>
            </w:r>
            <w:r w:rsidR="0023373A">
              <w:rPr>
                <w:noProof/>
                <w:webHidden/>
              </w:rPr>
              <w:t>10</w:t>
            </w:r>
            <w:r>
              <w:rPr>
                <w:noProof/>
                <w:webHidden/>
              </w:rPr>
              <w:fldChar w:fldCharType="end"/>
            </w:r>
          </w:hyperlink>
        </w:p>
        <w:p w14:paraId="4366DF02" w14:textId="5C05CC19" w:rsidR="001F503C" w:rsidRDefault="001F503C">
          <w:pPr>
            <w:pStyle w:val="TOC3"/>
            <w:tabs>
              <w:tab w:val="right" w:leader="dot" w:pos="8380"/>
            </w:tabs>
            <w:ind w:firstLine="400"/>
            <w:rPr>
              <w:rFonts w:cstheme="minorBidi"/>
              <w:i w:val="0"/>
              <w:iCs w:val="0"/>
              <w:noProof/>
              <w:sz w:val="22"/>
              <w14:ligatures w14:val="standardContextual"/>
            </w:rPr>
          </w:pPr>
          <w:hyperlink w:anchor="_Toc215186828" w:history="1">
            <w:r w:rsidRPr="00AA4FAA">
              <w:rPr>
                <w:rStyle w:val="a4"/>
                <w:noProof/>
              </w:rPr>
              <w:t>2.3.4 SaaS</w:t>
            </w:r>
            <w:r w:rsidRPr="00AA4FAA">
              <w:rPr>
                <w:rStyle w:val="a4"/>
                <w:noProof/>
              </w:rPr>
              <w:t>多租户与数据库配置架构</w:t>
            </w:r>
            <w:r>
              <w:rPr>
                <w:noProof/>
                <w:webHidden/>
              </w:rPr>
              <w:tab/>
            </w:r>
            <w:r>
              <w:rPr>
                <w:noProof/>
                <w:webHidden/>
              </w:rPr>
              <w:fldChar w:fldCharType="begin"/>
            </w:r>
            <w:r>
              <w:rPr>
                <w:noProof/>
                <w:webHidden/>
              </w:rPr>
              <w:instrText xml:space="preserve"> PAGEREF _Toc215186828 \h </w:instrText>
            </w:r>
            <w:r>
              <w:rPr>
                <w:noProof/>
                <w:webHidden/>
              </w:rPr>
            </w:r>
            <w:r>
              <w:rPr>
                <w:noProof/>
                <w:webHidden/>
              </w:rPr>
              <w:fldChar w:fldCharType="separate"/>
            </w:r>
            <w:r w:rsidR="0023373A">
              <w:rPr>
                <w:noProof/>
                <w:webHidden/>
              </w:rPr>
              <w:t>10</w:t>
            </w:r>
            <w:r>
              <w:rPr>
                <w:noProof/>
                <w:webHidden/>
              </w:rPr>
              <w:fldChar w:fldCharType="end"/>
            </w:r>
          </w:hyperlink>
        </w:p>
        <w:p w14:paraId="5C862A04" w14:textId="25AB13FB" w:rsidR="001F503C" w:rsidRDefault="001F503C">
          <w:pPr>
            <w:pStyle w:val="TOC2"/>
            <w:tabs>
              <w:tab w:val="right" w:leader="dot" w:pos="8380"/>
            </w:tabs>
            <w:ind w:firstLine="400"/>
            <w:rPr>
              <w:rFonts w:cstheme="minorBidi"/>
              <w:smallCaps w:val="0"/>
              <w:noProof/>
              <w:sz w:val="22"/>
              <w14:ligatures w14:val="standardContextual"/>
            </w:rPr>
          </w:pPr>
          <w:hyperlink w:anchor="_Toc215186829" w:history="1">
            <w:r w:rsidRPr="00AA4FAA">
              <w:rPr>
                <w:rStyle w:val="a4"/>
                <w:noProof/>
              </w:rPr>
              <w:t>2.4 Mio</w:t>
            </w:r>
            <w:r w:rsidRPr="00AA4FAA">
              <w:rPr>
                <w:rStyle w:val="a4"/>
                <w:noProof/>
              </w:rPr>
              <w:t>平台开发环境设计与搭建</w:t>
            </w:r>
            <w:r>
              <w:rPr>
                <w:noProof/>
                <w:webHidden/>
              </w:rPr>
              <w:tab/>
            </w:r>
            <w:r>
              <w:rPr>
                <w:noProof/>
                <w:webHidden/>
              </w:rPr>
              <w:fldChar w:fldCharType="begin"/>
            </w:r>
            <w:r>
              <w:rPr>
                <w:noProof/>
                <w:webHidden/>
              </w:rPr>
              <w:instrText xml:space="preserve"> PAGEREF _Toc215186829 \h </w:instrText>
            </w:r>
            <w:r>
              <w:rPr>
                <w:noProof/>
                <w:webHidden/>
              </w:rPr>
            </w:r>
            <w:r>
              <w:rPr>
                <w:noProof/>
                <w:webHidden/>
              </w:rPr>
              <w:fldChar w:fldCharType="separate"/>
            </w:r>
            <w:r w:rsidR="0023373A">
              <w:rPr>
                <w:noProof/>
                <w:webHidden/>
              </w:rPr>
              <w:t>10</w:t>
            </w:r>
            <w:r>
              <w:rPr>
                <w:noProof/>
                <w:webHidden/>
              </w:rPr>
              <w:fldChar w:fldCharType="end"/>
            </w:r>
          </w:hyperlink>
        </w:p>
        <w:p w14:paraId="2206B093" w14:textId="06BC457C" w:rsidR="001F503C" w:rsidRDefault="001F503C">
          <w:pPr>
            <w:pStyle w:val="TOC3"/>
            <w:tabs>
              <w:tab w:val="right" w:leader="dot" w:pos="8380"/>
            </w:tabs>
            <w:ind w:firstLine="400"/>
            <w:rPr>
              <w:rFonts w:cstheme="minorBidi"/>
              <w:i w:val="0"/>
              <w:iCs w:val="0"/>
              <w:noProof/>
              <w:sz w:val="22"/>
              <w14:ligatures w14:val="standardContextual"/>
            </w:rPr>
          </w:pPr>
          <w:hyperlink w:anchor="_Toc215186830" w:history="1">
            <w:r w:rsidRPr="00AA4FAA">
              <w:rPr>
                <w:rStyle w:val="a4"/>
                <w:noProof/>
              </w:rPr>
              <w:t xml:space="preserve">2.4.1 </w:t>
            </w:r>
            <w:r w:rsidRPr="00AA4FAA">
              <w:rPr>
                <w:rStyle w:val="a4"/>
                <w:noProof/>
              </w:rPr>
              <w:t>基于</w:t>
            </w:r>
            <w:r w:rsidRPr="00AA4FAA">
              <w:rPr>
                <w:rStyle w:val="a4"/>
                <w:noProof/>
              </w:rPr>
              <w:t xml:space="preserve"> Nix </w:t>
            </w:r>
            <w:r w:rsidRPr="00AA4FAA">
              <w:rPr>
                <w:rStyle w:val="a4"/>
                <w:noProof/>
              </w:rPr>
              <w:t>的确定性环境构建</w:t>
            </w:r>
            <w:r>
              <w:rPr>
                <w:noProof/>
                <w:webHidden/>
              </w:rPr>
              <w:tab/>
            </w:r>
            <w:r>
              <w:rPr>
                <w:noProof/>
                <w:webHidden/>
              </w:rPr>
              <w:fldChar w:fldCharType="begin"/>
            </w:r>
            <w:r>
              <w:rPr>
                <w:noProof/>
                <w:webHidden/>
              </w:rPr>
              <w:instrText xml:space="preserve"> PAGEREF _Toc215186830 \h </w:instrText>
            </w:r>
            <w:r>
              <w:rPr>
                <w:noProof/>
                <w:webHidden/>
              </w:rPr>
            </w:r>
            <w:r>
              <w:rPr>
                <w:noProof/>
                <w:webHidden/>
              </w:rPr>
              <w:fldChar w:fldCharType="separate"/>
            </w:r>
            <w:r w:rsidR="0023373A">
              <w:rPr>
                <w:noProof/>
                <w:webHidden/>
              </w:rPr>
              <w:t>10</w:t>
            </w:r>
            <w:r>
              <w:rPr>
                <w:noProof/>
                <w:webHidden/>
              </w:rPr>
              <w:fldChar w:fldCharType="end"/>
            </w:r>
          </w:hyperlink>
        </w:p>
        <w:p w14:paraId="75B0B810" w14:textId="5FD145C1" w:rsidR="001F503C" w:rsidRDefault="001F503C">
          <w:pPr>
            <w:pStyle w:val="TOC3"/>
            <w:tabs>
              <w:tab w:val="right" w:leader="dot" w:pos="8380"/>
            </w:tabs>
            <w:ind w:firstLine="400"/>
            <w:rPr>
              <w:rFonts w:cstheme="minorBidi"/>
              <w:i w:val="0"/>
              <w:iCs w:val="0"/>
              <w:noProof/>
              <w:sz w:val="22"/>
              <w14:ligatures w14:val="standardContextual"/>
            </w:rPr>
          </w:pPr>
          <w:hyperlink w:anchor="_Toc215186831" w:history="1">
            <w:r w:rsidRPr="00AA4FAA">
              <w:rPr>
                <w:rStyle w:val="a4"/>
                <w:noProof/>
              </w:rPr>
              <w:t xml:space="preserve">2.4.2 </w:t>
            </w:r>
            <w:r w:rsidRPr="00AA4FAA">
              <w:rPr>
                <w:rStyle w:val="a4"/>
                <w:noProof/>
              </w:rPr>
              <w:t>后端依赖管理与虚拟环境</w:t>
            </w:r>
            <w:r w:rsidRPr="00AA4FAA">
              <w:rPr>
                <w:rStyle w:val="a4"/>
                <w:noProof/>
              </w:rPr>
              <w:t xml:space="preserve"> (uv)</w:t>
            </w:r>
            <w:r>
              <w:rPr>
                <w:noProof/>
                <w:webHidden/>
              </w:rPr>
              <w:tab/>
            </w:r>
            <w:r>
              <w:rPr>
                <w:noProof/>
                <w:webHidden/>
              </w:rPr>
              <w:fldChar w:fldCharType="begin"/>
            </w:r>
            <w:r>
              <w:rPr>
                <w:noProof/>
                <w:webHidden/>
              </w:rPr>
              <w:instrText xml:space="preserve"> PAGEREF _Toc215186831 \h </w:instrText>
            </w:r>
            <w:r>
              <w:rPr>
                <w:noProof/>
                <w:webHidden/>
              </w:rPr>
            </w:r>
            <w:r>
              <w:rPr>
                <w:noProof/>
                <w:webHidden/>
              </w:rPr>
              <w:fldChar w:fldCharType="separate"/>
            </w:r>
            <w:r w:rsidR="0023373A">
              <w:rPr>
                <w:noProof/>
                <w:webHidden/>
              </w:rPr>
              <w:t>11</w:t>
            </w:r>
            <w:r>
              <w:rPr>
                <w:noProof/>
                <w:webHidden/>
              </w:rPr>
              <w:fldChar w:fldCharType="end"/>
            </w:r>
          </w:hyperlink>
        </w:p>
        <w:p w14:paraId="179234A7" w14:textId="6326DCF3" w:rsidR="001F503C" w:rsidRDefault="001F503C">
          <w:pPr>
            <w:pStyle w:val="TOC3"/>
            <w:tabs>
              <w:tab w:val="right" w:leader="dot" w:pos="8380"/>
            </w:tabs>
            <w:ind w:firstLine="400"/>
            <w:rPr>
              <w:rFonts w:cstheme="minorBidi"/>
              <w:i w:val="0"/>
              <w:iCs w:val="0"/>
              <w:noProof/>
              <w:sz w:val="22"/>
              <w14:ligatures w14:val="standardContextual"/>
            </w:rPr>
          </w:pPr>
          <w:hyperlink w:anchor="_Toc215186832" w:history="1">
            <w:r w:rsidRPr="00AA4FAA">
              <w:rPr>
                <w:rStyle w:val="a4"/>
                <w:noProof/>
              </w:rPr>
              <w:t xml:space="preserve">2.4.3 </w:t>
            </w:r>
            <w:r w:rsidRPr="00AA4FAA">
              <w:rPr>
                <w:rStyle w:val="a4"/>
                <w:noProof/>
              </w:rPr>
              <w:t>前端依赖管理与工程化构建</w:t>
            </w:r>
            <w:r w:rsidRPr="00AA4FAA">
              <w:rPr>
                <w:rStyle w:val="a4"/>
                <w:noProof/>
              </w:rPr>
              <w:t xml:space="preserve"> (npm + Vite)</w:t>
            </w:r>
            <w:r>
              <w:rPr>
                <w:noProof/>
                <w:webHidden/>
              </w:rPr>
              <w:tab/>
            </w:r>
            <w:r>
              <w:rPr>
                <w:noProof/>
                <w:webHidden/>
              </w:rPr>
              <w:fldChar w:fldCharType="begin"/>
            </w:r>
            <w:r>
              <w:rPr>
                <w:noProof/>
                <w:webHidden/>
              </w:rPr>
              <w:instrText xml:space="preserve"> PAGEREF _Toc215186832 \h </w:instrText>
            </w:r>
            <w:r>
              <w:rPr>
                <w:noProof/>
                <w:webHidden/>
              </w:rPr>
            </w:r>
            <w:r>
              <w:rPr>
                <w:noProof/>
                <w:webHidden/>
              </w:rPr>
              <w:fldChar w:fldCharType="separate"/>
            </w:r>
            <w:r w:rsidR="0023373A">
              <w:rPr>
                <w:noProof/>
                <w:webHidden/>
              </w:rPr>
              <w:t>11</w:t>
            </w:r>
            <w:r>
              <w:rPr>
                <w:noProof/>
                <w:webHidden/>
              </w:rPr>
              <w:fldChar w:fldCharType="end"/>
            </w:r>
          </w:hyperlink>
        </w:p>
        <w:p w14:paraId="5EFAA14A" w14:textId="7B1D33A2" w:rsidR="001F503C" w:rsidRDefault="001F503C">
          <w:pPr>
            <w:pStyle w:val="TOC1"/>
            <w:tabs>
              <w:tab w:val="right" w:leader="dot" w:pos="8380"/>
            </w:tabs>
            <w:ind w:firstLine="402"/>
            <w:rPr>
              <w:rFonts w:cstheme="minorBidi"/>
              <w:b w:val="0"/>
              <w:bCs w:val="0"/>
              <w:caps w:val="0"/>
              <w:noProof/>
              <w:sz w:val="22"/>
              <w14:ligatures w14:val="standardContextual"/>
            </w:rPr>
          </w:pPr>
          <w:hyperlink w:anchor="_Toc215186833" w:history="1">
            <w:r w:rsidRPr="00AA4FAA">
              <w:rPr>
                <w:rStyle w:val="a4"/>
                <w:noProof/>
              </w:rPr>
              <w:t>3. Mio</w:t>
            </w:r>
            <w:r w:rsidRPr="00AA4FAA">
              <w:rPr>
                <w:rStyle w:val="a4"/>
                <w:noProof/>
              </w:rPr>
              <w:t>系统实验结果与分析</w:t>
            </w:r>
            <w:r>
              <w:rPr>
                <w:noProof/>
                <w:webHidden/>
              </w:rPr>
              <w:tab/>
            </w:r>
            <w:r>
              <w:rPr>
                <w:noProof/>
                <w:webHidden/>
              </w:rPr>
              <w:fldChar w:fldCharType="begin"/>
            </w:r>
            <w:r>
              <w:rPr>
                <w:noProof/>
                <w:webHidden/>
              </w:rPr>
              <w:instrText xml:space="preserve"> PAGEREF _Toc215186833 \h </w:instrText>
            </w:r>
            <w:r>
              <w:rPr>
                <w:noProof/>
                <w:webHidden/>
              </w:rPr>
            </w:r>
            <w:r>
              <w:rPr>
                <w:noProof/>
                <w:webHidden/>
              </w:rPr>
              <w:fldChar w:fldCharType="separate"/>
            </w:r>
            <w:r w:rsidR="0023373A">
              <w:rPr>
                <w:noProof/>
                <w:webHidden/>
              </w:rPr>
              <w:t>11</w:t>
            </w:r>
            <w:r>
              <w:rPr>
                <w:noProof/>
                <w:webHidden/>
              </w:rPr>
              <w:fldChar w:fldCharType="end"/>
            </w:r>
          </w:hyperlink>
        </w:p>
        <w:p w14:paraId="500A7DAE" w14:textId="4721F08A" w:rsidR="001F503C" w:rsidRDefault="001F503C">
          <w:pPr>
            <w:pStyle w:val="TOC2"/>
            <w:tabs>
              <w:tab w:val="right" w:leader="dot" w:pos="8380"/>
            </w:tabs>
            <w:ind w:firstLine="400"/>
            <w:rPr>
              <w:rFonts w:cstheme="minorBidi"/>
              <w:smallCaps w:val="0"/>
              <w:noProof/>
              <w:sz w:val="22"/>
              <w14:ligatures w14:val="standardContextual"/>
            </w:rPr>
          </w:pPr>
          <w:hyperlink w:anchor="_Toc215186834" w:history="1">
            <w:r w:rsidRPr="00AA4FAA">
              <w:rPr>
                <w:rStyle w:val="a4"/>
                <w:noProof/>
              </w:rPr>
              <w:t>3.1 xxxx</w:t>
            </w:r>
            <w:r w:rsidRPr="00AA4FAA">
              <w:rPr>
                <w:rStyle w:val="a4"/>
                <w:noProof/>
              </w:rPr>
              <w:t>平台实验结果</w:t>
            </w:r>
            <w:r>
              <w:rPr>
                <w:noProof/>
                <w:webHidden/>
              </w:rPr>
              <w:tab/>
            </w:r>
            <w:r>
              <w:rPr>
                <w:noProof/>
                <w:webHidden/>
              </w:rPr>
              <w:fldChar w:fldCharType="begin"/>
            </w:r>
            <w:r>
              <w:rPr>
                <w:noProof/>
                <w:webHidden/>
              </w:rPr>
              <w:instrText xml:space="preserve"> PAGEREF _Toc215186834 \h </w:instrText>
            </w:r>
            <w:r>
              <w:rPr>
                <w:noProof/>
                <w:webHidden/>
              </w:rPr>
            </w:r>
            <w:r>
              <w:rPr>
                <w:noProof/>
                <w:webHidden/>
              </w:rPr>
              <w:fldChar w:fldCharType="separate"/>
            </w:r>
            <w:r w:rsidR="0023373A">
              <w:rPr>
                <w:noProof/>
                <w:webHidden/>
              </w:rPr>
              <w:t>11</w:t>
            </w:r>
            <w:r>
              <w:rPr>
                <w:noProof/>
                <w:webHidden/>
              </w:rPr>
              <w:fldChar w:fldCharType="end"/>
            </w:r>
          </w:hyperlink>
        </w:p>
        <w:p w14:paraId="3D846855" w14:textId="66261550" w:rsidR="001F503C" w:rsidRDefault="001F503C">
          <w:pPr>
            <w:pStyle w:val="TOC2"/>
            <w:tabs>
              <w:tab w:val="right" w:leader="dot" w:pos="8380"/>
            </w:tabs>
            <w:ind w:firstLine="400"/>
            <w:rPr>
              <w:rFonts w:cstheme="minorBidi"/>
              <w:smallCaps w:val="0"/>
              <w:noProof/>
              <w:sz w:val="22"/>
              <w14:ligatures w14:val="standardContextual"/>
            </w:rPr>
          </w:pPr>
          <w:hyperlink w:anchor="_Toc215186835" w:history="1">
            <w:r w:rsidRPr="00AA4FAA">
              <w:rPr>
                <w:rStyle w:val="a4"/>
                <w:noProof/>
              </w:rPr>
              <w:t>3.2 xxxx</w:t>
            </w:r>
            <w:r w:rsidRPr="00AA4FAA">
              <w:rPr>
                <w:rStyle w:val="a4"/>
                <w:noProof/>
              </w:rPr>
              <w:t>平台实验结果分析</w:t>
            </w:r>
            <w:r>
              <w:rPr>
                <w:noProof/>
                <w:webHidden/>
              </w:rPr>
              <w:tab/>
            </w:r>
            <w:r>
              <w:rPr>
                <w:noProof/>
                <w:webHidden/>
              </w:rPr>
              <w:fldChar w:fldCharType="begin"/>
            </w:r>
            <w:r>
              <w:rPr>
                <w:noProof/>
                <w:webHidden/>
              </w:rPr>
              <w:instrText xml:space="preserve"> PAGEREF _Toc215186835 \h </w:instrText>
            </w:r>
            <w:r>
              <w:rPr>
                <w:noProof/>
                <w:webHidden/>
              </w:rPr>
            </w:r>
            <w:r>
              <w:rPr>
                <w:noProof/>
                <w:webHidden/>
              </w:rPr>
              <w:fldChar w:fldCharType="separate"/>
            </w:r>
            <w:r w:rsidR="0023373A">
              <w:rPr>
                <w:noProof/>
                <w:webHidden/>
              </w:rPr>
              <w:t>12</w:t>
            </w:r>
            <w:r>
              <w:rPr>
                <w:noProof/>
                <w:webHidden/>
              </w:rPr>
              <w:fldChar w:fldCharType="end"/>
            </w:r>
          </w:hyperlink>
        </w:p>
        <w:p w14:paraId="1BA362D7" w14:textId="1FD3A56B" w:rsidR="001F503C" w:rsidRDefault="001F503C">
          <w:pPr>
            <w:pStyle w:val="TOC1"/>
            <w:tabs>
              <w:tab w:val="right" w:leader="dot" w:pos="8380"/>
            </w:tabs>
            <w:ind w:firstLine="402"/>
            <w:rPr>
              <w:rFonts w:cstheme="minorBidi"/>
              <w:b w:val="0"/>
              <w:bCs w:val="0"/>
              <w:caps w:val="0"/>
              <w:noProof/>
              <w:sz w:val="22"/>
              <w14:ligatures w14:val="standardContextual"/>
            </w:rPr>
          </w:pPr>
          <w:hyperlink w:anchor="_Toc215186836" w:history="1">
            <w:r w:rsidRPr="00AA4FAA">
              <w:rPr>
                <w:rStyle w:val="a4"/>
                <w:noProof/>
              </w:rPr>
              <w:t>4. xxxx</w:t>
            </w:r>
            <w:r w:rsidRPr="00AA4FAA">
              <w:rPr>
                <w:rStyle w:val="a4"/>
                <w:noProof/>
              </w:rPr>
              <w:t>系统设计总结与展望</w:t>
            </w:r>
            <w:r>
              <w:rPr>
                <w:noProof/>
                <w:webHidden/>
              </w:rPr>
              <w:tab/>
            </w:r>
            <w:r>
              <w:rPr>
                <w:noProof/>
                <w:webHidden/>
              </w:rPr>
              <w:fldChar w:fldCharType="begin"/>
            </w:r>
            <w:r>
              <w:rPr>
                <w:noProof/>
                <w:webHidden/>
              </w:rPr>
              <w:instrText xml:space="preserve"> PAGEREF _Toc215186836 \h </w:instrText>
            </w:r>
            <w:r>
              <w:rPr>
                <w:noProof/>
                <w:webHidden/>
              </w:rPr>
            </w:r>
            <w:r>
              <w:rPr>
                <w:noProof/>
                <w:webHidden/>
              </w:rPr>
              <w:fldChar w:fldCharType="separate"/>
            </w:r>
            <w:r w:rsidR="0023373A">
              <w:rPr>
                <w:noProof/>
                <w:webHidden/>
              </w:rPr>
              <w:t>12</w:t>
            </w:r>
            <w:r>
              <w:rPr>
                <w:noProof/>
                <w:webHidden/>
              </w:rPr>
              <w:fldChar w:fldCharType="end"/>
            </w:r>
          </w:hyperlink>
        </w:p>
        <w:p w14:paraId="6613A367" w14:textId="1569933A" w:rsidR="001F503C" w:rsidRDefault="001F503C">
          <w:pPr>
            <w:pStyle w:val="TOC2"/>
            <w:tabs>
              <w:tab w:val="right" w:leader="dot" w:pos="8380"/>
            </w:tabs>
            <w:ind w:firstLine="400"/>
            <w:rPr>
              <w:rFonts w:cstheme="minorBidi"/>
              <w:smallCaps w:val="0"/>
              <w:noProof/>
              <w:sz w:val="22"/>
              <w14:ligatures w14:val="standardContextual"/>
            </w:rPr>
          </w:pPr>
          <w:hyperlink w:anchor="_Toc215186837" w:history="1">
            <w:r w:rsidRPr="00AA4FAA">
              <w:rPr>
                <w:rStyle w:val="a4"/>
                <w:noProof/>
              </w:rPr>
              <w:t>4.1 xxxx</w:t>
            </w:r>
            <w:r w:rsidRPr="00AA4FAA">
              <w:rPr>
                <w:rStyle w:val="a4"/>
                <w:noProof/>
              </w:rPr>
              <w:t>平台设计总结</w:t>
            </w:r>
            <w:r>
              <w:rPr>
                <w:noProof/>
                <w:webHidden/>
              </w:rPr>
              <w:tab/>
            </w:r>
            <w:r>
              <w:rPr>
                <w:noProof/>
                <w:webHidden/>
              </w:rPr>
              <w:fldChar w:fldCharType="begin"/>
            </w:r>
            <w:r>
              <w:rPr>
                <w:noProof/>
                <w:webHidden/>
              </w:rPr>
              <w:instrText xml:space="preserve"> PAGEREF _Toc215186837 \h </w:instrText>
            </w:r>
            <w:r>
              <w:rPr>
                <w:noProof/>
                <w:webHidden/>
              </w:rPr>
            </w:r>
            <w:r>
              <w:rPr>
                <w:noProof/>
                <w:webHidden/>
              </w:rPr>
              <w:fldChar w:fldCharType="separate"/>
            </w:r>
            <w:r w:rsidR="0023373A">
              <w:rPr>
                <w:noProof/>
                <w:webHidden/>
              </w:rPr>
              <w:t>12</w:t>
            </w:r>
            <w:r>
              <w:rPr>
                <w:noProof/>
                <w:webHidden/>
              </w:rPr>
              <w:fldChar w:fldCharType="end"/>
            </w:r>
          </w:hyperlink>
        </w:p>
        <w:p w14:paraId="1A708355" w14:textId="0CF10E1F" w:rsidR="001F503C" w:rsidRDefault="001F503C">
          <w:pPr>
            <w:pStyle w:val="TOC2"/>
            <w:tabs>
              <w:tab w:val="right" w:leader="dot" w:pos="8380"/>
            </w:tabs>
            <w:ind w:firstLine="400"/>
            <w:rPr>
              <w:rFonts w:cstheme="minorBidi"/>
              <w:smallCaps w:val="0"/>
              <w:noProof/>
              <w:sz w:val="22"/>
              <w14:ligatures w14:val="standardContextual"/>
            </w:rPr>
          </w:pPr>
          <w:hyperlink w:anchor="_Toc215186838" w:history="1">
            <w:r w:rsidRPr="00AA4FAA">
              <w:rPr>
                <w:rStyle w:val="a4"/>
                <w:noProof/>
              </w:rPr>
              <w:t>4.2 xxxx</w:t>
            </w:r>
            <w:r w:rsidRPr="00AA4FAA">
              <w:rPr>
                <w:rStyle w:val="a4"/>
                <w:noProof/>
              </w:rPr>
              <w:t>平台设计展望</w:t>
            </w:r>
            <w:r>
              <w:rPr>
                <w:noProof/>
                <w:webHidden/>
              </w:rPr>
              <w:tab/>
            </w:r>
            <w:r>
              <w:rPr>
                <w:noProof/>
                <w:webHidden/>
              </w:rPr>
              <w:fldChar w:fldCharType="begin"/>
            </w:r>
            <w:r>
              <w:rPr>
                <w:noProof/>
                <w:webHidden/>
              </w:rPr>
              <w:instrText xml:space="preserve"> PAGEREF _Toc215186838 \h </w:instrText>
            </w:r>
            <w:r>
              <w:rPr>
                <w:noProof/>
                <w:webHidden/>
              </w:rPr>
            </w:r>
            <w:r>
              <w:rPr>
                <w:noProof/>
                <w:webHidden/>
              </w:rPr>
              <w:fldChar w:fldCharType="separate"/>
            </w:r>
            <w:r w:rsidR="0023373A">
              <w:rPr>
                <w:noProof/>
                <w:webHidden/>
              </w:rPr>
              <w:t>12</w:t>
            </w:r>
            <w:r>
              <w:rPr>
                <w:noProof/>
                <w:webHidden/>
              </w:rPr>
              <w:fldChar w:fldCharType="end"/>
            </w:r>
          </w:hyperlink>
        </w:p>
        <w:p w14:paraId="696B1058" w14:textId="16E95148" w:rsidR="001F503C" w:rsidRDefault="001F503C">
          <w:pPr>
            <w:pStyle w:val="TOC1"/>
            <w:tabs>
              <w:tab w:val="right" w:leader="dot" w:pos="8380"/>
            </w:tabs>
            <w:ind w:firstLine="402"/>
            <w:rPr>
              <w:rFonts w:cstheme="minorBidi"/>
              <w:b w:val="0"/>
              <w:bCs w:val="0"/>
              <w:caps w:val="0"/>
              <w:noProof/>
              <w:sz w:val="22"/>
              <w14:ligatures w14:val="standardContextual"/>
            </w:rPr>
          </w:pPr>
          <w:hyperlink w:anchor="_Toc215186839" w:history="1">
            <w:r w:rsidRPr="00AA4FAA">
              <w:rPr>
                <w:rStyle w:val="a4"/>
                <w:smallCaps/>
                <w:noProof/>
              </w:rPr>
              <w:t>附录</w:t>
            </w:r>
            <w:r>
              <w:rPr>
                <w:noProof/>
                <w:webHidden/>
              </w:rPr>
              <w:tab/>
            </w:r>
            <w:r>
              <w:rPr>
                <w:noProof/>
                <w:webHidden/>
              </w:rPr>
              <w:fldChar w:fldCharType="begin"/>
            </w:r>
            <w:r>
              <w:rPr>
                <w:noProof/>
                <w:webHidden/>
              </w:rPr>
              <w:instrText xml:space="preserve"> PAGEREF _Toc215186839 \h </w:instrText>
            </w:r>
            <w:r>
              <w:rPr>
                <w:noProof/>
                <w:webHidden/>
              </w:rPr>
            </w:r>
            <w:r>
              <w:rPr>
                <w:noProof/>
                <w:webHidden/>
              </w:rPr>
              <w:fldChar w:fldCharType="separate"/>
            </w:r>
            <w:r w:rsidR="0023373A">
              <w:rPr>
                <w:noProof/>
                <w:webHidden/>
              </w:rPr>
              <w:t>12</w:t>
            </w:r>
            <w:r>
              <w:rPr>
                <w:noProof/>
                <w:webHidden/>
              </w:rPr>
              <w:fldChar w:fldCharType="end"/>
            </w:r>
          </w:hyperlink>
        </w:p>
        <w:p w14:paraId="585797CC" w14:textId="4B5EF036" w:rsidR="00CE5B4A" w:rsidRDefault="00000000">
          <w:pPr>
            <w:pStyle w:val="TOC1"/>
            <w:tabs>
              <w:tab w:val="right" w:leader="dot" w:pos="8389"/>
            </w:tabs>
            <w:ind w:firstLine="402"/>
          </w:pPr>
          <w:r>
            <w:rPr>
              <w:rStyle w:val="IndexLink"/>
            </w:rPr>
            <w:fldChar w:fldCharType="end"/>
          </w:r>
        </w:p>
        <w:p w14:paraId="336744ED" w14:textId="77777777" w:rsidR="00CE5B4A" w:rsidRDefault="00000000">
          <w:pPr>
            <w:ind w:firstLine="480"/>
            <w:sectPr w:rsidR="00CE5B4A">
              <w:headerReference w:type="even" r:id="rId8"/>
              <w:headerReference w:type="default" r:id="rId9"/>
              <w:footerReference w:type="even" r:id="rId10"/>
              <w:footerReference w:type="default" r:id="rId11"/>
              <w:headerReference w:type="first" r:id="rId12"/>
              <w:footerReference w:type="first" r:id="rId13"/>
              <w:pgSz w:w="11906" w:h="16838"/>
              <w:pgMar w:top="1418" w:right="1758" w:bottom="1418" w:left="1758" w:header="851" w:footer="992" w:gutter="0"/>
              <w:cols w:space="720"/>
              <w:formProt w:val="0"/>
              <w:titlePg/>
              <w:docGrid w:type="lines" w:linePitch="326"/>
            </w:sectPr>
          </w:pPr>
        </w:p>
      </w:sdtContent>
    </w:sdt>
    <w:p w14:paraId="1BCC0D72" w14:textId="77777777" w:rsidR="00CE5B4A" w:rsidRDefault="00000000">
      <w:pPr>
        <w:pStyle w:val="1"/>
      </w:pPr>
      <w:bookmarkStart w:id="0" w:name="_Toc215153801"/>
      <w:bookmarkStart w:id="1" w:name="_Toc497240410"/>
      <w:bookmarkStart w:id="2" w:name="_Toc478036714"/>
      <w:bookmarkStart w:id="3" w:name="_Toc479265726"/>
      <w:bookmarkStart w:id="4" w:name="_Toc215186813"/>
      <w:r>
        <w:rPr>
          <w:rFonts w:hint="eastAsia"/>
        </w:rPr>
        <w:lastRenderedPageBreak/>
        <w:t>1.</w:t>
      </w:r>
      <w:r>
        <w:rPr>
          <w:rFonts w:hint="eastAsia"/>
        </w:rPr>
        <w:t>引言</w:t>
      </w:r>
      <w:bookmarkEnd w:id="0"/>
      <w:bookmarkEnd w:id="1"/>
      <w:bookmarkEnd w:id="2"/>
      <w:bookmarkEnd w:id="3"/>
      <w:bookmarkEnd w:id="4"/>
    </w:p>
    <w:p w14:paraId="7E2C7D9E" w14:textId="77777777" w:rsidR="00CE5B4A" w:rsidRDefault="00000000">
      <w:pPr>
        <w:pStyle w:val="2"/>
      </w:pPr>
      <w:bookmarkStart w:id="5" w:name="_Toc215153802"/>
      <w:bookmarkStart w:id="6" w:name="_Toc479265727"/>
      <w:bookmarkStart w:id="7" w:name="_Toc497240411"/>
      <w:bookmarkStart w:id="8" w:name="_Toc215186814"/>
      <w:r>
        <w:t>1.1</w:t>
      </w:r>
      <w:r>
        <w:rPr>
          <w:rFonts w:hint="eastAsia"/>
        </w:rPr>
        <w:t>项目研究的背景及意义</w:t>
      </w:r>
      <w:bookmarkEnd w:id="5"/>
      <w:bookmarkEnd w:id="6"/>
      <w:bookmarkEnd w:id="7"/>
      <w:bookmarkEnd w:id="8"/>
    </w:p>
    <w:p w14:paraId="0BDC00E0" w14:textId="77777777" w:rsidR="00CE5B4A" w:rsidRDefault="00000000">
      <w:pPr>
        <w:ind w:firstLine="480"/>
      </w:pPr>
      <w:r>
        <w:rPr>
          <w:rFonts w:hint="eastAsia"/>
        </w:rPr>
        <w:t>项目背景：</w:t>
      </w:r>
    </w:p>
    <w:p w14:paraId="121A4933" w14:textId="77777777" w:rsidR="00CE5B4A" w:rsidRDefault="00000000">
      <w:pPr>
        <w:ind w:firstLine="480"/>
      </w:pPr>
      <w:r>
        <w:t>（</w:t>
      </w:r>
      <w:r>
        <w:t>1</w:t>
      </w:r>
      <w:r>
        <w:t>）大语言模型与智能体技术的爆发式增长</w:t>
      </w:r>
      <w:r>
        <w:t> </w:t>
      </w:r>
      <w:r>
        <w:t>近年来，随着以</w:t>
      </w:r>
      <w:r>
        <w:t>GPT-4</w:t>
      </w:r>
      <w:r>
        <w:t>、</w:t>
      </w:r>
      <w:r>
        <w:t>Llama 3</w:t>
      </w:r>
      <w:r>
        <w:t>为代表的大语言模型（</w:t>
      </w:r>
      <w:r>
        <w:t>Large Language Model, LLM</w:t>
      </w:r>
      <w:r>
        <w:t>）技术的突破性进展，人工智能领域迎来了从</w:t>
      </w:r>
      <w:r>
        <w:t>“</w:t>
      </w:r>
      <w:r>
        <w:t>辨别式</w:t>
      </w:r>
      <w:r>
        <w:t>AI”</w:t>
      </w:r>
      <w:r>
        <w:t>向</w:t>
      </w:r>
      <w:r>
        <w:t>“</w:t>
      </w:r>
      <w:r>
        <w:t>生成式</w:t>
      </w:r>
      <w:r>
        <w:t>AI</w:t>
      </w:r>
      <w:r>
        <w:t>（</w:t>
      </w:r>
      <w:r>
        <w:t>AIGC</w:t>
      </w:r>
      <w:r>
        <w:t>）</w:t>
      </w:r>
      <w:r>
        <w:t>”</w:t>
      </w:r>
      <w:r>
        <w:t>的范式转变。国家高度重视人工智能发展，将其视为发展</w:t>
      </w:r>
      <w:r>
        <w:t>“</w:t>
      </w:r>
      <w:r>
        <w:t>新质生产力</w:t>
      </w:r>
      <w:r>
        <w:t>”</w:t>
      </w:r>
      <w:r>
        <w:t>的重要引擎。在这一背景下，基于</w:t>
      </w:r>
      <w:r>
        <w:t>LLM</w:t>
      </w:r>
      <w:r>
        <w:t>的</w:t>
      </w:r>
      <w:r>
        <w:t>“</w:t>
      </w:r>
      <w:r>
        <w:t>智能体（</w:t>
      </w:r>
      <w:r>
        <w:t>Agent</w:t>
      </w:r>
      <w:r>
        <w:t>）</w:t>
      </w:r>
      <w:r>
        <w:t>”</w:t>
      </w:r>
      <w:r>
        <w:t>技术成为研究热点，智能体不再仅仅是被动的问答工具，而是具备感知、记忆、规划与行动能力的自主系统。</w:t>
      </w:r>
    </w:p>
    <w:p w14:paraId="1576E95F" w14:textId="77777777" w:rsidR="00CE5B4A" w:rsidRDefault="00CE5B4A">
      <w:pPr>
        <w:ind w:firstLine="480"/>
      </w:pPr>
    </w:p>
    <w:p w14:paraId="0DE38BB3" w14:textId="77777777" w:rsidR="00CE5B4A" w:rsidRDefault="00000000">
      <w:pPr>
        <w:ind w:firstLine="480"/>
      </w:pPr>
      <w:r>
        <w:t>（</w:t>
      </w:r>
      <w:r>
        <w:t>2</w:t>
      </w:r>
      <w:r>
        <w:t>）长文本交互与角色扮演面临的挑战</w:t>
      </w:r>
      <w:r>
        <w:t> </w:t>
      </w:r>
      <w:r>
        <w:t>尽管</w:t>
      </w:r>
      <w:r>
        <w:t>LLM</w:t>
      </w:r>
      <w:r>
        <w:t>在通用问答任务中表现优异，但在深度角色扮演（</w:t>
      </w:r>
      <w:r>
        <w:t>Role-Playing</w:t>
      </w:r>
      <w:r>
        <w:t>）与沉浸式多轮对话场景中，仍面临严峻挑战。</w:t>
      </w:r>
      <w:r>
        <w:t xml:space="preserve"> </w:t>
      </w:r>
      <w:r>
        <w:t>首先是</w:t>
      </w:r>
      <w:r>
        <w:t>“</w:t>
      </w:r>
      <w:r>
        <w:t>灾难性遗忘</w:t>
      </w:r>
      <w:r>
        <w:t>”</w:t>
      </w:r>
      <w:r>
        <w:t>与上下文限制。传统模型依赖有限的上下文窗口（</w:t>
      </w:r>
      <w:r>
        <w:t>Context Window</w:t>
      </w:r>
      <w:r>
        <w:t>），随着对话轮数增加，早期设定的角色背景（</w:t>
      </w:r>
      <w:r>
        <w:t>Persona</w:t>
      </w:r>
      <w:r>
        <w:t>）和剧情信息容易丢失，导致角色性格崩坏。</w:t>
      </w:r>
      <w:r>
        <w:t xml:space="preserve"> </w:t>
      </w:r>
      <w:r>
        <w:t>其次是推理成本与延迟问题。为了维持复杂的角色设定，通常需要将数千字的背景描述放入系统提示词（</w:t>
      </w:r>
      <w:r>
        <w:t>System Prompt</w:t>
      </w:r>
      <w:r>
        <w:t>）中，这不仅导致每次</w:t>
      </w:r>
      <w:r>
        <w:t>API</w:t>
      </w:r>
      <w:r>
        <w:t>调用的</w:t>
      </w:r>
      <w:r>
        <w:t>Token</w:t>
      </w:r>
      <w:r>
        <w:t>成本激增，还显著增加了首字生成延迟，严重影响用户体验。</w:t>
      </w:r>
    </w:p>
    <w:p w14:paraId="6D730F9E" w14:textId="77777777" w:rsidR="00CE5B4A" w:rsidRDefault="00CE5B4A">
      <w:pPr>
        <w:ind w:firstLine="480"/>
      </w:pPr>
    </w:p>
    <w:p w14:paraId="722B0613" w14:textId="77777777" w:rsidR="00CE5B4A" w:rsidRDefault="00000000">
      <w:pPr>
        <w:ind w:firstLine="480"/>
      </w:pPr>
      <w:r>
        <w:t>（</w:t>
      </w:r>
      <w:r>
        <w:t>3</w:t>
      </w:r>
      <w:r>
        <w:t>）多智能体协同机制的缺失</w:t>
      </w:r>
      <w:r>
        <w:t> </w:t>
      </w:r>
      <w:r>
        <w:t>目前的对话系统多局限于</w:t>
      </w:r>
      <w:r>
        <w:t>“</w:t>
      </w:r>
      <w:r>
        <w:t>人</w:t>
      </w:r>
      <w:r>
        <w:t>-</w:t>
      </w:r>
      <w:r>
        <w:t>机</w:t>
      </w:r>
      <w:r>
        <w:t>”</w:t>
      </w:r>
      <w:r>
        <w:t>一对一交互模式。在构建虚拟社区、游戏</w:t>
      </w:r>
      <w:r>
        <w:t>NPC</w:t>
      </w:r>
      <w:r>
        <w:t>生态或复杂的拟人化社交场景时，往往需要多个智能体（</w:t>
      </w:r>
      <w:r>
        <w:t>Multi-Agent</w:t>
      </w:r>
      <w:r>
        <w:t>）同时在场。然而，现有的开源框架在处理多智能体群组对话时，缺乏高效的动态调度机制，容易出现多</w:t>
      </w:r>
      <w:r>
        <w:t>Agent</w:t>
      </w:r>
      <w:r>
        <w:t>同时抢话、回复逻辑混乱或由于并发冲突导致的死锁问题。如何让多个异构</w:t>
      </w:r>
      <w:r>
        <w:t>Agent</w:t>
      </w:r>
      <w:r>
        <w:t>根据语境自主决定发言时机，模拟真实的人类群体交流，是当前亟待解决的技术难题。</w:t>
      </w:r>
    </w:p>
    <w:p w14:paraId="7794F378" w14:textId="77777777" w:rsidR="00CE5B4A" w:rsidRDefault="00CE5B4A">
      <w:pPr>
        <w:ind w:firstLine="480"/>
      </w:pPr>
    </w:p>
    <w:p w14:paraId="284D4A71" w14:textId="77777777" w:rsidR="00CE5B4A" w:rsidRDefault="00000000">
      <w:pPr>
        <w:ind w:left="420" w:firstLineChars="25" w:firstLine="60"/>
      </w:pPr>
      <w:r>
        <w:t>研究意义</w:t>
      </w:r>
      <w:r>
        <w:rPr>
          <w:rFonts w:hint="eastAsia"/>
        </w:rPr>
        <w:t>：</w:t>
      </w:r>
    </w:p>
    <w:p w14:paraId="382D90AA" w14:textId="77777777" w:rsidR="00CE5B4A" w:rsidRDefault="00000000">
      <w:pPr>
        <w:ind w:firstLine="480"/>
      </w:pPr>
      <w:r>
        <w:t>探索了</w:t>
      </w:r>
      <w:r>
        <w:t>RAG</w:t>
      </w:r>
      <w:r>
        <w:t>技术在非结构化知识表征中的新范式。</w:t>
      </w:r>
      <w:r>
        <w:t> </w:t>
      </w:r>
      <w:r>
        <w:t>传统</w:t>
      </w:r>
      <w:r>
        <w:t>RAG</w:t>
      </w:r>
      <w:r>
        <w:t>主要用于文档问答，本文将其创新性地应用于</w:t>
      </w:r>
      <w:r>
        <w:t>“</w:t>
      </w:r>
      <w:r>
        <w:t>角色人格维持</w:t>
      </w:r>
      <w:r>
        <w:t>”</w:t>
      </w:r>
      <w:r>
        <w:t>，通过将角色传记向量化存储与按需检索，提出了一种解耦</w:t>
      </w:r>
      <w:r>
        <w:t>“</w:t>
      </w:r>
      <w:r>
        <w:t>记忆存储</w:t>
      </w:r>
      <w:r>
        <w:t>”</w:t>
      </w:r>
      <w:r>
        <w:t>与</w:t>
      </w:r>
      <w:r>
        <w:t>“</w:t>
      </w:r>
      <w:r>
        <w:t>逻辑推理</w:t>
      </w:r>
      <w:r>
        <w:t>”</w:t>
      </w:r>
      <w:r>
        <w:t>的架构方案，为解决</w:t>
      </w:r>
      <w:r>
        <w:t>LLM</w:t>
      </w:r>
      <w:r>
        <w:t>长上下文遗忘问题提供了新的思路。</w:t>
      </w:r>
    </w:p>
    <w:p w14:paraId="4713ABC4" w14:textId="77777777" w:rsidR="00CE5B4A" w:rsidRDefault="00000000">
      <w:pPr>
        <w:ind w:firstLine="480"/>
      </w:pPr>
      <w:r>
        <w:t>优化了多智能体异步交互的调度算法。</w:t>
      </w:r>
      <w:r>
        <w:t> </w:t>
      </w:r>
      <w:r>
        <w:t>本研究基于</w:t>
      </w:r>
      <w:r>
        <w:t xml:space="preserve">NVIDIA </w:t>
      </w:r>
      <w:proofErr w:type="spellStart"/>
      <w:r>
        <w:t>NeMo</w:t>
      </w:r>
      <w:proofErr w:type="spellEnd"/>
      <w:r>
        <w:rPr>
          <w:rFonts w:hint="eastAsia"/>
        </w:rPr>
        <w:t xml:space="preserve"> Agent</w:t>
      </w:r>
      <w:r>
        <w:t xml:space="preserve"> </w:t>
      </w:r>
      <w:proofErr w:type="spellStart"/>
      <w:r>
        <w:t>ToolKit</w:t>
      </w:r>
      <w:proofErr w:type="spellEnd"/>
      <w:r>
        <w:rPr>
          <w:rFonts w:hint="eastAsia"/>
        </w:rPr>
        <w:t>框</w:t>
      </w:r>
      <w:r>
        <w:t>架，设计了包含</w:t>
      </w:r>
      <w:r>
        <w:t>“</w:t>
      </w:r>
      <w:r>
        <w:t>主动性权重</w:t>
      </w:r>
      <w:r>
        <w:t>”</w:t>
      </w:r>
      <w:r>
        <w:t>与</w:t>
      </w:r>
      <w:r>
        <w:t>“</w:t>
      </w:r>
      <w:r>
        <w:t>冷却时间</w:t>
      </w:r>
      <w:r>
        <w:t>”</w:t>
      </w:r>
      <w:r>
        <w:t>的动态调度策略，为异构智能体在开放域群聊场景下的时序控制与冲突消解提供了算法参考。</w:t>
      </w:r>
    </w:p>
    <w:p w14:paraId="58B14828" w14:textId="77777777" w:rsidR="00CE5B4A" w:rsidRDefault="00000000">
      <w:pPr>
        <w:ind w:firstLine="480"/>
      </w:pPr>
      <w:r>
        <w:t>降低</w:t>
      </w:r>
      <w:r>
        <w:t>AIGC</w:t>
      </w:r>
      <w:r>
        <w:t>应用的落地成本。</w:t>
      </w:r>
      <w:r>
        <w:t> </w:t>
      </w:r>
      <w:r>
        <w:t>通过引入</w:t>
      </w:r>
      <w:r>
        <w:t>Milvus</w:t>
      </w:r>
      <w:r>
        <w:t>向量数据库进行知识外挂，系统极大压缩了</w:t>
      </w:r>
      <w:r>
        <w:t>Prompt</w:t>
      </w:r>
      <w:r>
        <w:t>长度，显著降低了商业</w:t>
      </w:r>
      <w:r>
        <w:t>LLM API</w:t>
      </w:r>
      <w:r>
        <w:t>的调用成本（</w:t>
      </w:r>
      <w:r>
        <w:t>Token</w:t>
      </w:r>
      <w:r>
        <w:t>消耗），使得大规模、低成本的</w:t>
      </w:r>
      <w:r>
        <w:t>AI</w:t>
      </w:r>
      <w:r>
        <w:t>虚拟人服务成为可能。</w:t>
      </w:r>
    </w:p>
    <w:p w14:paraId="242A0B16" w14:textId="77777777" w:rsidR="00CE5B4A" w:rsidRDefault="00000000">
      <w:pPr>
        <w:ind w:firstLine="480"/>
      </w:pPr>
      <w:r>
        <w:t>赋能泛娱乐与教育仿真场景。</w:t>
      </w:r>
      <w:r>
        <w:t> </w:t>
      </w:r>
      <w:r>
        <w:t>本系统支持的</w:t>
      </w:r>
      <w:r>
        <w:t>“</w:t>
      </w:r>
      <w:r>
        <w:t>无限历史</w:t>
      </w:r>
      <w:r>
        <w:t>”</w:t>
      </w:r>
      <w:r>
        <w:t>与</w:t>
      </w:r>
      <w:r>
        <w:t>“</w:t>
      </w:r>
      <w:r>
        <w:t>多角色同框</w:t>
      </w:r>
      <w:r>
        <w:t>”</w:t>
      </w:r>
      <w:r>
        <w:t>功能，可广泛应用于开放世界游戏</w:t>
      </w:r>
      <w:r>
        <w:t>NPC</w:t>
      </w:r>
      <w:r>
        <w:t>驱动、历史人物模拟对话教学、心理咨询陪护等领域，具有广阔的商业化前景。</w:t>
      </w:r>
    </w:p>
    <w:p w14:paraId="7BF81BB0" w14:textId="77777777" w:rsidR="00CE5B4A" w:rsidRDefault="00000000">
      <w:pPr>
        <w:ind w:firstLine="480"/>
      </w:pPr>
      <w:r>
        <w:lastRenderedPageBreak/>
        <w:t>SaaS</w:t>
      </w:r>
      <w:r>
        <w:t>化架构推动技术普惠。</w:t>
      </w:r>
      <w:r>
        <w:t> </w:t>
      </w:r>
      <w:r>
        <w:t>采用多租户隔离与动态配置加载的设计，</w:t>
      </w:r>
      <w:r>
        <w:rPr>
          <w:rFonts w:hint="eastAsia"/>
        </w:rPr>
        <w:t>便于项目上线部署，公开服务，</w:t>
      </w:r>
      <w:r>
        <w:t>使得非技术背景的用户也能快速定制专属的私有化</w:t>
      </w:r>
      <w:r>
        <w:t>AI</w:t>
      </w:r>
      <w:r>
        <w:t>角色集群，促进了</w:t>
      </w:r>
      <w:r>
        <w:t>AI</w:t>
      </w:r>
      <w:r>
        <w:t>应用开发门槛的降低。</w:t>
      </w:r>
    </w:p>
    <w:p w14:paraId="784B20D3" w14:textId="77777777" w:rsidR="00CE5B4A" w:rsidRDefault="00CE5B4A">
      <w:pPr>
        <w:ind w:firstLine="480"/>
      </w:pPr>
    </w:p>
    <w:p w14:paraId="75374273" w14:textId="77777777" w:rsidR="00CE5B4A" w:rsidRDefault="00000000">
      <w:pPr>
        <w:pStyle w:val="2"/>
      </w:pPr>
      <w:bookmarkStart w:id="9" w:name="_Toc215153803"/>
      <w:bookmarkStart w:id="10" w:name="_Toc479265728"/>
      <w:bookmarkStart w:id="11" w:name="_Toc497240412"/>
      <w:bookmarkStart w:id="12" w:name="_Toc215186815"/>
      <w:r>
        <w:rPr>
          <w:rFonts w:hint="eastAsia"/>
        </w:rPr>
        <w:t>1.2</w:t>
      </w:r>
      <w:r>
        <w:rPr>
          <w:rFonts w:hint="eastAsia"/>
        </w:rPr>
        <w:t>项目研究主要内容与创新点</w:t>
      </w:r>
      <w:bookmarkEnd w:id="9"/>
      <w:bookmarkEnd w:id="10"/>
      <w:bookmarkEnd w:id="11"/>
      <w:bookmarkEnd w:id="12"/>
    </w:p>
    <w:p w14:paraId="63FD2319" w14:textId="77777777" w:rsidR="00CE5B4A" w:rsidRDefault="00000000">
      <w:pPr>
        <w:ind w:firstLine="480"/>
      </w:pPr>
      <w:r>
        <w:rPr>
          <w:rFonts w:hint="eastAsia"/>
        </w:rPr>
        <w:t>主要研究内容：</w:t>
      </w:r>
    </w:p>
    <w:p w14:paraId="01385086" w14:textId="77777777" w:rsidR="00CE5B4A" w:rsidRDefault="00000000">
      <w:pPr>
        <w:pStyle w:val="aff0"/>
        <w:numPr>
          <w:ilvl w:val="0"/>
          <w:numId w:val="1"/>
        </w:numPr>
        <w:ind w:firstLineChars="0" w:firstLine="420"/>
      </w:pPr>
      <w:r>
        <w:t>基于向量检索的角色知识库构建与管理机制研究</w:t>
      </w:r>
      <w:r>
        <w:rPr>
          <w:rFonts w:hint="eastAsia"/>
        </w:rPr>
        <w:t>：</w:t>
      </w:r>
    </w:p>
    <w:p w14:paraId="6875E15F" w14:textId="77777777" w:rsidR="00CE5B4A" w:rsidRDefault="00000000">
      <w:pPr>
        <w:ind w:firstLineChars="0" w:firstLine="420"/>
      </w:pPr>
      <w:r>
        <w:t>针对大语言模型上下文窗口限制导致的</w:t>
      </w:r>
      <w:r>
        <w:t>“</w:t>
      </w:r>
      <w:r>
        <w:t>角色崩坏</w:t>
      </w:r>
      <w:r>
        <w:t>”</w:t>
      </w:r>
      <w:r>
        <w:t>问题，设计了一套基于</w:t>
      </w:r>
      <w:r>
        <w:rPr>
          <w:rFonts w:hint="eastAsia"/>
        </w:rPr>
        <w:t>M</w:t>
      </w:r>
      <w:r>
        <w:t>ilvus</w:t>
      </w:r>
      <w:r>
        <w:t>向量数据库的知识注入方案。研究如何将非结构化的角色传记（</w:t>
      </w:r>
      <w:r>
        <w:t>Biography</w:t>
      </w:r>
      <w:r>
        <w:t>）与背景设定进行分块处理与向量化嵌入（</w:t>
      </w:r>
      <w:r>
        <w:t>Embedding</w:t>
      </w:r>
      <w:r>
        <w:t>）。设计基于语义相似度的</w:t>
      </w:r>
      <w:r>
        <w:t>RAG</w:t>
      </w:r>
      <w:r>
        <w:t>检索管道，在对话生成过程中实时检索与当前语境最相关的背景知识，实现知识的动态加载。实现</w:t>
      </w:r>
      <w:r>
        <w:t>“</w:t>
      </w:r>
      <w:r>
        <w:t>无限历史</w:t>
      </w:r>
      <w:r>
        <w:t>”</w:t>
      </w:r>
      <w:r>
        <w:t>记忆管理，通过滑动窗口与摘要机制结合，确保持久化记忆的有效存储与读取。</w:t>
      </w:r>
    </w:p>
    <w:p w14:paraId="0D53D84D" w14:textId="77777777" w:rsidR="00CE5B4A" w:rsidRDefault="00CE5B4A">
      <w:pPr>
        <w:ind w:firstLineChars="0" w:firstLine="420"/>
      </w:pPr>
    </w:p>
    <w:p w14:paraId="649DB84B" w14:textId="77777777" w:rsidR="00CE5B4A" w:rsidRDefault="00000000">
      <w:pPr>
        <w:pStyle w:val="aff0"/>
        <w:numPr>
          <w:ilvl w:val="0"/>
          <w:numId w:val="1"/>
        </w:numPr>
        <w:ind w:firstLineChars="0" w:firstLine="420"/>
      </w:pPr>
      <w:r>
        <w:t>异构多智能体动态协同调度策略设计</w:t>
      </w:r>
      <w:r>
        <w:rPr>
          <w:rFonts w:hint="eastAsia"/>
        </w:rPr>
        <w:t>：</w:t>
      </w:r>
    </w:p>
    <w:p w14:paraId="11B4098A" w14:textId="77777777" w:rsidR="00CE5B4A" w:rsidRDefault="00000000">
      <w:pPr>
        <w:ind w:firstLineChars="0" w:firstLine="420"/>
      </w:pPr>
      <w:r>
        <w:t>为了模拟真实人类群组交流中的</w:t>
      </w:r>
      <w:r>
        <w:t>“</w:t>
      </w:r>
      <w:r>
        <w:t>插话</w:t>
      </w:r>
      <w:r>
        <w:t>”</w:t>
      </w:r>
      <w:r>
        <w:t>、</w:t>
      </w:r>
      <w:r>
        <w:t>“</w:t>
      </w:r>
      <w:r>
        <w:t>沉默</w:t>
      </w:r>
      <w:r>
        <w:t>”</w:t>
      </w:r>
      <w:r>
        <w:t>与</w:t>
      </w:r>
      <w:r>
        <w:t>“</w:t>
      </w:r>
      <w:r>
        <w:t>轮转</w:t>
      </w:r>
      <w:r>
        <w:t>”</w:t>
      </w:r>
      <w:r>
        <w:t>行为，突破传统对话系统的固定顺序限制，设计了基于</w:t>
      </w:r>
      <w:r>
        <w:t xml:space="preserve">NVIDIA </w:t>
      </w:r>
      <w:proofErr w:type="spellStart"/>
      <w:r>
        <w:t>NeMo</w:t>
      </w:r>
      <w:proofErr w:type="spellEnd"/>
      <w:r>
        <w:t xml:space="preserve"> Agent Toolkit</w:t>
      </w:r>
      <w:r>
        <w:t>的动态调度引擎。定义智能体的</w:t>
      </w:r>
      <w:r>
        <w:t>“</w:t>
      </w:r>
      <w:r>
        <w:t>主动性（</w:t>
      </w:r>
      <w:r>
        <w:t>Proactivity</w:t>
      </w:r>
      <w:r>
        <w:t>）</w:t>
      </w:r>
      <w:r>
        <w:t>”</w:t>
      </w:r>
      <w:r>
        <w:t>与</w:t>
      </w:r>
      <w:r>
        <w:t>“</w:t>
      </w:r>
      <w:r>
        <w:t>冷却时间（</w:t>
      </w:r>
      <w:r>
        <w:t>Cooldown</w:t>
      </w:r>
      <w:r>
        <w:t>）</w:t>
      </w:r>
      <w:r>
        <w:t>”</w:t>
      </w:r>
      <w:r>
        <w:t>参数，构建基于加权优先级的发言权决策算法。研究多智能体环境下的冲突消解机制，确保多个</w:t>
      </w:r>
      <w:r>
        <w:t>Agent</w:t>
      </w:r>
      <w:r>
        <w:t>在并发请求下的时序逻辑正确性，避免对话死锁或逻辑混乱。</w:t>
      </w:r>
    </w:p>
    <w:p w14:paraId="42DEA303" w14:textId="77777777" w:rsidR="00CE5B4A" w:rsidRDefault="00CE5B4A">
      <w:pPr>
        <w:ind w:firstLineChars="0" w:firstLine="420"/>
      </w:pPr>
    </w:p>
    <w:p w14:paraId="7220868C" w14:textId="77777777" w:rsidR="00CE5B4A" w:rsidRDefault="00000000">
      <w:pPr>
        <w:ind w:firstLine="480"/>
      </w:pPr>
      <w:r>
        <w:t xml:space="preserve">3. </w:t>
      </w:r>
      <w:r>
        <w:t>面向多租户的</w:t>
      </w:r>
      <w:r>
        <w:t>SaaS</w:t>
      </w:r>
      <w:r>
        <w:t>化系统架构与配置解析引擎实现</w:t>
      </w:r>
      <w:r>
        <w:rPr>
          <w:rFonts w:hint="eastAsia"/>
        </w:rPr>
        <w:t>：</w:t>
      </w:r>
    </w:p>
    <w:p w14:paraId="64D6AE9B" w14:textId="77777777" w:rsidR="00CE5B4A" w:rsidRDefault="00000000">
      <w:pPr>
        <w:ind w:firstLine="480"/>
      </w:pPr>
      <w:r>
        <w:t>为了满足多用户、多场景的定制化需求，设计了前后端分离的</w:t>
      </w:r>
      <w:r>
        <w:t>SaaS</w:t>
      </w:r>
      <w:r>
        <w:t>（</w:t>
      </w:r>
      <w:r>
        <w:t>Software as a Service</w:t>
      </w:r>
      <w:r>
        <w:t>）系统架构。后端采用</w:t>
      </w:r>
      <w:proofErr w:type="spellStart"/>
      <w:r>
        <w:t>FastAPI</w:t>
      </w:r>
      <w:proofErr w:type="spellEnd"/>
      <w:r>
        <w:t>框架与异步</w:t>
      </w:r>
      <w:r>
        <w:t>I/O</w:t>
      </w:r>
      <w:r>
        <w:t>模型，设计支持高并发的</w:t>
      </w:r>
      <w:r>
        <w:t>RESTful API</w:t>
      </w:r>
      <w:r>
        <w:t>接口。实现基于元数据驱动（</w:t>
      </w:r>
      <w:r>
        <w:t>Metadata-Driven</w:t>
      </w:r>
      <w:r>
        <w:t>）的运行时配置解析引擎，通过数据库动态加载不同租户的</w:t>
      </w:r>
      <w:r>
        <w:t>LLM API</w:t>
      </w:r>
      <w:r>
        <w:t>配置（如</w:t>
      </w:r>
      <w:r>
        <w:t>OpenAI</w:t>
      </w:r>
      <w:r>
        <w:t>、</w:t>
      </w:r>
      <w:r>
        <w:t>Local LLM</w:t>
      </w:r>
      <w:r>
        <w:t>等），实现算力资源的灵活调度与隔离。利用</w:t>
      </w:r>
      <w:r>
        <w:t>Fernet</w:t>
      </w:r>
      <w:r>
        <w:t>加密算法对敏感凭证（</w:t>
      </w:r>
      <w:r>
        <w:t>API Key</w:t>
      </w:r>
      <w:r>
        <w:t>）进行存储加密，保障多租户环境下的数据安全。</w:t>
      </w:r>
    </w:p>
    <w:p w14:paraId="1AF552FE" w14:textId="77777777" w:rsidR="00CE5B4A" w:rsidRDefault="00CE5B4A">
      <w:pPr>
        <w:ind w:firstLine="480"/>
      </w:pPr>
    </w:p>
    <w:p w14:paraId="507D9637" w14:textId="77777777" w:rsidR="00CE5B4A" w:rsidRDefault="00000000">
      <w:pPr>
        <w:ind w:firstLine="480"/>
      </w:pPr>
      <w:r>
        <w:t xml:space="preserve">4. </w:t>
      </w:r>
      <w:r>
        <w:t>实时交互前端与全链路系统集成</w:t>
      </w:r>
      <w:r>
        <w:rPr>
          <w:rFonts w:hint="eastAsia"/>
        </w:rPr>
        <w:t>：</w:t>
      </w:r>
    </w:p>
    <w:p w14:paraId="7CF8A1CE" w14:textId="77777777" w:rsidR="00CE5B4A" w:rsidRDefault="00000000">
      <w:pPr>
        <w:ind w:firstLine="480"/>
      </w:pPr>
      <w:r>
        <w:t>基于</w:t>
      </w:r>
      <w:r>
        <w:t>Vue.js 3</w:t>
      </w:r>
      <w:r>
        <w:t>与</w:t>
      </w:r>
      <w:r>
        <w:t>WebSocket</w:t>
      </w:r>
      <w:r>
        <w:t>技术，构建了低延迟的实时交互终端。开发可视化的角色管理界面，降低用户配置</w:t>
      </w:r>
      <w:r>
        <w:t>RAG</w:t>
      </w:r>
      <w:r>
        <w:t>知识库与调试</w:t>
      </w:r>
      <w:r>
        <w:t>Agent</w:t>
      </w:r>
      <w:r>
        <w:t>参数的操作门槛。</w:t>
      </w:r>
    </w:p>
    <w:p w14:paraId="69645644" w14:textId="77777777" w:rsidR="00CE5B4A" w:rsidRDefault="00CE5B4A">
      <w:pPr>
        <w:ind w:firstLine="480"/>
      </w:pPr>
    </w:p>
    <w:p w14:paraId="494E6743" w14:textId="77777777" w:rsidR="00CE5B4A" w:rsidRDefault="00000000">
      <w:pPr>
        <w:ind w:firstLine="480"/>
      </w:pPr>
      <w:r>
        <w:rPr>
          <w:rFonts w:hint="eastAsia"/>
        </w:rPr>
        <w:t>创新点：</w:t>
      </w:r>
    </w:p>
    <w:p w14:paraId="5FDC5925" w14:textId="77777777" w:rsidR="00CE5B4A" w:rsidRDefault="00000000">
      <w:pPr>
        <w:ind w:firstLine="480"/>
      </w:pPr>
      <w:r>
        <w:t xml:space="preserve">1. </w:t>
      </w:r>
      <w:r>
        <w:rPr>
          <w:rFonts w:hint="eastAsia"/>
        </w:rPr>
        <w:t>本项目</w:t>
      </w:r>
      <w:r>
        <w:t>提出了一种基于</w:t>
      </w:r>
      <w:r>
        <w:t>RAG</w:t>
      </w:r>
      <w:r>
        <w:t>的角色人格一致性保持方法（</w:t>
      </w:r>
      <w:r>
        <w:t>Persona-Centric RAG</w:t>
      </w:r>
      <w:r>
        <w:t>）</w:t>
      </w:r>
      <w:r>
        <w:rPr>
          <w:rFonts w:hint="eastAsia"/>
        </w:rPr>
        <w:t>：</w:t>
      </w:r>
    </w:p>
    <w:p w14:paraId="2354B82F" w14:textId="77777777" w:rsidR="00CE5B4A" w:rsidRDefault="00000000">
      <w:pPr>
        <w:ind w:firstLine="480"/>
      </w:pPr>
      <w:r>
        <w:t>不同于传统</w:t>
      </w:r>
      <w:r>
        <w:t>RAG</w:t>
      </w:r>
      <w:r>
        <w:t>技术主要应用于文档问答（</w:t>
      </w:r>
      <w:r>
        <w:t>Q&amp;A</w:t>
      </w:r>
      <w:r>
        <w:t>）场景，本文创新性地将其应用于</w:t>
      </w:r>
      <w:r>
        <w:t>“</w:t>
      </w:r>
      <w:r>
        <w:t>角色扮演（</w:t>
      </w:r>
      <w:r>
        <w:t>Role-Playing</w:t>
      </w:r>
      <w:r>
        <w:t>）</w:t>
      </w:r>
      <w:r>
        <w:t>”</w:t>
      </w:r>
      <w:r>
        <w:t>领域。通过将静态的角色设定转化为动态的向量索引，系统能够在不占用大量系统提示词（</w:t>
      </w:r>
      <w:r>
        <w:t>System Prompt</w:t>
      </w:r>
      <w:r>
        <w:t>）的前提下，使</w:t>
      </w:r>
      <w:r>
        <w:t>Agent</w:t>
      </w:r>
      <w:r>
        <w:t>根据对话上下文精准调取背景设定。该方法在保证角色性格稳定与逻辑自洽的同时，</w:t>
      </w:r>
      <w:r>
        <w:rPr>
          <w:rFonts w:hint="eastAsia"/>
        </w:rPr>
        <w:t>使</w:t>
      </w:r>
      <w:r>
        <w:t>长文本对话</w:t>
      </w:r>
      <w:r>
        <w:t>Token</w:t>
      </w:r>
      <w:r>
        <w:rPr>
          <w:rFonts w:hint="eastAsia"/>
        </w:rPr>
        <w:t>消耗显著降低</w:t>
      </w:r>
      <w:r>
        <w:t>，显著提升了推理效率。</w:t>
      </w:r>
    </w:p>
    <w:p w14:paraId="042AB174" w14:textId="77777777" w:rsidR="00CE5B4A" w:rsidRDefault="00CE5B4A">
      <w:pPr>
        <w:ind w:firstLine="480"/>
      </w:pPr>
    </w:p>
    <w:p w14:paraId="74E66277" w14:textId="77777777" w:rsidR="00CE5B4A" w:rsidRDefault="00000000">
      <w:pPr>
        <w:ind w:firstLine="480"/>
      </w:pPr>
      <w:r>
        <w:lastRenderedPageBreak/>
        <w:t>2.</w:t>
      </w:r>
      <w:r>
        <w:rPr>
          <w:rFonts w:hint="eastAsia"/>
        </w:rPr>
        <w:t xml:space="preserve"> </w:t>
      </w:r>
      <w:r>
        <w:t>设计了基于</w:t>
      </w:r>
      <w:r>
        <w:t>“</w:t>
      </w:r>
      <w:r>
        <w:t>主动性</w:t>
      </w:r>
      <w:r>
        <w:t>-</w:t>
      </w:r>
      <w:r>
        <w:t>冷却</w:t>
      </w:r>
      <w:r>
        <w:t>”</w:t>
      </w:r>
      <w:r>
        <w:t>机制的启发式多智能体调度算法</w:t>
      </w:r>
      <w:r>
        <w:rPr>
          <w:rFonts w:hint="eastAsia"/>
        </w:rPr>
        <w:t>：</w:t>
      </w:r>
    </w:p>
    <w:p w14:paraId="455C5954" w14:textId="77777777" w:rsidR="00CE5B4A" w:rsidRDefault="00000000">
      <w:pPr>
        <w:ind w:firstLine="480"/>
      </w:pPr>
      <w:r>
        <w:t>针对现有开源框架在多</w:t>
      </w:r>
      <w:r>
        <w:t>Agent</w:t>
      </w:r>
      <w:r>
        <w:t>群聊中存在的</w:t>
      </w:r>
      <w:r>
        <w:t>“</w:t>
      </w:r>
      <w:r>
        <w:t>顺序固化</w:t>
      </w:r>
      <w:r>
        <w:t>”</w:t>
      </w:r>
      <w:r>
        <w:t>或</w:t>
      </w:r>
      <w:r>
        <w:t>“</w:t>
      </w:r>
      <w:r>
        <w:t>混乱抢答</w:t>
      </w:r>
      <w:r>
        <w:t>”</w:t>
      </w:r>
      <w:r>
        <w:t>问题，本</w:t>
      </w:r>
      <w:r>
        <w:rPr>
          <w:rFonts w:hint="eastAsia"/>
        </w:rPr>
        <w:t>项目</w:t>
      </w:r>
      <w:r>
        <w:t>提出了一种启发式的动态调度策略。该策略引入</w:t>
      </w:r>
      <w:r>
        <w:t>“</w:t>
      </w:r>
      <w:r>
        <w:t>冷却时间窗口</w:t>
      </w:r>
      <w:r>
        <w:t>”</w:t>
      </w:r>
      <w:r>
        <w:t>作为抑制因子，结合</w:t>
      </w:r>
      <w:r>
        <w:t>Agent</w:t>
      </w:r>
      <w:r>
        <w:t>的</w:t>
      </w:r>
      <w:r>
        <w:t>“</w:t>
      </w:r>
      <w:r>
        <w:t>主动性权重</w:t>
      </w:r>
      <w:r>
        <w:t>”</w:t>
      </w:r>
      <w:r>
        <w:t>与当前对话的语义相关度进行联合评分。该算法赋予了</w:t>
      </w:r>
      <w:r>
        <w:t>Agent</w:t>
      </w:r>
      <w:r>
        <w:t>自主判断</w:t>
      </w:r>
      <w:r>
        <w:t>“</w:t>
      </w:r>
      <w:r>
        <w:t>何时说话</w:t>
      </w:r>
      <w:r>
        <w:t>”</w:t>
      </w:r>
      <w:r>
        <w:t>与</w:t>
      </w:r>
      <w:r>
        <w:t>“</w:t>
      </w:r>
      <w:r>
        <w:t>何时沉默</w:t>
      </w:r>
      <w:r>
        <w:t>”</w:t>
      </w:r>
      <w:r>
        <w:t>的能力，使得群组对话的交互模式更接近真实的人类社交动力学。</w:t>
      </w:r>
    </w:p>
    <w:p w14:paraId="02DBCD27" w14:textId="77777777" w:rsidR="00CE5B4A" w:rsidRDefault="00CE5B4A">
      <w:pPr>
        <w:ind w:firstLine="480"/>
      </w:pPr>
    </w:p>
    <w:p w14:paraId="4559F848" w14:textId="77777777" w:rsidR="00CE5B4A" w:rsidRDefault="00000000">
      <w:pPr>
        <w:ind w:firstLine="480"/>
      </w:pPr>
      <w:r>
        <w:t xml:space="preserve">3. </w:t>
      </w:r>
      <w:r>
        <w:t>构建了运行时动态解析的异构模型配置架构</w:t>
      </w:r>
      <w:r>
        <w:rPr>
          <w:rFonts w:hint="eastAsia"/>
        </w:rPr>
        <w:t>：</w:t>
      </w:r>
    </w:p>
    <w:p w14:paraId="2796B4F5" w14:textId="77777777" w:rsidR="00CE5B4A" w:rsidRDefault="00000000">
      <w:pPr>
        <w:ind w:firstLine="480"/>
      </w:pPr>
      <w:r>
        <w:t>突破了传统</w:t>
      </w:r>
      <w:r>
        <w:t>Agent</w:t>
      </w:r>
      <w:r>
        <w:t>系统将模型配置硬编码或依赖静态配置文件的局限性，实现了一种运行时动态解析架构。系统能够根据请求上下文，实时从关系型数据库中解析并实例化差异化的</w:t>
      </w:r>
      <w:r>
        <w:t>LLM</w:t>
      </w:r>
      <w:r>
        <w:t>后端与</w:t>
      </w:r>
      <w:r>
        <w:t>Embedding</w:t>
      </w:r>
      <w:r>
        <w:t>模型。这种设计不仅支持了多租户场景下的资源隔离，还允许在一个会话群组中混合使用不同能力的基座模型（如让主要角色使用</w:t>
      </w:r>
      <w:r>
        <w:t>Qwen3-Next-80B-A3B-Instruct</w:t>
      </w:r>
      <w:r>
        <w:t>，次要路人角色使用</w:t>
      </w:r>
      <w:r>
        <w:rPr>
          <w:rFonts w:hint="eastAsia"/>
        </w:rPr>
        <w:t>其他</w:t>
      </w:r>
      <w:r>
        <w:t>轻量级模型），实现了性能与成本的最优平衡。</w:t>
      </w:r>
    </w:p>
    <w:p w14:paraId="5BA8DA78" w14:textId="77777777" w:rsidR="00CE5B4A" w:rsidRDefault="00CE5B4A">
      <w:pPr>
        <w:pStyle w:val="afe"/>
        <w:spacing w:before="280" w:after="280"/>
        <w:ind w:firstLine="420"/>
        <w:rPr>
          <w:rFonts w:asciiTheme="minorHAnsi" w:eastAsiaTheme="minorEastAsia" w:hAnsiTheme="minorHAnsi" w:cstheme="minorBidi"/>
          <w:kern w:val="2"/>
          <w:szCs w:val="21"/>
        </w:rPr>
      </w:pPr>
    </w:p>
    <w:p w14:paraId="77D201A9" w14:textId="77777777" w:rsidR="00CE5B4A" w:rsidRDefault="00000000">
      <w:pPr>
        <w:pStyle w:val="1"/>
      </w:pPr>
      <w:bookmarkStart w:id="13" w:name="_Toc215153804"/>
      <w:bookmarkStart w:id="14" w:name="_Toc479265731"/>
      <w:bookmarkStart w:id="15" w:name="_Toc497240415"/>
      <w:bookmarkStart w:id="16" w:name="_Toc215186816"/>
      <w:r>
        <w:rPr>
          <w:rFonts w:hint="eastAsia"/>
        </w:rPr>
        <w:t>2.Mio-</w:t>
      </w:r>
      <w:r>
        <w:rPr>
          <w:rFonts w:hint="eastAsia"/>
        </w:rPr>
        <w:t>多智能体协同</w:t>
      </w:r>
      <w:r>
        <w:rPr>
          <w:rFonts w:hint="eastAsia"/>
        </w:rPr>
        <w:t>RAG</w:t>
      </w:r>
      <w:r>
        <w:rPr>
          <w:rFonts w:hint="eastAsia"/>
        </w:rPr>
        <w:t>增强角色扮演平台系统设计</w:t>
      </w:r>
      <w:bookmarkEnd w:id="13"/>
      <w:bookmarkEnd w:id="14"/>
      <w:bookmarkEnd w:id="15"/>
      <w:bookmarkEnd w:id="16"/>
    </w:p>
    <w:p w14:paraId="4E96A8F4" w14:textId="77777777" w:rsidR="00CE5B4A" w:rsidRDefault="00000000">
      <w:pPr>
        <w:pStyle w:val="2"/>
      </w:pPr>
      <w:bookmarkStart w:id="17" w:name="_Toc215153805"/>
      <w:bookmarkStart w:id="18" w:name="_Toc497240416"/>
      <w:bookmarkStart w:id="19" w:name="_Toc479265732"/>
      <w:bookmarkStart w:id="20" w:name="_Toc215186817"/>
      <w:r>
        <w:rPr>
          <w:rFonts w:hint="eastAsia"/>
        </w:rPr>
        <w:t>2.1</w:t>
      </w:r>
      <w:r>
        <w:t xml:space="preserve"> </w:t>
      </w:r>
      <w:r>
        <w:rPr>
          <w:rFonts w:hint="eastAsia"/>
        </w:rPr>
        <w:t>Mio</w:t>
      </w:r>
      <w:r>
        <w:rPr>
          <w:rFonts w:hint="eastAsia"/>
        </w:rPr>
        <w:t>平台整体设计方案</w:t>
      </w:r>
      <w:bookmarkEnd w:id="17"/>
      <w:bookmarkEnd w:id="18"/>
      <w:bookmarkEnd w:id="19"/>
      <w:bookmarkEnd w:id="20"/>
    </w:p>
    <w:p w14:paraId="04DC7C86" w14:textId="77777777" w:rsidR="00CE5B4A" w:rsidRDefault="00000000">
      <w:pPr>
        <w:pStyle w:val="3"/>
      </w:pPr>
      <w:bookmarkStart w:id="21" w:name="_Toc215153806"/>
      <w:bookmarkStart w:id="22" w:name="_Toc215186818"/>
      <w:r>
        <w:t xml:space="preserve">2.1.1 </w:t>
      </w:r>
      <w:r>
        <w:t>系统设计目标与约束原则</w:t>
      </w:r>
      <w:bookmarkEnd w:id="21"/>
      <w:bookmarkEnd w:id="22"/>
    </w:p>
    <w:p w14:paraId="19A1D907" w14:textId="77777777" w:rsidR="00CE5B4A" w:rsidRDefault="00000000">
      <w:pPr>
        <w:ind w:firstLine="480"/>
      </w:pPr>
      <w:r>
        <w:t>为了满足多角色协同</w:t>
      </w:r>
      <w:r>
        <w:rPr>
          <w:rFonts w:hint="eastAsia"/>
        </w:rPr>
        <w:t>对话</w:t>
      </w:r>
      <w:r>
        <w:t>与知识问答的复杂需求，平台设计严格遵循以下工程原则与技术约束：</w:t>
      </w:r>
    </w:p>
    <w:p w14:paraId="710FABCB" w14:textId="77777777" w:rsidR="00CE5B4A" w:rsidRDefault="00000000">
      <w:pPr>
        <w:ind w:firstLine="482"/>
        <w:rPr>
          <w:b/>
          <w:bCs/>
        </w:rPr>
      </w:pPr>
      <w:r>
        <w:rPr>
          <w:b/>
          <w:bCs/>
        </w:rPr>
        <w:t>异构智能体协同与动态调度（</w:t>
      </w:r>
      <w:r>
        <w:rPr>
          <w:b/>
          <w:bCs/>
        </w:rPr>
        <w:t>Heterogeneous Collaboration &amp; Dynamic Scheduling</w:t>
      </w:r>
      <w:r>
        <w:rPr>
          <w:b/>
          <w:bCs/>
        </w:rPr>
        <w:t>）</w:t>
      </w:r>
      <w:r>
        <w:rPr>
          <w:b/>
          <w:bCs/>
        </w:rPr>
        <w:t> </w:t>
      </w:r>
      <w:r>
        <w:t>系统旨在打破传统单体</w:t>
      </w:r>
      <w:r>
        <w:t>Agent</w:t>
      </w:r>
      <w:r>
        <w:t>交互的线性束缚。设计目标是支持不同能力模型（如</w:t>
      </w:r>
      <w:r>
        <w:rPr>
          <w:rFonts w:hint="eastAsia"/>
        </w:rPr>
        <w:t>DeepseekR1</w:t>
      </w:r>
      <w:r>
        <w:t>与</w:t>
      </w:r>
      <w:r>
        <w:rPr>
          <w:rFonts w:hint="eastAsia"/>
        </w:rPr>
        <w:t>其他</w:t>
      </w:r>
      <w:r>
        <w:t>轻量级模型混用）的智能体在同一会话中并存。核心约束在于必须实现一套基于上下文感知的动态调度机制，根据语义相关度和角色主动性（</w:t>
      </w:r>
      <w:r>
        <w:t>Proactivity</w:t>
      </w:r>
      <w:r>
        <w:t>）自主仲裁发言权，模拟真实人类社交中的</w:t>
      </w:r>
      <w:r>
        <w:t>“</w:t>
      </w:r>
      <w:r>
        <w:t>插话</w:t>
      </w:r>
      <w:r>
        <w:t>”</w:t>
      </w:r>
      <w:r>
        <w:t>、</w:t>
      </w:r>
      <w:r>
        <w:t>“</w:t>
      </w:r>
      <w:r>
        <w:t>轮转</w:t>
      </w:r>
      <w:r>
        <w:t>”</w:t>
      </w:r>
      <w:r>
        <w:t>与</w:t>
      </w:r>
      <w:r>
        <w:t>“</w:t>
      </w:r>
      <w:r>
        <w:t>静默</w:t>
      </w:r>
      <w:r>
        <w:t>”</w:t>
      </w:r>
      <w:r>
        <w:t>行为。</w:t>
      </w:r>
    </w:p>
    <w:p w14:paraId="013E8B2D" w14:textId="77777777" w:rsidR="00CE5B4A" w:rsidRDefault="00000000">
      <w:pPr>
        <w:ind w:firstLine="482"/>
      </w:pPr>
      <w:r>
        <w:rPr>
          <w:b/>
          <w:bCs/>
        </w:rPr>
        <w:t>角色一致性与长时记忆增强（</w:t>
      </w:r>
      <w:r>
        <w:rPr>
          <w:b/>
          <w:bCs/>
        </w:rPr>
        <w:t>Consistency &amp; Long-term Memory</w:t>
      </w:r>
      <w:r>
        <w:rPr>
          <w:b/>
          <w:bCs/>
        </w:rPr>
        <w:t>）</w:t>
      </w:r>
      <w:r>
        <w:t> </w:t>
      </w:r>
      <w:r>
        <w:t>针对大语言模型的上下文窗口限制，系统设计遵循</w:t>
      </w:r>
      <w:r>
        <w:t>“</w:t>
      </w:r>
      <w:r>
        <w:t>存储与计算分离</w:t>
      </w:r>
      <w:r>
        <w:t>”</w:t>
      </w:r>
      <w:r>
        <w:t>原则。目标是通过外部向量数据库（</w:t>
      </w:r>
      <w:r>
        <w:t>Vector Database</w:t>
      </w:r>
      <w:r>
        <w:t>）构建角色的</w:t>
      </w:r>
      <w:r>
        <w:t>“</w:t>
      </w:r>
      <w:r>
        <w:t>海马体</w:t>
      </w:r>
      <w:r>
        <w:t>”</w:t>
      </w:r>
      <w:r>
        <w:t>，将静态的角色传记与动态的交互历史转化为可检索的向量资产。系统需保证在长周期会话中，</w:t>
      </w:r>
      <w:r>
        <w:t>Agent</w:t>
      </w:r>
      <w:r>
        <w:t>能够准确回忆起早期的设定与知识，避免</w:t>
      </w:r>
      <w:r>
        <w:t>“</w:t>
      </w:r>
      <w:r>
        <w:t>灾难性遗忘</w:t>
      </w:r>
      <w:r>
        <w:t>”</w:t>
      </w:r>
      <w:r>
        <w:t>导致的人设崩坏。</w:t>
      </w:r>
    </w:p>
    <w:p w14:paraId="576DFD8F" w14:textId="77777777" w:rsidR="00CE5B4A" w:rsidRDefault="00000000">
      <w:pPr>
        <w:ind w:firstLine="482"/>
      </w:pPr>
      <w:r>
        <w:rPr>
          <w:b/>
          <w:bCs/>
        </w:rPr>
        <w:t>多租户隔离与配置驱动（</w:t>
      </w:r>
      <w:r>
        <w:rPr>
          <w:b/>
          <w:bCs/>
        </w:rPr>
        <w:t>Multi-tenancy &amp; Configuration-Driven</w:t>
      </w:r>
      <w:r>
        <w:rPr>
          <w:b/>
          <w:bCs/>
        </w:rPr>
        <w:t>）</w:t>
      </w:r>
      <w:r>
        <w:rPr>
          <w:b/>
          <w:bCs/>
        </w:rPr>
        <w:t> </w:t>
      </w:r>
      <w:r>
        <w:t>面向</w:t>
      </w:r>
      <w:r>
        <w:t>SaaS</w:t>
      </w:r>
      <w:r>
        <w:t>化服务场景，系统需在逻辑层实现严格的资源隔离。设计采用元数据驱动（</w:t>
      </w:r>
      <w:r>
        <w:t>Metadata-Driven</w:t>
      </w:r>
      <w:r>
        <w:t>）架构，即不将角色能力硬编码，而是通过解析租户的</w:t>
      </w:r>
      <w:r>
        <w:t>API</w:t>
      </w:r>
      <w:r>
        <w:t>配置文件（</w:t>
      </w:r>
      <w:r>
        <w:t>API Profile</w:t>
      </w:r>
      <w:r>
        <w:t>）在运行时动态实例化智能体。约束条件是确保不同租户的数据（知识库、会话日志）在存储层面通过</w:t>
      </w:r>
      <w:proofErr w:type="spellStart"/>
      <w:r>
        <w:t>TenantID</w:t>
      </w:r>
      <w:proofErr w:type="spellEnd"/>
      <w:r>
        <w:t>严格切分，保障数据主权与安全。</w:t>
      </w:r>
    </w:p>
    <w:p w14:paraId="31A54A57" w14:textId="77777777" w:rsidR="00CE5B4A" w:rsidRDefault="00000000">
      <w:pPr>
        <w:pStyle w:val="3"/>
      </w:pPr>
      <w:bookmarkStart w:id="23" w:name="_Toc215153807"/>
      <w:bookmarkStart w:id="24" w:name="_Toc215186819"/>
      <w:r>
        <w:lastRenderedPageBreak/>
        <w:t xml:space="preserve">2.1.2 </w:t>
      </w:r>
      <w:r>
        <w:t>系统总体逻辑架构</w:t>
      </w:r>
      <w:bookmarkEnd w:id="23"/>
      <w:bookmarkEnd w:id="24"/>
    </w:p>
    <w:p w14:paraId="2D21C66C" w14:textId="77777777" w:rsidR="00CE5B4A" w:rsidRDefault="00000000">
      <w:pPr>
        <w:ind w:firstLine="480"/>
      </w:pPr>
      <w:r>
        <w:t>Mio</w:t>
      </w:r>
      <w:r>
        <w:t>平台采用分层微服务架构设计，自下而上划分为数据存储层、核心服务层与前端交互层，各层之间通过标准化的接口契约进行通信，确保了系统的高内聚与低耦合。</w:t>
      </w:r>
    </w:p>
    <w:p w14:paraId="03C5D669" w14:textId="77777777" w:rsidR="00CE5B4A" w:rsidRDefault="00000000">
      <w:pPr>
        <w:keepNext/>
        <w:ind w:firstLine="480"/>
      </w:pPr>
      <w:r>
        <w:rPr>
          <w:noProof/>
        </w:rPr>
        <w:drawing>
          <wp:inline distT="0" distB="0" distL="0" distR="0" wp14:anchorId="66DD667D" wp14:editId="56B1B083">
            <wp:extent cx="5231130" cy="484441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4"/>
                    <a:srcRect l="883" t="953" r="909" b="980"/>
                    <a:stretch>
                      <a:fillRect/>
                    </a:stretch>
                  </pic:blipFill>
                  <pic:spPr bwMode="auto">
                    <a:xfrm>
                      <a:off x="0" y="0"/>
                      <a:ext cx="5231130" cy="4844415"/>
                    </a:xfrm>
                    <a:prstGeom prst="rect">
                      <a:avLst/>
                    </a:prstGeom>
                    <a:noFill/>
                  </pic:spPr>
                </pic:pic>
              </a:graphicData>
            </a:graphic>
          </wp:inline>
        </w:drawing>
      </w:r>
    </w:p>
    <w:p w14:paraId="57BF1DF6" w14:textId="353BAB5C" w:rsidR="00CE5B4A" w:rsidRDefault="00000000">
      <w:pPr>
        <w:pStyle w:val="afd"/>
        <w:ind w:firstLine="400"/>
        <w:jc w:val="cente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1</w:t>
      </w:r>
      <w:r>
        <w:fldChar w:fldCharType="end"/>
      </w:r>
      <w:r>
        <w:t>系统总体分层架构图，展示各层组件及相互关系</w:t>
      </w:r>
    </w:p>
    <w:p w14:paraId="59ED3976" w14:textId="77777777" w:rsidR="00CE5B4A" w:rsidRDefault="00CE5B4A">
      <w:pPr>
        <w:pStyle w:val="my"/>
      </w:pPr>
    </w:p>
    <w:p w14:paraId="7CC24E90" w14:textId="77777777" w:rsidR="00CE5B4A" w:rsidRDefault="00000000">
      <w:pPr>
        <w:ind w:firstLineChars="0" w:firstLine="0"/>
        <w:rPr>
          <w:rFonts w:ascii="宋体" w:eastAsia="宋体" w:hAnsi="宋体" w:cs="宋体"/>
          <w:color w:val="000000"/>
          <w:kern w:val="0"/>
          <w:szCs w:val="24"/>
        </w:rPr>
      </w:pPr>
      <w:r>
        <w:rPr>
          <w:rFonts w:ascii="宋体" w:eastAsia="宋体" w:hAnsi="宋体" w:cs="宋体"/>
          <w:b/>
          <w:bCs/>
          <w:color w:val="000000"/>
          <w:kern w:val="0"/>
          <w:szCs w:val="24"/>
        </w:rPr>
        <w:t>1.</w:t>
      </w:r>
      <w:r>
        <w:rPr>
          <w:b/>
          <w:bCs/>
        </w:rPr>
        <w:t xml:space="preserve"> </w:t>
      </w:r>
      <w:r>
        <w:rPr>
          <w:b/>
          <w:bCs/>
        </w:rPr>
        <w:t>数据存储与基础设施层</w:t>
      </w:r>
      <w:r>
        <w:rPr>
          <w:b/>
          <w:bCs/>
        </w:rPr>
        <w:t xml:space="preserve"> (Data Persistence &amp; Infrastructure Layer) </w:t>
      </w:r>
      <w:r>
        <w:rPr>
          <w:rFonts w:ascii="宋体" w:eastAsia="宋体" w:hAnsi="宋体" w:cs="宋体"/>
          <w:color w:val="000000"/>
          <w:kern w:val="0"/>
          <w:szCs w:val="24"/>
        </w:rPr>
        <w:t>该层负责数据的持久化与计算环境的支撑，采用容器化技术屏蔽底层异构性。</w:t>
      </w:r>
    </w:p>
    <w:p w14:paraId="454CDD54" w14:textId="77777777" w:rsidR="00CE5B4A" w:rsidRDefault="00000000">
      <w:pPr>
        <w:ind w:firstLine="482"/>
      </w:pPr>
      <w:r>
        <w:rPr>
          <w:b/>
          <w:bCs/>
        </w:rPr>
        <w:t>结构化存储（</w:t>
      </w:r>
      <w:r>
        <w:rPr>
          <w:b/>
          <w:bCs/>
        </w:rPr>
        <w:t>PostgreSQL</w:t>
      </w:r>
      <w:r>
        <w:rPr>
          <w:b/>
          <w:bCs/>
        </w:rPr>
        <w:t>）</w:t>
      </w:r>
      <w:r>
        <w:t>：存储租户信息、角色元数据、</w:t>
      </w:r>
      <w:r>
        <w:t>API</w:t>
      </w:r>
      <w:r>
        <w:t>密钥（加密存储）及完整的会话消息记录。</w:t>
      </w:r>
    </w:p>
    <w:p w14:paraId="30D3B276" w14:textId="77777777" w:rsidR="00CE5B4A" w:rsidRDefault="00000000">
      <w:pPr>
        <w:ind w:firstLine="482"/>
      </w:pPr>
      <w:r>
        <w:rPr>
          <w:b/>
          <w:bCs/>
        </w:rPr>
        <w:t>向量存储（</w:t>
      </w:r>
      <w:r>
        <w:rPr>
          <w:b/>
          <w:bCs/>
        </w:rPr>
        <w:t>Milvus</w:t>
      </w:r>
      <w:r>
        <w:rPr>
          <w:b/>
          <w:bCs/>
        </w:rPr>
        <w:t>）</w:t>
      </w:r>
      <w:r>
        <w:t>：作为核心的知识检索引擎，存储经过</w:t>
      </w:r>
      <w:r>
        <w:t>Embedding</w:t>
      </w:r>
      <w:r>
        <w:t>处理的角色背景与知识片段，提供毫秒级的近似最近邻（</w:t>
      </w:r>
      <w:r>
        <w:t>ANN</w:t>
      </w:r>
      <w:r>
        <w:t>）搜索能力。</w:t>
      </w:r>
    </w:p>
    <w:p w14:paraId="447235A1" w14:textId="77777777" w:rsidR="00CE5B4A" w:rsidRDefault="00CE5B4A">
      <w:pPr>
        <w:ind w:firstLine="480"/>
      </w:pPr>
    </w:p>
    <w:p w14:paraId="6C803661" w14:textId="77777777" w:rsidR="00CE5B4A" w:rsidRDefault="00000000">
      <w:pPr>
        <w:ind w:firstLineChars="0" w:firstLine="0"/>
      </w:pPr>
      <w:r>
        <w:rPr>
          <w:b/>
          <w:bCs/>
        </w:rPr>
        <w:t xml:space="preserve">2. </w:t>
      </w:r>
      <w:r>
        <w:rPr>
          <w:b/>
          <w:bCs/>
        </w:rPr>
        <w:t>核心服务编排层</w:t>
      </w:r>
      <w:r>
        <w:rPr>
          <w:b/>
          <w:bCs/>
        </w:rPr>
        <w:t xml:space="preserve"> (Service Orchestration Layer) </w:t>
      </w:r>
      <w:r>
        <w:t>该层是业务逻辑的中枢，由</w:t>
      </w:r>
      <w:proofErr w:type="spellStart"/>
      <w:r>
        <w:t>FastAPI</w:t>
      </w:r>
      <w:proofErr w:type="spellEnd"/>
      <w:r>
        <w:t>框架驱动，主要包含三大核心引擎：</w:t>
      </w:r>
    </w:p>
    <w:p w14:paraId="0DB31FBA" w14:textId="77777777" w:rsidR="00CE5B4A" w:rsidRDefault="00000000">
      <w:pPr>
        <w:ind w:firstLine="482"/>
      </w:pPr>
      <w:r>
        <w:rPr>
          <w:b/>
          <w:bCs/>
        </w:rPr>
        <w:t>智能体运行时引擎（</w:t>
      </w:r>
      <w:r>
        <w:rPr>
          <w:b/>
          <w:bCs/>
        </w:rPr>
        <w:t>Agent Runtime Engine</w:t>
      </w:r>
      <w:r>
        <w:rPr>
          <w:b/>
          <w:bCs/>
        </w:rPr>
        <w:t>）：</w:t>
      </w:r>
      <w:r>
        <w:t>基于</w:t>
      </w:r>
      <w:r>
        <w:t xml:space="preserve">NVIDIA </w:t>
      </w:r>
      <w:proofErr w:type="spellStart"/>
      <w:r>
        <w:t>NeMo</w:t>
      </w:r>
      <w:proofErr w:type="spellEnd"/>
      <w:r>
        <w:t xml:space="preserve"> Toolkit</w:t>
      </w:r>
      <w:r>
        <w:t>扩展，负责智能体实例的生命周期管理、工具链挂载及上下文窗口维护。</w:t>
      </w:r>
    </w:p>
    <w:p w14:paraId="2BD4D90B" w14:textId="77777777" w:rsidR="00CE5B4A" w:rsidRDefault="00000000">
      <w:pPr>
        <w:ind w:firstLine="482"/>
        <w:rPr>
          <w:rFonts w:ascii="宋体" w:eastAsia="宋体" w:hAnsi="宋体" w:cs="宋体"/>
          <w:color w:val="000000"/>
          <w:kern w:val="0"/>
          <w:szCs w:val="24"/>
        </w:rPr>
      </w:pPr>
      <w:r>
        <w:rPr>
          <w:b/>
          <w:bCs/>
        </w:rPr>
        <w:lastRenderedPageBreak/>
        <w:t>协同调度引擎（</w:t>
      </w:r>
      <w:r>
        <w:rPr>
          <w:b/>
          <w:bCs/>
        </w:rPr>
        <w:t>Collaboration Scheduler</w:t>
      </w:r>
      <w:r>
        <w:rPr>
          <w:b/>
          <w:bCs/>
        </w:rPr>
        <w:t>）：</w:t>
      </w:r>
      <w:r>
        <w:t>实现多</w:t>
      </w:r>
      <w:r>
        <w:t>Agent</w:t>
      </w:r>
      <w:r>
        <w:t>环境下的冲突消解与发言权分配，维护群组对话的有限状态机（</w:t>
      </w:r>
      <w:r>
        <w:t>FSM</w:t>
      </w:r>
      <w:r>
        <w:t>）</w:t>
      </w:r>
      <w:r>
        <w:rPr>
          <w:rFonts w:ascii="宋体" w:eastAsia="宋体" w:hAnsi="宋体" w:cs="宋体"/>
          <w:color w:val="000000"/>
          <w:kern w:val="0"/>
          <w:szCs w:val="24"/>
        </w:rPr>
        <w:t>。</w:t>
      </w:r>
    </w:p>
    <w:p w14:paraId="1F9756DC" w14:textId="77777777" w:rsidR="00CE5B4A" w:rsidRDefault="00000000">
      <w:pPr>
        <w:ind w:firstLine="482"/>
      </w:pPr>
      <w:r>
        <w:rPr>
          <w:b/>
          <w:bCs/>
        </w:rPr>
        <w:t>RAG</w:t>
      </w:r>
      <w:r>
        <w:rPr>
          <w:b/>
          <w:bCs/>
        </w:rPr>
        <w:t>服务引擎（</w:t>
      </w:r>
      <w:r>
        <w:rPr>
          <w:b/>
          <w:bCs/>
        </w:rPr>
        <w:t>RAG Service Engine</w:t>
      </w:r>
      <w:r>
        <w:rPr>
          <w:b/>
          <w:bCs/>
        </w:rPr>
        <w:t>）：</w:t>
      </w:r>
      <w:r>
        <w:t>管理知识的摄取（</w:t>
      </w:r>
      <w:r>
        <w:t>Ingestion</w:t>
      </w:r>
      <w:r>
        <w:t>）、分块（</w:t>
      </w:r>
      <w:r>
        <w:t>Chunking</w:t>
      </w:r>
      <w:r>
        <w:t>）、向量化与检索注入（</w:t>
      </w:r>
      <w:r>
        <w:t>Injection</w:t>
      </w:r>
      <w:r>
        <w:t>）全流程。</w:t>
      </w:r>
    </w:p>
    <w:p w14:paraId="0BEC03ED" w14:textId="77777777" w:rsidR="00CE5B4A" w:rsidRDefault="00CE5B4A">
      <w:pPr>
        <w:ind w:firstLine="480"/>
      </w:pPr>
    </w:p>
    <w:p w14:paraId="785F51F1" w14:textId="77777777" w:rsidR="00CE5B4A" w:rsidRDefault="00000000">
      <w:pPr>
        <w:keepNext/>
        <w:ind w:firstLine="480"/>
        <w:jc w:val="center"/>
      </w:pPr>
      <w:r>
        <w:rPr>
          <w:noProof/>
        </w:rPr>
        <w:drawing>
          <wp:inline distT="0" distB="0" distL="0" distR="0" wp14:anchorId="79CD6907" wp14:editId="584330C5">
            <wp:extent cx="5243830" cy="119761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15"/>
                    <a:srcRect l="736" t="680" r="762"/>
                    <a:stretch>
                      <a:fillRect/>
                    </a:stretch>
                  </pic:blipFill>
                  <pic:spPr bwMode="auto">
                    <a:xfrm>
                      <a:off x="0" y="0"/>
                      <a:ext cx="5243830" cy="1197610"/>
                    </a:xfrm>
                    <a:prstGeom prst="rect">
                      <a:avLst/>
                    </a:prstGeom>
                    <a:noFill/>
                  </pic:spPr>
                </pic:pic>
              </a:graphicData>
            </a:graphic>
          </wp:inline>
        </w:drawing>
      </w:r>
    </w:p>
    <w:p w14:paraId="7BD78940" w14:textId="3B073F4C" w:rsidR="00CE5B4A" w:rsidRDefault="00000000">
      <w:pPr>
        <w:pStyle w:val="afd"/>
        <w:ind w:firstLine="400"/>
        <w:jc w:val="cente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2</w:t>
      </w:r>
      <w:r>
        <w:fldChar w:fldCharType="end"/>
      </w:r>
      <w:r>
        <w:t>后端数据流动逻辑</w:t>
      </w:r>
    </w:p>
    <w:p w14:paraId="16B96273" w14:textId="77777777" w:rsidR="00CE5B4A" w:rsidRDefault="00CE5B4A">
      <w:pPr>
        <w:pStyle w:val="my"/>
        <w:rPr>
          <w:rFonts w:hint="eastAsia"/>
        </w:rPr>
      </w:pPr>
    </w:p>
    <w:p w14:paraId="6102958A" w14:textId="77777777" w:rsidR="00CE5B4A" w:rsidRDefault="00000000">
      <w:pPr>
        <w:pStyle w:val="aff0"/>
        <w:numPr>
          <w:ilvl w:val="0"/>
          <w:numId w:val="1"/>
        </w:numPr>
        <w:ind w:firstLineChars="0" w:firstLine="420"/>
      </w:pPr>
      <w:r>
        <w:rPr>
          <w:b/>
          <w:bCs/>
        </w:rPr>
        <w:t>前端交互层</w:t>
      </w:r>
      <w:r>
        <w:rPr>
          <w:b/>
          <w:bCs/>
        </w:rPr>
        <w:t xml:space="preserve"> (Presentation Layer) </w:t>
      </w:r>
      <w:r>
        <w:t>基于</w:t>
      </w:r>
      <w:r>
        <w:t>Vue.js 3</w:t>
      </w:r>
      <w:r>
        <w:t>与</w:t>
      </w:r>
      <w:r>
        <w:t>Quasar</w:t>
      </w:r>
      <w:r>
        <w:t>框架构建。该层不仅提供响应式的</w:t>
      </w:r>
      <w:r>
        <w:t>Web</w:t>
      </w:r>
      <w:r>
        <w:t>界面，还集成了</w:t>
      </w:r>
      <w:r>
        <w:t>WebSocket</w:t>
      </w:r>
      <w:r>
        <w:t>客户端适配器</w:t>
      </w:r>
      <w:r>
        <w:rPr>
          <w:rFonts w:hint="eastAsia"/>
        </w:rPr>
        <w:t>，负责与后端通信</w:t>
      </w:r>
      <w:r>
        <w:t>。</w:t>
      </w:r>
    </w:p>
    <w:p w14:paraId="3B2FBF14" w14:textId="77777777" w:rsidR="00CE5B4A" w:rsidRDefault="00000000">
      <w:pPr>
        <w:keepNext/>
        <w:ind w:left="480" w:firstLineChars="0" w:firstLine="0"/>
      </w:pPr>
      <w:r>
        <w:rPr>
          <w:noProof/>
        </w:rPr>
        <w:drawing>
          <wp:inline distT="0" distB="0" distL="0" distR="0" wp14:anchorId="24B2DFBE" wp14:editId="7D3E3E42">
            <wp:extent cx="5327650" cy="206756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noChangeArrowheads="1"/>
                    </pic:cNvPicPr>
                  </pic:nvPicPr>
                  <pic:blipFill>
                    <a:blip r:embed="rId16"/>
                    <a:stretch>
                      <a:fillRect/>
                    </a:stretch>
                  </pic:blipFill>
                  <pic:spPr bwMode="auto">
                    <a:xfrm>
                      <a:off x="0" y="0"/>
                      <a:ext cx="5327650" cy="2067560"/>
                    </a:xfrm>
                    <a:prstGeom prst="rect">
                      <a:avLst/>
                    </a:prstGeom>
                    <a:noFill/>
                  </pic:spPr>
                </pic:pic>
              </a:graphicData>
            </a:graphic>
          </wp:inline>
        </w:drawing>
      </w:r>
    </w:p>
    <w:p w14:paraId="31C223FB" w14:textId="5A18C6D2" w:rsidR="00CE5B4A" w:rsidRDefault="00000000">
      <w:pPr>
        <w:pStyle w:val="afd"/>
        <w:ind w:firstLine="400"/>
        <w:jc w:val="cente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3</w:t>
      </w:r>
      <w:r>
        <w:fldChar w:fldCharType="end"/>
      </w:r>
      <w:r>
        <w:t>前端数据流动逻辑</w:t>
      </w:r>
    </w:p>
    <w:p w14:paraId="7FEB131F" w14:textId="77777777" w:rsidR="00CE5B4A" w:rsidRDefault="00CE5B4A">
      <w:pPr>
        <w:pStyle w:val="my"/>
      </w:pPr>
    </w:p>
    <w:p w14:paraId="78497C47" w14:textId="77777777" w:rsidR="00CE5B4A" w:rsidRDefault="00000000">
      <w:pPr>
        <w:pStyle w:val="3"/>
      </w:pPr>
      <w:bookmarkStart w:id="25" w:name="_Toc215153808"/>
      <w:bookmarkStart w:id="26" w:name="_Toc215186820"/>
      <w:r>
        <w:t xml:space="preserve">2.1.3 </w:t>
      </w:r>
      <w:r>
        <w:t>核心业务流转机制</w:t>
      </w:r>
      <w:bookmarkEnd w:id="25"/>
      <w:bookmarkEnd w:id="26"/>
    </w:p>
    <w:p w14:paraId="36319EEA" w14:textId="77777777" w:rsidR="00CE5B4A" w:rsidRDefault="00000000">
      <w:pPr>
        <w:ind w:firstLineChars="0" w:firstLine="0"/>
      </w:pPr>
      <w:r>
        <w:t>本平台的业务流转围绕</w:t>
      </w:r>
      <w:r>
        <w:t>“</w:t>
      </w:r>
      <w:r>
        <w:t>意图感知</w:t>
      </w:r>
      <w:r>
        <w:t>—</w:t>
      </w:r>
      <w:r>
        <w:t>协同决策</w:t>
      </w:r>
      <w:r>
        <w:t>—</w:t>
      </w:r>
      <w:r>
        <w:t>知识增强</w:t>
      </w:r>
      <w:r>
        <w:t>—</w:t>
      </w:r>
      <w:r>
        <w:t>生成反馈</w:t>
      </w:r>
      <w:r>
        <w:t>”</w:t>
      </w:r>
      <w:r>
        <w:t>的闭环链路展开，具体流程设计如下：</w:t>
      </w:r>
    </w:p>
    <w:p w14:paraId="28AA38DF" w14:textId="77777777" w:rsidR="00CE5B4A" w:rsidRDefault="00000000">
      <w:pPr>
        <w:pStyle w:val="aff0"/>
        <w:numPr>
          <w:ilvl w:val="0"/>
          <w:numId w:val="2"/>
        </w:numPr>
        <w:ind w:firstLineChars="0" w:firstLine="420"/>
      </w:pPr>
      <w:r>
        <w:rPr>
          <w:b/>
          <w:bCs/>
        </w:rPr>
        <w:t>连接建立与配置解析：</w:t>
      </w:r>
      <w:r>
        <w:t xml:space="preserve"> </w:t>
      </w:r>
    </w:p>
    <w:p w14:paraId="25548FE4" w14:textId="77777777" w:rsidR="00CE5B4A" w:rsidRDefault="00000000">
      <w:pPr>
        <w:ind w:firstLineChars="0" w:firstLine="420"/>
      </w:pPr>
      <w:r>
        <w:t>客户端通过</w:t>
      </w:r>
      <w:r>
        <w:t>WebSocket</w:t>
      </w:r>
      <w:r>
        <w:t>发起连接请求，网关层鉴权通过后，系统根据携带的</w:t>
      </w:r>
      <w:proofErr w:type="spellStart"/>
      <w:r>
        <w:t>tenant_id</w:t>
      </w:r>
      <w:proofErr w:type="spellEnd"/>
      <w:r>
        <w:t>与</w:t>
      </w:r>
      <w:proofErr w:type="spellStart"/>
      <w:r>
        <w:t>persona_id</w:t>
      </w:r>
      <w:proofErr w:type="spellEnd"/>
      <w:r>
        <w:t>，从数据库动态加载</w:t>
      </w:r>
      <w:r>
        <w:t>API</w:t>
      </w:r>
      <w:r>
        <w:t>配置，并初始化对应的</w:t>
      </w:r>
      <w:r>
        <w:t>Agent Runtime</w:t>
      </w:r>
      <w:r>
        <w:t>环境。</w:t>
      </w:r>
    </w:p>
    <w:p w14:paraId="3820DF3E" w14:textId="77777777" w:rsidR="00CE5B4A" w:rsidRDefault="00000000">
      <w:pPr>
        <w:pStyle w:val="aff0"/>
        <w:numPr>
          <w:ilvl w:val="0"/>
          <w:numId w:val="2"/>
        </w:numPr>
        <w:ind w:firstLineChars="0" w:firstLine="420"/>
      </w:pPr>
      <w:r>
        <w:rPr>
          <w:b/>
          <w:bCs/>
        </w:rPr>
        <w:t>消息摄取与意图分发：</w:t>
      </w:r>
      <w:r>
        <w:rPr>
          <w:b/>
          <w:bCs/>
        </w:rPr>
        <w:t xml:space="preserve"> </w:t>
      </w:r>
    </w:p>
    <w:p w14:paraId="602116F4" w14:textId="77777777" w:rsidR="00CE5B4A" w:rsidRDefault="00000000">
      <w:pPr>
        <w:ind w:firstLineChars="0" w:firstLine="420"/>
      </w:pPr>
      <w:r>
        <w:t>用户消息进入系统后，被持久化至数据库，并推送到消息总线。调度器分析当前上下文，计算所有在场</w:t>
      </w:r>
      <w:r>
        <w:t>Agent</w:t>
      </w:r>
      <w:r>
        <w:t>的响应概率，确定下一轮次的发言主体。</w:t>
      </w:r>
    </w:p>
    <w:p w14:paraId="707A68C7" w14:textId="77777777" w:rsidR="00CE5B4A" w:rsidRDefault="00000000">
      <w:pPr>
        <w:pStyle w:val="aff0"/>
        <w:numPr>
          <w:ilvl w:val="0"/>
          <w:numId w:val="2"/>
        </w:numPr>
        <w:ind w:firstLineChars="0" w:firstLine="420"/>
      </w:pPr>
      <w:r>
        <w:rPr>
          <w:b/>
          <w:bCs/>
        </w:rPr>
        <w:t>检索增强与上下文组装（</w:t>
      </w:r>
      <w:r>
        <w:rPr>
          <w:b/>
          <w:bCs/>
        </w:rPr>
        <w:t>RAG Process</w:t>
      </w:r>
      <w:r>
        <w:rPr>
          <w:b/>
          <w:bCs/>
        </w:rPr>
        <w:t>）：</w:t>
      </w:r>
      <w:r>
        <w:rPr>
          <w:b/>
          <w:bCs/>
        </w:rPr>
        <w:t xml:space="preserve"> </w:t>
      </w:r>
    </w:p>
    <w:p w14:paraId="231287D7" w14:textId="77777777" w:rsidR="00CE5B4A" w:rsidRDefault="00000000">
      <w:pPr>
        <w:ind w:firstLineChars="0" w:firstLine="420"/>
      </w:pPr>
      <w:r>
        <w:t>被激活的</w:t>
      </w:r>
      <w:r>
        <w:t>Agent</w:t>
      </w:r>
      <w:r>
        <w:t>在构建</w:t>
      </w:r>
      <w:r>
        <w:t>Prompt</w:t>
      </w:r>
      <w:r>
        <w:t>之前，触发</w:t>
      </w:r>
      <w:r>
        <w:t>RAG</w:t>
      </w:r>
      <w:r>
        <w:t>服务。系统将当前对话历史转化为查询向量，在</w:t>
      </w:r>
      <w:r>
        <w:t>Milvus</w:t>
      </w:r>
      <w:r>
        <w:t>中召回</w:t>
      </w:r>
      <w:r>
        <w:t>Top-K</w:t>
      </w:r>
      <w:r>
        <w:t>相关背景片段，并将其无缝融合至</w:t>
      </w:r>
      <w:r>
        <w:lastRenderedPageBreak/>
        <w:t>System Message</w:t>
      </w:r>
      <w:r>
        <w:t>中，构建增强后的上下文。</w:t>
      </w:r>
    </w:p>
    <w:p w14:paraId="18F20C03" w14:textId="77777777" w:rsidR="00CE5B4A" w:rsidRDefault="00000000">
      <w:pPr>
        <w:pStyle w:val="aff0"/>
        <w:numPr>
          <w:ilvl w:val="0"/>
          <w:numId w:val="2"/>
        </w:numPr>
        <w:ind w:firstLineChars="0" w:firstLine="420"/>
      </w:pPr>
      <w:r>
        <w:rPr>
          <w:b/>
          <w:bCs/>
        </w:rPr>
        <w:t>推理生成与流式推送：</w:t>
      </w:r>
      <w:r>
        <w:rPr>
          <w:b/>
          <w:bCs/>
        </w:rPr>
        <w:t xml:space="preserve"> </w:t>
      </w:r>
    </w:p>
    <w:p w14:paraId="18C39ED1" w14:textId="77777777" w:rsidR="00CE5B4A" w:rsidRDefault="00000000">
      <w:pPr>
        <w:ind w:firstLineChars="0" w:firstLine="420"/>
      </w:pPr>
      <w:r>
        <w:t>Agent</w:t>
      </w:r>
      <w:r>
        <w:t>调用底层</w:t>
      </w:r>
      <w:r>
        <w:t>LLM API</w:t>
      </w:r>
      <w:r>
        <w:t>进行推理。生成的</w:t>
      </w:r>
      <w:r>
        <w:t>Token</w:t>
      </w:r>
      <w:r>
        <w:t>流经由后端服务进行协议转换，通过</w:t>
      </w:r>
      <w:r>
        <w:t>WebSocket</w:t>
      </w:r>
      <w:r>
        <w:t>通道实时推送到前端。</w:t>
      </w:r>
    </w:p>
    <w:p w14:paraId="23B07598" w14:textId="77777777" w:rsidR="00CE5B4A" w:rsidRDefault="00000000">
      <w:pPr>
        <w:keepNext/>
        <w:ind w:firstLineChars="0" w:firstLine="0"/>
      </w:pPr>
      <w:r>
        <w:rPr>
          <w:noProof/>
        </w:rPr>
        <w:drawing>
          <wp:inline distT="0" distB="0" distL="0" distR="0" wp14:anchorId="57E759B2" wp14:editId="6168D4E8">
            <wp:extent cx="5327650" cy="3052445"/>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7"/>
                    <a:stretch>
                      <a:fillRect/>
                    </a:stretch>
                  </pic:blipFill>
                  <pic:spPr bwMode="auto">
                    <a:xfrm>
                      <a:off x="0" y="0"/>
                      <a:ext cx="5327650" cy="3052445"/>
                    </a:xfrm>
                    <a:prstGeom prst="rect">
                      <a:avLst/>
                    </a:prstGeom>
                    <a:noFill/>
                  </pic:spPr>
                </pic:pic>
              </a:graphicData>
            </a:graphic>
          </wp:inline>
        </w:drawing>
      </w:r>
    </w:p>
    <w:p w14:paraId="439C0E80" w14:textId="7D084ACE" w:rsidR="00CE5B4A" w:rsidRDefault="00000000">
      <w:pPr>
        <w:pStyle w:val="afd"/>
        <w:ind w:firstLine="400"/>
        <w:jc w:val="cente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4</w:t>
      </w:r>
      <w:r>
        <w:fldChar w:fldCharType="end"/>
      </w:r>
      <w:r>
        <w:t>核心业务流转机制</w:t>
      </w:r>
    </w:p>
    <w:p w14:paraId="54E52CE0" w14:textId="77777777" w:rsidR="00CE5B4A" w:rsidRDefault="00000000">
      <w:pPr>
        <w:pStyle w:val="2"/>
        <w:rPr>
          <w:rFonts w:hint="eastAsia"/>
        </w:rPr>
      </w:pPr>
      <w:bookmarkStart w:id="27" w:name="_Toc479265733"/>
      <w:bookmarkStart w:id="28" w:name="_Toc497240417"/>
      <w:bookmarkStart w:id="29" w:name="_Toc215153809"/>
      <w:bookmarkStart w:id="30" w:name="_Toc215186821"/>
      <w:r>
        <w:rPr>
          <w:rFonts w:hint="eastAsia"/>
        </w:rPr>
        <w:t>2.2</w:t>
      </w:r>
      <w:r>
        <w:t xml:space="preserve"> </w:t>
      </w:r>
      <w:r>
        <w:rPr>
          <w:rFonts w:hint="eastAsia"/>
        </w:rPr>
        <w:t>Mio</w:t>
      </w:r>
      <w:r>
        <w:rPr>
          <w:rFonts w:hint="eastAsia"/>
        </w:rPr>
        <w:t>平台</w:t>
      </w:r>
      <w:bookmarkEnd w:id="27"/>
      <w:bookmarkEnd w:id="28"/>
      <w:r>
        <w:rPr>
          <w:rFonts w:hint="eastAsia"/>
        </w:rPr>
        <w:t>核心架构设计</w:t>
      </w:r>
      <w:bookmarkEnd w:id="29"/>
      <w:bookmarkEnd w:id="30"/>
    </w:p>
    <w:p w14:paraId="76F7682F" w14:textId="77777777" w:rsidR="00CE5B4A" w:rsidRDefault="00000000">
      <w:pPr>
        <w:pStyle w:val="3"/>
      </w:pPr>
      <w:bookmarkStart w:id="31" w:name="_Toc215153810"/>
      <w:bookmarkStart w:id="32" w:name="_Toc215186822"/>
      <w:r>
        <w:rPr>
          <w:rFonts w:hint="eastAsia"/>
        </w:rPr>
        <w:t xml:space="preserve">2.2.1 </w:t>
      </w:r>
      <w:r>
        <w:rPr>
          <w:rFonts w:hint="eastAsia"/>
        </w:rPr>
        <w:t>多智能体协同架构</w:t>
      </w:r>
      <w:bookmarkEnd w:id="31"/>
      <w:bookmarkEnd w:id="32"/>
    </w:p>
    <w:p w14:paraId="0C64D8F9" w14:textId="77777777" w:rsidR="00CE5B4A" w:rsidRDefault="00000000">
      <w:pPr>
        <w:ind w:firstLine="480"/>
      </w:pPr>
      <w:r>
        <w:rPr>
          <w:noProof/>
        </w:rPr>
        <w:drawing>
          <wp:anchor distT="0" distB="0" distL="114300" distR="114300" simplePos="0" relativeHeight="6" behindDoc="0" locked="0" layoutInCell="0" allowOverlap="1" wp14:anchorId="0DBCC0EB" wp14:editId="1D41BBC8">
            <wp:simplePos x="0" y="0"/>
            <wp:positionH relativeFrom="column">
              <wp:posOffset>2495550</wp:posOffset>
            </wp:positionH>
            <wp:positionV relativeFrom="paragraph">
              <wp:posOffset>118745</wp:posOffset>
            </wp:positionV>
            <wp:extent cx="2905760" cy="3794125"/>
            <wp:effectExtent l="0" t="0" r="0" b="0"/>
            <wp:wrapTight wrapText="bothSides">
              <wp:wrapPolygon edited="0">
                <wp:start x="4" y="0"/>
                <wp:lineTo x="4" y="21545"/>
                <wp:lineTo x="21522" y="21545"/>
                <wp:lineTo x="21522" y="0"/>
                <wp:lineTo x="4"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8"/>
                    <a:srcRect l="23082" r="22358"/>
                    <a:stretch>
                      <a:fillRect/>
                    </a:stretch>
                  </pic:blipFill>
                  <pic:spPr bwMode="auto">
                    <a:xfrm>
                      <a:off x="0" y="0"/>
                      <a:ext cx="2905760" cy="3794125"/>
                    </a:xfrm>
                    <a:prstGeom prst="rect">
                      <a:avLst/>
                    </a:prstGeom>
                    <a:noFill/>
                  </pic:spPr>
                </pic:pic>
              </a:graphicData>
            </a:graphic>
          </wp:anchor>
        </w:drawing>
      </w:r>
      <w:r>
        <w:rPr>
          <w:noProof/>
        </w:rPr>
        <mc:AlternateContent>
          <mc:Choice Requires="wps">
            <w:drawing>
              <wp:anchor distT="635" distB="0" distL="114300" distR="114300" simplePos="0" relativeHeight="7" behindDoc="0" locked="0" layoutInCell="0" allowOverlap="1" wp14:anchorId="7DCDBB46" wp14:editId="5896618B">
                <wp:simplePos x="0" y="0"/>
                <wp:positionH relativeFrom="column">
                  <wp:posOffset>2495550</wp:posOffset>
                </wp:positionH>
                <wp:positionV relativeFrom="paragraph">
                  <wp:posOffset>3907790</wp:posOffset>
                </wp:positionV>
                <wp:extent cx="2905760" cy="182880"/>
                <wp:effectExtent l="0" t="0" r="0" b="0"/>
                <wp:wrapTight wrapText="bothSides">
                  <wp:wrapPolygon edited="0">
                    <wp:start x="0" y="0"/>
                    <wp:lineTo x="0" y="0"/>
                    <wp:lineTo x="21524" y="0"/>
                    <wp:lineTo x="21524" y="0"/>
                    <wp:lineTo x="0" y="0"/>
                  </wp:wrapPolygon>
                </wp:wrapTight>
                <wp:docPr id="8" name="文本框 1"/>
                <wp:cNvGraphicFramePr/>
                <a:graphic xmlns:a="http://schemas.openxmlformats.org/drawingml/2006/main">
                  <a:graphicData uri="http://schemas.microsoft.com/office/word/2010/wordprocessingShape">
                    <wps:wsp>
                      <wps:cNvSpPr/>
                      <wps:spPr>
                        <a:xfrm>
                          <a:off x="0" y="0"/>
                          <a:ext cx="2905920" cy="182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1F95B0E" w14:textId="79A51A3E" w:rsidR="00CE5B4A" w:rsidRDefault="00000000">
                            <w:pPr>
                              <w:pStyle w:val="afd"/>
                              <w:ind w:firstLine="400"/>
                              <w:jc w:val="center"/>
                              <w:rPr>
                                <w:sz w:val="24"/>
                                <w:szCs w:val="22"/>
                              </w:rP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5</w:t>
                            </w:r>
                            <w:r>
                              <w:fldChar w:fldCharType="end"/>
                            </w:r>
                            <w:r>
                              <w:rPr>
                                <w:rFonts w:hint="eastAsia"/>
                              </w:rPr>
                              <w:t>多智能体协同架构</w:t>
                            </w:r>
                          </w:p>
                        </w:txbxContent>
                      </wps:txbx>
                      <wps:bodyPr lIns="0" tIns="0" rIns="0" bIns="0" anchor="t">
                        <a:prstTxWarp prst="textNoShape">
                          <a:avLst/>
                        </a:prstTxWarp>
                        <a:spAutoFit/>
                      </wps:bodyPr>
                    </wps:wsp>
                  </a:graphicData>
                </a:graphic>
              </wp:anchor>
            </w:drawing>
          </mc:Choice>
          <mc:Fallback>
            <w:pict>
              <v:rect w14:anchorId="7DCDBB46" id="文本框 1" o:spid="_x0000_s1026" style="position:absolute;left:0;text-align:left;margin-left:196.5pt;margin-top:307.7pt;width:228.8pt;height:14.4pt;z-index:7;visibility:visible;mso-wrap-style:square;mso-wrap-distance-left:9pt;mso-wrap-distance-top:.05pt;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" o:allowincell="f" stroked="f" strokeweight="0">
                <v:textbox style="mso-fit-shape-to-text:t" inset="0,0,0,0">
                  <w:txbxContent>
                    <w:p w14:paraId="11F95B0E" w14:textId="79A51A3E" w:rsidR="00CE5B4A" w:rsidRDefault="00000000">
                      <w:pPr>
                        <w:pStyle w:val="afd"/>
                        <w:ind w:firstLine="400"/>
                        <w:jc w:val="center"/>
                        <w:rPr>
                          <w:sz w:val="24"/>
                          <w:szCs w:val="22"/>
                        </w:rP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5</w:t>
                      </w:r>
                      <w:r>
                        <w:fldChar w:fldCharType="end"/>
                      </w:r>
                      <w:r>
                        <w:rPr>
                          <w:rFonts w:hint="eastAsia"/>
                        </w:rPr>
                        <w:t>多智能体协同架构</w:t>
                      </w:r>
                    </w:p>
                  </w:txbxContent>
                </v:textbox>
                <w10:wrap type="tight"/>
              </v:rect>
            </w:pict>
          </mc:Fallback>
        </mc:AlternateContent>
      </w:r>
      <w:r>
        <w:t>为了突破传统对话系统</w:t>
      </w:r>
      <w:r>
        <w:t>“</w:t>
      </w:r>
      <w:r>
        <w:t>用户提问</w:t>
      </w:r>
      <w:r>
        <w:t>-</w:t>
      </w:r>
      <w:r>
        <w:t>系统回答</w:t>
      </w:r>
      <w:r>
        <w:t>”</w:t>
      </w:r>
      <w:r>
        <w:t>的线性交互范式，本平台构建了基于</w:t>
      </w:r>
      <w:r>
        <w:rPr>
          <w:b/>
          <w:bCs/>
        </w:rPr>
        <w:t xml:space="preserve">NVIDIA </w:t>
      </w:r>
      <w:proofErr w:type="spellStart"/>
      <w:r>
        <w:rPr>
          <w:b/>
          <w:bCs/>
        </w:rPr>
        <w:t>NeMo</w:t>
      </w:r>
      <w:proofErr w:type="spellEnd"/>
      <w:r>
        <w:rPr>
          <w:b/>
          <w:bCs/>
        </w:rPr>
        <w:t xml:space="preserve"> Agent Toolkit</w:t>
      </w:r>
      <w:r>
        <w:t>扩展的动态协同架构。该架构通过引入</w:t>
      </w:r>
      <w:r>
        <w:t>“</w:t>
      </w:r>
      <w:r>
        <w:t>主动性（</w:t>
      </w:r>
      <w:r>
        <w:t>Proactivity</w:t>
      </w:r>
      <w:r>
        <w:t>）</w:t>
      </w:r>
      <w:r>
        <w:t>”</w:t>
      </w:r>
      <w:r>
        <w:t>参数与</w:t>
      </w:r>
      <w:r>
        <w:t>“</w:t>
      </w:r>
      <w:r>
        <w:t>冷却（</w:t>
      </w:r>
      <w:r>
        <w:t>Cooldown</w:t>
      </w:r>
      <w:r>
        <w:t>）</w:t>
      </w:r>
      <w:r>
        <w:t>”</w:t>
      </w:r>
      <w:r>
        <w:t>机制，模拟了真实人类群组交流中的话语权争夺与让渡过程。</w:t>
      </w:r>
    </w:p>
    <w:p w14:paraId="13E492B7" w14:textId="77777777" w:rsidR="00CE5B4A" w:rsidRDefault="00000000">
      <w:pPr>
        <w:ind w:firstLine="482"/>
        <w:rPr>
          <w:kern w:val="0"/>
          <w:szCs w:val="24"/>
        </w:rPr>
      </w:pPr>
      <w:r>
        <w:rPr>
          <w:b/>
          <w:bCs/>
        </w:rPr>
        <w:t xml:space="preserve">1. </w:t>
      </w:r>
      <w:r>
        <w:rPr>
          <w:b/>
          <w:bCs/>
        </w:rPr>
        <w:t>智能体运行时模型</w:t>
      </w:r>
      <w:r>
        <w:rPr>
          <w:b/>
          <w:bCs/>
        </w:rPr>
        <w:t xml:space="preserve"> (Agent Runtime Model)</w:t>
      </w:r>
      <w:r>
        <w:rPr>
          <w:rStyle w:val="apple-converted-space"/>
          <w:color w:val="000000"/>
        </w:rPr>
        <w:t> </w:t>
      </w:r>
      <w:r>
        <w:t>在系统运行态中，每个智能体（</w:t>
      </w:r>
      <w:r>
        <w:t>Persona</w:t>
      </w:r>
      <w:r>
        <w:t>）不仅仅是一个</w:t>
      </w:r>
      <w:r>
        <w:t>LLM</w:t>
      </w:r>
      <w:r>
        <w:t>的调用接口，而是一个被封装的自主计算实体。其逻辑结构包含三个维度的上下文：</w:t>
      </w:r>
    </w:p>
    <w:p w14:paraId="42DD2A2E" w14:textId="77777777" w:rsidR="00CE5B4A" w:rsidRDefault="00000000">
      <w:pPr>
        <w:ind w:firstLine="482"/>
      </w:pPr>
      <w:r>
        <w:rPr>
          <w:b/>
          <w:bCs/>
        </w:rPr>
        <w:t>属性层</w:t>
      </w:r>
      <w:r>
        <w:t>：包含角色名称、基础提示词（</w:t>
      </w:r>
      <w:r>
        <w:t>System Prompt</w:t>
      </w:r>
      <w:r>
        <w:t>）及主动性权重</w:t>
      </w:r>
      <w:r>
        <w:rPr>
          <w:rStyle w:val="apple-converted-space"/>
          <w:color w:val="000000"/>
        </w:rPr>
        <w:t> </w:t>
      </w:r>
      <w:r>
        <w:t>。</w:t>
      </w:r>
    </w:p>
    <w:p w14:paraId="39A80D4A" w14:textId="77777777" w:rsidR="00CE5B4A" w:rsidRDefault="00000000">
      <w:pPr>
        <w:ind w:firstLine="482"/>
      </w:pPr>
      <w:r>
        <w:rPr>
          <w:b/>
          <w:bCs/>
        </w:rPr>
        <w:t>状态层</w:t>
      </w:r>
      <w:r>
        <w:t>：维护当前的交互状态</w:t>
      </w:r>
      <w:r>
        <w:lastRenderedPageBreak/>
        <w:t>（空闲、思考、发言、冷却）及短期记忆窗口。</w:t>
      </w:r>
    </w:p>
    <w:p w14:paraId="7F129CE8" w14:textId="77777777" w:rsidR="00CE5B4A" w:rsidRDefault="00000000">
      <w:pPr>
        <w:ind w:firstLine="482"/>
      </w:pPr>
      <w:r>
        <w:rPr>
          <w:b/>
          <w:bCs/>
        </w:rPr>
        <w:t>能力层</w:t>
      </w:r>
      <w:r>
        <w:t>：绑定动态加载的</w:t>
      </w:r>
      <w:r>
        <w:t>LLM</w:t>
      </w:r>
      <w:r>
        <w:t>后端配置（</w:t>
      </w:r>
      <w:r>
        <w:t>API Profile</w:t>
      </w:r>
      <w:r>
        <w:t>）及可调用的工具集合（如</w:t>
      </w:r>
      <w:r>
        <w:t>RAG</w:t>
      </w:r>
      <w:r>
        <w:t>检索工具）。</w:t>
      </w:r>
    </w:p>
    <w:p w14:paraId="081A65FF" w14:textId="77777777" w:rsidR="00CE5B4A" w:rsidRDefault="00000000">
      <w:pPr>
        <w:ind w:firstLine="482"/>
        <w:rPr>
          <w:kern w:val="0"/>
          <w:szCs w:val="24"/>
        </w:rPr>
      </w:pPr>
      <w:r>
        <w:rPr>
          <w:b/>
          <w:bCs/>
        </w:rPr>
        <w:t xml:space="preserve">2. </w:t>
      </w:r>
      <w:r>
        <w:rPr>
          <w:b/>
          <w:bCs/>
        </w:rPr>
        <w:t>基于状态机的动态调度机制</w:t>
      </w:r>
      <w:r>
        <w:rPr>
          <w:rStyle w:val="apple-converted-space"/>
          <w:color w:val="000000"/>
        </w:rPr>
        <w:t> </w:t>
      </w:r>
      <w:r>
        <w:t>为了管理多智能体的并发行为，系统设计了一个有限状态机（</w:t>
      </w:r>
      <w:r>
        <w:t>Finite State Machine, FSM</w:t>
      </w:r>
      <w:r>
        <w:t>）来控制</w:t>
      </w:r>
      <w:r>
        <w:t>Agent</w:t>
      </w:r>
      <w:r>
        <w:t>的生命周期流转。</w:t>
      </w:r>
    </w:p>
    <w:p w14:paraId="77C7A8E5" w14:textId="77777777" w:rsidR="00CE5B4A" w:rsidRDefault="00000000">
      <w:pPr>
        <w:ind w:firstLine="482"/>
      </w:pPr>
      <w:r>
        <w:rPr>
          <w:b/>
          <w:bCs/>
        </w:rPr>
        <w:t>状态流转逻辑</w:t>
      </w:r>
      <w:r>
        <w:t>：</w:t>
      </w:r>
    </w:p>
    <w:p w14:paraId="41A76169" w14:textId="77777777" w:rsidR="00CE5B4A" w:rsidRDefault="00000000">
      <w:pPr>
        <w:ind w:firstLine="482"/>
      </w:pPr>
      <w:r>
        <w:rPr>
          <w:b/>
          <w:bCs/>
        </w:rPr>
        <w:t>Idle</w:t>
      </w:r>
      <w:r>
        <w:rPr>
          <w:b/>
          <w:bCs/>
        </w:rPr>
        <w:t>（监听态）</w:t>
      </w:r>
      <w:r>
        <w:t>：</w:t>
      </w:r>
      <w:r>
        <w:t>Agent</w:t>
      </w:r>
      <w:r>
        <w:t>持续监听消息总线，当新消息到达时触发评估逻辑。</w:t>
      </w:r>
    </w:p>
    <w:p w14:paraId="4D50DB86" w14:textId="77777777" w:rsidR="00CE5B4A" w:rsidRDefault="00000000">
      <w:pPr>
        <w:ind w:firstLine="482"/>
      </w:pPr>
      <w:r>
        <w:rPr>
          <w:b/>
          <w:bCs/>
        </w:rPr>
        <w:t>Thinking</w:t>
      </w:r>
      <w:r>
        <w:rPr>
          <w:b/>
          <w:bCs/>
        </w:rPr>
        <w:t>（竞价态）</w:t>
      </w:r>
      <w:r>
        <w:t>：</w:t>
      </w:r>
      <w:r>
        <w:t>Agent</w:t>
      </w:r>
      <w:r>
        <w:t>根据当前语境计算发言意愿分数，向调度器发起发言申请。</w:t>
      </w:r>
    </w:p>
    <w:p w14:paraId="3202907A" w14:textId="77777777" w:rsidR="00CE5B4A" w:rsidRDefault="00000000">
      <w:pPr>
        <w:ind w:firstLine="482"/>
      </w:pPr>
      <w:r>
        <w:rPr>
          <w:b/>
          <w:bCs/>
        </w:rPr>
        <w:t>Speaking</w:t>
      </w:r>
      <w:r>
        <w:rPr>
          <w:b/>
          <w:bCs/>
        </w:rPr>
        <w:t>（执行态）</w:t>
      </w:r>
      <w:r>
        <w:t>：获得发言锁（</w:t>
      </w:r>
      <w:r>
        <w:t>Lock</w:t>
      </w:r>
      <w:r>
        <w:t>）的</w:t>
      </w:r>
      <w:r>
        <w:t>Agent</w:t>
      </w:r>
      <w:r>
        <w:t>调用</w:t>
      </w:r>
      <w:r>
        <w:t>LLM</w:t>
      </w:r>
      <w:r>
        <w:t>生成回复，并推送到前端。</w:t>
      </w:r>
    </w:p>
    <w:p w14:paraId="276D6845" w14:textId="77777777" w:rsidR="00CE5B4A" w:rsidRDefault="00000000">
      <w:pPr>
        <w:ind w:firstLine="482"/>
      </w:pPr>
      <w:r>
        <w:rPr>
          <w:b/>
          <w:bCs/>
        </w:rPr>
        <w:t>Cooldown</w:t>
      </w:r>
      <w:r>
        <w:rPr>
          <w:b/>
          <w:bCs/>
        </w:rPr>
        <w:t>（冷却态）</w:t>
      </w:r>
      <w:r>
        <w:t>：发言结束后，</w:t>
      </w:r>
      <w:r>
        <w:t>Agent</w:t>
      </w:r>
      <w:r>
        <w:t>强制进入</w:t>
      </w:r>
      <w:r>
        <w:rPr>
          <w:rStyle w:val="apple-converted-space"/>
          <w:color w:val="000000"/>
        </w:rPr>
        <w:t>  </w:t>
      </w:r>
      <w:r>
        <w:t>轮冷却期，期间发言概率被显著抑制，以防止单一角色垄断对话。</w:t>
      </w:r>
    </w:p>
    <w:p w14:paraId="2B45F1A4" w14:textId="77777777" w:rsidR="00CE5B4A" w:rsidRDefault="00CE5B4A">
      <w:pPr>
        <w:ind w:firstLineChars="0" w:firstLine="0"/>
        <w:rPr>
          <w:b/>
          <w:bCs/>
        </w:rPr>
      </w:pPr>
    </w:p>
    <w:p w14:paraId="3553DA80" w14:textId="77777777" w:rsidR="00CE5B4A" w:rsidRDefault="00000000">
      <w:pPr>
        <w:ind w:firstLine="482"/>
      </w:pPr>
      <w:r>
        <w:rPr>
          <w:b/>
          <w:bCs/>
        </w:rPr>
        <w:t xml:space="preserve">3. </w:t>
      </w:r>
      <w:r>
        <w:rPr>
          <w:b/>
          <w:bCs/>
        </w:rPr>
        <w:t>启发式发言决策算法</w:t>
      </w:r>
      <w:r>
        <w:rPr>
          <w:rStyle w:val="apple-converted-space"/>
          <w:color w:val="000000"/>
        </w:rPr>
        <w:t> </w:t>
      </w:r>
      <w:r>
        <w:t>调度器（</w:t>
      </w:r>
      <w:r>
        <w:t>Scheduler</w:t>
      </w:r>
      <w:r>
        <w:t>）采用一种启发式算法来仲裁下一轮的发言主体。对于候选集合</w:t>
      </w:r>
      <w:r>
        <w:rPr>
          <w:rStyle w:val="apple-converted-space"/>
          <w:color w:val="000000"/>
        </w:rPr>
        <w:t>  </w:t>
      </w:r>
      <w:r>
        <w:t>中的任意智能体</w:t>
      </w:r>
      <w:r>
        <w:rPr>
          <w:rStyle w:val="apple-converted-space"/>
          <w:color w:val="000000"/>
        </w:rPr>
        <w:t> </w:t>
      </w:r>
      <w:r>
        <w:t>，其发言得分</w:t>
      </w:r>
      <w:r>
        <w:rPr>
          <w:rStyle w:val="apple-converted-space"/>
          <w:color w:val="000000"/>
        </w:rPr>
        <w:t>  </w:t>
      </w:r>
      <w:r>
        <w:t>计算模型如下：</w:t>
      </w:r>
    </w:p>
    <w:p w14:paraId="6CF223A2" w14:textId="77777777" w:rsidR="00CE5B4A" w:rsidRDefault="00CE5B4A">
      <w:pPr>
        <w:ind w:firstLine="480"/>
      </w:pPr>
    </w:p>
    <w:p w14:paraId="204DF477" w14:textId="77777777" w:rsidR="00CE5B4A" w:rsidRDefault="00000000">
      <w:pPr>
        <w:ind w:firstLine="480"/>
        <w:jc w:val="center"/>
        <w:rPr>
          <w:kern w:val="0"/>
          <w:szCs w:val="24"/>
        </w:rPr>
      </w:pPr>
      <m:oMathPara>
        <m:oMathParaPr>
          <m:jc m:val="center"/>
        </m:oMathParaPr>
        <m:oMath>
          <m:r>
            <w:rPr>
              <w:rFonts w:ascii="Cambria Math" w:hAnsi="Cambria Math"/>
            </w:rPr>
            <m:t>Score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lit/>
              <m:nor/>
            </m:rPr>
            <m:t xml:space="preserve">= </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act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r>
            <m:rPr>
              <m:lit/>
              <m:nor/>
            </m:rPr>
            <m:t xml:space="preserve">+ </m:t>
          </m:r>
          <m:r>
            <w:rPr>
              <w:rFonts w:ascii="Cambria Math" w:hAnsi="Cambria Math"/>
            </w:rPr>
            <m:t>β⋅Rel</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hist</m:t>
                  </m:r>
                </m:sub>
              </m:sSub>
              <m:r>
                <w:rPr>
                  <w:rFonts w:ascii="Cambria Math" w:hAnsi="Cambria Math"/>
                </w:rPr>
                <m:t>,</m:t>
              </m:r>
              <m:r>
                <m:rPr>
                  <m:lit/>
                  <m:nor/>
                </m: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e>
          </m:d>
          <m:r>
            <m:rPr>
              <m:lit/>
              <m:nor/>
            </m:rPr>
            <m:t xml:space="preserve">- </m:t>
          </m:r>
          <m:r>
            <w:rPr>
              <w:rFonts w:ascii="Cambria Math" w:hAnsi="Cambria Math"/>
            </w:rPr>
            <m:t>γ⋅</m:t>
          </m:r>
          <m:sSub>
            <m:sSubPr>
              <m:ctrlPr>
                <w:rPr>
                  <w:rFonts w:ascii="Cambria Math" w:hAnsi="Cambria Math"/>
                </w:rPr>
              </m:ctrlPr>
            </m:sSubPr>
            <m:e>
              <m:r>
                <w:rPr>
                  <w:rFonts w:ascii="Cambria Math" w:hAnsi="Cambria Math"/>
                </w:rPr>
                <m:t>I</m:t>
              </m:r>
            </m:e>
            <m:sub>
              <m:r>
                <w:rPr>
                  <w:rFonts w:ascii="Cambria Math" w:hAnsi="Cambria Math"/>
                </w:rPr>
                <m:t>cool</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r>
            <m:rPr>
              <m:lit/>
              <m:nor/>
            </m:rPr>
            <m:t xml:space="preserve">+ </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mention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m:oMathPara>
    </w:p>
    <w:p w14:paraId="69A84162" w14:textId="77777777" w:rsidR="00CE5B4A" w:rsidRDefault="00CE5B4A">
      <w:pPr>
        <w:ind w:firstLine="480"/>
        <w:rPr>
          <w:kern w:val="0"/>
          <w:szCs w:val="24"/>
        </w:rPr>
      </w:pPr>
    </w:p>
    <w:p w14:paraId="76E149BB" w14:textId="77777777" w:rsidR="00CE5B4A" w:rsidRDefault="00000000">
      <w:pPr>
        <w:ind w:firstLine="480"/>
      </w:pPr>
      <w:r>
        <w:t>其中：</w:t>
      </w:r>
    </w:p>
    <w:p w14:paraId="3BD671D0" w14:textId="77777777" w:rsidR="00CE5B4A" w:rsidRDefault="00000000">
      <w:pPr>
        <w:ind w:firstLine="480"/>
      </w:pPr>
      <w:r>
        <w:t> </w:t>
      </w:r>
      <m:oMath>
        <m:sSub>
          <m:sSubPr>
            <m:ctrlPr>
              <w:rPr>
                <w:rFonts w:ascii="Cambria Math" w:hAnsi="Cambria Math"/>
              </w:rPr>
            </m:ctrlPr>
          </m:sSubPr>
          <m:e>
            <m:r>
              <w:rPr>
                <w:rFonts w:ascii="Cambria Math" w:hAnsi="Cambria Math"/>
              </w:rPr>
              <m:t>P</m:t>
            </m:r>
          </m:e>
          <m:sub>
            <m:r>
              <w:rPr>
                <w:rFonts w:ascii="Cambria Math" w:hAnsi="Cambria Math"/>
              </w:rPr>
              <m:t>act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w:r>
        <w:t>为智能体的固有主动性属性。</w:t>
      </w:r>
    </w:p>
    <w:p w14:paraId="2CD8FB2D" w14:textId="77777777" w:rsidR="00CE5B4A" w:rsidRDefault="00CE5B4A">
      <w:pPr>
        <w:ind w:firstLine="480"/>
      </w:pPr>
    </w:p>
    <w:p w14:paraId="1B28B32F" w14:textId="77777777" w:rsidR="00CE5B4A" w:rsidRDefault="00000000">
      <w:pPr>
        <w:ind w:firstLine="480"/>
      </w:pPr>
      <w:r>
        <w:rPr>
          <w:rStyle w:val="apple-converted-space"/>
          <w:color w:val="000000"/>
        </w:rPr>
        <w:t> </w:t>
      </w:r>
      <m:oMath>
        <m:r>
          <w:rPr>
            <w:rFonts w:ascii="Cambria Math" w:hAnsi="Cambria Math"/>
          </w:rPr>
          <m:t>Rel</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hist</m:t>
                </m:r>
              </m:sub>
            </m:sSub>
            <m:r>
              <w:rPr>
                <w:rFonts w:ascii="Cambria Math" w:hAnsi="Cambria Math"/>
              </w:rPr>
              <m:t>,</m:t>
            </m:r>
            <m:r>
              <m:rPr>
                <m:lit/>
                <m:nor/>
              </m: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e>
        </m:d>
      </m:oMath>
      <w:r>
        <w:t>为上下文相关度，通过计算当前对话历史向量与角色设定的语义相似度得出。</w:t>
      </w:r>
    </w:p>
    <w:p w14:paraId="036ED0A5" w14:textId="77777777" w:rsidR="00CE5B4A" w:rsidRDefault="00000000">
      <w:pPr>
        <w:ind w:firstLine="480"/>
      </w:pPr>
      <w:r>
        <w:rPr>
          <w:rStyle w:val="apple-converted-space"/>
          <w:color w:val="000000"/>
        </w:rPr>
        <w:t> </w:t>
      </w:r>
      <m:oMath>
        <m:sSub>
          <m:sSubPr>
            <m:ctrlPr>
              <w:rPr>
                <w:rFonts w:ascii="Cambria Math" w:hAnsi="Cambria Math"/>
              </w:rPr>
            </m:ctrlPr>
          </m:sSubPr>
          <m:e>
            <m:r>
              <w:rPr>
                <w:rFonts w:ascii="Cambria Math" w:hAnsi="Cambria Math"/>
              </w:rPr>
              <m:t>I</m:t>
            </m:r>
          </m:e>
          <m:sub>
            <m:r>
              <w:rPr>
                <w:rFonts w:ascii="Cambria Math" w:hAnsi="Cambria Math"/>
              </w:rPr>
              <m:t>cool</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w:r>
        <w:t>为冷却惩罚因子，若处于冷却期则为大正数，否则为</w:t>
      </w:r>
      <w:r>
        <w:t>0</w:t>
      </w:r>
      <w:r>
        <w:t>。</w:t>
      </w:r>
    </w:p>
    <w:p w14:paraId="4D46F0C1" w14:textId="77777777" w:rsidR="00CE5B4A" w:rsidRDefault="00000000">
      <w:pPr>
        <w:ind w:firstLine="480"/>
      </w:pPr>
      <w:r>
        <w:rPr>
          <w:rStyle w:val="apple-converted-space"/>
          <w:color w:val="000000"/>
        </w:rPr>
        <w:t> </w:t>
      </w:r>
      <m:oMath>
        <m:sSub>
          <m:sSubPr>
            <m:ctrlPr>
              <w:rPr>
                <w:rFonts w:ascii="Cambria Math" w:hAnsi="Cambria Math"/>
              </w:rPr>
            </m:ctrlPr>
          </m:sSubPr>
          <m:e>
            <m:r>
              <w:rPr>
                <w:rFonts w:ascii="Cambria Math" w:hAnsi="Cambria Math"/>
              </w:rPr>
              <m:t>M</m:t>
            </m:r>
          </m:e>
          <m:sub>
            <m:r>
              <w:rPr>
                <w:rFonts w:ascii="Cambria Math" w:hAnsi="Cambria Math"/>
              </w:rPr>
              <m:t>mention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w:r>
        <w:t>为提及奖励，若用户明确</w:t>
      </w:r>
      <w:r>
        <w:t>@</w:t>
      </w:r>
      <w:r>
        <w:t>了该角色，则给予最高优先级加权。</w:t>
      </w:r>
    </w:p>
    <w:p w14:paraId="358EF966" w14:textId="77777777" w:rsidR="00CE5B4A" w:rsidRDefault="00000000">
      <w:pPr>
        <w:ind w:firstLine="480"/>
      </w:pPr>
      <w:r>
        <w:rPr>
          <w:rStyle w:val="apple-converted-space"/>
          <w:color w:val="000000"/>
        </w:rPr>
        <w:t> </w:t>
      </w:r>
      <m:oMath>
        <m:r>
          <w:rPr>
            <w:rFonts w:ascii="Cambria Math" w:hAnsi="Cambria Math"/>
          </w:rPr>
          <m:t>α,</m:t>
        </m:r>
        <m:r>
          <m:rPr>
            <m:lit/>
            <m:nor/>
          </m:rPr>
          <m:t xml:space="preserve"> </m:t>
        </m:r>
        <m:r>
          <w:rPr>
            <w:rFonts w:ascii="Cambria Math" w:hAnsi="Cambria Math"/>
          </w:rPr>
          <m:t>β,</m:t>
        </m:r>
        <m:r>
          <m:rPr>
            <m:lit/>
            <m:nor/>
          </m:rPr>
          <m:t xml:space="preserve"> </m:t>
        </m:r>
        <m:r>
          <w:rPr>
            <w:rFonts w:ascii="Cambria Math" w:hAnsi="Cambria Math"/>
          </w:rPr>
          <m:t>γ,</m:t>
        </m:r>
        <m:r>
          <m:rPr>
            <m:lit/>
            <m:nor/>
          </m:rPr>
          <m:t xml:space="preserve"> </m:t>
        </m:r>
        <m:r>
          <w:rPr>
            <w:rFonts w:ascii="Cambria Math" w:hAnsi="Cambria Math"/>
          </w:rPr>
          <m:t>δ</m:t>
        </m:r>
      </m:oMath>
      <w:r>
        <w:t>为各因子的调节系数。</w:t>
      </w:r>
    </w:p>
    <w:p w14:paraId="49029D5D" w14:textId="77777777" w:rsidR="00CE5B4A" w:rsidRDefault="00000000">
      <w:pPr>
        <w:ind w:firstLine="480"/>
      </w:pPr>
      <w:r>
        <w:t>系统选择</w:t>
      </w:r>
      <m:oMath>
        <m:r>
          <m:rPr>
            <m:lit/>
            <m:nor/>
          </m:rPr>
          <m:t xml:space="preserve"> </m:t>
        </m:r>
        <m:r>
          <w:rPr>
            <w:rFonts w:ascii="Cambria Math" w:hAnsi="Cambria Math"/>
          </w:rPr>
          <m:t>Score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rPr>
          <w:rFonts w:hint="eastAsia"/>
          <w:kern w:val="0"/>
          <w:szCs w:val="24"/>
        </w:rPr>
        <w:t xml:space="preserve"> </w:t>
      </w:r>
      <w:r>
        <w:t>最高且超过预设阈值</w:t>
      </w:r>
      <w:r>
        <w:rPr>
          <w:rStyle w:val="apple-converted-space"/>
          <w:color w:val="000000"/>
        </w:rPr>
        <w:t>  </w:t>
      </w:r>
      <w:r>
        <w:t>的智能体作为下一轮发言者。</w:t>
      </w:r>
    </w:p>
    <w:p w14:paraId="045BD46D" w14:textId="77777777" w:rsidR="00CE5B4A" w:rsidRDefault="00000000">
      <w:pPr>
        <w:pStyle w:val="3"/>
      </w:pPr>
      <w:bookmarkStart w:id="33" w:name="_Toc215153811"/>
      <w:bookmarkStart w:id="34" w:name="_Toc215186823"/>
      <w:r>
        <w:rPr>
          <w:rFonts w:hint="eastAsia"/>
        </w:rPr>
        <w:t>2.2.2 RAG</w:t>
      </w:r>
      <w:r>
        <w:rPr>
          <w:rFonts w:hint="eastAsia"/>
        </w:rPr>
        <w:t>检索架构</w:t>
      </w:r>
      <w:bookmarkEnd w:id="33"/>
      <w:bookmarkEnd w:id="34"/>
    </w:p>
    <w:p w14:paraId="51F112B1" w14:textId="77777777" w:rsidR="00CE5B4A" w:rsidRDefault="00000000">
      <w:pPr>
        <w:ind w:firstLine="480"/>
      </w:pPr>
      <w:r>
        <w:t xml:space="preserve">Mio </w:t>
      </w:r>
      <w:r>
        <w:t>平台的检索增强生成（</w:t>
      </w:r>
      <w:r>
        <w:t>RAG</w:t>
      </w:r>
      <w:r>
        <w:t>）子系统是支撑多智能体进行领域知识问答的核心模块。该系统通过构建</w:t>
      </w:r>
      <w:r>
        <w:t>“</w:t>
      </w:r>
      <w:r>
        <w:t>数据摄取</w:t>
      </w:r>
      <w:r>
        <w:t>—</w:t>
      </w:r>
      <w:r>
        <w:t>向量化</w:t>
      </w:r>
      <w:r>
        <w:t>—</w:t>
      </w:r>
      <w:r>
        <w:t>索引检索</w:t>
      </w:r>
      <w:r>
        <w:t>—</w:t>
      </w:r>
      <w:r>
        <w:t>生成增强</w:t>
      </w:r>
      <w:r>
        <w:t>”</w:t>
      </w:r>
      <w:r>
        <w:t>的闭环管道，为每个角色（</w:t>
      </w:r>
      <w:r>
        <w:t>Persona</w:t>
      </w:r>
      <w:r>
        <w:t>）提供专属的动态知识库，有效解决了大语言模型的幻觉问题</w:t>
      </w:r>
    </w:p>
    <w:p w14:paraId="2866F9E0" w14:textId="77777777" w:rsidR="00CE5B4A" w:rsidRDefault="00000000">
      <w:pPr>
        <w:ind w:firstLine="482"/>
        <w:rPr>
          <w:kern w:val="0"/>
          <w:szCs w:val="24"/>
        </w:rPr>
      </w:pPr>
      <w:r>
        <w:rPr>
          <w:rFonts w:hint="eastAsia"/>
          <w:b/>
          <w:bCs/>
        </w:rPr>
        <w:t>1.</w:t>
      </w:r>
      <w:r>
        <w:rPr>
          <w:b/>
          <w:bCs/>
        </w:rPr>
        <w:t xml:space="preserve">RAG </w:t>
      </w:r>
      <w:r>
        <w:rPr>
          <w:b/>
          <w:bCs/>
        </w:rPr>
        <w:t>系统分层架构</w:t>
      </w:r>
      <w:r>
        <w:rPr>
          <w:rStyle w:val="apple-converted-space"/>
          <w:color w:val="000000"/>
        </w:rPr>
        <w:t> </w:t>
      </w:r>
      <w:r>
        <w:t>系统采用模块化分层设计，如图</w:t>
      </w:r>
      <w:r>
        <w:t>2-5</w:t>
      </w:r>
      <w:r>
        <w:t>所示，主要包含以下四个逻辑层级：</w:t>
      </w:r>
    </w:p>
    <w:p w14:paraId="118CDD98" w14:textId="77777777" w:rsidR="00CE5B4A" w:rsidRDefault="00000000">
      <w:pPr>
        <w:ind w:firstLine="482"/>
      </w:pPr>
      <w:r>
        <w:rPr>
          <w:b/>
          <w:bCs/>
        </w:rPr>
        <w:t>数据摄取层</w:t>
      </w:r>
      <w:r>
        <w:t>：负责处理</w:t>
      </w:r>
      <w:r>
        <w:t xml:space="preserve"> URL</w:t>
      </w:r>
      <w:r>
        <w:t>、</w:t>
      </w:r>
      <w:r>
        <w:t xml:space="preserve">PDF </w:t>
      </w:r>
      <w:r>
        <w:t>及纯文本等多源异构数据，利用文档解析器提取正文，并采用递归字符切分器（</w:t>
      </w:r>
      <w:r>
        <w:t>Recursive Character Text Splitter</w:t>
      </w:r>
      <w:r>
        <w:t>）进行语义分块。</w:t>
      </w:r>
    </w:p>
    <w:p w14:paraId="641DD42D" w14:textId="77777777" w:rsidR="00CE5B4A" w:rsidRDefault="00000000">
      <w:pPr>
        <w:ind w:firstLine="482"/>
      </w:pPr>
      <w:r>
        <w:rPr>
          <w:b/>
          <w:bCs/>
        </w:rPr>
        <w:t>向量化层</w:t>
      </w:r>
      <w:r>
        <w:t>：</w:t>
      </w:r>
      <w:r>
        <w:rPr>
          <w:rFonts w:hint="eastAsia"/>
        </w:rPr>
        <w:t>用户提供</w:t>
      </w:r>
      <w:r>
        <w:t xml:space="preserve"> Embedding </w:t>
      </w:r>
      <w:r>
        <w:t>模型</w:t>
      </w:r>
      <w:r>
        <w:rPr>
          <w:rFonts w:hint="eastAsia"/>
        </w:rPr>
        <w:t>Api</w:t>
      </w:r>
      <w:r>
        <w:rPr>
          <w:rFonts w:hint="eastAsia"/>
        </w:rPr>
        <w:t>（如</w:t>
      </w:r>
      <w:r>
        <w:t>Qwen3-Embedding</w:t>
      </w:r>
      <w:r>
        <w:rPr>
          <w:rFonts w:hint="eastAsia"/>
        </w:rPr>
        <w:t>）</w:t>
      </w:r>
      <w:r>
        <w:t>，将文本块映射为高维稠密向量。</w:t>
      </w:r>
    </w:p>
    <w:p w14:paraId="6761B8E2" w14:textId="77777777" w:rsidR="00CE5B4A" w:rsidRDefault="00000000">
      <w:pPr>
        <w:ind w:firstLine="482"/>
      </w:pPr>
      <w:r>
        <w:rPr>
          <w:b/>
          <w:bCs/>
        </w:rPr>
        <w:t>存储层</w:t>
      </w:r>
      <w:r>
        <w:t>：基于</w:t>
      </w:r>
      <w:r>
        <w:t xml:space="preserve"> Milvus </w:t>
      </w:r>
      <w:r>
        <w:t>向量数据库，按</w:t>
      </w:r>
      <w:r>
        <w:rPr>
          <w:rStyle w:val="apple-converted-space"/>
          <w:color w:val="000000"/>
        </w:rPr>
        <w:t> </w:t>
      </w:r>
      <w:proofErr w:type="spellStart"/>
      <w:r>
        <w:rPr>
          <w:rStyle w:val="HTML"/>
          <w:color w:val="000000"/>
        </w:rPr>
        <w:t>persona_id</w:t>
      </w:r>
      <w:proofErr w:type="spellEnd"/>
      <w:r>
        <w:rPr>
          <w:rStyle w:val="apple-converted-space"/>
          <w:color w:val="000000"/>
        </w:rPr>
        <w:t> </w:t>
      </w:r>
      <w:r>
        <w:t>建立独立的</w:t>
      </w:r>
      <w:r>
        <w:t xml:space="preserve"> Collection</w:t>
      </w:r>
      <w:r>
        <w:t>，</w:t>
      </w:r>
      <w:r>
        <w:lastRenderedPageBreak/>
        <w:t>实现多租户数据的物理隔离。</w:t>
      </w:r>
    </w:p>
    <w:p w14:paraId="2AFE9D94" w14:textId="77777777" w:rsidR="00CE5B4A" w:rsidRDefault="00000000">
      <w:pPr>
        <w:ind w:firstLine="480"/>
      </w:pPr>
      <w:r>
        <w:rPr>
          <w:noProof/>
        </w:rPr>
        <w:drawing>
          <wp:anchor distT="0" distB="0" distL="114300" distR="114300" simplePos="0" relativeHeight="9" behindDoc="0" locked="0" layoutInCell="0" allowOverlap="1" wp14:anchorId="1C28E7BE" wp14:editId="684F1A1F">
            <wp:simplePos x="0" y="0"/>
            <wp:positionH relativeFrom="column">
              <wp:posOffset>-394335</wp:posOffset>
            </wp:positionH>
            <wp:positionV relativeFrom="paragraph">
              <wp:posOffset>444500</wp:posOffset>
            </wp:positionV>
            <wp:extent cx="6225540" cy="1910715"/>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
                    <a:srcRect t="29421" r="-145" b="27971"/>
                    <a:stretch>
                      <a:fillRect/>
                    </a:stretch>
                  </pic:blipFill>
                  <pic:spPr bwMode="auto">
                    <a:xfrm>
                      <a:off x="0" y="0"/>
                      <a:ext cx="6225540" cy="1910715"/>
                    </a:xfrm>
                    <a:prstGeom prst="rect">
                      <a:avLst/>
                    </a:prstGeom>
                    <a:noFill/>
                  </pic:spPr>
                </pic:pic>
              </a:graphicData>
            </a:graphic>
          </wp:anchor>
        </w:drawing>
      </w:r>
      <w:r>
        <w:rPr>
          <w:noProof/>
        </w:rPr>
        <mc:AlternateContent>
          <mc:Choice Requires="wps">
            <w:drawing>
              <wp:anchor distT="0" distB="12700" distL="114300" distR="114300" simplePos="0" relativeHeight="10" behindDoc="0" locked="0" layoutInCell="0" allowOverlap="1" wp14:anchorId="3DA9F6A5" wp14:editId="3C67FA8C">
                <wp:simplePos x="0" y="0"/>
                <wp:positionH relativeFrom="column">
                  <wp:posOffset>-394335</wp:posOffset>
                </wp:positionH>
                <wp:positionV relativeFrom="paragraph">
                  <wp:posOffset>2412365</wp:posOffset>
                </wp:positionV>
                <wp:extent cx="6225540" cy="182880"/>
                <wp:effectExtent l="0" t="0" r="0" b="12065"/>
                <wp:wrapSquare wrapText="bothSides"/>
                <wp:docPr id="10" name="文本框 1"/>
                <wp:cNvGraphicFramePr/>
                <a:graphic xmlns:a="http://schemas.openxmlformats.org/drawingml/2006/main">
                  <a:graphicData uri="http://schemas.microsoft.com/office/word/2010/wordprocessingShape">
                    <wps:wsp>
                      <wps:cNvSpPr/>
                      <wps:spPr>
                        <a:xfrm>
                          <a:off x="0" y="0"/>
                          <a:ext cx="6225480" cy="182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E515780" w14:textId="294CC5B0" w:rsidR="00CE5B4A" w:rsidRDefault="00000000">
                            <w:pPr>
                              <w:pStyle w:val="afd"/>
                              <w:ind w:firstLine="400"/>
                              <w:jc w:val="center"/>
                              <w:rPr>
                                <w:sz w:val="24"/>
                                <w:szCs w:val="22"/>
                              </w:rP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6</w:t>
                            </w:r>
                            <w:r>
                              <w:fldChar w:fldCharType="end"/>
                            </w:r>
                            <w:r>
                              <w:rPr>
                                <w:rFonts w:hint="eastAsia"/>
                              </w:rPr>
                              <w:t xml:space="preserve"> </w:t>
                            </w:r>
                            <w:r>
                              <w:t>RAG</w:t>
                            </w:r>
                            <w:r>
                              <w:t>检索架构</w:t>
                            </w:r>
                          </w:p>
                        </w:txbxContent>
                      </wps:txbx>
                      <wps:bodyPr lIns="0" tIns="0" rIns="0" bIns="0" anchor="t">
                        <a:prstTxWarp prst="textNoShape">
                          <a:avLst/>
                        </a:prstTxWarp>
                        <a:spAutoFit/>
                      </wps:bodyPr>
                    </wps:wsp>
                  </a:graphicData>
                </a:graphic>
              </wp:anchor>
            </w:drawing>
          </mc:Choice>
          <mc:Fallback>
            <w:pict>
              <v:rect w14:anchorId="3DA9F6A5" id="_x0000_s1027" style="position:absolute;left:0;text-align:left;margin-left:-31.05pt;margin-top:189.95pt;width:490.2pt;height:14.4pt;z-index:10;visibility:visible;mso-wrap-style:square;mso-wrap-distance-left:9pt;mso-wrap-distance-top:0;mso-wrap-distance-right:9pt;mso-wrap-distance-bottom:1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" o:allowincell="f" stroked="f" strokeweight="0">
                <v:textbox style="mso-fit-shape-to-text:t" inset="0,0,0,0">
                  <w:txbxContent>
                    <w:p w14:paraId="3E515780" w14:textId="294CC5B0" w:rsidR="00CE5B4A" w:rsidRDefault="00000000">
                      <w:pPr>
                        <w:pStyle w:val="afd"/>
                        <w:ind w:firstLine="400"/>
                        <w:jc w:val="center"/>
                        <w:rPr>
                          <w:sz w:val="24"/>
                          <w:szCs w:val="22"/>
                        </w:rPr>
                      </w:pPr>
                      <w:r>
                        <w:rPr>
                          <w:rFonts w:hint="eastAsia"/>
                        </w:rPr>
                        <w:t>图表</w:t>
                      </w:r>
                      <w:r>
                        <w:rPr>
                          <w:rFonts w:hint="eastAsia"/>
                        </w:rPr>
                        <w:t xml:space="preserve"> </w:t>
                      </w:r>
                      <w:r>
                        <w:fldChar w:fldCharType="begin"/>
                      </w:r>
                      <w:r>
                        <w:instrText xml:space="preserve"> SEQ </w:instrText>
                      </w:r>
                      <w:r>
                        <w:instrText>图表</w:instrText>
                      </w:r>
                      <w:r>
                        <w:instrText xml:space="preserve"> \* ARABIC </w:instrText>
                      </w:r>
                      <w:r>
                        <w:fldChar w:fldCharType="separate"/>
                      </w:r>
                      <w:r w:rsidR="0023373A">
                        <w:rPr>
                          <w:noProof/>
                        </w:rPr>
                        <w:t>6</w:t>
                      </w:r>
                      <w:r>
                        <w:fldChar w:fldCharType="end"/>
                      </w:r>
                      <w:r>
                        <w:rPr>
                          <w:rFonts w:hint="eastAsia"/>
                        </w:rPr>
                        <w:t xml:space="preserve"> </w:t>
                      </w:r>
                      <w:r>
                        <w:t>RAG</w:t>
                      </w:r>
                      <w:r>
                        <w:t>检索架构</w:t>
                      </w:r>
                    </w:p>
                  </w:txbxContent>
                </v:textbox>
                <w10:wrap type="square"/>
              </v:rect>
            </w:pict>
          </mc:Fallback>
        </mc:AlternateContent>
      </w:r>
      <w:r>
        <w:rPr>
          <w:b/>
          <w:bCs/>
        </w:rPr>
        <w:t>检索与生成层</w:t>
      </w:r>
      <w:r>
        <w:t>：实现查询向量化、</w:t>
      </w:r>
      <w:r>
        <w:t xml:space="preserve">HNSW </w:t>
      </w:r>
      <w:r>
        <w:t>近似搜索及</w:t>
      </w:r>
      <w:r>
        <w:t xml:space="preserve"> Top-K </w:t>
      </w:r>
      <w:r>
        <w:t>上下文构建，最终驱动</w:t>
      </w:r>
      <w:r>
        <w:t xml:space="preserve"> LLM </w:t>
      </w:r>
      <w:r>
        <w:t>生成增强回复。</w:t>
      </w:r>
    </w:p>
    <w:p w14:paraId="04F00AB0" w14:textId="77777777" w:rsidR="00CE5B4A" w:rsidRDefault="00000000">
      <w:pPr>
        <w:ind w:firstLine="482"/>
      </w:pPr>
      <w:r>
        <w:rPr>
          <w:b/>
          <w:bCs/>
        </w:rPr>
        <w:t xml:space="preserve">2. </w:t>
      </w:r>
      <w:r>
        <w:rPr>
          <w:b/>
          <w:bCs/>
        </w:rPr>
        <w:t>知识库构建管道</w:t>
      </w:r>
      <w:r>
        <w:rPr>
          <w:b/>
          <w:bCs/>
        </w:rPr>
        <w:t xml:space="preserve"> (Knowledge Base Pipeline)</w:t>
      </w:r>
      <w:r>
        <w:rPr>
          <w:rStyle w:val="apple-converted-space"/>
          <w:color w:val="000000"/>
        </w:rPr>
        <w:t> </w:t>
      </w:r>
      <w:r>
        <w:t>系统遵循严格的</w:t>
      </w:r>
      <w:r>
        <w:t>ETL</w:t>
      </w:r>
      <w:r>
        <w:t>（</w:t>
      </w:r>
      <w:r>
        <w:t>Extract-Transform-Load</w:t>
      </w:r>
      <w:r>
        <w:t>）流程构建向量索引：</w:t>
      </w:r>
    </w:p>
    <w:p w14:paraId="07D6C633" w14:textId="77777777" w:rsidR="00CE5B4A" w:rsidRDefault="00000000">
      <w:pPr>
        <w:ind w:firstLine="482"/>
      </w:pPr>
      <w:r>
        <w:rPr>
          <w:b/>
          <w:bCs/>
        </w:rPr>
        <w:t>智能语义分块</w:t>
      </w:r>
      <w:r>
        <w:t>：采用递归字符切分策略（</w:t>
      </w:r>
      <w:r>
        <w:t>Recursive Character Text Splitter</w:t>
      </w:r>
      <w:r>
        <w:t>）。为了平衡语义完整性与检索颗粒度，系统设置块大小（</w:t>
      </w:r>
      <w:r>
        <w:t>Chunk Size</w:t>
      </w:r>
      <w:r>
        <w:t>）为</w:t>
      </w:r>
      <w:r>
        <w:rPr>
          <w:rStyle w:val="apple-converted-space"/>
          <w:color w:val="000000"/>
        </w:rPr>
        <w:t> </w:t>
      </w:r>
      <w:r>
        <w:rPr>
          <w:b/>
          <w:bCs/>
        </w:rPr>
        <w:t xml:space="preserve">1000 </w:t>
      </w:r>
      <w:r>
        <w:rPr>
          <w:b/>
          <w:bCs/>
        </w:rPr>
        <w:t>字符</w:t>
      </w:r>
      <w:r>
        <w:t>，并设置</w:t>
      </w:r>
      <w:r>
        <w:rPr>
          <w:rStyle w:val="apple-converted-space"/>
          <w:color w:val="000000"/>
        </w:rPr>
        <w:t> </w:t>
      </w:r>
      <w:r>
        <w:rPr>
          <w:b/>
          <w:bCs/>
        </w:rPr>
        <w:t xml:space="preserve">200 </w:t>
      </w:r>
      <w:r>
        <w:rPr>
          <w:b/>
          <w:bCs/>
        </w:rPr>
        <w:t>字符</w:t>
      </w:r>
      <w:r>
        <w:rPr>
          <w:rStyle w:val="apple-converted-space"/>
          <w:color w:val="000000"/>
        </w:rPr>
        <w:t> </w:t>
      </w:r>
      <w:r>
        <w:t>的重叠窗口（</w:t>
      </w:r>
      <w:r>
        <w:t>Overlap</w:t>
      </w:r>
      <w:r>
        <w:t>），防止关键逻辑在切分点被截断。</w:t>
      </w:r>
    </w:p>
    <w:p w14:paraId="557E5836" w14:textId="77777777" w:rsidR="00CE5B4A" w:rsidRDefault="00000000">
      <w:pPr>
        <w:ind w:firstLine="482"/>
      </w:pPr>
      <w:r>
        <w:rPr>
          <w:b/>
          <w:bCs/>
        </w:rPr>
        <w:t>向量化与归一化</w:t>
      </w:r>
      <w:r>
        <w:t>：调用</w:t>
      </w:r>
      <w:r>
        <w:t xml:space="preserve"> Embedding API </w:t>
      </w:r>
      <w:r>
        <w:t>生成的特征向量，并执行</w:t>
      </w:r>
      <w:r>
        <w:t xml:space="preserve"> L2 </w:t>
      </w:r>
      <w:r>
        <w:t>归一化处理，以提升后续余弦相似度计算的精度。</w:t>
      </w:r>
    </w:p>
    <w:p w14:paraId="6B0AE69B" w14:textId="77777777" w:rsidR="00CE5B4A" w:rsidRDefault="00000000">
      <w:pPr>
        <w:ind w:firstLine="482"/>
        <w:rPr>
          <w:kern w:val="0"/>
          <w:szCs w:val="24"/>
        </w:rPr>
      </w:pPr>
      <w:r>
        <w:rPr>
          <w:b/>
          <w:bCs/>
        </w:rPr>
        <w:t>3.</w:t>
      </w:r>
      <w:r>
        <w:t xml:space="preserve"> </w:t>
      </w:r>
      <w:r>
        <w:rPr>
          <w:b/>
          <w:bCs/>
        </w:rPr>
        <w:t>向量检索与索引策略</w:t>
      </w:r>
      <w:r>
        <w:rPr>
          <w:b/>
          <w:bCs/>
        </w:rPr>
        <w:t xml:space="preserve"> (Indexing &amp; Retrieval Strategy)</w:t>
      </w:r>
      <w:r>
        <w:rPr>
          <w:rStyle w:val="apple-converted-space"/>
          <w:b/>
          <w:bCs/>
          <w:color w:val="000000"/>
        </w:rPr>
        <w:t> </w:t>
      </w:r>
      <w:r>
        <w:t>针对百万级向量的低延迟检索需求，系统在</w:t>
      </w:r>
      <w:r>
        <w:t xml:space="preserve"> Milvus </w:t>
      </w:r>
      <w:r>
        <w:t>中构建了</w:t>
      </w:r>
      <w:r>
        <w:rPr>
          <w:rStyle w:val="apple-converted-space"/>
          <w:color w:val="000000"/>
        </w:rPr>
        <w:t> </w:t>
      </w:r>
      <w:r>
        <w:t>HNSW</w:t>
      </w:r>
      <w:r>
        <w:t>（</w:t>
      </w:r>
      <w:r>
        <w:t>Hierarchical Navigable Small World</w:t>
      </w:r>
      <w:r>
        <w:t>）</w:t>
      </w:r>
      <w:r>
        <w:rPr>
          <w:rStyle w:val="apple-converted-space"/>
          <w:color w:val="000000"/>
        </w:rPr>
        <w:t> </w:t>
      </w:r>
      <w:r>
        <w:t>索引。</w:t>
      </w:r>
    </w:p>
    <w:p w14:paraId="1C3DC418" w14:textId="77777777" w:rsidR="00CE5B4A" w:rsidRDefault="00000000">
      <w:pPr>
        <w:ind w:firstLine="482"/>
      </w:pPr>
      <w:r>
        <w:rPr>
          <w:b/>
          <w:bCs/>
        </w:rPr>
        <w:t>索引参数优化</w:t>
      </w:r>
      <w:r>
        <w:t>：配置每层最大连接数</w:t>
      </w:r>
      <w:r>
        <w:rPr>
          <w:rStyle w:val="apple-converted-space"/>
          <w:color w:val="000000"/>
        </w:rPr>
        <w:t> </w:t>
      </w:r>
      <w:r>
        <w:t>，构建深度</w:t>
      </w:r>
      <w:r>
        <w:rPr>
          <w:rStyle w:val="apple-converted-space"/>
          <w:color w:val="000000"/>
        </w:rPr>
        <w:t> </w:t>
      </w:r>
      <w:r>
        <w:t>，确保搜索复杂度控制在</w:t>
      </w:r>
      <w:r>
        <w:rPr>
          <w:rStyle w:val="apple-converted-space"/>
          <w:color w:val="000000"/>
        </w:rPr>
        <w:t>  </w:t>
      </w:r>
      <w:r>
        <w:t>级别。</w:t>
      </w:r>
    </w:p>
    <w:p w14:paraId="089882E5" w14:textId="77777777" w:rsidR="00CE5B4A" w:rsidRDefault="00000000">
      <w:pPr>
        <w:ind w:firstLine="482"/>
      </w:pPr>
      <w:r>
        <w:rPr>
          <w:b/>
          <w:bCs/>
        </w:rPr>
        <w:t>混合检索机制</w:t>
      </w:r>
      <w:r>
        <w:t>：支持</w:t>
      </w:r>
      <w:r>
        <w:t>“</w:t>
      </w:r>
      <w:r>
        <w:t>向量相似度</w:t>
      </w:r>
      <w:r>
        <w:t xml:space="preserve"> + </w:t>
      </w:r>
      <w:r>
        <w:t>标量过滤</w:t>
      </w:r>
      <w:r>
        <w:t>”</w:t>
      </w:r>
      <w:r>
        <w:t>的混合检索。系统首先根据</w:t>
      </w:r>
      <w:r>
        <w:rPr>
          <w:rStyle w:val="apple-converted-space"/>
          <w:color w:val="000000"/>
        </w:rPr>
        <w:t> </w:t>
      </w:r>
      <w:proofErr w:type="spellStart"/>
      <w:r>
        <w:rPr>
          <w:rStyle w:val="HTML"/>
          <w:color w:val="000000"/>
        </w:rPr>
        <w:t>persona_id</w:t>
      </w:r>
      <w:proofErr w:type="spellEnd"/>
      <w:r>
        <w:rPr>
          <w:rStyle w:val="apple-converted-space"/>
          <w:color w:val="000000"/>
        </w:rPr>
        <w:t> </w:t>
      </w:r>
      <w:r>
        <w:t>与</w:t>
      </w:r>
      <w:r>
        <w:rPr>
          <w:rStyle w:val="apple-converted-space"/>
          <w:color w:val="000000"/>
        </w:rPr>
        <w:t> </w:t>
      </w:r>
      <w:proofErr w:type="spellStart"/>
      <w:r>
        <w:rPr>
          <w:rStyle w:val="HTML"/>
          <w:color w:val="000000"/>
        </w:rPr>
        <w:t>tenant_id</w:t>
      </w:r>
      <w:proofErr w:type="spellEnd"/>
      <w:r>
        <w:rPr>
          <w:rStyle w:val="apple-converted-space"/>
          <w:color w:val="000000"/>
        </w:rPr>
        <w:t> </w:t>
      </w:r>
      <w:r>
        <w:t>进行元数据过滤，保障租户数据隔离；随后计算查询向量与库内向量的余弦相似度，召回</w:t>
      </w:r>
      <w:r>
        <w:t xml:space="preserve"> Top-K</w:t>
      </w:r>
      <w:r>
        <w:t>（默认</w:t>
      </w:r>
      <w:r>
        <w:rPr>
          <w:rStyle w:val="apple-converted-space"/>
          <w:color w:val="000000"/>
        </w:rPr>
        <w:t> </w:t>
      </w:r>
      <w:r>
        <w:t>）个置信度最高的文档片段。</w:t>
      </w:r>
    </w:p>
    <w:p w14:paraId="5DE24B2E" w14:textId="77777777" w:rsidR="00CE5B4A" w:rsidRDefault="00000000">
      <w:pPr>
        <w:ind w:firstLine="482"/>
        <w:rPr>
          <w:kern w:val="0"/>
          <w:szCs w:val="24"/>
        </w:rPr>
      </w:pPr>
      <w:r>
        <w:rPr>
          <w:b/>
          <w:bCs/>
        </w:rPr>
        <w:t xml:space="preserve">4. </w:t>
      </w:r>
      <w:r>
        <w:rPr>
          <w:b/>
          <w:bCs/>
        </w:rPr>
        <w:t>语义融合与生成增强</w:t>
      </w:r>
      <w:r>
        <w:rPr>
          <w:b/>
          <w:bCs/>
        </w:rPr>
        <w:t xml:space="preserve"> (Semantic Fusion &amp; Generation)</w:t>
      </w:r>
      <w:r>
        <w:rPr>
          <w:rStyle w:val="apple-converted-space"/>
          <w:color w:val="000000"/>
        </w:rPr>
        <w:t> </w:t>
      </w:r>
      <w:r>
        <w:t>在推理阶段，系统通过动态提示词工程（</w:t>
      </w:r>
      <w:r>
        <w:t>Dynamic Prompt Engineering</w:t>
      </w:r>
      <w:r>
        <w:t>）实现知识注入：</w:t>
      </w:r>
    </w:p>
    <w:p w14:paraId="4D6B0232" w14:textId="77777777" w:rsidR="00CE5B4A" w:rsidRDefault="00000000">
      <w:pPr>
        <w:ind w:firstLine="482"/>
      </w:pPr>
      <w:r>
        <w:rPr>
          <w:b/>
          <w:bCs/>
        </w:rPr>
        <w:t>上下文组装</w:t>
      </w:r>
      <w:r>
        <w:t>：检索到的</w:t>
      </w:r>
      <w:r>
        <w:t xml:space="preserve"> Top-K </w:t>
      </w:r>
      <w:r>
        <w:t>片段被格式化为包含</w:t>
      </w:r>
      <w:r>
        <w:t>“</w:t>
      </w:r>
      <w:r>
        <w:t>来源标注</w:t>
      </w:r>
      <w:r>
        <w:t>”</w:t>
      </w:r>
      <w:r>
        <w:t>的文本块。</w:t>
      </w:r>
    </w:p>
    <w:p w14:paraId="1D4013E1" w14:textId="77777777" w:rsidR="00CE5B4A" w:rsidRDefault="00000000">
      <w:pPr>
        <w:ind w:firstLine="482"/>
      </w:pPr>
      <w:r>
        <w:rPr>
          <w:b/>
          <w:bCs/>
        </w:rPr>
        <w:t xml:space="preserve">Prompt </w:t>
      </w:r>
      <w:r>
        <w:rPr>
          <w:b/>
          <w:bCs/>
        </w:rPr>
        <w:t>模板构建</w:t>
      </w:r>
      <w:r>
        <w:t>：系统按照</w:t>
      </w:r>
      <w:r>
        <w:rPr>
          <w:rStyle w:val="apple-converted-space"/>
          <w:rFonts w:cstheme="minorHAnsi"/>
          <w:b/>
          <w:bCs/>
          <w:color w:val="000000"/>
        </w:rPr>
        <w:t> </w:t>
      </w:r>
      <w:r>
        <w:rPr>
          <w:rStyle w:val="HTML"/>
          <w:rFonts w:cstheme="minorHAnsi"/>
          <w:b/>
          <w:bCs/>
          <w:color w:val="000000"/>
        </w:rPr>
        <w:t>[System Prompt] -&gt; [Knowledge Context] -&gt; [Conversation History] -&gt; [Current Query]</w:t>
      </w:r>
      <w:r>
        <w:rPr>
          <w:rStyle w:val="apple-converted-space"/>
          <w:rFonts w:cstheme="minorHAnsi"/>
          <w:b/>
          <w:bCs/>
          <w:color w:val="000000"/>
        </w:rPr>
        <w:t> </w:t>
      </w:r>
      <w:r>
        <w:t>的优先级顺序构建最终输入。</w:t>
      </w:r>
    </w:p>
    <w:p w14:paraId="3E475ECD" w14:textId="77777777" w:rsidR="00CE5B4A" w:rsidRDefault="00000000">
      <w:pPr>
        <w:ind w:firstLine="482"/>
      </w:pPr>
      <w:r>
        <w:rPr>
          <w:b/>
          <w:bCs/>
        </w:rPr>
        <w:t>幻觉抑制</w:t>
      </w:r>
      <w:r>
        <w:t>：通过在</w:t>
      </w:r>
      <w:r>
        <w:t xml:space="preserve"> Prompt </w:t>
      </w:r>
      <w:r>
        <w:t>中预设指令（如</w:t>
      </w:r>
      <w:r>
        <w:t>“</w:t>
      </w:r>
      <w:r>
        <w:t>请严格基于上述参考信息回答</w:t>
      </w:r>
      <w:r>
        <w:t>”</w:t>
      </w:r>
      <w:r>
        <w:t>），并结合检索置信度阈值（</w:t>
      </w:r>
      <w:r>
        <w:t>Score Threshold</w:t>
      </w:r>
      <w:r>
        <w:t>），当相似度低于</w:t>
      </w:r>
      <w:r>
        <w:t xml:space="preserve"> 0.7 </w:t>
      </w:r>
      <w:r>
        <w:t>时触发</w:t>
      </w:r>
      <w:r>
        <w:t>“</w:t>
      </w:r>
      <w:r>
        <w:t>未知</w:t>
      </w:r>
      <w:r>
        <w:t>”</w:t>
      </w:r>
      <w:r>
        <w:t>响应，避免模型编造事实。</w:t>
      </w:r>
    </w:p>
    <w:p w14:paraId="530CC3ED" w14:textId="77777777" w:rsidR="00CE5B4A" w:rsidRDefault="00CE5B4A">
      <w:pPr>
        <w:ind w:firstLine="480"/>
      </w:pPr>
    </w:p>
    <w:p w14:paraId="2BC532B1" w14:textId="77777777" w:rsidR="00CE5B4A" w:rsidRDefault="00000000">
      <w:pPr>
        <w:pStyle w:val="2"/>
      </w:pPr>
      <w:bookmarkStart w:id="35" w:name="_Toc215153812"/>
      <w:bookmarkStart w:id="36" w:name="_Toc215186824"/>
      <w:r>
        <w:rPr>
          <w:rFonts w:hint="eastAsia"/>
        </w:rPr>
        <w:t>2.3</w:t>
      </w:r>
      <w:r>
        <w:t xml:space="preserve"> </w:t>
      </w:r>
      <w:r>
        <w:rPr>
          <w:rFonts w:hint="eastAsia"/>
        </w:rPr>
        <w:t>Mio</w:t>
      </w:r>
      <w:r>
        <w:rPr>
          <w:rFonts w:hint="eastAsia"/>
        </w:rPr>
        <w:t>平台软件架构设计</w:t>
      </w:r>
      <w:bookmarkEnd w:id="35"/>
      <w:bookmarkEnd w:id="36"/>
    </w:p>
    <w:p w14:paraId="473670BD" w14:textId="77777777" w:rsidR="00CE5B4A" w:rsidRDefault="00000000">
      <w:pPr>
        <w:ind w:firstLine="480"/>
      </w:pPr>
      <w:r>
        <w:t xml:space="preserve">Mio </w:t>
      </w:r>
      <w:r>
        <w:t>平台的软件架构遵循</w:t>
      </w:r>
      <w:r>
        <w:t>“</w:t>
      </w:r>
      <w:r>
        <w:t>高内聚、低耦合</w:t>
      </w:r>
      <w:r>
        <w:t>”</w:t>
      </w:r>
      <w:r>
        <w:t>的现代化工程原则，采用前后端分离的开发模式。后端架构侧重于高并发的异步</w:t>
      </w:r>
      <w:r>
        <w:t xml:space="preserve"> I/O </w:t>
      </w:r>
      <w:r>
        <w:t>处理与密集型数据计算，</w:t>
      </w:r>
      <w:r>
        <w:lastRenderedPageBreak/>
        <w:t>前端架构侧重于响应式交互与低延迟渲染，底层通过容器化技术实现环境的标准化交付。</w:t>
      </w:r>
    </w:p>
    <w:p w14:paraId="0E8FE498" w14:textId="77777777" w:rsidR="00CE5B4A" w:rsidRDefault="00000000">
      <w:pPr>
        <w:pStyle w:val="3"/>
      </w:pPr>
      <w:bookmarkStart w:id="37" w:name="_Toc215186825"/>
      <w:r>
        <w:t xml:space="preserve">2.3.1 </w:t>
      </w:r>
      <w:r>
        <w:t>后端技术栈与服务实现</w:t>
      </w:r>
      <w:bookmarkEnd w:id="37"/>
    </w:p>
    <w:p w14:paraId="41415E34" w14:textId="77777777" w:rsidR="00CE5B4A" w:rsidRDefault="00000000">
      <w:pPr>
        <w:pStyle w:val="afb"/>
        <w:ind w:firstLine="480"/>
      </w:pPr>
      <w:r>
        <w:t>后端核心服务完全基于</w:t>
      </w:r>
      <w:r>
        <w:t xml:space="preserve"> </w:t>
      </w:r>
      <w:r>
        <w:rPr>
          <w:b/>
        </w:rPr>
        <w:t>Python 3.11+</w:t>
      </w:r>
      <w:r>
        <w:t xml:space="preserve"> </w:t>
      </w:r>
      <w:r>
        <w:t>环境构建，采用全链路异步编程范式，关键技术组件选型与实现如下：</w:t>
      </w:r>
    </w:p>
    <w:p w14:paraId="03C7D992" w14:textId="77777777" w:rsidR="00CE5B4A" w:rsidRDefault="00000000">
      <w:pPr>
        <w:ind w:firstLine="482"/>
        <w:rPr>
          <w:b/>
          <w:bCs/>
        </w:rPr>
      </w:pPr>
      <w:r>
        <w:rPr>
          <w:b/>
          <w:bCs/>
        </w:rPr>
        <w:t xml:space="preserve">1. </w:t>
      </w:r>
      <w:r>
        <w:rPr>
          <w:b/>
          <w:bCs/>
        </w:rPr>
        <w:t>高性能</w:t>
      </w:r>
      <w:r>
        <w:rPr>
          <w:b/>
          <w:bCs/>
        </w:rPr>
        <w:t xml:space="preserve"> Web </w:t>
      </w:r>
      <w:r>
        <w:rPr>
          <w:b/>
          <w:bCs/>
        </w:rPr>
        <w:t>服务层</w:t>
      </w:r>
      <w:r>
        <w:rPr>
          <w:b/>
          <w:bCs/>
        </w:rPr>
        <w:t xml:space="preserve"> (</w:t>
      </w:r>
      <w:proofErr w:type="spellStart"/>
      <w:r>
        <w:rPr>
          <w:b/>
          <w:bCs/>
        </w:rPr>
        <w:t>FastAPI</w:t>
      </w:r>
      <w:proofErr w:type="spellEnd"/>
      <w:r>
        <w:rPr>
          <w:b/>
          <w:bCs/>
        </w:rPr>
        <w:t xml:space="preserve"> + </w:t>
      </w:r>
      <w:proofErr w:type="spellStart"/>
      <w:r>
        <w:rPr>
          <w:b/>
          <w:bCs/>
        </w:rPr>
        <w:t>Uvicorn</w:t>
      </w:r>
      <w:proofErr w:type="spellEnd"/>
      <w:r>
        <w:rPr>
          <w:b/>
          <w:bCs/>
        </w:rPr>
        <w:t>)</w:t>
      </w:r>
    </w:p>
    <w:p w14:paraId="24F26000" w14:textId="77777777" w:rsidR="00CE5B4A" w:rsidRDefault="00000000">
      <w:pPr>
        <w:ind w:firstLine="480"/>
      </w:pPr>
      <w:proofErr w:type="spellStart"/>
      <w:r>
        <w:t>FastAPI</w:t>
      </w:r>
      <w:proofErr w:type="spellEnd"/>
      <w:r>
        <w:t>：选用</w:t>
      </w:r>
      <w:r>
        <w:t xml:space="preserve"> </w:t>
      </w:r>
      <w:proofErr w:type="spellStart"/>
      <w:r>
        <w:t>FastAPI</w:t>
      </w:r>
      <w:proofErr w:type="spellEnd"/>
      <w:r>
        <w:t xml:space="preserve"> </w:t>
      </w:r>
      <w:r>
        <w:t>作为核心</w:t>
      </w:r>
      <w:r>
        <w:t xml:space="preserve"> Web </w:t>
      </w:r>
      <w:r>
        <w:t>框架，利用其对</w:t>
      </w:r>
      <w:r>
        <w:t xml:space="preserve"> Python </w:t>
      </w:r>
      <w:r>
        <w:rPr>
          <w:rStyle w:val="SourceText"/>
        </w:rPr>
        <w:t>async/await</w:t>
      </w:r>
      <w:r>
        <w:t xml:space="preserve"> </w:t>
      </w:r>
      <w:r>
        <w:t>原生支持的特性，高效处理高并发的</w:t>
      </w:r>
      <w:r>
        <w:t xml:space="preserve"> HTTP </w:t>
      </w:r>
      <w:r>
        <w:t>请求与</w:t>
      </w:r>
      <w:r>
        <w:t xml:space="preserve"> WebSocket </w:t>
      </w:r>
      <w:r>
        <w:t>长连接。框架内置的</w:t>
      </w:r>
      <w:r>
        <w:t xml:space="preserve"> </w:t>
      </w:r>
      <w:proofErr w:type="spellStart"/>
      <w:r>
        <w:t>Pydantic</w:t>
      </w:r>
      <w:proofErr w:type="spellEnd"/>
      <w:r>
        <w:t xml:space="preserve"> </w:t>
      </w:r>
      <w:r>
        <w:t>库提供了严格的数据校验功能，确保了前后端交互数据的类型安全。</w:t>
      </w:r>
    </w:p>
    <w:p w14:paraId="0159AF0E" w14:textId="77777777" w:rsidR="00CE5B4A" w:rsidRDefault="00000000">
      <w:pPr>
        <w:ind w:firstLine="480"/>
      </w:pPr>
      <w:proofErr w:type="spellStart"/>
      <w:r>
        <w:t>Uvicorn</w:t>
      </w:r>
      <w:proofErr w:type="spellEnd"/>
      <w:r>
        <w:t>：作为高性能的</w:t>
      </w:r>
      <w:r>
        <w:t xml:space="preserve"> ASGI (Asynchronous Server Gateway Interface) </w:t>
      </w:r>
      <w:r>
        <w:t>服务器，负责运行</w:t>
      </w:r>
      <w:r>
        <w:t xml:space="preserve"> </w:t>
      </w:r>
      <w:proofErr w:type="spellStart"/>
      <w:r>
        <w:t>FastAPI</w:t>
      </w:r>
      <w:proofErr w:type="spellEnd"/>
      <w:r>
        <w:t xml:space="preserve"> </w:t>
      </w:r>
      <w:r>
        <w:t>应用。</w:t>
      </w:r>
      <w:proofErr w:type="spellStart"/>
      <w:r>
        <w:t>Uvicorn</w:t>
      </w:r>
      <w:proofErr w:type="spellEnd"/>
      <w:r>
        <w:t xml:space="preserve"> </w:t>
      </w:r>
      <w:r>
        <w:t>基于</w:t>
      </w:r>
      <w:r>
        <w:t xml:space="preserve"> </w:t>
      </w:r>
      <w:proofErr w:type="spellStart"/>
      <w:r>
        <w:rPr>
          <w:rStyle w:val="SourceText"/>
        </w:rPr>
        <w:t>uvloop</w:t>
      </w:r>
      <w:proofErr w:type="spellEnd"/>
      <w:r>
        <w:t xml:space="preserve"> </w:t>
      </w:r>
      <w:r>
        <w:t>事件循环，在处理大量并发</w:t>
      </w:r>
      <w:r>
        <w:t xml:space="preserve"> WebSocket </w:t>
      </w:r>
      <w:r>
        <w:t>连接（如多用户同时在线群聊）时，具备极高的吞吐量与稳定性。</w:t>
      </w:r>
    </w:p>
    <w:p w14:paraId="689D5166" w14:textId="77777777" w:rsidR="00CE5B4A" w:rsidRDefault="00000000">
      <w:pPr>
        <w:ind w:firstLine="482"/>
        <w:rPr>
          <w:b/>
          <w:bCs/>
        </w:rPr>
      </w:pPr>
      <w:r>
        <w:rPr>
          <w:b/>
          <w:bCs/>
        </w:rPr>
        <w:t xml:space="preserve">2. </w:t>
      </w:r>
      <w:r>
        <w:rPr>
          <w:b/>
          <w:bCs/>
        </w:rPr>
        <w:t>核心业务依赖库</w:t>
      </w:r>
    </w:p>
    <w:p w14:paraId="7648A16D" w14:textId="77777777" w:rsidR="00CE5B4A" w:rsidRDefault="00000000">
      <w:pPr>
        <w:ind w:firstLine="482"/>
      </w:pPr>
      <w:r>
        <w:rPr>
          <w:b/>
          <w:bCs/>
        </w:rPr>
        <w:t xml:space="preserve">NVIDIA </w:t>
      </w:r>
      <w:proofErr w:type="spellStart"/>
      <w:r>
        <w:rPr>
          <w:b/>
          <w:bCs/>
        </w:rPr>
        <w:t>NeMo</w:t>
      </w:r>
      <w:proofErr w:type="spellEnd"/>
      <w:r>
        <w:rPr>
          <w:b/>
          <w:bCs/>
        </w:rPr>
        <w:t xml:space="preserve"> Agent Toolkit</w:t>
      </w:r>
      <w:r>
        <w:rPr>
          <w:b/>
          <w:bCs/>
        </w:rPr>
        <w:t>：</w:t>
      </w:r>
      <w:r>
        <w:t>作为智能体编排的核心库，利用其提供的</w:t>
      </w:r>
      <w:r>
        <w:t xml:space="preserve"> LLM </w:t>
      </w:r>
      <w:r>
        <w:t>接口抽象与</w:t>
      </w:r>
      <w:r>
        <w:t xml:space="preserve"> Prompt </w:t>
      </w:r>
      <w:r>
        <w:t>模板管理功能，实现了</w:t>
      </w:r>
      <w:r>
        <w:t xml:space="preserve"> Agent </w:t>
      </w:r>
      <w:r>
        <w:t>的生命周期管理与工具链（</w:t>
      </w:r>
      <w:r>
        <w:t>Tools</w:t>
      </w:r>
      <w:r>
        <w:t>）挂载。</w:t>
      </w:r>
    </w:p>
    <w:p w14:paraId="5B65C310" w14:textId="77777777" w:rsidR="00CE5B4A" w:rsidRDefault="00000000">
      <w:pPr>
        <w:ind w:firstLine="482"/>
      </w:pPr>
      <w:proofErr w:type="spellStart"/>
      <w:r>
        <w:rPr>
          <w:b/>
          <w:bCs/>
        </w:rPr>
        <w:t>LangChain</w:t>
      </w:r>
      <w:proofErr w:type="spellEnd"/>
      <w:r>
        <w:rPr>
          <w:b/>
          <w:bCs/>
        </w:rPr>
        <w:t>：</w:t>
      </w:r>
      <w:r>
        <w:t>主要用于</w:t>
      </w:r>
      <w:r>
        <w:t xml:space="preserve"> RAG </w:t>
      </w:r>
      <w:r>
        <w:t>模块中的</w:t>
      </w:r>
      <w:r>
        <w:t xml:space="preserve"> ETL </w:t>
      </w:r>
      <w:r>
        <w:t>流程。利用其</w:t>
      </w:r>
      <w:r>
        <w:t xml:space="preserve"> </w:t>
      </w:r>
      <w:proofErr w:type="spellStart"/>
      <w:r>
        <w:rPr>
          <w:rStyle w:val="SourceText"/>
        </w:rPr>
        <w:t>RecursiveCharacterTextSplitter</w:t>
      </w:r>
      <w:proofErr w:type="spellEnd"/>
      <w:r>
        <w:t xml:space="preserve"> </w:t>
      </w:r>
      <w:r>
        <w:t>对长篇角色传记进行递归语义分块，确保知识片段的上下文完整性。</w:t>
      </w:r>
    </w:p>
    <w:p w14:paraId="69F92F60" w14:textId="77777777" w:rsidR="00CE5B4A" w:rsidRDefault="00000000">
      <w:pPr>
        <w:ind w:firstLine="482"/>
      </w:pPr>
      <w:proofErr w:type="spellStart"/>
      <w:r>
        <w:rPr>
          <w:b/>
          <w:bCs/>
        </w:rPr>
        <w:t>SQLAlchemy</w:t>
      </w:r>
      <w:proofErr w:type="spellEnd"/>
      <w:r>
        <w:rPr>
          <w:b/>
          <w:bCs/>
        </w:rPr>
        <w:t xml:space="preserve"> 2.0 (Async)</w:t>
      </w:r>
      <w:r>
        <w:rPr>
          <w:b/>
          <w:bCs/>
        </w:rPr>
        <w:t>：</w:t>
      </w:r>
      <w:r>
        <w:t>采用异步</w:t>
      </w:r>
      <w:r>
        <w:t xml:space="preserve"> ORM </w:t>
      </w:r>
      <w:r>
        <w:t>模式配合</w:t>
      </w:r>
      <w:r>
        <w:t xml:space="preserve"> </w:t>
      </w:r>
      <w:proofErr w:type="spellStart"/>
      <w:r>
        <w:t>Asyncpg</w:t>
      </w:r>
      <w:proofErr w:type="spellEnd"/>
      <w:r>
        <w:t xml:space="preserve"> </w:t>
      </w:r>
      <w:r>
        <w:t>驱动，实现了对</w:t>
      </w:r>
      <w:r>
        <w:t xml:space="preserve"> PostgreSQL </w:t>
      </w:r>
      <w:r>
        <w:t>数据库的非阻塞读写，大幅提升了</w:t>
      </w:r>
      <w:r>
        <w:t xml:space="preserve"> I/O </w:t>
      </w:r>
      <w:r>
        <w:t>密集型操作的性能。</w:t>
      </w:r>
    </w:p>
    <w:p w14:paraId="179B6BAA" w14:textId="77777777" w:rsidR="00CE5B4A" w:rsidRDefault="00000000">
      <w:pPr>
        <w:pStyle w:val="3"/>
      </w:pPr>
      <w:bookmarkStart w:id="38" w:name="_Toc215186826"/>
      <w:r>
        <w:t xml:space="preserve">2.3.2 </w:t>
      </w:r>
      <w:r>
        <w:t>前端技术栈与交互实现</w:t>
      </w:r>
      <w:bookmarkEnd w:id="38"/>
    </w:p>
    <w:p w14:paraId="407E20EA" w14:textId="77777777" w:rsidR="00CE5B4A" w:rsidRDefault="00000000">
      <w:pPr>
        <w:ind w:firstLine="480"/>
      </w:pPr>
      <w:r>
        <w:t>前端应用构建为单页应用（</w:t>
      </w:r>
      <w:r>
        <w:t>SPA</w:t>
      </w:r>
      <w:r>
        <w:t>），基于</w:t>
      </w:r>
      <w:r>
        <w:t xml:space="preserve"> Vue.js 3 </w:t>
      </w:r>
      <w:r>
        <w:t>生态体系开发。</w:t>
      </w:r>
    </w:p>
    <w:p w14:paraId="41C187C6" w14:textId="77777777" w:rsidR="00CE5B4A" w:rsidRDefault="00000000">
      <w:pPr>
        <w:ind w:firstLine="482"/>
        <w:rPr>
          <w:b/>
          <w:bCs/>
        </w:rPr>
      </w:pPr>
      <w:r>
        <w:rPr>
          <w:b/>
          <w:bCs/>
        </w:rPr>
        <w:t>构建工具与框架</w:t>
      </w:r>
      <w:r>
        <w:rPr>
          <w:b/>
          <w:bCs/>
        </w:rPr>
        <w:t xml:space="preserve"> (Vite + Vue 3)</w:t>
      </w:r>
    </w:p>
    <w:p w14:paraId="38829DCF" w14:textId="77777777" w:rsidR="00CE5B4A" w:rsidRDefault="00000000">
      <w:pPr>
        <w:ind w:firstLine="480"/>
      </w:pPr>
      <w:r>
        <w:t>Vue 3 (Composition API)</w:t>
      </w:r>
      <w:r>
        <w:t>：利用组合式</w:t>
      </w:r>
      <w:r>
        <w:t xml:space="preserve"> API </w:t>
      </w:r>
      <w:r>
        <w:t>将聊天逻辑（消息流处理、</w:t>
      </w:r>
      <w:r>
        <w:t xml:space="preserve">WebSocket </w:t>
      </w:r>
      <w:r>
        <w:t>状态同步）封装为可复用的</w:t>
      </w:r>
      <w:r>
        <w:t xml:space="preserve"> Hooks</w:t>
      </w:r>
      <w:r>
        <w:t>（如</w:t>
      </w:r>
      <w:r>
        <w:t xml:space="preserve"> </w:t>
      </w:r>
      <w:proofErr w:type="spellStart"/>
      <w:r>
        <w:rPr>
          <w:rStyle w:val="SourceText"/>
        </w:rPr>
        <w:t>useChat</w:t>
      </w:r>
      <w:proofErr w:type="spellEnd"/>
      <w:r>
        <w:t>），实现了业务逻辑与</w:t>
      </w:r>
      <w:r>
        <w:t xml:space="preserve"> UI </w:t>
      </w:r>
      <w:r>
        <w:t>视图的解耦。</w:t>
      </w:r>
    </w:p>
    <w:p w14:paraId="05ECD0BD" w14:textId="77777777" w:rsidR="00CE5B4A" w:rsidRDefault="00000000">
      <w:pPr>
        <w:ind w:firstLine="480"/>
      </w:pPr>
      <w:r>
        <w:t>Vite</w:t>
      </w:r>
      <w:r>
        <w:t>：作为新一代前端构建工具，利用浏览器原生</w:t>
      </w:r>
      <w:r>
        <w:t xml:space="preserve"> ES Module </w:t>
      </w:r>
      <w:r>
        <w:t>特性，实现了毫秒级的冷启动与热更新（</w:t>
      </w:r>
      <w:r>
        <w:t>HMR</w:t>
      </w:r>
      <w:r>
        <w:t>），极大提升了开发调试效率。</w:t>
      </w:r>
    </w:p>
    <w:p w14:paraId="6910A186" w14:textId="77777777" w:rsidR="00CE5B4A" w:rsidRDefault="00000000">
      <w:pPr>
        <w:ind w:firstLine="482"/>
        <w:rPr>
          <w:b/>
          <w:bCs/>
        </w:rPr>
      </w:pPr>
      <w:r>
        <w:rPr>
          <w:b/>
          <w:bCs/>
        </w:rPr>
        <w:t xml:space="preserve">UI </w:t>
      </w:r>
      <w:r>
        <w:rPr>
          <w:b/>
          <w:bCs/>
        </w:rPr>
        <w:t>组件库</w:t>
      </w:r>
      <w:r>
        <w:rPr>
          <w:b/>
          <w:bCs/>
        </w:rPr>
        <w:t xml:space="preserve"> (Quasar Framework)</w:t>
      </w:r>
    </w:p>
    <w:p w14:paraId="3E117ABB" w14:textId="77777777" w:rsidR="00CE5B4A" w:rsidRDefault="00000000">
      <w:pPr>
        <w:ind w:firstLine="480"/>
      </w:pPr>
      <w:r>
        <w:t>选用</w:t>
      </w:r>
      <w:r>
        <w:t xml:space="preserve"> Quasar </w:t>
      </w:r>
      <w:r>
        <w:t>作为</w:t>
      </w:r>
      <w:r>
        <w:t xml:space="preserve"> UI </w:t>
      </w:r>
      <w:r>
        <w:t>框架，利用其丰富的</w:t>
      </w:r>
      <w:r>
        <w:t xml:space="preserve"> Material Design </w:t>
      </w:r>
      <w:r>
        <w:t>风格组件库（如</w:t>
      </w:r>
      <w:r>
        <w:t xml:space="preserve"> </w:t>
      </w:r>
      <w:proofErr w:type="spellStart"/>
      <w:r>
        <w:rPr>
          <w:rStyle w:val="SourceText"/>
        </w:rPr>
        <w:t>QChatMessage</w:t>
      </w:r>
      <w:proofErr w:type="spellEnd"/>
      <w:r>
        <w:t xml:space="preserve">, </w:t>
      </w:r>
      <w:proofErr w:type="spellStart"/>
      <w:r>
        <w:rPr>
          <w:rStyle w:val="SourceText"/>
        </w:rPr>
        <w:t>QLayout</w:t>
      </w:r>
      <w:proofErr w:type="spellEnd"/>
      <w:r>
        <w:t>），快速构建了适配桌面端与移动端的响应式界面。</w:t>
      </w:r>
    </w:p>
    <w:p w14:paraId="3F9E24BC" w14:textId="77777777" w:rsidR="00CE5B4A" w:rsidRDefault="00000000">
      <w:pPr>
        <w:ind w:firstLine="482"/>
        <w:rPr>
          <w:b/>
          <w:bCs/>
        </w:rPr>
      </w:pPr>
      <w:r>
        <w:rPr>
          <w:b/>
          <w:bCs/>
        </w:rPr>
        <w:t>通信协议</w:t>
      </w:r>
    </w:p>
    <w:p w14:paraId="30F4211B" w14:textId="77777777" w:rsidR="00CE5B4A" w:rsidRDefault="00000000">
      <w:pPr>
        <w:ind w:firstLine="480"/>
      </w:pPr>
      <w:r>
        <w:t>Axios</w:t>
      </w:r>
      <w:r>
        <w:t>：用于处理</w:t>
      </w:r>
      <w:r>
        <w:t xml:space="preserve"> RESTful API </w:t>
      </w:r>
      <w:r>
        <w:t>请求（如登录鉴权、角色配置），配置了全局拦截器自动注入</w:t>
      </w:r>
      <w:r>
        <w:t xml:space="preserve"> JWT Token</w:t>
      </w:r>
      <w:r>
        <w:t>。</w:t>
      </w:r>
    </w:p>
    <w:p w14:paraId="20A6D65D" w14:textId="77777777" w:rsidR="00CE5B4A" w:rsidRDefault="00000000">
      <w:pPr>
        <w:ind w:firstLine="480"/>
      </w:pPr>
      <w:r>
        <w:t>WebSocket</w:t>
      </w:r>
      <w:r>
        <w:t>：封装了原生</w:t>
      </w:r>
      <w:r>
        <w:t xml:space="preserve"> WebSocket </w:t>
      </w:r>
      <w:r>
        <w:t>客户端，实现了心跳检测与断线重连机制，保障在网络波动环境下的消息实时性。</w:t>
      </w:r>
    </w:p>
    <w:p w14:paraId="3B7A6130" w14:textId="77777777" w:rsidR="00CE5B4A" w:rsidRDefault="00000000">
      <w:pPr>
        <w:pStyle w:val="3"/>
      </w:pPr>
      <w:bookmarkStart w:id="39" w:name="_Toc215186827"/>
      <w:r>
        <w:lastRenderedPageBreak/>
        <w:t xml:space="preserve">2.3.3 </w:t>
      </w:r>
      <w:r>
        <w:t>结构化数据存储</w:t>
      </w:r>
      <w:bookmarkEnd w:id="39"/>
    </w:p>
    <w:p w14:paraId="60EF3924" w14:textId="77777777" w:rsidR="00CE5B4A" w:rsidRDefault="00000000">
      <w:pPr>
        <w:ind w:firstLine="482"/>
        <w:rPr>
          <w:b/>
          <w:bCs/>
        </w:rPr>
      </w:pPr>
      <w:r>
        <w:rPr>
          <w:b/>
          <w:bCs/>
        </w:rPr>
        <w:t>关系型数据库</w:t>
      </w:r>
      <w:r>
        <w:rPr>
          <w:b/>
          <w:bCs/>
        </w:rPr>
        <w:t xml:space="preserve"> (PostgreSQL)</w:t>
      </w:r>
    </w:p>
    <w:p w14:paraId="546FF796" w14:textId="77777777" w:rsidR="00CE5B4A" w:rsidRDefault="00000000">
      <w:pPr>
        <w:ind w:firstLine="480"/>
      </w:pPr>
      <w:r>
        <w:t>选用</w:t>
      </w:r>
      <w:r>
        <w:t xml:space="preserve"> PostgreSQL 15 </w:t>
      </w:r>
      <w:r>
        <w:t>作为主数据库，利用其强大的</w:t>
      </w:r>
      <w:r>
        <w:t xml:space="preserve"> </w:t>
      </w:r>
      <w:r>
        <w:rPr>
          <w:rStyle w:val="SourceText"/>
        </w:rPr>
        <w:t>JSONB</w:t>
      </w:r>
      <w:r>
        <w:t xml:space="preserve"> </w:t>
      </w:r>
      <w:r>
        <w:t>数据类型存储复杂的</w:t>
      </w:r>
      <w:r>
        <w:t xml:space="preserve"> Agent </w:t>
      </w:r>
      <w:r>
        <w:t>动态配置信息。引入</w:t>
      </w:r>
      <w:r>
        <w:t xml:space="preserve"> Alembic </w:t>
      </w:r>
      <w:r>
        <w:t>进行数据库迁移管理，自动生成版本控制脚本，确保开发、测试、生产环境数据库表结构的同步演进。</w:t>
      </w:r>
    </w:p>
    <w:p w14:paraId="667A29B4" w14:textId="77777777" w:rsidR="00CE5B4A" w:rsidRDefault="00000000">
      <w:pPr>
        <w:ind w:firstLine="482"/>
        <w:rPr>
          <w:b/>
          <w:bCs/>
        </w:rPr>
      </w:pPr>
      <w:r>
        <w:rPr>
          <w:b/>
          <w:bCs/>
        </w:rPr>
        <w:t>向量数据库</w:t>
      </w:r>
      <w:r>
        <w:rPr>
          <w:b/>
          <w:bCs/>
        </w:rPr>
        <w:t xml:space="preserve"> (Milvus)</w:t>
      </w:r>
    </w:p>
    <w:p w14:paraId="779ED406" w14:textId="77777777" w:rsidR="00CE5B4A" w:rsidRDefault="00000000">
      <w:pPr>
        <w:ind w:firstLine="480"/>
      </w:pPr>
      <w:r>
        <w:t>部署运行在</w:t>
      </w:r>
      <w:r>
        <w:t xml:space="preserve"> Docker </w:t>
      </w:r>
      <w:r>
        <w:t>容器中的</w:t>
      </w:r>
      <w:r>
        <w:t xml:space="preserve"> Milvus (Standalone </w:t>
      </w:r>
      <w:r>
        <w:t>版本</w:t>
      </w:r>
      <w:r>
        <w:t xml:space="preserve">) </w:t>
      </w:r>
      <w:r>
        <w:t>作为向量检索引擎。利用</w:t>
      </w:r>
      <w:r>
        <w:t xml:space="preserve"> Milvus </w:t>
      </w:r>
      <w:r>
        <w:t>的</w:t>
      </w:r>
      <w:r>
        <w:t xml:space="preserve"> </w:t>
      </w:r>
      <w:r>
        <w:rPr>
          <w:rStyle w:val="SourceText"/>
        </w:rPr>
        <w:t>HNSW</w:t>
      </w:r>
      <w:r>
        <w:t xml:space="preserve"> </w:t>
      </w:r>
      <w:r>
        <w:t>索引算法，存储由</w:t>
      </w:r>
      <w:r>
        <w:t xml:space="preserve"> Embedding </w:t>
      </w:r>
      <w:r>
        <w:t>模型生成的</w:t>
      </w:r>
      <w:r>
        <w:t xml:space="preserve"> 1536 </w:t>
      </w:r>
      <w:r>
        <w:t>维稠密向量，并通过</w:t>
      </w:r>
      <w:r>
        <w:t xml:space="preserve"> </w:t>
      </w:r>
      <w:proofErr w:type="spellStart"/>
      <w:r>
        <w:rPr>
          <w:rStyle w:val="SourceText"/>
        </w:rPr>
        <w:t>pymilvus</w:t>
      </w:r>
      <w:proofErr w:type="spellEnd"/>
      <w:r>
        <w:t xml:space="preserve"> SDK </w:t>
      </w:r>
      <w:r>
        <w:t>实现毫秒级的近似最近邻（</w:t>
      </w:r>
      <w:r>
        <w:t>ANN</w:t>
      </w:r>
      <w:r>
        <w:t>）检索。</w:t>
      </w:r>
    </w:p>
    <w:p w14:paraId="2338F121" w14:textId="77777777" w:rsidR="00CE5B4A" w:rsidRDefault="00000000">
      <w:pPr>
        <w:pStyle w:val="3"/>
      </w:pPr>
      <w:bookmarkStart w:id="40" w:name="_Toc215186828"/>
      <w:r>
        <w:t>2.3.4 SaaS</w:t>
      </w:r>
      <w:r>
        <w:t>多租户与数据库配置架构</w:t>
      </w:r>
      <w:bookmarkEnd w:id="40"/>
    </w:p>
    <w:p w14:paraId="5A8737B5" w14:textId="77777777" w:rsidR="00CE5B4A" w:rsidRDefault="00000000">
      <w:pPr>
        <w:ind w:firstLine="480"/>
      </w:pPr>
      <w:r>
        <w:t>为了支持多用户同时使用且互不干扰，</w:t>
      </w:r>
      <w:r>
        <w:t xml:space="preserve">Mio </w:t>
      </w:r>
      <w:r>
        <w:t>在软件架构层面实现了严格的租户隔离与动态资源绑定，构建了完整的</w:t>
      </w:r>
      <w:r>
        <w:t xml:space="preserve"> SaaS </w:t>
      </w:r>
      <w:r>
        <w:t>服务能力。</w:t>
      </w:r>
    </w:p>
    <w:p w14:paraId="107107DA" w14:textId="77777777" w:rsidR="00CE5B4A" w:rsidRDefault="00000000">
      <w:pPr>
        <w:ind w:firstLine="482"/>
        <w:rPr>
          <w:b/>
          <w:bCs/>
        </w:rPr>
      </w:pPr>
      <w:r>
        <w:rPr>
          <w:b/>
          <w:bCs/>
        </w:rPr>
        <w:t xml:space="preserve">1. </w:t>
      </w:r>
      <w:r>
        <w:rPr>
          <w:b/>
          <w:bCs/>
        </w:rPr>
        <w:t>多层级数据隔离机制</w:t>
      </w:r>
    </w:p>
    <w:p w14:paraId="5B46FBA7" w14:textId="77777777" w:rsidR="00CE5B4A" w:rsidRDefault="00000000">
      <w:pPr>
        <w:ind w:firstLine="480"/>
      </w:pPr>
      <w:r>
        <w:t>结构化数据隔离：在</w:t>
      </w:r>
      <w:r>
        <w:t xml:space="preserve"> PostgreSQL </w:t>
      </w:r>
      <w:r>
        <w:t>中遵循</w:t>
      </w:r>
      <w:r>
        <w:t>“Shared Database, Shared Schema”</w:t>
      </w:r>
      <w:r>
        <w:t>策略。</w:t>
      </w:r>
      <w:r>
        <w:rPr>
          <w:rStyle w:val="SourceText"/>
        </w:rPr>
        <w:t>Tenant</w:t>
      </w:r>
      <w:r>
        <w:t xml:space="preserve"> </w:t>
      </w:r>
      <w:r>
        <w:t>表作为根实体，所有业务表（如</w:t>
      </w:r>
      <w:r>
        <w:t xml:space="preserve"> </w:t>
      </w:r>
      <w:r>
        <w:rPr>
          <w:rStyle w:val="SourceText"/>
        </w:rPr>
        <w:t>Personas</w:t>
      </w:r>
      <w:r>
        <w:t xml:space="preserve">, </w:t>
      </w:r>
      <w:r>
        <w:rPr>
          <w:rStyle w:val="SourceText"/>
        </w:rPr>
        <w:t>Sessions</w:t>
      </w:r>
      <w:r>
        <w:t>）均通过</w:t>
      </w:r>
      <w:r>
        <w:t xml:space="preserve"> </w:t>
      </w:r>
      <w:proofErr w:type="spellStart"/>
      <w:r>
        <w:rPr>
          <w:rStyle w:val="SourceText"/>
        </w:rPr>
        <w:t>tenant_id</w:t>
      </w:r>
      <w:proofErr w:type="spellEnd"/>
      <w:r>
        <w:t xml:space="preserve"> </w:t>
      </w:r>
      <w:r>
        <w:t>外键关联。后端</w:t>
      </w:r>
      <w:r>
        <w:t xml:space="preserve"> Service </w:t>
      </w:r>
      <w:r>
        <w:t>层在执行查询时统一注入租户过滤器，实现了行级安全（</w:t>
      </w:r>
      <w:r>
        <w:t>Row-Level Security</w:t>
      </w:r>
      <w:r>
        <w:t>）。</w:t>
      </w:r>
    </w:p>
    <w:p w14:paraId="4D311E1E" w14:textId="77777777" w:rsidR="00CE5B4A" w:rsidRDefault="00000000">
      <w:pPr>
        <w:ind w:firstLine="480"/>
      </w:pPr>
      <w:r>
        <w:t>向量数据隔离：在</w:t>
      </w:r>
      <w:r>
        <w:t xml:space="preserve"> Milvus </w:t>
      </w:r>
      <w:r>
        <w:t>中采用</w:t>
      </w:r>
      <w:r>
        <w:t xml:space="preserve"> Collection </w:t>
      </w:r>
      <w:r>
        <w:t>分区</w:t>
      </w:r>
      <w:r>
        <w:t xml:space="preserve"> </w:t>
      </w:r>
      <w:r>
        <w:t>策略。系统根据</w:t>
      </w:r>
      <w:r>
        <w:t xml:space="preserve"> </w:t>
      </w:r>
      <w:proofErr w:type="spellStart"/>
      <w:r>
        <w:rPr>
          <w:rStyle w:val="SourceText"/>
        </w:rPr>
        <w:t>persona_id</w:t>
      </w:r>
      <w:proofErr w:type="spellEnd"/>
      <w:r>
        <w:t xml:space="preserve"> </w:t>
      </w:r>
      <w:r>
        <w:t>为每个角色创建独立的</w:t>
      </w:r>
      <w:r>
        <w:t xml:space="preserve"> Partition</w:t>
      </w:r>
      <w:r>
        <w:t>，从物理存储层面保证了不同租户的知识库互不混淆，杜绝了</w:t>
      </w:r>
      <w:r>
        <w:t xml:space="preserve"> RAG </w:t>
      </w:r>
      <w:r>
        <w:t>检索时的跨租户数据泄露。</w:t>
      </w:r>
    </w:p>
    <w:p w14:paraId="705D46AD" w14:textId="77777777" w:rsidR="00CE5B4A" w:rsidRDefault="00000000">
      <w:pPr>
        <w:ind w:firstLine="482"/>
        <w:rPr>
          <w:b/>
          <w:bCs/>
        </w:rPr>
      </w:pPr>
      <w:r>
        <w:rPr>
          <w:b/>
          <w:bCs/>
        </w:rPr>
        <w:t>2.</w:t>
      </w:r>
      <w:r>
        <w:rPr>
          <w:b/>
          <w:bCs/>
        </w:rPr>
        <w:t>运行时动态配置引擎</w:t>
      </w:r>
      <w:r>
        <w:rPr>
          <w:b/>
          <w:bCs/>
        </w:rPr>
        <w:t xml:space="preserve"> (Runtime Dynamic Configuration)</w:t>
      </w:r>
    </w:p>
    <w:p w14:paraId="456D5CA0" w14:textId="77777777" w:rsidR="00CE5B4A" w:rsidRDefault="00000000">
      <w:pPr>
        <w:ind w:firstLine="480"/>
      </w:pPr>
      <w:r>
        <w:t xml:space="preserve">API Profile </w:t>
      </w:r>
      <w:r>
        <w:t>动态绑定：系统允许租户在数据库中自定义接入点（支持</w:t>
      </w:r>
      <w:r>
        <w:t xml:space="preserve"> OpenAI, DeepSeek, Local LLM </w:t>
      </w:r>
      <w:r>
        <w:t>等）。</w:t>
      </w:r>
    </w:p>
    <w:p w14:paraId="0F8730AF" w14:textId="77777777" w:rsidR="00CE5B4A" w:rsidRDefault="00000000">
      <w:pPr>
        <w:ind w:firstLine="480"/>
      </w:pPr>
      <w:r>
        <w:t>即时实例化：当请求到达时，后端依赖注入系统会根据请求上下文中的</w:t>
      </w:r>
      <w:r>
        <w:t xml:space="preserve"> </w:t>
      </w:r>
      <w:proofErr w:type="spellStart"/>
      <w:r>
        <w:rPr>
          <w:rStyle w:val="SourceText"/>
        </w:rPr>
        <w:t>tenant_id</w:t>
      </w:r>
      <w:proofErr w:type="spellEnd"/>
      <w:r>
        <w:t>，实时从数据库解密加载对应的</w:t>
      </w:r>
      <w:r>
        <w:t xml:space="preserve"> API </w:t>
      </w:r>
      <w:r>
        <w:t>配置，并动态实例化</w:t>
      </w:r>
      <w:r>
        <w:t xml:space="preserve"> NVIDIA </w:t>
      </w:r>
      <w:proofErr w:type="spellStart"/>
      <w:r>
        <w:t>NeMo</w:t>
      </w:r>
      <w:proofErr w:type="spellEnd"/>
      <w:r>
        <w:t xml:space="preserve"> Agent</w:t>
      </w:r>
      <w:r>
        <w:t>。这使得同一服务器进程可以同时为不同租户调度不同的底层大模型，实现了算力资源的灵活复用。</w:t>
      </w:r>
    </w:p>
    <w:p w14:paraId="506352C9" w14:textId="77777777" w:rsidR="00CE5B4A" w:rsidRDefault="00000000">
      <w:pPr>
        <w:ind w:firstLine="482"/>
        <w:rPr>
          <w:b/>
          <w:bCs/>
        </w:rPr>
      </w:pPr>
      <w:r>
        <w:rPr>
          <w:b/>
          <w:bCs/>
        </w:rPr>
        <w:t xml:space="preserve">3. </w:t>
      </w:r>
      <w:r>
        <w:rPr>
          <w:b/>
          <w:bCs/>
        </w:rPr>
        <w:t>安全加密存储</w:t>
      </w:r>
    </w:p>
    <w:p w14:paraId="0D6BBF1E" w14:textId="77777777" w:rsidR="00CE5B4A" w:rsidRDefault="00000000">
      <w:pPr>
        <w:ind w:firstLine="480"/>
      </w:pPr>
      <w:r>
        <w:t>引入</w:t>
      </w:r>
      <w:r>
        <w:t xml:space="preserve"> Cryptography </w:t>
      </w:r>
      <w:r>
        <w:t>库，采用</w:t>
      </w:r>
      <w:r>
        <w:t xml:space="preserve"> Fernet </w:t>
      </w:r>
      <w:r>
        <w:t>对称加密算法（基于</w:t>
      </w:r>
      <w:r>
        <w:t xml:space="preserve"> AES-128</w:t>
      </w:r>
      <w:r>
        <w:t>）对所有存储在数据库中的</w:t>
      </w:r>
      <w:r>
        <w:t xml:space="preserve"> API </w:t>
      </w:r>
      <w:r>
        <w:t>密钥进行加密。密钥仅在发起网络请求的毫秒级时间内在内存中临时解密，请求结束后立即释放，从根本上保障了租户的凭证安全。</w:t>
      </w:r>
    </w:p>
    <w:p w14:paraId="798F8A0F" w14:textId="77777777" w:rsidR="00CE5B4A" w:rsidRDefault="00CE5B4A">
      <w:pPr>
        <w:ind w:firstLine="480"/>
      </w:pPr>
    </w:p>
    <w:p w14:paraId="12B04914" w14:textId="77777777" w:rsidR="00CE5B4A" w:rsidRDefault="00000000">
      <w:pPr>
        <w:pStyle w:val="2"/>
      </w:pPr>
      <w:bookmarkStart w:id="41" w:name="_Toc479265734"/>
      <w:bookmarkStart w:id="42" w:name="_Toc497240418"/>
      <w:bookmarkStart w:id="43" w:name="_Toc215153813"/>
      <w:bookmarkStart w:id="44" w:name="_Toc215186829"/>
      <w:r>
        <w:rPr>
          <w:rFonts w:hint="eastAsia"/>
        </w:rPr>
        <w:t>2.4</w:t>
      </w:r>
      <w:r>
        <w:t xml:space="preserve"> </w:t>
      </w:r>
      <w:r>
        <w:rPr>
          <w:rFonts w:hint="eastAsia"/>
        </w:rPr>
        <w:t>Mio</w:t>
      </w:r>
      <w:r>
        <w:rPr>
          <w:rFonts w:hint="eastAsia"/>
        </w:rPr>
        <w:t>平台</w:t>
      </w:r>
      <w:bookmarkEnd w:id="41"/>
      <w:bookmarkEnd w:id="42"/>
      <w:r>
        <w:rPr>
          <w:rFonts w:hint="eastAsia"/>
        </w:rPr>
        <w:t>开发环境设计与搭建</w:t>
      </w:r>
      <w:bookmarkEnd w:id="43"/>
      <w:bookmarkEnd w:id="44"/>
    </w:p>
    <w:p w14:paraId="0FF03FD6" w14:textId="77777777" w:rsidR="00CE5B4A" w:rsidRDefault="00000000">
      <w:pPr>
        <w:pStyle w:val="3"/>
      </w:pPr>
      <w:bookmarkStart w:id="45" w:name="_Toc215186830"/>
      <w:r>
        <w:t xml:space="preserve">2.4.1 </w:t>
      </w:r>
      <w:r>
        <w:t>基于</w:t>
      </w:r>
      <w:r>
        <w:t xml:space="preserve"> Nix </w:t>
      </w:r>
      <w:r>
        <w:t>的确定性环境构建</w:t>
      </w:r>
      <w:bookmarkEnd w:id="45"/>
    </w:p>
    <w:p w14:paraId="0ECDB7BB" w14:textId="77777777" w:rsidR="00CE5B4A" w:rsidRDefault="00000000">
      <w:pPr>
        <w:ind w:firstLine="480"/>
      </w:pPr>
      <w:r>
        <w:t xml:space="preserve">Mio </w:t>
      </w:r>
      <w:r>
        <w:t>彻底摒弃了依赖开发者手动安装系统级库的传统模式，引入了</w:t>
      </w:r>
      <w:r>
        <w:t xml:space="preserve"> Nix </w:t>
      </w:r>
      <w:r>
        <w:t>包管理器进行全封闭的环境管理。</w:t>
      </w:r>
    </w:p>
    <w:p w14:paraId="050E4340" w14:textId="77777777" w:rsidR="00CE5B4A" w:rsidRDefault="00000000">
      <w:pPr>
        <w:ind w:firstLine="482"/>
        <w:rPr>
          <w:b/>
          <w:bCs/>
        </w:rPr>
      </w:pPr>
      <w:r>
        <w:rPr>
          <w:b/>
          <w:bCs/>
        </w:rPr>
        <w:t>声明式环境配置</w:t>
      </w:r>
      <w:r>
        <w:rPr>
          <w:b/>
          <w:bCs/>
        </w:rPr>
        <w:t xml:space="preserve"> (</w:t>
      </w:r>
      <w:proofErr w:type="spellStart"/>
      <w:r>
        <w:rPr>
          <w:b/>
          <w:bCs/>
        </w:rPr>
        <w:t>flake.nix</w:t>
      </w:r>
      <w:proofErr w:type="spellEnd"/>
      <w:r>
        <w:rPr>
          <w:b/>
          <w:bCs/>
        </w:rPr>
        <w:t>)</w:t>
      </w:r>
    </w:p>
    <w:p w14:paraId="0F369837" w14:textId="77777777" w:rsidR="00CE5B4A" w:rsidRDefault="00000000">
      <w:pPr>
        <w:ind w:firstLine="480"/>
      </w:pPr>
      <w:r>
        <w:t>项目根目录下维护了一份</w:t>
      </w:r>
      <w:r>
        <w:t xml:space="preserve"> </w:t>
      </w:r>
      <w:proofErr w:type="spellStart"/>
      <w:r>
        <w:rPr>
          <w:rStyle w:val="SourceText"/>
        </w:rPr>
        <w:t>flake.nix</w:t>
      </w:r>
      <w:proofErr w:type="spellEnd"/>
      <w:r>
        <w:t xml:space="preserve"> </w:t>
      </w:r>
      <w:r>
        <w:t>配置文件，严格锁定了开发所需的</w:t>
      </w:r>
      <w:r>
        <w:t xml:space="preserve"> </w:t>
      </w:r>
      <w:r>
        <w:lastRenderedPageBreak/>
        <w:t>运行时环境以及底层的系统动态链接库（如</w:t>
      </w:r>
      <w:r>
        <w:t xml:space="preserve"> </w:t>
      </w:r>
      <w:r>
        <w:rPr>
          <w:rStyle w:val="SourceText"/>
        </w:rPr>
        <w:t>stdenv.cc</w:t>
      </w:r>
      <w:r>
        <w:t xml:space="preserve">, </w:t>
      </w:r>
      <w:proofErr w:type="spellStart"/>
      <w:r>
        <w:rPr>
          <w:rStyle w:val="SourceText"/>
        </w:rPr>
        <w:t>openssl</w:t>
      </w:r>
      <w:proofErr w:type="spellEnd"/>
      <w:r>
        <w:t>）。</w:t>
      </w:r>
    </w:p>
    <w:p w14:paraId="3C7A1EAB" w14:textId="77777777" w:rsidR="00CE5B4A" w:rsidRDefault="00000000">
      <w:pPr>
        <w:ind w:firstLine="482"/>
      </w:pPr>
      <w:r>
        <w:rPr>
          <w:b/>
          <w:bCs/>
        </w:rPr>
        <w:t>开发</w:t>
      </w:r>
      <w:r>
        <w:rPr>
          <w:b/>
          <w:bCs/>
        </w:rPr>
        <w:t>Shell</w:t>
      </w:r>
      <w:r>
        <w:rPr>
          <w:b/>
          <w:bCs/>
        </w:rPr>
        <w:t>隔离：</w:t>
      </w:r>
      <w:r>
        <w:t>开发者仅需执行</w:t>
      </w:r>
      <w:r>
        <w:t xml:space="preserve"> </w:t>
      </w:r>
      <w:r>
        <w:rPr>
          <w:rStyle w:val="SourceText"/>
        </w:rPr>
        <w:t>nix develop</w:t>
      </w:r>
      <w:r>
        <w:t xml:space="preserve"> </w:t>
      </w:r>
      <w:r>
        <w:t>指令或者挂载</w:t>
      </w:r>
      <w:proofErr w:type="spellStart"/>
      <w:r>
        <w:t>direnv</w:t>
      </w:r>
      <w:proofErr w:type="spellEnd"/>
      <w:r>
        <w:t>文件（</w:t>
      </w:r>
      <w:r>
        <w:t>.</w:t>
      </w:r>
      <w:proofErr w:type="spellStart"/>
      <w:r>
        <w:t>envrc</w:t>
      </w:r>
      <w:proofErr w:type="spellEnd"/>
      <w:r>
        <w:t>），即可进入一个开发</w:t>
      </w:r>
      <w:r>
        <w:t xml:space="preserve"> Shell</w:t>
      </w:r>
      <w:r>
        <w:t>。该环境内的所有依赖路径均指向</w:t>
      </w:r>
      <w:r>
        <w:t xml:space="preserve"> Nix Store</w:t>
      </w:r>
      <w:r>
        <w:t>，统一了开发环境搭建路径，从而解决了</w:t>
      </w:r>
      <w:r>
        <w:t>“</w:t>
      </w:r>
      <w:r>
        <w:t>在我机器上能跑，在你机器上报错</w:t>
      </w:r>
      <w:r>
        <w:t>”</w:t>
      </w:r>
      <w:r>
        <w:t>的依赖冲突难跨平台一致性</w:t>
      </w:r>
    </w:p>
    <w:p w14:paraId="33F751CD" w14:textId="77777777" w:rsidR="00CE5B4A" w:rsidRDefault="00000000">
      <w:pPr>
        <w:ind w:firstLine="480"/>
      </w:pPr>
      <w:r>
        <w:t>利用</w:t>
      </w:r>
      <w:r>
        <w:t xml:space="preserve"> Nix </w:t>
      </w:r>
      <w:r>
        <w:t>的</w:t>
      </w:r>
      <w:r>
        <w:rPr>
          <w:b/>
          <w:bCs/>
        </w:rPr>
        <w:t>跨平台构建</w:t>
      </w:r>
      <w:r>
        <w:t>能力，确保了开发环境在</w:t>
      </w:r>
      <w:r>
        <w:t xml:space="preserve"> Linux (x86_64/aarch64) </w:t>
      </w:r>
      <w:r>
        <w:t>与</w:t>
      </w:r>
      <w:r>
        <w:t xml:space="preserve"> macOS (Darwin) </w:t>
      </w:r>
      <w:r>
        <w:t>系统上的一致性，极大降低了多设备开发的环境配置成本。</w:t>
      </w:r>
    </w:p>
    <w:p w14:paraId="3209EA7C" w14:textId="77777777" w:rsidR="00CE5B4A" w:rsidRDefault="00000000">
      <w:pPr>
        <w:pStyle w:val="3"/>
      </w:pPr>
      <w:bookmarkStart w:id="46" w:name="_Toc215186831"/>
      <w:r>
        <w:t xml:space="preserve">2.4.2 </w:t>
      </w:r>
      <w:r>
        <w:t>后端依赖管理与虚拟环境</w:t>
      </w:r>
      <w:r>
        <w:t xml:space="preserve"> (</w:t>
      </w:r>
      <w:proofErr w:type="spellStart"/>
      <w:r>
        <w:t>uv</w:t>
      </w:r>
      <w:proofErr w:type="spellEnd"/>
      <w:r>
        <w:t>)</w:t>
      </w:r>
      <w:bookmarkEnd w:id="46"/>
    </w:p>
    <w:p w14:paraId="417555B0" w14:textId="77777777" w:rsidR="00CE5B4A" w:rsidRDefault="00000000">
      <w:pPr>
        <w:ind w:firstLine="480"/>
      </w:pPr>
      <w:r>
        <w:t>在</w:t>
      </w:r>
      <w:r>
        <w:t xml:space="preserve"> Python </w:t>
      </w:r>
      <w:r>
        <w:t>后端开发中，</w:t>
      </w:r>
      <w:r>
        <w:t xml:space="preserve">Mio </w:t>
      </w:r>
      <w:r>
        <w:t>选用了</w:t>
      </w:r>
      <w:r>
        <w:t xml:space="preserve"> Rust </w:t>
      </w:r>
      <w:r>
        <w:t>编写的新一代包管理工具</w:t>
      </w:r>
      <w:r>
        <w:t xml:space="preserve"> </w:t>
      </w:r>
      <w:proofErr w:type="spellStart"/>
      <w:r>
        <w:t>uv</w:t>
      </w:r>
      <w:proofErr w:type="spellEnd"/>
      <w:r>
        <w:t>，实现了极速且标准的依赖管理。</w:t>
      </w:r>
    </w:p>
    <w:p w14:paraId="4D651515" w14:textId="77777777" w:rsidR="00CE5B4A" w:rsidRDefault="00000000">
      <w:pPr>
        <w:ind w:firstLine="482"/>
        <w:rPr>
          <w:b/>
          <w:bCs/>
        </w:rPr>
      </w:pPr>
      <w:r>
        <w:rPr>
          <w:b/>
          <w:bCs/>
        </w:rPr>
        <w:t>极速依赖解析</w:t>
      </w:r>
    </w:p>
    <w:p w14:paraId="39E69FCB" w14:textId="77777777" w:rsidR="00CE5B4A" w:rsidRDefault="00000000">
      <w:pPr>
        <w:ind w:firstLine="480"/>
      </w:pPr>
      <w:r>
        <w:t>相比传统的</w:t>
      </w:r>
      <w:r>
        <w:t xml:space="preserve"> pip </w:t>
      </w:r>
      <w:r>
        <w:t>，</w:t>
      </w:r>
      <w:proofErr w:type="spellStart"/>
      <w:r>
        <w:t>uv</w:t>
      </w:r>
      <w:proofErr w:type="spellEnd"/>
      <w:r>
        <w:t xml:space="preserve"> </w:t>
      </w:r>
      <w:r>
        <w:t>利用</w:t>
      </w:r>
      <w:r>
        <w:t xml:space="preserve"> Rust </w:t>
      </w:r>
      <w:r>
        <w:t>的高性能特性，提供了</w:t>
      </w:r>
      <w:r>
        <w:t xml:space="preserve"> 10-100 </w:t>
      </w:r>
      <w:r>
        <w:t>倍的依赖解析与安装速度。对于包含大量</w:t>
      </w:r>
      <w:r>
        <w:t xml:space="preserve"> AI </w:t>
      </w:r>
      <w:r>
        <w:t>库（如</w:t>
      </w:r>
      <w:r>
        <w:t xml:space="preserve"> </w:t>
      </w:r>
      <w:proofErr w:type="spellStart"/>
      <w:r>
        <w:t>l</w:t>
      </w:r>
      <w:r>
        <w:rPr>
          <w:rStyle w:val="SourceText"/>
        </w:rPr>
        <w:t>angchain</w:t>
      </w:r>
      <w:proofErr w:type="spellEnd"/>
      <w:r>
        <w:t xml:space="preserve">, </w:t>
      </w:r>
      <w:proofErr w:type="spellStart"/>
      <w:r>
        <w:rPr>
          <w:rStyle w:val="SourceText"/>
        </w:rPr>
        <w:t>FastAPI</w:t>
      </w:r>
      <w:proofErr w:type="spellEnd"/>
      <w:r>
        <w:t>）的重型项目，</w:t>
      </w:r>
      <w:proofErr w:type="spellStart"/>
      <w:r>
        <w:rPr>
          <w:rStyle w:val="SourceText"/>
        </w:rPr>
        <w:t>uv</w:t>
      </w:r>
      <w:proofErr w:type="spellEnd"/>
      <w:r>
        <w:t xml:space="preserve"> </w:t>
      </w:r>
      <w:r>
        <w:t>将环境初始化时间从分钟级缩短至秒级。</w:t>
      </w:r>
    </w:p>
    <w:p w14:paraId="5F8D0E6E" w14:textId="77777777" w:rsidR="00CE5B4A" w:rsidRDefault="00000000">
      <w:pPr>
        <w:ind w:firstLine="482"/>
        <w:rPr>
          <w:b/>
          <w:bCs/>
        </w:rPr>
      </w:pPr>
      <w:r>
        <w:rPr>
          <w:b/>
          <w:bCs/>
        </w:rPr>
        <w:t>标准化配置</w:t>
      </w:r>
    </w:p>
    <w:p w14:paraId="416F6A14" w14:textId="77777777" w:rsidR="00CE5B4A" w:rsidRDefault="00000000">
      <w:pPr>
        <w:ind w:firstLine="480"/>
      </w:pPr>
      <w:r>
        <w:t>项目完全遵循</w:t>
      </w:r>
      <w:r>
        <w:t xml:space="preserve"> PEP 621 </w:t>
      </w:r>
      <w:r>
        <w:t>标准，通过</w:t>
      </w:r>
      <w:r>
        <w:t xml:space="preserve"> </w:t>
      </w:r>
      <w:proofErr w:type="spellStart"/>
      <w:r>
        <w:rPr>
          <w:rStyle w:val="SourceText"/>
        </w:rPr>
        <w:t>pyproject.toml</w:t>
      </w:r>
      <w:proofErr w:type="spellEnd"/>
      <w:r>
        <w:t xml:space="preserve"> </w:t>
      </w:r>
      <w:r>
        <w:t>统一管理项目元数据与依赖列表，确保了与</w:t>
      </w:r>
      <w:r>
        <w:t xml:space="preserve"> Python </w:t>
      </w:r>
      <w:r>
        <w:t>社区标准的兼容性。</w:t>
      </w:r>
    </w:p>
    <w:p w14:paraId="6A454C1E" w14:textId="77777777" w:rsidR="00CE5B4A" w:rsidRDefault="00000000">
      <w:pPr>
        <w:ind w:firstLine="482"/>
        <w:rPr>
          <w:b/>
          <w:bCs/>
        </w:rPr>
      </w:pPr>
      <w:r>
        <w:rPr>
          <w:b/>
          <w:bCs/>
        </w:rPr>
        <w:t>虚拟环境自动托管</w:t>
      </w:r>
    </w:p>
    <w:p w14:paraId="7F860658" w14:textId="77777777" w:rsidR="00CE5B4A" w:rsidRDefault="00000000">
      <w:pPr>
        <w:ind w:firstLine="480"/>
      </w:pPr>
      <w:proofErr w:type="spellStart"/>
      <w:r>
        <w:rPr>
          <w:rStyle w:val="SourceText"/>
        </w:rPr>
        <w:t>uv</w:t>
      </w:r>
      <w:proofErr w:type="spellEnd"/>
      <w:r>
        <w:t xml:space="preserve"> </w:t>
      </w:r>
      <w:r>
        <w:t>自动管理项目的虚拟环境（</w:t>
      </w:r>
      <w:r>
        <w:t>.</w:t>
      </w:r>
      <w:proofErr w:type="spellStart"/>
      <w:r>
        <w:t>venv</w:t>
      </w:r>
      <w:proofErr w:type="spellEnd"/>
      <w:r>
        <w:t>），并与</w:t>
      </w:r>
      <w:r>
        <w:t xml:space="preserve"> Nix </w:t>
      </w:r>
      <w:r>
        <w:t>环境无缝集成，确保了</w:t>
      </w:r>
      <w:r>
        <w:t xml:space="preserve"> Python </w:t>
      </w:r>
      <w:r>
        <w:t>运行时环境的纯净与稳定。</w:t>
      </w:r>
    </w:p>
    <w:p w14:paraId="53AE49F1" w14:textId="77777777" w:rsidR="00CE5B4A" w:rsidRDefault="00000000">
      <w:pPr>
        <w:pStyle w:val="3"/>
      </w:pPr>
      <w:bookmarkStart w:id="47" w:name="_Toc215186832"/>
      <w:r>
        <w:t xml:space="preserve">2.4.3 </w:t>
      </w:r>
      <w:r>
        <w:t>前端依赖管理与工程化构建</w:t>
      </w:r>
      <w:r>
        <w:t xml:space="preserve"> (</w:t>
      </w:r>
      <w:proofErr w:type="spellStart"/>
      <w:r>
        <w:t>npm</w:t>
      </w:r>
      <w:proofErr w:type="spellEnd"/>
      <w:r>
        <w:t xml:space="preserve"> + Vite)</w:t>
      </w:r>
      <w:bookmarkEnd w:id="47"/>
    </w:p>
    <w:p w14:paraId="605772A6" w14:textId="77777777" w:rsidR="00CE5B4A" w:rsidRDefault="00000000">
      <w:pPr>
        <w:ind w:firstLine="480"/>
      </w:pPr>
      <w:r>
        <w:t>前端开发环境采用</w:t>
      </w:r>
      <w:r>
        <w:t xml:space="preserve"> </w:t>
      </w:r>
      <w:proofErr w:type="spellStart"/>
      <w:r>
        <w:t>npm</w:t>
      </w:r>
      <w:proofErr w:type="spellEnd"/>
      <w:r>
        <w:t xml:space="preserve"> </w:t>
      </w:r>
      <w:r>
        <w:t>进行生态管理，配合</w:t>
      </w:r>
      <w:r>
        <w:t xml:space="preserve"> Vite </w:t>
      </w:r>
      <w:r>
        <w:t>驱动构建，旨在提供极致的开发体验与构建性能。</w:t>
      </w:r>
    </w:p>
    <w:p w14:paraId="15D62AD1" w14:textId="77777777" w:rsidR="00CE5B4A" w:rsidRDefault="00000000">
      <w:pPr>
        <w:ind w:firstLine="482"/>
        <w:rPr>
          <w:b/>
          <w:bCs/>
        </w:rPr>
      </w:pPr>
      <w:r>
        <w:rPr>
          <w:b/>
          <w:bCs/>
        </w:rPr>
        <w:t>生态依赖管理</w:t>
      </w:r>
      <w:r>
        <w:rPr>
          <w:b/>
          <w:bCs/>
        </w:rPr>
        <w:t xml:space="preserve"> (</w:t>
      </w:r>
      <w:proofErr w:type="spellStart"/>
      <w:r>
        <w:rPr>
          <w:b/>
          <w:bCs/>
        </w:rPr>
        <w:t>npm</w:t>
      </w:r>
      <w:proofErr w:type="spellEnd"/>
      <w:r>
        <w:rPr>
          <w:b/>
          <w:bCs/>
        </w:rPr>
        <w:t>)</w:t>
      </w:r>
    </w:p>
    <w:p w14:paraId="5435459A" w14:textId="77777777" w:rsidR="00CE5B4A" w:rsidRDefault="00000000">
      <w:pPr>
        <w:ind w:firstLine="480"/>
      </w:pPr>
      <w:r>
        <w:t>依赖锁定：通过</w:t>
      </w:r>
      <w:r>
        <w:t xml:space="preserve"> </w:t>
      </w:r>
      <w:proofErr w:type="spellStart"/>
      <w:r>
        <w:rPr>
          <w:rStyle w:val="SourceText"/>
        </w:rPr>
        <w:t>package.json</w:t>
      </w:r>
      <w:proofErr w:type="spellEnd"/>
      <w:r>
        <w:t xml:space="preserve"> </w:t>
      </w:r>
      <w:r>
        <w:t>与</w:t>
      </w:r>
      <w:r>
        <w:t xml:space="preserve"> </w:t>
      </w:r>
      <w:r>
        <w:rPr>
          <w:rStyle w:val="SourceText"/>
        </w:rPr>
        <w:t>package-</w:t>
      </w:r>
      <w:proofErr w:type="spellStart"/>
      <w:r>
        <w:rPr>
          <w:rStyle w:val="SourceText"/>
        </w:rPr>
        <w:t>lock.json</w:t>
      </w:r>
      <w:proofErr w:type="spellEnd"/>
      <w:r>
        <w:t xml:space="preserve"> </w:t>
      </w:r>
      <w:r>
        <w:t>严格锁定</w:t>
      </w:r>
      <w:r>
        <w:t xml:space="preserve"> Vue 3</w:t>
      </w:r>
      <w:r>
        <w:t>、</w:t>
      </w:r>
      <w:r>
        <w:t>Quasar</w:t>
      </w:r>
      <w:r>
        <w:t>、</w:t>
      </w:r>
      <w:r>
        <w:t xml:space="preserve">Axios </w:t>
      </w:r>
      <w:r>
        <w:t>等前端库的版本，确保团队成员在安装依赖时获得完全一致的代码包，避免因语义化版本（</w:t>
      </w:r>
      <w:proofErr w:type="spellStart"/>
      <w:r>
        <w:t>SemVer</w:t>
      </w:r>
      <w:proofErr w:type="spellEnd"/>
      <w:r>
        <w:t>）自动升级导致的兼容性问题。</w:t>
      </w:r>
    </w:p>
    <w:p w14:paraId="1ABC0F32" w14:textId="77777777" w:rsidR="00CE5B4A" w:rsidRDefault="00000000">
      <w:pPr>
        <w:ind w:firstLine="480"/>
      </w:pPr>
      <w:r>
        <w:t>脚本编排：利用</w:t>
      </w:r>
      <w:r>
        <w:t xml:space="preserve"> </w:t>
      </w:r>
      <w:proofErr w:type="spellStart"/>
      <w:r>
        <w:t>npm</w:t>
      </w:r>
      <w:proofErr w:type="spellEnd"/>
      <w:r>
        <w:t xml:space="preserve"> scripts (</w:t>
      </w:r>
      <w:proofErr w:type="spellStart"/>
      <w:r>
        <w:rPr>
          <w:rStyle w:val="SourceText"/>
        </w:rPr>
        <w:t>npm</w:t>
      </w:r>
      <w:proofErr w:type="spellEnd"/>
      <w:r>
        <w:rPr>
          <w:rStyle w:val="SourceText"/>
        </w:rPr>
        <w:t xml:space="preserve"> run dev</w:t>
      </w:r>
      <w:r>
        <w:t xml:space="preserve">, </w:t>
      </w:r>
      <w:proofErr w:type="spellStart"/>
      <w:r>
        <w:rPr>
          <w:rStyle w:val="SourceText"/>
        </w:rPr>
        <w:t>npm</w:t>
      </w:r>
      <w:proofErr w:type="spellEnd"/>
      <w:r>
        <w:rPr>
          <w:rStyle w:val="SourceText"/>
        </w:rPr>
        <w:t xml:space="preserve"> run build</w:t>
      </w:r>
      <w:r>
        <w:t xml:space="preserve">) </w:t>
      </w:r>
      <w:r>
        <w:t>统一封装开发启动、生产构建与代码检查（</w:t>
      </w:r>
      <w:r>
        <w:t>Linting</w:t>
      </w:r>
      <w:r>
        <w:t>）命令，简化了开发者的操作流程。</w:t>
      </w:r>
    </w:p>
    <w:p w14:paraId="3B9FBA5F" w14:textId="77777777" w:rsidR="00CE5B4A" w:rsidRDefault="00000000">
      <w:pPr>
        <w:ind w:firstLine="482"/>
        <w:rPr>
          <w:b/>
          <w:bCs/>
        </w:rPr>
      </w:pPr>
      <w:r>
        <w:rPr>
          <w:b/>
          <w:bCs/>
        </w:rPr>
        <w:t>秒级构建与热更新</w:t>
      </w:r>
      <w:r>
        <w:rPr>
          <w:b/>
          <w:bCs/>
        </w:rPr>
        <w:t xml:space="preserve"> (Vite)</w:t>
      </w:r>
    </w:p>
    <w:p w14:paraId="79BD93BE" w14:textId="77777777" w:rsidR="00CE5B4A" w:rsidRDefault="00000000">
      <w:pPr>
        <w:ind w:firstLine="480"/>
        <w:rPr>
          <w:rFonts w:hint="eastAsia"/>
        </w:rPr>
      </w:pPr>
      <w:r>
        <w:t>极速冷启动：利用浏览器原生的</w:t>
      </w:r>
      <w:r>
        <w:t xml:space="preserve"> ES Modules </w:t>
      </w:r>
      <w:r>
        <w:t>能力，</w:t>
      </w:r>
      <w:r>
        <w:t xml:space="preserve">Vite </w:t>
      </w:r>
      <w:r>
        <w:t>跳过了传统的打包过程，实现了开发服务器的毫秒级冷启动。</w:t>
      </w:r>
    </w:p>
    <w:p w14:paraId="78D9D9EE" w14:textId="77777777" w:rsidR="00CE5B4A" w:rsidRDefault="00000000">
      <w:pPr>
        <w:ind w:firstLine="480"/>
      </w:pPr>
      <w:r>
        <w:t>HMR (</w:t>
      </w:r>
      <w:r>
        <w:t>热模块替换</w:t>
      </w:r>
      <w:r>
        <w:t>)</w:t>
      </w:r>
      <w:r>
        <w:t>：在开发过程中，修改</w:t>
      </w:r>
      <w:r>
        <w:t xml:space="preserve"> Vue </w:t>
      </w:r>
      <w:r>
        <w:t>组件或</w:t>
      </w:r>
      <w:r>
        <w:t xml:space="preserve"> CSS </w:t>
      </w:r>
      <w:r>
        <w:t>样式可实现无刷新实时生效，大幅提升了</w:t>
      </w:r>
      <w:r>
        <w:t xml:space="preserve"> UI </w:t>
      </w:r>
      <w:r>
        <w:t>交互调试的效率。在生产构建时，</w:t>
      </w:r>
      <w:r>
        <w:t xml:space="preserve">Vite </w:t>
      </w:r>
      <w:r>
        <w:t>自动执行</w:t>
      </w:r>
      <w:r>
        <w:t xml:space="preserve"> Tree-shaking</w:t>
      </w:r>
      <w:r>
        <w:t>（摇树优化）与代码分割，生成最小化的静态资源文件。</w:t>
      </w:r>
    </w:p>
    <w:p w14:paraId="588A6DAE" w14:textId="77777777" w:rsidR="00CE5B4A" w:rsidRDefault="00CE5B4A">
      <w:pPr>
        <w:ind w:firstLine="480"/>
      </w:pPr>
    </w:p>
    <w:p w14:paraId="519E8D8B" w14:textId="77777777" w:rsidR="00CE5B4A" w:rsidRDefault="00000000">
      <w:pPr>
        <w:pStyle w:val="1"/>
      </w:pPr>
      <w:bookmarkStart w:id="48" w:name="_Toc479265736"/>
      <w:bookmarkStart w:id="49" w:name="_Toc497240424"/>
      <w:bookmarkStart w:id="50" w:name="_Toc215153814"/>
      <w:bookmarkStart w:id="51" w:name="_Toc215186833"/>
      <w:r>
        <w:rPr>
          <w:rFonts w:hint="eastAsia"/>
        </w:rPr>
        <w:t>3.</w:t>
      </w:r>
      <w:r>
        <w:t xml:space="preserve"> Mio</w:t>
      </w:r>
      <w:r>
        <w:rPr>
          <w:rFonts w:hint="eastAsia"/>
        </w:rPr>
        <w:t>系统</w:t>
      </w:r>
      <w:bookmarkEnd w:id="48"/>
      <w:bookmarkEnd w:id="49"/>
      <w:r>
        <w:rPr>
          <w:rFonts w:hint="eastAsia"/>
        </w:rPr>
        <w:t>实验结果与分析</w:t>
      </w:r>
      <w:bookmarkEnd w:id="50"/>
      <w:bookmarkEnd w:id="51"/>
    </w:p>
    <w:p w14:paraId="4AA8E576" w14:textId="77777777" w:rsidR="00CE5B4A" w:rsidRDefault="00000000">
      <w:pPr>
        <w:pStyle w:val="2"/>
      </w:pPr>
      <w:bookmarkStart w:id="52" w:name="_Toc215153815"/>
      <w:bookmarkStart w:id="53" w:name="_Toc497240425"/>
      <w:bookmarkStart w:id="54" w:name="_Toc479265737"/>
      <w:bookmarkStart w:id="55" w:name="_Toc215186834"/>
      <w:r>
        <w:rPr>
          <w:rFonts w:hint="eastAsia"/>
        </w:rPr>
        <w:t>3.1</w:t>
      </w:r>
      <w:r>
        <w:t xml:space="preserve"> </w:t>
      </w:r>
      <w:proofErr w:type="spellStart"/>
      <w:r>
        <w:rPr>
          <w:rFonts w:hint="eastAsia"/>
        </w:rPr>
        <w:t>xxxx</w:t>
      </w:r>
      <w:proofErr w:type="spellEnd"/>
      <w:r>
        <w:rPr>
          <w:rFonts w:hint="eastAsia"/>
        </w:rPr>
        <w:t>平台实验结果</w:t>
      </w:r>
      <w:bookmarkEnd w:id="52"/>
      <w:bookmarkEnd w:id="53"/>
      <w:bookmarkEnd w:id="54"/>
      <w:bookmarkEnd w:id="55"/>
    </w:p>
    <w:p w14:paraId="4C77C326" w14:textId="77777777" w:rsidR="00CE5B4A" w:rsidRDefault="00CE5B4A">
      <w:pPr>
        <w:spacing w:line="360" w:lineRule="auto"/>
        <w:ind w:firstLine="480"/>
        <w:jc w:val="left"/>
      </w:pPr>
    </w:p>
    <w:p w14:paraId="29865622" w14:textId="77777777" w:rsidR="00CE5B4A" w:rsidRDefault="00000000">
      <w:pPr>
        <w:pStyle w:val="2"/>
      </w:pPr>
      <w:bookmarkStart w:id="56" w:name="_Toc215153816"/>
      <w:bookmarkStart w:id="57" w:name="_Toc215186835"/>
      <w:r>
        <w:rPr>
          <w:rFonts w:hint="eastAsia"/>
        </w:rPr>
        <w:t>3.</w:t>
      </w:r>
      <w:r>
        <w:t xml:space="preserve">2 </w:t>
      </w:r>
      <w:proofErr w:type="spellStart"/>
      <w:r>
        <w:rPr>
          <w:rFonts w:hint="eastAsia"/>
        </w:rPr>
        <w:t>xxxx</w:t>
      </w:r>
      <w:proofErr w:type="spellEnd"/>
      <w:r>
        <w:rPr>
          <w:rFonts w:hint="eastAsia"/>
        </w:rPr>
        <w:t>平台实验结果分析</w:t>
      </w:r>
      <w:bookmarkEnd w:id="56"/>
      <w:bookmarkEnd w:id="57"/>
    </w:p>
    <w:p w14:paraId="21A31B36" w14:textId="77777777" w:rsidR="00CE5B4A" w:rsidRDefault="00CE5B4A">
      <w:pPr>
        <w:spacing w:line="360" w:lineRule="auto"/>
        <w:ind w:firstLine="480"/>
        <w:jc w:val="left"/>
      </w:pPr>
    </w:p>
    <w:p w14:paraId="0957BDB0" w14:textId="77777777" w:rsidR="00CE5B4A" w:rsidRDefault="00000000">
      <w:pPr>
        <w:pStyle w:val="1"/>
      </w:pPr>
      <w:bookmarkStart w:id="58" w:name="_Toc215153817"/>
      <w:bookmarkStart w:id="59" w:name="_Toc215186836"/>
      <w:r>
        <w:t>4</w:t>
      </w:r>
      <w:r>
        <w:rPr>
          <w:rFonts w:hint="eastAsia"/>
        </w:rPr>
        <w:t>.</w:t>
      </w:r>
      <w:r>
        <w:t xml:space="preserve"> </w:t>
      </w:r>
      <w:proofErr w:type="spellStart"/>
      <w:r>
        <w:rPr>
          <w:rFonts w:hint="eastAsia"/>
        </w:rPr>
        <w:t>xxxx</w:t>
      </w:r>
      <w:proofErr w:type="spellEnd"/>
      <w:r>
        <w:rPr>
          <w:rFonts w:hint="eastAsia"/>
        </w:rPr>
        <w:t>系统设计总结与展望</w:t>
      </w:r>
      <w:bookmarkEnd w:id="58"/>
      <w:bookmarkEnd w:id="59"/>
    </w:p>
    <w:p w14:paraId="0614BEF7" w14:textId="77777777" w:rsidR="00CE5B4A" w:rsidRDefault="00000000">
      <w:pPr>
        <w:pStyle w:val="2"/>
      </w:pPr>
      <w:bookmarkStart w:id="60" w:name="_Toc215153818"/>
      <w:bookmarkStart w:id="61" w:name="_Toc215186837"/>
      <w:r>
        <w:t>4</w:t>
      </w:r>
      <w:r>
        <w:rPr>
          <w:rFonts w:hint="eastAsia"/>
        </w:rPr>
        <w:t>.1</w:t>
      </w:r>
      <w:r>
        <w:t xml:space="preserve"> </w:t>
      </w:r>
      <w:proofErr w:type="spellStart"/>
      <w:r>
        <w:rPr>
          <w:rFonts w:hint="eastAsia"/>
        </w:rPr>
        <w:t>xxxx</w:t>
      </w:r>
      <w:proofErr w:type="spellEnd"/>
      <w:r>
        <w:rPr>
          <w:rFonts w:hint="eastAsia"/>
        </w:rPr>
        <w:t>平台设计总结</w:t>
      </w:r>
      <w:bookmarkEnd w:id="60"/>
      <w:bookmarkEnd w:id="61"/>
    </w:p>
    <w:p w14:paraId="64EEBBC8" w14:textId="77777777" w:rsidR="00CE5B4A" w:rsidRDefault="00CE5B4A">
      <w:pPr>
        <w:spacing w:line="360" w:lineRule="auto"/>
        <w:ind w:firstLine="480"/>
        <w:jc w:val="left"/>
      </w:pPr>
    </w:p>
    <w:p w14:paraId="35A6CE62" w14:textId="247B12BC" w:rsidR="00CE5B4A" w:rsidRDefault="008F6D10">
      <w:pPr>
        <w:pStyle w:val="2"/>
      </w:pPr>
      <w:r>
        <w:rPr>
          <w:rFonts w:hint="eastAsia"/>
        </w:rPr>
        <w:t>ss</w:t>
      </w:r>
    </w:p>
    <w:p w14:paraId="5B486090" w14:textId="77777777" w:rsidR="00CE5B4A" w:rsidRDefault="00CE5B4A">
      <w:pPr>
        <w:ind w:firstLineChars="0" w:firstLine="0"/>
        <w:jc w:val="left"/>
        <w:outlineLvl w:val="1"/>
        <w:rPr>
          <w:rFonts w:asciiTheme="majorHAnsi" w:eastAsiaTheme="majorEastAsia" w:hAnsiTheme="majorHAnsi" w:cstheme="majorBidi"/>
          <w:b/>
          <w:bCs/>
          <w:sz w:val="28"/>
          <w:szCs w:val="32"/>
        </w:rPr>
      </w:pPr>
    </w:p>
    <w:p w14:paraId="02AD61C9" w14:textId="77777777" w:rsidR="00CE5B4A" w:rsidRDefault="00000000">
      <w:pPr>
        <w:pStyle w:val="aff1"/>
      </w:pPr>
      <w:r>
        <w:rPr>
          <w:rFonts w:hint="eastAsia"/>
        </w:rPr>
        <w:t>参考文献</w:t>
      </w:r>
    </w:p>
    <w:p w14:paraId="508D1DF5" w14:textId="77777777" w:rsidR="00CE5B4A" w:rsidRDefault="00CE5B4A">
      <w:pPr>
        <w:ind w:firstLine="480"/>
      </w:pPr>
    </w:p>
    <w:p w14:paraId="50C313DA" w14:textId="68F7F162" w:rsidR="00CE5B4A" w:rsidRDefault="008F6D10">
      <w:pPr>
        <w:pStyle w:val="1"/>
        <w:rPr>
          <w:rStyle w:val="af8"/>
        </w:rPr>
      </w:pPr>
      <w:bookmarkStart w:id="62" w:name="_Toc215153820"/>
      <w:bookmarkStart w:id="63" w:name="_Toc215186839"/>
      <w:r>
        <w:rPr>
          <w:rStyle w:val="af8"/>
          <w:rFonts w:hint="eastAsia"/>
        </w:rPr>
        <w:t>s</w:t>
      </w:r>
      <w:r>
        <w:rPr>
          <w:rStyle w:val="af8"/>
          <w:rFonts w:hint="eastAsia"/>
        </w:rPr>
        <w:t>附录</w:t>
      </w:r>
      <w:bookmarkEnd w:id="62"/>
      <w:bookmarkEnd w:id="63"/>
    </w:p>
    <w:sectPr w:rsidR="00CE5B4A">
      <w:headerReference w:type="even" r:id="rId20"/>
      <w:headerReference w:type="default" r:id="rId21"/>
      <w:footerReference w:type="default" r:id="rId22"/>
      <w:headerReference w:type="first" r:id="rId23"/>
      <w:footerReference w:type="first" r:id="rId24"/>
      <w:pgSz w:w="11906" w:h="16838"/>
      <w:pgMar w:top="1418" w:right="1758" w:bottom="1418" w:left="1758" w:header="851" w:footer="992" w:gutter="0"/>
      <w:pgNumType w:start="1"/>
      <w:cols w:space="720"/>
      <w:formProt w:val="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73263" w14:textId="77777777" w:rsidR="006F1786" w:rsidRDefault="006F1786">
      <w:pPr>
        <w:ind w:firstLine="480"/>
      </w:pPr>
      <w:r>
        <w:separator/>
      </w:r>
    </w:p>
  </w:endnote>
  <w:endnote w:type="continuationSeparator" w:id="0">
    <w:p w14:paraId="2D6C1BCF" w14:textId="77777777" w:rsidR="006F1786" w:rsidRDefault="006F178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OpenSymbol">
    <w:altName w:val="Arial Unicode MS"/>
    <w:panose1 w:val="020B0604020202020204"/>
    <w:charset w:val="02"/>
    <w:family w:val="auto"/>
    <w:pitch w:val="default"/>
  </w:font>
  <w:font w:name="Liberation Mono">
    <w:altName w:val="Courier New"/>
    <w:panose1 w:val="020B0604020202020204"/>
    <w:charset w:val="01"/>
    <w:family w:val="modern"/>
    <w:pitch w:val="fixed"/>
  </w:font>
  <w:font w:name="Noto Sans Mono CJK SC">
    <w:altName w:val="Cambria"/>
    <w:panose1 w:val="020B0604020202020204"/>
    <w:charset w:val="00"/>
    <w:family w:val="roman"/>
    <w:pitch w:val="default"/>
  </w:font>
  <w:font w:name="Liberation Sans">
    <w:altName w:val="Arial"/>
    <w:panose1 w:val="020B0604020202020204"/>
    <w:charset w:val="01"/>
    <w:family w:val="swiss"/>
    <w:pitch w:val="variable"/>
  </w:font>
  <w:font w:name="Noto Sans CJK SC">
    <w:panose1 w:val="020B0604020202020204"/>
    <w:charset w:val="00"/>
    <w:family w:val="roman"/>
    <w:pitch w:val="default"/>
  </w:font>
  <w:font w:name="Noto Sans CJK TC">
    <w:altName w:val="Cambria"/>
    <w:panose1 w:val="020B0604020202020204"/>
    <w:charset w:val="00"/>
    <w:family w:val="roman"/>
    <w:pitch w:val="default"/>
  </w:font>
  <w:font w:name="隶书">
    <w:altName w:val="微软雅黑"/>
    <w:panose1 w:val="020B0604020202020204"/>
    <w:charset w:val="01"/>
    <w:family w:val="roman"/>
    <w:pitch w:val="variable"/>
  </w:font>
  <w:font w:name="楷体_GB2312">
    <w:altName w:val="微软雅黑"/>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52787636"/>
      <w:docPartObj>
        <w:docPartGallery w:val="Page Numbers (Bottom of Page)"/>
        <w:docPartUnique/>
      </w:docPartObj>
    </w:sdtPr>
    <w:sdtContent>
      <w:p w14:paraId="65A00F04" w14:textId="18D94E3C" w:rsidR="001F503C" w:rsidRDefault="001F503C" w:rsidP="00994EC7">
        <w:pPr>
          <w:pStyle w:val="a9"/>
          <w:framePr w:wrap="none" w:vAnchor="text" w:hAnchor="margin" w:xAlign="center" w:y="1"/>
          <w:ind w:firstLine="360"/>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253F1F49" w14:textId="77777777" w:rsidR="00CE5B4A" w:rsidRDefault="00000000">
    <w:pPr>
      <w:pStyle w:val="a9"/>
      <w:ind w:firstLine="360"/>
    </w:pPr>
    <w:r>
      <w:rPr>
        <w:noProof/>
      </w:rPr>
      <mc:AlternateContent>
        <mc:Choice Requires="wps">
          <w:drawing>
            <wp:anchor distT="0" distB="0" distL="0" distR="0" simplePos="0" relativeHeight="251658240" behindDoc="0" locked="0" layoutInCell="1" allowOverlap="1" wp14:anchorId="7F2EB03F" wp14:editId="3D2C6715">
              <wp:simplePos x="0" y="0"/>
              <wp:positionH relativeFrom="margin">
                <wp:align>center</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323328856"/>
                            <w:docPartObj>
                              <w:docPartGallery w:val="Page Numbers (Bottom of Page)"/>
                              <w:docPartUnique/>
                            </w:docPartObj>
                          </w:sdtPr>
                          <w:sdtContent>
                            <w:p w14:paraId="09A44F65"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0</w:t>
                              </w:r>
                              <w:r>
                                <w:rPr>
                                  <w:rStyle w:val="af9"/>
                                </w:rPr>
                                <w:fldChar w:fldCharType="end"/>
                              </w:r>
                            </w:p>
                          </w:sdtContent>
                        </w:sdt>
                      </w:txbxContent>
                    </wps:txbx>
                    <wps:bodyPr lIns="0" tIns="0" rIns="0" bIns="0" anchor="t">
                      <a:spAutoFit/>
                    </wps:bodyPr>
                  </wps:wsp>
                </a:graphicData>
              </a:graphic>
            </wp:anchor>
          </w:drawing>
        </mc:Choice>
        <mc:Fallback>
          <w:pict>
            <v:shapetype w14:anchorId="7F2EB03F" id="_x0000_t202" coordsize="21600,21600" o:spt="202" path="m,l,21600r21600,l21600,xe">
              <v:stroke joinstyle="miter"/>
              <v:path gradientshapeok="t" o:connecttype="rect"/>
            </v:shapetype>
            <v:shape id="Frame1" o:spid="_x0000_s1028" type="#_x0000_t202" style="position:absolute;left:0;text-align:left;margin-left:0;margin-top:.05pt;width:1.15pt;height:1.1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323328856"/>
                      <w:docPartObj>
                        <w:docPartGallery w:val="Page Numbers (Bottom of Page)"/>
                        <w:docPartUnique/>
                      </w:docPartObj>
                    </w:sdtPr>
                    <w:sdtContent>
                      <w:p w14:paraId="09A44F65"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0</w:t>
                        </w:r>
                        <w:r>
                          <w:rPr>
                            <w:rStyle w:val="af9"/>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7D88" w14:textId="77777777" w:rsidR="00CE5B4A" w:rsidRDefault="00000000">
    <w:pPr>
      <w:pStyle w:val="a9"/>
      <w:ind w:firstLineChars="0" w:firstLine="0"/>
      <w:rPr>
        <w:sz w:val="22"/>
      </w:rPr>
    </w:pPr>
    <w:r>
      <w:rPr>
        <w:noProof/>
      </w:rPr>
      <mc:AlternateContent>
        <mc:Choice Requires="wps">
          <w:drawing>
            <wp:anchor distT="0" distB="0" distL="0" distR="0" simplePos="0" relativeHeight="14" behindDoc="0" locked="0" layoutInCell="0" allowOverlap="1" wp14:anchorId="6B7B76C1" wp14:editId="7A87BA0E">
              <wp:simplePos x="0" y="0"/>
              <wp:positionH relativeFrom="margin">
                <wp:align>center</wp:align>
              </wp:positionH>
              <wp:positionV relativeFrom="paragraph">
                <wp:posOffset>635</wp:posOffset>
              </wp:positionV>
              <wp:extent cx="63500" cy="164465"/>
              <wp:effectExtent l="0" t="0" r="0" b="0"/>
              <wp:wrapNone/>
              <wp:docPr id="2" name="Frame2"/>
              <wp:cNvGraphicFramePr/>
              <a:graphic xmlns:a="http://schemas.openxmlformats.org/drawingml/2006/main">
                <a:graphicData uri="http://schemas.microsoft.com/office/word/2010/wordprocessingShape">
                  <wps:wsp>
                    <wps:cNvSpPr txBox="1"/>
                    <wps:spPr>
                      <a:xfrm>
                        <a:off x="0" y="0"/>
                        <a:ext cx="63500" cy="164465"/>
                      </a:xfrm>
                      <a:prstGeom prst="rect">
                        <a:avLst/>
                      </a:prstGeom>
                      <a:solidFill>
                        <a:srgbClr val="FFFFFF">
                          <a:alpha val="0"/>
                        </a:srgbClr>
                      </a:solidFill>
                    </wps:spPr>
                    <wps:txbx>
                      <w:txbxContent>
                        <w:sdt>
                          <w:sdtPr>
                            <w:id w:val="-195229239"/>
                            <w:docPartObj>
                              <w:docPartGallery w:val="Page Numbers (Bottom of Page)"/>
                              <w:docPartUnique/>
                            </w:docPartObj>
                          </w:sdtPr>
                          <w:sdtContent>
                            <w:p w14:paraId="684E9C86"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4</w:t>
                              </w:r>
                              <w:r>
                                <w:rPr>
                                  <w:rStyle w:val="af9"/>
                                </w:rPr>
                                <w:fldChar w:fldCharType="end"/>
                              </w:r>
                            </w:p>
                          </w:sdtContent>
                        </w:sdt>
                      </w:txbxContent>
                    </wps:txbx>
                    <wps:bodyPr lIns="0" tIns="0" rIns="0" bIns="0" anchor="t">
                      <a:spAutoFit/>
                    </wps:bodyPr>
                  </wps:wsp>
                </a:graphicData>
              </a:graphic>
            </wp:anchor>
          </w:drawing>
        </mc:Choice>
        <mc:Fallback>
          <w:pict>
            <v:shapetype w14:anchorId="6B7B76C1" id="_x0000_t202" coordsize="21600,21600" o:spt="202" path="m,l,21600r21600,l21600,xe">
              <v:stroke joinstyle="miter"/>
              <v:path gradientshapeok="t" o:connecttype="rect"/>
            </v:shapetype>
            <v:shape id="Frame2" o:spid="_x0000_s1029" type="#_x0000_t202" style="position:absolute;margin-left:0;margin-top:.05pt;width:5pt;height:12.95pt;z-index:1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" o:allowincell="f" stroked="f">
              <v:fill opacity="0"/>
              <v:textbox style="mso-fit-shape-to-text:t" inset="0,0,0,0">
                <w:txbxContent>
                  <w:sdt>
                    <w:sdtPr>
                      <w:id w:val="-195229239"/>
                      <w:docPartObj>
                        <w:docPartGallery w:val="Page Numbers (Bottom of Page)"/>
                        <w:docPartUnique/>
                      </w:docPartObj>
                    </w:sdtPr>
                    <w:sdtContent>
                      <w:p w14:paraId="684E9C86"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4</w:t>
                        </w:r>
                        <w:r>
                          <w:rPr>
                            <w:rStyle w:val="af9"/>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822C" w14:textId="77777777" w:rsidR="00CE5B4A" w:rsidRDefault="00CE5B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820659757"/>
      <w:docPartObj>
        <w:docPartGallery w:val="Page Numbers (Bottom of Page)"/>
        <w:docPartUnique/>
      </w:docPartObj>
    </w:sdtPr>
    <w:sdtContent>
      <w:p w14:paraId="61943322" w14:textId="1573A6EC" w:rsidR="001F503C" w:rsidRDefault="001F503C" w:rsidP="00994EC7">
        <w:pPr>
          <w:pStyle w:val="a9"/>
          <w:framePr w:wrap="none" w:vAnchor="text" w:hAnchor="margin" w:xAlign="center" w:y="1"/>
          <w:ind w:firstLine="360"/>
          <w:rPr>
            <w:rStyle w:val="af9"/>
          </w:rPr>
        </w:pPr>
        <w:r>
          <w:rPr>
            <w:rStyle w:val="af9"/>
          </w:rPr>
          <w:fldChar w:fldCharType="begin"/>
        </w:r>
        <w:r>
          <w:rPr>
            <w:rStyle w:val="af9"/>
          </w:rPr>
          <w:instrText xml:space="preserve"> PAGE </w:instrText>
        </w:r>
        <w:r>
          <w:rPr>
            <w:rStyle w:val="af9"/>
          </w:rPr>
          <w:fldChar w:fldCharType="separate"/>
        </w:r>
        <w:r>
          <w:rPr>
            <w:rStyle w:val="af9"/>
            <w:noProof/>
          </w:rPr>
          <w:t>1</w:t>
        </w:r>
        <w:r>
          <w:rPr>
            <w:rStyle w:val="af9"/>
          </w:rPr>
          <w:fldChar w:fldCharType="end"/>
        </w:r>
      </w:p>
    </w:sdtContent>
  </w:sdt>
  <w:p w14:paraId="4147E1B1" w14:textId="77777777" w:rsidR="00CE5B4A" w:rsidRDefault="00000000">
    <w:pPr>
      <w:pStyle w:val="a9"/>
      <w:ind w:firstLineChars="0" w:firstLine="0"/>
      <w:rPr>
        <w:sz w:val="22"/>
      </w:rPr>
    </w:pPr>
    <w:r>
      <w:rPr>
        <w:noProof/>
      </w:rPr>
      <mc:AlternateContent>
        <mc:Choice Requires="wps">
          <w:drawing>
            <wp:anchor distT="0" distB="0" distL="0" distR="0" simplePos="0" relativeHeight="19" behindDoc="0" locked="0" layoutInCell="0" allowOverlap="1" wp14:anchorId="43F99329" wp14:editId="588F7145">
              <wp:simplePos x="0" y="0"/>
              <wp:positionH relativeFrom="margin">
                <wp:align>center</wp:align>
              </wp:positionH>
              <wp:positionV relativeFrom="paragraph">
                <wp:posOffset>635</wp:posOffset>
              </wp:positionV>
              <wp:extent cx="118110" cy="328930"/>
              <wp:effectExtent l="0" t="0" r="0" b="0"/>
              <wp:wrapNone/>
              <wp:docPr id="11" name="Frame5"/>
              <wp:cNvGraphicFramePr/>
              <a:graphic xmlns:a="http://schemas.openxmlformats.org/drawingml/2006/main">
                <a:graphicData uri="http://schemas.microsoft.com/office/word/2010/wordprocessingShape">
                  <wps:wsp>
                    <wps:cNvSpPr txBox="1"/>
                    <wps:spPr>
                      <a:xfrm>
                        <a:off x="0" y="0"/>
                        <a:ext cx="118110" cy="328930"/>
                      </a:xfrm>
                      <a:prstGeom prst="rect">
                        <a:avLst/>
                      </a:prstGeom>
                      <a:solidFill>
                        <a:srgbClr val="FFFFFF">
                          <a:alpha val="0"/>
                        </a:srgbClr>
                      </a:solidFill>
                    </wps:spPr>
                    <wps:txbx>
                      <w:txbxContent>
                        <w:sdt>
                          <w:sdtPr>
                            <w:id w:val="-1400899636"/>
                            <w:docPartObj>
                              <w:docPartGallery w:val="Page Numbers (Bottom of Page)"/>
                              <w:docPartUnique/>
                            </w:docPartObj>
                          </w:sdtPr>
                          <w:sdtContent>
                            <w:p w14:paraId="2D8BE3C4"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21</w:t>
                              </w:r>
                              <w:r>
                                <w:rPr>
                                  <w:rStyle w:val="af9"/>
                                </w:rPr>
                                <w:fldChar w:fldCharType="end"/>
                              </w:r>
                            </w:p>
                          </w:sdtContent>
                        </w:sdt>
                      </w:txbxContent>
                    </wps:txbx>
                    <wps:bodyPr lIns="0" tIns="0" rIns="0" bIns="0" anchor="t">
                      <a:spAutoFit/>
                    </wps:bodyPr>
                  </wps:wsp>
                </a:graphicData>
              </a:graphic>
            </wp:anchor>
          </w:drawing>
        </mc:Choice>
        <mc:Fallback>
          <w:pict>
            <v:shapetype w14:anchorId="43F99329" id="_x0000_t202" coordsize="21600,21600" o:spt="202" path="m,l,21600r21600,l21600,xe">
              <v:stroke joinstyle="miter"/>
              <v:path gradientshapeok="t" o:connecttype="rect"/>
            </v:shapetype>
            <v:shape id="Frame5" o:spid="_x0000_s1030" type="#_x0000_t202" style="position:absolute;margin-left:0;margin-top:.05pt;width:9.3pt;height:25.9pt;z-index:19;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" o:allowincell="f" stroked="f">
              <v:fill opacity="0"/>
              <v:textbox style="mso-fit-shape-to-text:t" inset="0,0,0,0">
                <w:txbxContent>
                  <w:sdt>
                    <w:sdtPr>
                      <w:id w:val="-1400899636"/>
                      <w:docPartObj>
                        <w:docPartGallery w:val="Page Numbers (Bottom of Page)"/>
                        <w:docPartUnique/>
                      </w:docPartObj>
                    </w:sdtPr>
                    <w:sdtContent>
                      <w:p w14:paraId="2D8BE3C4"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21</w:t>
                        </w:r>
                        <w:r>
                          <w:rPr>
                            <w:rStyle w:val="af9"/>
                          </w:rPr>
                          <w:fldChar w:fldCharType="end"/>
                        </w:r>
                      </w:p>
                    </w:sdtContent>
                  </w:sdt>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FD02" w14:textId="77777777" w:rsidR="00CE5B4A" w:rsidRDefault="00CE5B4A">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DD309" w14:textId="77777777" w:rsidR="006F1786" w:rsidRDefault="006F1786">
      <w:pPr>
        <w:ind w:firstLine="480"/>
      </w:pPr>
      <w:r>
        <w:separator/>
      </w:r>
    </w:p>
  </w:footnote>
  <w:footnote w:type="continuationSeparator" w:id="0">
    <w:p w14:paraId="7CEA2635" w14:textId="77777777" w:rsidR="006F1786" w:rsidRDefault="006F178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FB96" w14:textId="77777777" w:rsidR="00CE5B4A" w:rsidRDefault="00CE5B4A">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5E90" w14:textId="77777777" w:rsidR="00CE5B4A" w:rsidRDefault="00CE5B4A">
    <w:pPr>
      <w:pStyle w:val="a7"/>
      <w:pBdr>
        <w:bottom w:val="nil"/>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8B22" w14:textId="77777777" w:rsidR="00CE5B4A" w:rsidRDefault="00CE5B4A">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C943" w14:textId="77777777" w:rsidR="00CE5B4A" w:rsidRDefault="00CE5B4A">
    <w:pPr>
      <w:pStyle w:val="a7"/>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2AE2" w14:textId="77777777" w:rsidR="00CE5B4A" w:rsidRDefault="00CE5B4A">
    <w:pPr>
      <w:pStyle w:val="a7"/>
      <w:pBdr>
        <w:bottom w:val="nil"/>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0B73" w14:textId="77777777" w:rsidR="00CE5B4A" w:rsidRDefault="00CE5B4A">
    <w:pPr>
      <w:pStyle w:val="a7"/>
      <w:pBdr>
        <w:bottom w:val="nil"/>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265"/>
    <w:multiLevelType w:val="multilevel"/>
    <w:tmpl w:val="021E8458"/>
    <w:lvl w:ilvl="0">
      <w:start w:val="1"/>
      <w:numFmt w:val="decimal"/>
      <w:lvlText w:val="%1."/>
      <w:lvlJc w:val="left"/>
      <w:pPr>
        <w:tabs>
          <w:tab w:val="num" w:pos="0"/>
        </w:tabs>
        <w:ind w:left="842" w:hanging="360"/>
      </w:pPr>
      <w:rPr>
        <w:b/>
      </w:r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1" w15:restartNumberingAfterBreak="0">
    <w:nsid w:val="14FA7B72"/>
    <w:multiLevelType w:val="multilevel"/>
    <w:tmpl w:val="BBC02AC8"/>
    <w:lvl w:ilvl="0">
      <w:start w:val="1"/>
      <w:numFmt w:val="decimal"/>
      <w:lvlText w:val="%1."/>
      <w:lvlJc w:val="left"/>
      <w:pPr>
        <w:tabs>
          <w:tab w:val="num" w:pos="0"/>
        </w:tabs>
        <w:ind w:left="840" w:hanging="360"/>
      </w:pPr>
    </w:lvl>
    <w:lvl w:ilvl="1">
      <w:start w:val="1"/>
      <w:numFmt w:val="lowerLetter"/>
      <w:lvlText w:val="%2)"/>
      <w:lvlJc w:val="left"/>
      <w:pPr>
        <w:tabs>
          <w:tab w:val="num" w:pos="0"/>
        </w:tabs>
        <w:ind w:left="1360" w:hanging="440"/>
      </w:pPr>
    </w:lvl>
    <w:lvl w:ilvl="2">
      <w:start w:val="1"/>
      <w:numFmt w:val="lowerRoman"/>
      <w:lvlText w:val="%3."/>
      <w:lvlJc w:val="right"/>
      <w:pPr>
        <w:tabs>
          <w:tab w:val="num" w:pos="0"/>
        </w:tabs>
        <w:ind w:left="1800" w:hanging="440"/>
      </w:pPr>
    </w:lvl>
    <w:lvl w:ilvl="3">
      <w:start w:val="1"/>
      <w:numFmt w:val="decimal"/>
      <w:lvlText w:val="%4."/>
      <w:lvlJc w:val="left"/>
      <w:pPr>
        <w:tabs>
          <w:tab w:val="num" w:pos="0"/>
        </w:tabs>
        <w:ind w:left="2240" w:hanging="440"/>
      </w:pPr>
    </w:lvl>
    <w:lvl w:ilvl="4">
      <w:start w:val="1"/>
      <w:numFmt w:val="lowerLetter"/>
      <w:lvlText w:val="%5)"/>
      <w:lvlJc w:val="left"/>
      <w:pPr>
        <w:tabs>
          <w:tab w:val="num" w:pos="0"/>
        </w:tabs>
        <w:ind w:left="2680" w:hanging="440"/>
      </w:pPr>
    </w:lvl>
    <w:lvl w:ilvl="5">
      <w:start w:val="1"/>
      <w:numFmt w:val="lowerRoman"/>
      <w:lvlText w:val="%6."/>
      <w:lvlJc w:val="right"/>
      <w:pPr>
        <w:tabs>
          <w:tab w:val="num" w:pos="0"/>
        </w:tabs>
        <w:ind w:left="3120" w:hanging="440"/>
      </w:pPr>
    </w:lvl>
    <w:lvl w:ilvl="6">
      <w:start w:val="1"/>
      <w:numFmt w:val="decimal"/>
      <w:lvlText w:val="%7."/>
      <w:lvlJc w:val="left"/>
      <w:pPr>
        <w:tabs>
          <w:tab w:val="num" w:pos="0"/>
        </w:tabs>
        <w:ind w:left="3560" w:hanging="440"/>
      </w:pPr>
    </w:lvl>
    <w:lvl w:ilvl="7">
      <w:start w:val="1"/>
      <w:numFmt w:val="lowerLetter"/>
      <w:lvlText w:val="%8)"/>
      <w:lvlJc w:val="left"/>
      <w:pPr>
        <w:tabs>
          <w:tab w:val="num" w:pos="0"/>
        </w:tabs>
        <w:ind w:left="4000" w:hanging="440"/>
      </w:pPr>
    </w:lvl>
    <w:lvl w:ilvl="8">
      <w:start w:val="1"/>
      <w:numFmt w:val="lowerRoman"/>
      <w:lvlText w:val="%9."/>
      <w:lvlJc w:val="right"/>
      <w:pPr>
        <w:tabs>
          <w:tab w:val="num" w:pos="0"/>
        </w:tabs>
        <w:ind w:left="4440" w:hanging="440"/>
      </w:pPr>
    </w:lvl>
  </w:abstractNum>
  <w:abstractNum w:abstractNumId="2" w15:restartNumberingAfterBreak="0">
    <w:nsid w:val="56F13199"/>
    <w:multiLevelType w:val="multilevel"/>
    <w:tmpl w:val="0EDA0D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25942257">
    <w:abstractNumId w:val="1"/>
  </w:num>
  <w:num w:numId="2" w16cid:durableId="175703847">
    <w:abstractNumId w:val="0"/>
  </w:num>
  <w:num w:numId="3" w16cid:durableId="544757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autoHyphenation/>
  <w:hyphenationZone w:val="357"/>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NGY4MTIyMzA5Y2EyNTQxOGU5NzcwMWZjNWE4MWQifQ=="/>
  </w:docVars>
  <w:rsids>
    <w:rsidRoot w:val="00CE5B4A"/>
    <w:rsid w:val="00082FE7"/>
    <w:rsid w:val="001F503C"/>
    <w:rsid w:val="0023373A"/>
    <w:rsid w:val="002E2106"/>
    <w:rsid w:val="0044307D"/>
    <w:rsid w:val="006264E3"/>
    <w:rsid w:val="006F1786"/>
    <w:rsid w:val="008F6D10"/>
    <w:rsid w:val="00A43074"/>
    <w:rsid w:val="00CE5B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3C66DD8"/>
  <w15:docId w15:val="{B42B4692-6E9E-5344-B997-142B11FB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val="0"/>
      <w:ind w:firstLineChars="200" w:firstLine="200"/>
      <w:jc w:val="both"/>
      <w:textAlignment w:val="center"/>
    </w:pPr>
    <w:rPr>
      <w:kern w:val="2"/>
      <w:sz w:val="24"/>
      <w:szCs w:val="22"/>
    </w:rPr>
  </w:style>
  <w:style w:type="paragraph" w:styleId="1">
    <w:name w:val="heading 1"/>
    <w:basedOn w:val="a"/>
    <w:next w:val="a"/>
    <w:link w:val="10"/>
    <w:uiPriority w:val="9"/>
    <w:qFormat/>
    <w:pPr>
      <w:ind w:firstLineChars="0" w:firstLine="0"/>
      <w:jc w:val="center"/>
      <w:outlineLvl w:val="0"/>
    </w:pPr>
    <w:rPr>
      <w:b/>
      <w:bCs/>
      <w:sz w:val="30"/>
      <w:szCs w:val="44"/>
    </w:rPr>
  </w:style>
  <w:style w:type="paragraph" w:styleId="2">
    <w:name w:val="heading 2"/>
    <w:basedOn w:val="a"/>
    <w:next w:val="a"/>
    <w:link w:val="20"/>
    <w:uiPriority w:val="9"/>
    <w:unhideWhenUsed/>
    <w:qFormat/>
    <w:pPr>
      <w:ind w:firstLineChars="0" w:firstLine="0"/>
      <w:jc w:val="left"/>
      <w:outlineLvl w:val="1"/>
    </w:pPr>
    <w:rPr>
      <w:rFonts w:asciiTheme="majorHAnsi" w:eastAsiaTheme="majorEastAsia" w:hAnsiTheme="majorHAnsi" w:cstheme="majorBidi"/>
      <w:b/>
      <w:bCs/>
      <w:sz w:val="28"/>
      <w:szCs w:val="32"/>
    </w:rPr>
  </w:style>
  <w:style w:type="paragraph" w:styleId="3">
    <w:name w:val="heading 3"/>
    <w:basedOn w:val="2"/>
    <w:next w:val="a"/>
    <w:link w:val="30"/>
    <w:uiPriority w:val="9"/>
    <w:unhideWhenUsed/>
    <w:qFormat/>
    <w:rsid w:val="008E15AC"/>
    <w:pPr>
      <w:ind w:firstLine="420"/>
      <w:outlineLvl w:val="2"/>
    </w:pPr>
    <w:rPr>
      <w:b w:val="0"/>
      <w:bCs w:val="0"/>
    </w:rPr>
  </w:style>
  <w:style w:type="paragraph" w:styleId="4">
    <w:name w:val="heading 4"/>
    <w:basedOn w:val="a"/>
    <w:next w:val="a"/>
    <w:link w:val="40"/>
    <w:uiPriority w:val="9"/>
    <w:unhideWhenUsed/>
    <w:qFormat/>
    <w:rsid w:val="005E1C67"/>
    <w:pPr>
      <w:keepNext/>
      <w:keepLines/>
      <w:spacing w:before="280" w:after="290" w:line="377"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qFormat/>
    <w:rPr>
      <w:color w:val="0563C1" w:themeColor="hyperlink"/>
      <w:u w:val="single"/>
    </w:rPr>
  </w:style>
  <w:style w:type="character" w:styleId="a5">
    <w:name w:val="annotation reference"/>
    <w:basedOn w:val="a0"/>
    <w:uiPriority w:val="99"/>
    <w:semiHidden/>
    <w:unhideWhenUsed/>
    <w:qFormat/>
    <w:rPr>
      <w:sz w:val="21"/>
      <w:szCs w:val="21"/>
    </w:rPr>
  </w:style>
  <w:style w:type="character" w:customStyle="1" w:styleId="a6">
    <w:name w:val="页眉 字符"/>
    <w:basedOn w:val="a0"/>
    <w:link w:val="a7"/>
    <w:uiPriority w:val="99"/>
    <w:qFormat/>
    <w:rPr>
      <w:sz w:val="18"/>
      <w:szCs w:val="18"/>
    </w:rPr>
  </w:style>
  <w:style w:type="character" w:customStyle="1" w:styleId="a8">
    <w:name w:val="页脚 字符"/>
    <w:basedOn w:val="a0"/>
    <w:link w:val="a9"/>
    <w:uiPriority w:val="99"/>
    <w:qFormat/>
    <w:rPr>
      <w:sz w:val="18"/>
      <w:szCs w:val="18"/>
    </w:rPr>
  </w:style>
  <w:style w:type="character" w:customStyle="1" w:styleId="aa">
    <w:name w:val="日期 字符"/>
    <w:basedOn w:val="a0"/>
    <w:link w:val="ab"/>
    <w:uiPriority w:val="99"/>
    <w:semiHidden/>
    <w:qFormat/>
    <w:rPr>
      <w:sz w:val="24"/>
    </w:rPr>
  </w:style>
  <w:style w:type="character" w:customStyle="1" w:styleId="10">
    <w:name w:val="标题 1 字符"/>
    <w:basedOn w:val="a0"/>
    <w:link w:val="1"/>
    <w:uiPriority w:val="9"/>
    <w:qFormat/>
    <w:rPr>
      <w:b/>
      <w:bCs/>
      <w:kern w:val="2"/>
      <w:sz w:val="30"/>
      <w:szCs w:val="44"/>
    </w:rPr>
  </w:style>
  <w:style w:type="character" w:customStyle="1" w:styleId="20">
    <w:name w:val="标题 2 字符"/>
    <w:basedOn w:val="a0"/>
    <w:link w:val="2"/>
    <w:uiPriority w:val="9"/>
    <w:qFormat/>
    <w:rPr>
      <w:rFonts w:asciiTheme="majorHAnsi" w:eastAsiaTheme="majorEastAsia" w:hAnsiTheme="majorHAnsi" w:cstheme="majorBidi"/>
      <w:b/>
      <w:bCs/>
      <w:sz w:val="28"/>
      <w:szCs w:val="32"/>
    </w:rPr>
  </w:style>
  <w:style w:type="character" w:customStyle="1" w:styleId="ac">
    <w:name w:val="副标题 字符"/>
    <w:basedOn w:val="a0"/>
    <w:link w:val="ad"/>
    <w:uiPriority w:val="11"/>
    <w:qFormat/>
    <w:rPr>
      <w:rFonts w:asciiTheme="majorHAnsi" w:eastAsia="宋体" w:hAnsiTheme="majorHAnsi" w:cstheme="majorBidi"/>
      <w:b/>
      <w:bCs/>
      <w:kern w:val="2"/>
      <w:sz w:val="24"/>
      <w:szCs w:val="32"/>
    </w:rPr>
  </w:style>
  <w:style w:type="character" w:customStyle="1" w:styleId="ae">
    <w:name w:val="批注文字 字符"/>
    <w:basedOn w:val="a0"/>
    <w:link w:val="af"/>
    <w:uiPriority w:val="99"/>
    <w:semiHidden/>
    <w:qFormat/>
    <w:rPr>
      <w:sz w:val="24"/>
    </w:rPr>
  </w:style>
  <w:style w:type="character" w:customStyle="1" w:styleId="af0">
    <w:name w:val="批注主题 字符"/>
    <w:basedOn w:val="ae"/>
    <w:link w:val="af1"/>
    <w:uiPriority w:val="99"/>
    <w:semiHidden/>
    <w:qFormat/>
    <w:rPr>
      <w:b/>
      <w:bCs/>
      <w:sz w:val="24"/>
    </w:rPr>
  </w:style>
  <w:style w:type="character" w:customStyle="1" w:styleId="af2">
    <w:name w:val="批注框文本 字符"/>
    <w:basedOn w:val="a0"/>
    <w:link w:val="af3"/>
    <w:uiPriority w:val="99"/>
    <w:semiHidden/>
    <w:qFormat/>
    <w:rPr>
      <w:sz w:val="18"/>
      <w:szCs w:val="18"/>
    </w:rPr>
  </w:style>
  <w:style w:type="character" w:customStyle="1" w:styleId="apple-converted-space">
    <w:name w:val="apple-converted-space"/>
    <w:basedOn w:val="a0"/>
    <w:qFormat/>
  </w:style>
  <w:style w:type="character" w:customStyle="1" w:styleId="30">
    <w:name w:val="标题 3 字符"/>
    <w:basedOn w:val="a0"/>
    <w:link w:val="3"/>
    <w:uiPriority w:val="9"/>
    <w:qFormat/>
    <w:rsid w:val="008E15AC"/>
    <w:rPr>
      <w:rFonts w:asciiTheme="majorHAnsi" w:eastAsiaTheme="majorEastAsia" w:hAnsiTheme="majorHAnsi" w:cstheme="majorBidi"/>
      <w:kern w:val="2"/>
      <w:sz w:val="28"/>
      <w:szCs w:val="32"/>
    </w:rPr>
  </w:style>
  <w:style w:type="character" w:customStyle="1" w:styleId="af4">
    <w:name w:val="文档结构图 字符"/>
    <w:basedOn w:val="a0"/>
    <w:link w:val="af5"/>
    <w:uiPriority w:val="99"/>
    <w:semiHidden/>
    <w:qFormat/>
    <w:rPr>
      <w:rFonts w:ascii="宋体" w:eastAsia="宋体" w:hAnsi="宋体"/>
      <w:sz w:val="18"/>
      <w:szCs w:val="18"/>
    </w:rPr>
  </w:style>
  <w:style w:type="character" w:customStyle="1" w:styleId="af6">
    <w:name w:val="标题 字符"/>
    <w:basedOn w:val="a0"/>
    <w:link w:val="af7"/>
    <w:qFormat/>
    <w:rPr>
      <w:rFonts w:asciiTheme="majorHAnsi" w:eastAsia="宋体" w:hAnsiTheme="majorHAnsi" w:cstheme="majorBidi"/>
      <w:b/>
      <w:bCs/>
      <w:sz w:val="32"/>
      <w:szCs w:val="32"/>
    </w:rPr>
  </w:style>
  <w:style w:type="character" w:customStyle="1" w:styleId="40">
    <w:name w:val="标题 4 字符"/>
    <w:basedOn w:val="a0"/>
    <w:link w:val="4"/>
    <w:uiPriority w:val="9"/>
    <w:qFormat/>
    <w:rsid w:val="005E1C67"/>
    <w:rPr>
      <w:rFonts w:asciiTheme="majorHAnsi" w:eastAsiaTheme="majorEastAsia" w:hAnsiTheme="majorHAnsi" w:cstheme="majorBidi"/>
      <w:b/>
      <w:bCs/>
      <w:kern w:val="2"/>
      <w:sz w:val="28"/>
      <w:szCs w:val="28"/>
    </w:rPr>
  </w:style>
  <w:style w:type="character" w:styleId="af8">
    <w:name w:val="Subtle Reference"/>
    <w:basedOn w:val="a0"/>
    <w:uiPriority w:val="31"/>
    <w:qFormat/>
    <w:rsid w:val="00915A41"/>
    <w:rPr>
      <w:smallCaps/>
      <w:color w:val="5A5A5A" w:themeColor="text1" w:themeTint="A5"/>
    </w:rPr>
  </w:style>
  <w:style w:type="character" w:styleId="af9">
    <w:name w:val="page number"/>
    <w:basedOn w:val="a0"/>
    <w:uiPriority w:val="99"/>
    <w:semiHidden/>
    <w:unhideWhenUsed/>
    <w:rsid w:val="00655804"/>
  </w:style>
  <w:style w:type="character" w:styleId="HTML">
    <w:name w:val="HTML Code"/>
    <w:basedOn w:val="a0"/>
    <w:uiPriority w:val="99"/>
    <w:semiHidden/>
    <w:unhideWhenUsed/>
    <w:qFormat/>
    <w:rsid w:val="000155DD"/>
    <w:rPr>
      <w:rFonts w:ascii="宋体" w:eastAsia="宋体" w:hAnsi="宋体" w:cs="宋体"/>
      <w:sz w:val="24"/>
      <w:szCs w:val="24"/>
    </w:rPr>
  </w:style>
  <w:style w:type="character" w:styleId="afa">
    <w:name w:val="Placeholder Text"/>
    <w:basedOn w:val="a0"/>
    <w:uiPriority w:val="99"/>
    <w:unhideWhenUsed/>
    <w:qFormat/>
    <w:rsid w:val="00413B6B"/>
    <w:rPr>
      <w:color w:val="666666"/>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paragraph" w:customStyle="1" w:styleId="Heading">
    <w:name w:val="Heading"/>
    <w:basedOn w:val="a"/>
    <w:next w:val="afb"/>
    <w:qFormat/>
    <w:pPr>
      <w:keepNext/>
      <w:spacing w:before="240" w:after="120"/>
    </w:pPr>
    <w:rPr>
      <w:rFonts w:ascii="Liberation Sans" w:eastAsia="Noto Sans CJK SC" w:hAnsi="Liberation Sans" w:cs="Noto Sans CJK TC"/>
      <w:sz w:val="28"/>
      <w:szCs w:val="28"/>
    </w:rPr>
  </w:style>
  <w:style w:type="paragraph" w:styleId="afb">
    <w:name w:val="Body Text"/>
    <w:basedOn w:val="a"/>
    <w:pPr>
      <w:spacing w:after="140" w:line="276" w:lineRule="auto"/>
    </w:pPr>
  </w:style>
  <w:style w:type="paragraph" w:styleId="afc">
    <w:name w:val="List"/>
    <w:basedOn w:val="afb"/>
    <w:rPr>
      <w:rFonts w:cs="Noto Sans CJK TC"/>
    </w:rPr>
  </w:style>
  <w:style w:type="paragraph" w:styleId="afd">
    <w:name w:val="caption"/>
    <w:basedOn w:val="a"/>
    <w:next w:val="a"/>
    <w:uiPriority w:val="35"/>
    <w:unhideWhenUsed/>
    <w:qFormat/>
    <w:rsid w:val="00C640DA"/>
    <w:rPr>
      <w:rFonts w:asciiTheme="majorHAnsi" w:eastAsia="黑体" w:hAnsiTheme="majorHAnsi" w:cstheme="majorBidi"/>
      <w:sz w:val="20"/>
      <w:szCs w:val="20"/>
    </w:rPr>
  </w:style>
  <w:style w:type="paragraph" w:customStyle="1" w:styleId="Index">
    <w:name w:val="Index"/>
    <w:basedOn w:val="a"/>
    <w:qFormat/>
    <w:pPr>
      <w:suppressLineNumbers/>
    </w:pPr>
    <w:rPr>
      <w:rFonts w:cs="Noto Sans CJK TC"/>
    </w:rPr>
  </w:style>
  <w:style w:type="paragraph" w:styleId="TOC7">
    <w:name w:val="toc 7"/>
    <w:basedOn w:val="a"/>
    <w:next w:val="a"/>
    <w:uiPriority w:val="39"/>
    <w:unhideWhenUsed/>
    <w:qFormat/>
    <w:pPr>
      <w:ind w:left="1440"/>
      <w:jc w:val="left"/>
    </w:pPr>
    <w:rPr>
      <w:rFonts w:cstheme="minorHAnsi"/>
      <w:sz w:val="18"/>
      <w:szCs w:val="21"/>
    </w:rPr>
  </w:style>
  <w:style w:type="paragraph" w:styleId="af5">
    <w:name w:val="Document Map"/>
    <w:basedOn w:val="a"/>
    <w:link w:val="af4"/>
    <w:uiPriority w:val="99"/>
    <w:semiHidden/>
    <w:unhideWhenUsed/>
    <w:qFormat/>
    <w:rPr>
      <w:rFonts w:ascii="宋体" w:eastAsia="宋体" w:hAnsi="宋体"/>
      <w:sz w:val="18"/>
      <w:szCs w:val="18"/>
    </w:rPr>
  </w:style>
  <w:style w:type="paragraph" w:styleId="af">
    <w:name w:val="annotation text"/>
    <w:basedOn w:val="a"/>
    <w:link w:val="ae"/>
    <w:uiPriority w:val="99"/>
    <w:semiHidden/>
    <w:unhideWhenUsed/>
    <w:qFormat/>
    <w:pPr>
      <w:jc w:val="left"/>
    </w:pPr>
  </w:style>
  <w:style w:type="paragraph" w:styleId="TOC5">
    <w:name w:val="toc 5"/>
    <w:basedOn w:val="a"/>
    <w:next w:val="a"/>
    <w:uiPriority w:val="39"/>
    <w:unhideWhenUsed/>
    <w:pPr>
      <w:ind w:left="960"/>
      <w:jc w:val="left"/>
    </w:pPr>
    <w:rPr>
      <w:rFonts w:cstheme="minorHAnsi"/>
      <w:sz w:val="18"/>
      <w:szCs w:val="21"/>
    </w:rPr>
  </w:style>
  <w:style w:type="paragraph" w:styleId="TOC3">
    <w:name w:val="toc 3"/>
    <w:basedOn w:val="a"/>
    <w:next w:val="a"/>
    <w:uiPriority w:val="39"/>
    <w:unhideWhenUsed/>
    <w:qFormat/>
    <w:pPr>
      <w:ind w:left="480"/>
      <w:jc w:val="left"/>
    </w:pPr>
    <w:rPr>
      <w:rFonts w:cstheme="minorHAnsi"/>
      <w:i/>
      <w:iCs/>
      <w:sz w:val="20"/>
      <w:szCs w:val="24"/>
    </w:rPr>
  </w:style>
  <w:style w:type="paragraph" w:styleId="TOC8">
    <w:name w:val="toc 8"/>
    <w:basedOn w:val="a"/>
    <w:next w:val="a"/>
    <w:uiPriority w:val="39"/>
    <w:unhideWhenUsed/>
    <w:qFormat/>
    <w:pPr>
      <w:ind w:left="1680"/>
      <w:jc w:val="left"/>
    </w:pPr>
    <w:rPr>
      <w:rFonts w:cstheme="minorHAnsi"/>
      <w:sz w:val="18"/>
      <w:szCs w:val="21"/>
    </w:rPr>
  </w:style>
  <w:style w:type="paragraph" w:styleId="ab">
    <w:name w:val="Date"/>
    <w:basedOn w:val="a"/>
    <w:next w:val="a"/>
    <w:link w:val="aa"/>
    <w:uiPriority w:val="99"/>
    <w:semiHidden/>
    <w:unhideWhenUsed/>
    <w:qFormat/>
    <w:pPr>
      <w:ind w:leftChars="2500" w:left="2500"/>
    </w:pPr>
  </w:style>
  <w:style w:type="paragraph" w:styleId="af3">
    <w:name w:val="Balloon Text"/>
    <w:basedOn w:val="a"/>
    <w:link w:val="af2"/>
    <w:uiPriority w:val="99"/>
    <w:semiHidden/>
    <w:unhideWhenUsed/>
    <w:qFormat/>
    <w:rPr>
      <w:sz w:val="18"/>
      <w:szCs w:val="18"/>
    </w:rPr>
  </w:style>
  <w:style w:type="paragraph" w:customStyle="1" w:styleId="HeaderandFooter">
    <w:name w:val="Header and Footer"/>
    <w:basedOn w:val="a"/>
    <w:qFormat/>
  </w:style>
  <w:style w:type="paragraph" w:styleId="a9">
    <w:name w:val="footer"/>
    <w:basedOn w:val="a"/>
    <w:link w:val="a8"/>
    <w:uiPriority w:val="99"/>
    <w:unhideWhenUsed/>
    <w:qFormat/>
    <w:pPr>
      <w:tabs>
        <w:tab w:val="center" w:pos="4153"/>
        <w:tab w:val="right" w:pos="8306"/>
      </w:tabs>
      <w:snapToGrid w:val="0"/>
      <w:jc w:val="left"/>
    </w:pPr>
    <w:rPr>
      <w:sz w:val="18"/>
      <w:szCs w:val="18"/>
    </w:rPr>
  </w:style>
  <w:style w:type="paragraph" w:styleId="a7">
    <w:name w:val="header"/>
    <w:basedOn w:val="a"/>
    <w:link w:val="a6"/>
    <w:uiPriority w:val="99"/>
    <w:unhideWhenUsed/>
    <w:qFormat/>
    <w:pPr>
      <w:pBdr>
        <w:bottom w:val="single" w:sz="6" w:space="1" w:color="000000"/>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cstheme="minorHAnsi"/>
      <w:b/>
      <w:bCs/>
      <w:caps/>
      <w:sz w:val="20"/>
      <w:szCs w:val="24"/>
    </w:rPr>
  </w:style>
  <w:style w:type="paragraph" w:styleId="TOC4">
    <w:name w:val="toc 4"/>
    <w:basedOn w:val="a"/>
    <w:next w:val="a"/>
    <w:uiPriority w:val="39"/>
    <w:unhideWhenUsed/>
    <w:qFormat/>
    <w:pPr>
      <w:ind w:left="720"/>
      <w:jc w:val="left"/>
    </w:pPr>
    <w:rPr>
      <w:rFonts w:cstheme="minorHAnsi"/>
      <w:sz w:val="18"/>
      <w:szCs w:val="21"/>
    </w:rPr>
  </w:style>
  <w:style w:type="paragraph" w:styleId="ad">
    <w:name w:val="Subtitle"/>
    <w:basedOn w:val="a"/>
    <w:next w:val="a"/>
    <w:link w:val="ac"/>
    <w:uiPriority w:val="11"/>
    <w:qFormat/>
    <w:pPr>
      <w:spacing w:line="312" w:lineRule="auto"/>
      <w:ind w:firstLineChars="0" w:firstLine="0"/>
      <w:jc w:val="left"/>
      <w:outlineLvl w:val="2"/>
    </w:pPr>
    <w:rPr>
      <w:rFonts w:asciiTheme="majorHAnsi" w:eastAsia="宋体" w:hAnsiTheme="majorHAnsi" w:cstheme="majorBidi"/>
      <w:b/>
      <w:bCs/>
      <w:szCs w:val="32"/>
    </w:rPr>
  </w:style>
  <w:style w:type="paragraph" w:styleId="TOC6">
    <w:name w:val="toc 6"/>
    <w:basedOn w:val="a"/>
    <w:next w:val="a"/>
    <w:uiPriority w:val="39"/>
    <w:unhideWhenUsed/>
    <w:qFormat/>
    <w:pPr>
      <w:ind w:left="1200"/>
      <w:jc w:val="left"/>
    </w:pPr>
    <w:rPr>
      <w:rFonts w:cstheme="minorHAnsi"/>
      <w:sz w:val="18"/>
      <w:szCs w:val="21"/>
    </w:rPr>
  </w:style>
  <w:style w:type="paragraph" w:styleId="TOC2">
    <w:name w:val="toc 2"/>
    <w:basedOn w:val="a"/>
    <w:next w:val="a"/>
    <w:uiPriority w:val="39"/>
    <w:unhideWhenUsed/>
    <w:qFormat/>
    <w:pPr>
      <w:ind w:left="240"/>
      <w:jc w:val="left"/>
    </w:pPr>
    <w:rPr>
      <w:rFonts w:cstheme="minorHAnsi"/>
      <w:smallCaps/>
      <w:sz w:val="20"/>
      <w:szCs w:val="24"/>
    </w:rPr>
  </w:style>
  <w:style w:type="paragraph" w:styleId="TOC9">
    <w:name w:val="toc 9"/>
    <w:basedOn w:val="a"/>
    <w:next w:val="a"/>
    <w:uiPriority w:val="39"/>
    <w:unhideWhenUsed/>
    <w:qFormat/>
    <w:pPr>
      <w:ind w:left="1920"/>
      <w:jc w:val="left"/>
    </w:pPr>
    <w:rPr>
      <w:rFonts w:cstheme="minorHAnsi"/>
      <w:sz w:val="18"/>
      <w:szCs w:val="21"/>
    </w:rPr>
  </w:style>
  <w:style w:type="paragraph" w:styleId="afe">
    <w:name w:val="Normal (Web)"/>
    <w:basedOn w:val="a"/>
    <w:uiPriority w:val="99"/>
    <w:unhideWhenUsed/>
    <w:qFormat/>
    <w:pPr>
      <w:widowControl/>
      <w:spacing w:beforeAutospacing="1" w:afterAutospacing="1"/>
      <w:ind w:firstLineChars="0" w:firstLine="0"/>
      <w:jc w:val="left"/>
      <w:textAlignment w:val="auto"/>
    </w:pPr>
    <w:rPr>
      <w:rFonts w:ascii="宋体" w:eastAsia="宋体" w:hAnsi="宋体" w:cs="宋体"/>
      <w:kern w:val="0"/>
      <w:szCs w:val="24"/>
    </w:rPr>
  </w:style>
  <w:style w:type="paragraph" w:styleId="af7">
    <w:name w:val="Title"/>
    <w:basedOn w:val="a"/>
    <w:next w:val="a"/>
    <w:link w:val="af6"/>
    <w:qFormat/>
    <w:pPr>
      <w:spacing w:before="240" w:after="60"/>
      <w:jc w:val="center"/>
      <w:outlineLvl w:val="0"/>
    </w:pPr>
    <w:rPr>
      <w:rFonts w:asciiTheme="majorHAnsi" w:eastAsia="宋体" w:hAnsiTheme="majorHAnsi" w:cstheme="majorBidi"/>
      <w:b/>
      <w:bCs/>
      <w:sz w:val="32"/>
      <w:szCs w:val="32"/>
    </w:rPr>
  </w:style>
  <w:style w:type="paragraph" w:styleId="af1">
    <w:name w:val="annotation subject"/>
    <w:basedOn w:val="af"/>
    <w:next w:val="af"/>
    <w:link w:val="af0"/>
    <w:uiPriority w:val="99"/>
    <w:semiHidden/>
    <w:unhideWhenUsed/>
    <w:qFormat/>
    <w:rPr>
      <w:b/>
      <w:bCs/>
    </w:rPr>
  </w:style>
  <w:style w:type="paragraph" w:styleId="aff">
    <w:name w:val="No Spacing"/>
    <w:basedOn w:val="a"/>
    <w:next w:val="a"/>
    <w:uiPriority w:val="1"/>
    <w:qFormat/>
    <w:pPr>
      <w:spacing w:line="360" w:lineRule="auto"/>
      <w:jc w:val="left"/>
    </w:pPr>
  </w:style>
  <w:style w:type="paragraph" w:styleId="aff0">
    <w:name w:val="List Paragraph"/>
    <w:basedOn w:val="a"/>
    <w:uiPriority w:val="34"/>
    <w:qFormat/>
  </w:style>
  <w:style w:type="paragraph" w:customStyle="1" w:styleId="my">
    <w:name w:val="my 图注"/>
    <w:basedOn w:val="a"/>
    <w:qFormat/>
    <w:rsid w:val="001C4432"/>
    <w:pPr>
      <w:ind w:firstLineChars="0" w:firstLine="0"/>
      <w:jc w:val="center"/>
      <w:textAlignment w:val="auto"/>
    </w:pPr>
    <w:rPr>
      <w:rFonts w:ascii="Calibri" w:eastAsia="宋体" w:hAnsi="Calibri" w:cs="Times New Roman"/>
      <w:sz w:val="21"/>
      <w:szCs w:val="21"/>
    </w:rPr>
  </w:style>
  <w:style w:type="paragraph" w:customStyle="1" w:styleId="aff1">
    <w:name w:val="参考文献"/>
    <w:basedOn w:val="a"/>
    <w:qFormat/>
    <w:pPr>
      <w:spacing w:line="400" w:lineRule="exact"/>
      <w:ind w:firstLineChars="0" w:firstLine="0"/>
      <w:textAlignment w:val="auto"/>
    </w:pPr>
    <w:rPr>
      <w:rFonts w:ascii="Calibri" w:eastAsia="宋体" w:hAnsi="Calibri" w:cs="Times New Roman"/>
      <w:sz w:val="21"/>
    </w:rPr>
  </w:style>
  <w:style w:type="paragraph" w:customStyle="1" w:styleId="TOC10">
    <w:name w:val="TOC 标题1"/>
    <w:basedOn w:val="1"/>
    <w:next w:val="a"/>
    <w:uiPriority w:val="39"/>
    <w:unhideWhenUsed/>
    <w:qFormat/>
    <w:pPr>
      <w:keepNext/>
      <w:keepLines/>
      <w:widowControl/>
      <w:spacing w:before="240" w:line="259" w:lineRule="auto"/>
      <w:jc w:val="left"/>
      <w:textAlignment w:val="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aff2">
    <w:name w:val="index heading"/>
    <w:basedOn w:val="Heading"/>
  </w:style>
  <w:style w:type="paragraph" w:styleId="TOC">
    <w:name w:val="TOC Heading"/>
    <w:basedOn w:val="1"/>
    <w:next w:val="a"/>
    <w:uiPriority w:val="39"/>
    <w:unhideWhenUsed/>
    <w:qFormat/>
    <w:rsid w:val="00915A41"/>
    <w:pPr>
      <w:keepNext/>
      <w:keepLines/>
      <w:widowControl/>
      <w:spacing w:before="480" w:line="276" w:lineRule="auto"/>
      <w:jc w:val="left"/>
      <w:textAlignment w:val="auto"/>
      <w:outlineLvl w:val="9"/>
    </w:pPr>
    <w:rPr>
      <w:rFonts w:asciiTheme="majorHAnsi" w:eastAsiaTheme="majorEastAsia" w:hAnsiTheme="majorHAnsi" w:cstheme="majorBidi"/>
      <w:color w:val="2E74B5" w:themeColor="accent1" w:themeShade="BF"/>
      <w:kern w:val="0"/>
      <w:sz w:val="28"/>
      <w:szCs w:val="28"/>
    </w:rPr>
  </w:style>
  <w:style w:type="paragraph" w:styleId="aff3">
    <w:name w:val="Revision"/>
    <w:uiPriority w:val="99"/>
    <w:unhideWhenUsed/>
    <w:qFormat/>
    <w:rsid w:val="00C44F1C"/>
    <w:rPr>
      <w:kern w:val="2"/>
      <w:sz w:val="24"/>
      <w:szCs w:val="22"/>
    </w:rPr>
  </w:style>
  <w:style w:type="paragraph" w:customStyle="1" w:styleId="FrameContents">
    <w:name w:val="Frame Contents"/>
    <w:basedOn w:val="a"/>
    <w:qFormat/>
  </w:style>
  <w:style w:type="table" w:styleId="af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majorFont>
      <a:minorFont>
        <a:latin typeface="Calibri"/>
        <a:ea typeface="宋体"/>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3DC3E-9EE4-458A-8DC7-2C96DDB8E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2258</Words>
  <Characters>12872</Characters>
  <Application>Microsoft Office Word</Application>
  <DocSecurity>0</DocSecurity>
  <Lines>107</Lines>
  <Paragraphs>30</Paragraphs>
  <ScaleCrop>false</ScaleCrop>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savc2</dc:creator>
  <dc:description/>
  <cp:lastModifiedBy>Lonnet Ciruno</cp:lastModifiedBy>
  <cp:revision>7</cp:revision>
  <cp:lastPrinted>2025-11-28T05:15:00Z</cp:lastPrinted>
  <dcterms:created xsi:type="dcterms:W3CDTF">2025-11-27T15:35:00Z</dcterms:created>
  <dcterms:modified xsi:type="dcterms:W3CDTF">2025-11-28T19:33:00Z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1A60848DC56C4B42AA1776F72CCDDC57_13</vt:lpwstr>
  </property>
  <property fmtid="{D5CDD505-2E9C-101B-9397-08002B2CF9AE}" pid="3" name="KSOProductBuildVer">
    <vt:lpwstr>2052-12.1.0.23125</vt:lpwstr>
  </property>
</Properties>
</file>