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kern w:val="2"/>
          <w:sz w:val="21"/>
          <w:szCs w:val="22"/>
          <w:lang w:val="zh-CN"/>
        </w:rPr>
        <w:id w:val="-823042410"/>
        <w:docPartObj>
          <w:docPartGallery w:val="Table of Contents"/>
          <w:docPartUnique/>
        </w:docPartObj>
      </w:sdtPr>
      <w:sdtEndPr>
        <w:rPr>
          <w:b/>
          <w:bCs/>
        </w:rPr>
      </w:sdtEndPr>
      <w:sdtContent>
        <w:p w:rsidR="00B34477" w:rsidRDefault="00B34477">
          <w:pPr>
            <w:pStyle w:val="TOC"/>
          </w:pPr>
          <w:r>
            <w:rPr>
              <w:lang w:val="zh-CN"/>
            </w:rPr>
            <w:t>目录</w:t>
          </w:r>
        </w:p>
        <w:p w:rsidR="007E04BE" w:rsidRDefault="00B34477">
          <w:pPr>
            <w:pStyle w:val="10"/>
            <w:tabs>
              <w:tab w:val="right" w:leader="dot" w:pos="8296"/>
            </w:tabs>
            <w:rPr>
              <w:noProof/>
            </w:rPr>
          </w:pPr>
          <w:r>
            <w:fldChar w:fldCharType="begin"/>
          </w:r>
          <w:r>
            <w:instrText xml:space="preserve"> TOC \o "1-3" \h \z \u </w:instrText>
          </w:r>
          <w:r>
            <w:fldChar w:fldCharType="separate"/>
          </w:r>
          <w:hyperlink w:anchor="_Toc34592097" w:history="1">
            <w:r w:rsidR="007E04BE" w:rsidRPr="009130FE">
              <w:rPr>
                <w:rStyle w:val="a8"/>
                <w:noProof/>
              </w:rPr>
              <w:t>论文框架建构与方向选择</w:t>
            </w:r>
            <w:r w:rsidR="007E04BE">
              <w:rPr>
                <w:noProof/>
                <w:webHidden/>
              </w:rPr>
              <w:tab/>
            </w:r>
            <w:r w:rsidR="007E04BE">
              <w:rPr>
                <w:noProof/>
                <w:webHidden/>
              </w:rPr>
              <w:fldChar w:fldCharType="begin"/>
            </w:r>
            <w:r w:rsidR="007E04BE">
              <w:rPr>
                <w:noProof/>
                <w:webHidden/>
              </w:rPr>
              <w:instrText xml:space="preserve"> PAGEREF _Toc34592097 \h </w:instrText>
            </w:r>
            <w:r w:rsidR="007E04BE">
              <w:rPr>
                <w:noProof/>
                <w:webHidden/>
              </w:rPr>
            </w:r>
            <w:r w:rsidR="007E04BE">
              <w:rPr>
                <w:noProof/>
                <w:webHidden/>
              </w:rPr>
              <w:fldChar w:fldCharType="separate"/>
            </w:r>
            <w:r w:rsidR="007E04BE">
              <w:rPr>
                <w:noProof/>
                <w:webHidden/>
              </w:rPr>
              <w:t>2</w:t>
            </w:r>
            <w:r w:rsidR="007E04BE">
              <w:rPr>
                <w:noProof/>
                <w:webHidden/>
              </w:rPr>
              <w:fldChar w:fldCharType="end"/>
            </w:r>
          </w:hyperlink>
        </w:p>
        <w:p w:rsidR="007E04BE" w:rsidRDefault="001D1775">
          <w:pPr>
            <w:pStyle w:val="10"/>
            <w:tabs>
              <w:tab w:val="right" w:leader="dot" w:pos="8296"/>
            </w:tabs>
            <w:rPr>
              <w:noProof/>
            </w:rPr>
          </w:pPr>
          <w:hyperlink w:anchor="_Toc34592098" w:history="1">
            <w:r w:rsidR="007E04BE" w:rsidRPr="009130FE">
              <w:rPr>
                <w:rStyle w:val="a8"/>
                <w:noProof/>
              </w:rPr>
              <w:t>科技论文模板</w:t>
            </w:r>
            <w:r w:rsidR="007E04BE">
              <w:rPr>
                <w:noProof/>
                <w:webHidden/>
              </w:rPr>
              <w:tab/>
            </w:r>
            <w:r w:rsidR="007E04BE">
              <w:rPr>
                <w:noProof/>
                <w:webHidden/>
              </w:rPr>
              <w:fldChar w:fldCharType="begin"/>
            </w:r>
            <w:r w:rsidR="007E04BE">
              <w:rPr>
                <w:noProof/>
                <w:webHidden/>
              </w:rPr>
              <w:instrText xml:space="preserve"> PAGEREF _Toc34592098 \h </w:instrText>
            </w:r>
            <w:r w:rsidR="007E04BE">
              <w:rPr>
                <w:noProof/>
                <w:webHidden/>
              </w:rPr>
            </w:r>
            <w:r w:rsidR="007E04BE">
              <w:rPr>
                <w:noProof/>
                <w:webHidden/>
              </w:rPr>
              <w:fldChar w:fldCharType="separate"/>
            </w:r>
            <w:r w:rsidR="007E04BE">
              <w:rPr>
                <w:noProof/>
                <w:webHidden/>
              </w:rPr>
              <w:t>5</w:t>
            </w:r>
            <w:r w:rsidR="007E04BE">
              <w:rPr>
                <w:noProof/>
                <w:webHidden/>
              </w:rPr>
              <w:fldChar w:fldCharType="end"/>
            </w:r>
          </w:hyperlink>
        </w:p>
        <w:p w:rsidR="007E04BE" w:rsidRDefault="001D1775">
          <w:pPr>
            <w:pStyle w:val="10"/>
            <w:tabs>
              <w:tab w:val="right" w:leader="dot" w:pos="8296"/>
            </w:tabs>
            <w:rPr>
              <w:noProof/>
            </w:rPr>
          </w:pPr>
          <w:hyperlink w:anchor="_Toc34592099" w:history="1">
            <w:r w:rsidR="007E04BE" w:rsidRPr="009130FE">
              <w:rPr>
                <w:rStyle w:val="a8"/>
                <w:noProof/>
              </w:rPr>
              <w:t>教育论文模板</w:t>
            </w:r>
            <w:r w:rsidR="007E04BE">
              <w:rPr>
                <w:noProof/>
                <w:webHidden/>
              </w:rPr>
              <w:tab/>
            </w:r>
            <w:r w:rsidR="007E04BE">
              <w:rPr>
                <w:noProof/>
                <w:webHidden/>
              </w:rPr>
              <w:fldChar w:fldCharType="begin"/>
            </w:r>
            <w:r w:rsidR="007E04BE">
              <w:rPr>
                <w:noProof/>
                <w:webHidden/>
              </w:rPr>
              <w:instrText xml:space="preserve"> PAGEREF _Toc34592099 \h </w:instrText>
            </w:r>
            <w:r w:rsidR="007E04BE">
              <w:rPr>
                <w:noProof/>
                <w:webHidden/>
              </w:rPr>
            </w:r>
            <w:r w:rsidR="007E04BE">
              <w:rPr>
                <w:noProof/>
                <w:webHidden/>
              </w:rPr>
              <w:fldChar w:fldCharType="separate"/>
            </w:r>
            <w:r w:rsidR="007E04BE">
              <w:rPr>
                <w:noProof/>
                <w:webHidden/>
              </w:rPr>
              <w:t>15</w:t>
            </w:r>
            <w:r w:rsidR="007E04BE">
              <w:rPr>
                <w:noProof/>
                <w:webHidden/>
              </w:rPr>
              <w:fldChar w:fldCharType="end"/>
            </w:r>
          </w:hyperlink>
        </w:p>
        <w:p w:rsidR="007E04BE" w:rsidRDefault="001D1775">
          <w:pPr>
            <w:pStyle w:val="20"/>
            <w:tabs>
              <w:tab w:val="right" w:leader="dot" w:pos="8296"/>
            </w:tabs>
            <w:rPr>
              <w:noProof/>
            </w:rPr>
          </w:pPr>
          <w:hyperlink w:anchor="_Toc34592100" w:history="1">
            <w:r w:rsidR="007E04BE" w:rsidRPr="009130FE">
              <w:rPr>
                <w:rStyle w:val="a8"/>
                <w:noProof/>
              </w:rPr>
              <w:t>一、引言</w:t>
            </w:r>
            <w:r w:rsidR="007E04BE">
              <w:rPr>
                <w:noProof/>
                <w:webHidden/>
              </w:rPr>
              <w:tab/>
            </w:r>
            <w:r w:rsidR="007E04BE">
              <w:rPr>
                <w:noProof/>
                <w:webHidden/>
              </w:rPr>
              <w:fldChar w:fldCharType="begin"/>
            </w:r>
            <w:r w:rsidR="007E04BE">
              <w:rPr>
                <w:noProof/>
                <w:webHidden/>
              </w:rPr>
              <w:instrText xml:space="preserve"> PAGEREF _Toc34592100 \h </w:instrText>
            </w:r>
            <w:r w:rsidR="007E04BE">
              <w:rPr>
                <w:noProof/>
                <w:webHidden/>
              </w:rPr>
            </w:r>
            <w:r w:rsidR="007E04BE">
              <w:rPr>
                <w:noProof/>
                <w:webHidden/>
              </w:rPr>
              <w:fldChar w:fldCharType="separate"/>
            </w:r>
            <w:r w:rsidR="007E04BE">
              <w:rPr>
                <w:noProof/>
                <w:webHidden/>
              </w:rPr>
              <w:t>15</w:t>
            </w:r>
            <w:r w:rsidR="007E04BE">
              <w:rPr>
                <w:noProof/>
                <w:webHidden/>
              </w:rPr>
              <w:fldChar w:fldCharType="end"/>
            </w:r>
          </w:hyperlink>
        </w:p>
        <w:p w:rsidR="007E04BE" w:rsidRDefault="001D1775">
          <w:pPr>
            <w:pStyle w:val="20"/>
            <w:tabs>
              <w:tab w:val="right" w:leader="dot" w:pos="8296"/>
            </w:tabs>
            <w:rPr>
              <w:noProof/>
            </w:rPr>
          </w:pPr>
          <w:hyperlink w:anchor="_Toc34592101" w:history="1">
            <w:r w:rsidR="007E04BE" w:rsidRPr="009130FE">
              <w:rPr>
                <w:rStyle w:val="a8"/>
                <w:noProof/>
              </w:rPr>
              <w:t>二、基于教育模式建构</w:t>
            </w:r>
            <w:r w:rsidR="007E04BE">
              <w:rPr>
                <w:noProof/>
                <w:webHidden/>
              </w:rPr>
              <w:tab/>
            </w:r>
            <w:r w:rsidR="007E04BE">
              <w:rPr>
                <w:noProof/>
                <w:webHidden/>
              </w:rPr>
              <w:fldChar w:fldCharType="begin"/>
            </w:r>
            <w:r w:rsidR="007E04BE">
              <w:rPr>
                <w:noProof/>
                <w:webHidden/>
              </w:rPr>
              <w:instrText xml:space="preserve"> PAGEREF _Toc34592101 \h </w:instrText>
            </w:r>
            <w:r w:rsidR="007E04BE">
              <w:rPr>
                <w:noProof/>
                <w:webHidden/>
              </w:rPr>
            </w:r>
            <w:r w:rsidR="007E04BE">
              <w:rPr>
                <w:noProof/>
                <w:webHidden/>
              </w:rPr>
              <w:fldChar w:fldCharType="separate"/>
            </w:r>
            <w:r w:rsidR="007E04BE">
              <w:rPr>
                <w:noProof/>
                <w:webHidden/>
              </w:rPr>
              <w:t>15</w:t>
            </w:r>
            <w:r w:rsidR="007E04BE">
              <w:rPr>
                <w:noProof/>
                <w:webHidden/>
              </w:rPr>
              <w:fldChar w:fldCharType="end"/>
            </w:r>
          </w:hyperlink>
        </w:p>
        <w:p w:rsidR="007E04BE" w:rsidRDefault="001D1775">
          <w:pPr>
            <w:pStyle w:val="30"/>
            <w:tabs>
              <w:tab w:val="right" w:leader="dot" w:pos="8296"/>
            </w:tabs>
            <w:rPr>
              <w:noProof/>
            </w:rPr>
          </w:pPr>
          <w:hyperlink w:anchor="_Toc34592102" w:history="1">
            <w:r w:rsidR="007E04BE" w:rsidRPr="009130FE">
              <w:rPr>
                <w:rStyle w:val="a8"/>
                <w:noProof/>
              </w:rPr>
              <w:t>（一）校企协同</w:t>
            </w:r>
            <w:r w:rsidR="007E04BE">
              <w:rPr>
                <w:noProof/>
                <w:webHidden/>
              </w:rPr>
              <w:tab/>
            </w:r>
            <w:r w:rsidR="007E04BE">
              <w:rPr>
                <w:noProof/>
                <w:webHidden/>
              </w:rPr>
              <w:fldChar w:fldCharType="begin"/>
            </w:r>
            <w:r w:rsidR="007E04BE">
              <w:rPr>
                <w:noProof/>
                <w:webHidden/>
              </w:rPr>
              <w:instrText xml:space="preserve"> PAGEREF _Toc34592102 \h </w:instrText>
            </w:r>
            <w:r w:rsidR="007E04BE">
              <w:rPr>
                <w:noProof/>
                <w:webHidden/>
              </w:rPr>
            </w:r>
            <w:r w:rsidR="007E04BE">
              <w:rPr>
                <w:noProof/>
                <w:webHidden/>
              </w:rPr>
              <w:fldChar w:fldCharType="separate"/>
            </w:r>
            <w:r w:rsidR="007E04BE">
              <w:rPr>
                <w:noProof/>
                <w:webHidden/>
              </w:rPr>
              <w:t>15</w:t>
            </w:r>
            <w:r w:rsidR="007E04BE">
              <w:rPr>
                <w:noProof/>
                <w:webHidden/>
              </w:rPr>
              <w:fldChar w:fldCharType="end"/>
            </w:r>
          </w:hyperlink>
        </w:p>
        <w:p w:rsidR="00B34477" w:rsidRDefault="00B34477">
          <w:r>
            <w:rPr>
              <w:b/>
              <w:bCs/>
              <w:lang w:val="zh-CN"/>
            </w:rPr>
            <w:fldChar w:fldCharType="end"/>
          </w:r>
        </w:p>
      </w:sdtContent>
    </w:sdt>
    <w:p w:rsidR="008E53F3" w:rsidRDefault="008E53F3"/>
    <w:p w:rsidR="00CC5776" w:rsidRDefault="00CC5776">
      <w:pPr>
        <w:widowControl/>
        <w:jc w:val="left"/>
      </w:pPr>
      <w:r>
        <w:br w:type="page"/>
      </w:r>
    </w:p>
    <w:p w:rsidR="00B34477" w:rsidRDefault="00B34477">
      <w:pPr>
        <w:rPr>
          <w:rFonts w:hint="eastAsia"/>
        </w:rPr>
      </w:pPr>
    </w:p>
    <w:p w:rsidR="00CC5776" w:rsidRPr="002E3ECB" w:rsidRDefault="00CC5776" w:rsidP="00CC5776">
      <w:pPr>
        <w:pStyle w:val="1"/>
      </w:pPr>
      <w:r>
        <w:rPr>
          <w:rFonts w:hint="eastAsia"/>
        </w:rPr>
        <w:t>BMS</w:t>
      </w:r>
      <w:r>
        <w:rPr>
          <w:rFonts w:hint="eastAsia"/>
        </w:rPr>
        <w:t>系统设计</w:t>
      </w:r>
    </w:p>
    <w:p w:rsidR="00CC5776" w:rsidRDefault="00CC5776">
      <w:pPr>
        <w:rPr>
          <w:rFonts w:hint="eastAsia"/>
        </w:rPr>
      </w:pPr>
    </w:p>
    <w:p w:rsidR="00CC5776" w:rsidRDefault="00CC5776">
      <w:pPr>
        <w:rPr>
          <w:rFonts w:hint="eastAsia"/>
        </w:rPr>
      </w:pPr>
    </w:p>
    <w:p w:rsidR="00CC5776" w:rsidRDefault="00CC5776">
      <w:pPr>
        <w:rPr>
          <w:rFonts w:hint="eastAsia"/>
        </w:rPr>
      </w:pPr>
    </w:p>
    <w:p w:rsidR="00CC5776" w:rsidRDefault="00CC5776" w:rsidP="00CC5776">
      <w:pPr>
        <w:rPr>
          <w:rFonts w:hint="eastAsia"/>
        </w:rPr>
      </w:pPr>
      <w:r>
        <w:rPr>
          <w:rFonts w:hint="eastAsia"/>
        </w:rPr>
        <w:t>本项目所设计的</w:t>
      </w:r>
      <w:r w:rsidRPr="00CC5776">
        <w:rPr>
          <w:rFonts w:hint="eastAsia"/>
        </w:rPr>
        <w:t>BMS</w:t>
      </w:r>
      <w:r w:rsidRPr="00CC5776">
        <w:rPr>
          <w:rFonts w:hint="eastAsia"/>
        </w:rPr>
        <w:t>系统</w:t>
      </w:r>
      <w:r>
        <w:rPr>
          <w:rFonts w:hint="eastAsia"/>
        </w:rPr>
        <w:t>可以</w:t>
      </w:r>
      <w:r w:rsidRPr="00CC5776">
        <w:rPr>
          <w:rFonts w:hint="eastAsia"/>
        </w:rPr>
        <w:t>通过主动平衡来延长</w:t>
      </w:r>
      <w:proofErr w:type="gramStart"/>
      <w:r w:rsidRPr="00CC5776">
        <w:rPr>
          <w:rFonts w:hint="eastAsia"/>
        </w:rPr>
        <w:t>锂</w:t>
      </w:r>
      <w:proofErr w:type="gramEnd"/>
      <w:r w:rsidRPr="00CC5776">
        <w:rPr>
          <w:rFonts w:hint="eastAsia"/>
        </w:rPr>
        <w:t>离子电池的使用寿命</w:t>
      </w:r>
      <w:r>
        <w:rPr>
          <w:rFonts w:hint="eastAsia"/>
        </w:rPr>
        <w:t>，锂离子电池根据相近参数，</w:t>
      </w:r>
      <w:r w:rsidRPr="00CC5776">
        <w:rPr>
          <w:rFonts w:hint="eastAsia"/>
        </w:rPr>
        <w:t>分成一系列</w:t>
      </w:r>
      <w:r>
        <w:rPr>
          <w:rFonts w:hint="eastAsia"/>
        </w:rPr>
        <w:t>成组</w:t>
      </w:r>
      <w:r w:rsidRPr="00CC5776">
        <w:rPr>
          <w:rFonts w:hint="eastAsia"/>
        </w:rPr>
        <w:t>模块，每个模块包含</w:t>
      </w:r>
      <w:r w:rsidRPr="00CC5776">
        <w:rPr>
          <w:rFonts w:hint="eastAsia"/>
        </w:rPr>
        <w:t>16</w:t>
      </w:r>
      <w:r w:rsidRPr="00CC5776">
        <w:rPr>
          <w:rFonts w:hint="eastAsia"/>
        </w:rPr>
        <w:t>个电池。</w:t>
      </w:r>
      <w:r>
        <w:rPr>
          <w:rFonts w:hint="eastAsia"/>
        </w:rPr>
        <w:t>BMS</w:t>
      </w:r>
      <w:r w:rsidRPr="00CC5776">
        <w:rPr>
          <w:rFonts w:hint="eastAsia"/>
        </w:rPr>
        <w:t>系统</w:t>
      </w:r>
      <w:r>
        <w:rPr>
          <w:rFonts w:hint="eastAsia"/>
        </w:rPr>
        <w:t>通过</w:t>
      </w:r>
      <w:r w:rsidRPr="00CC5776">
        <w:rPr>
          <w:rFonts w:hint="eastAsia"/>
        </w:rPr>
        <w:t>监测单个电池的电压，</w:t>
      </w:r>
      <w:r>
        <w:rPr>
          <w:rFonts w:hint="eastAsia"/>
        </w:rPr>
        <w:t>利用模块内过</w:t>
      </w:r>
      <w:r w:rsidRPr="00CC5776">
        <w:rPr>
          <w:rFonts w:hint="eastAsia"/>
        </w:rPr>
        <w:t>充电电池</w:t>
      </w:r>
      <w:r>
        <w:rPr>
          <w:rFonts w:hint="eastAsia"/>
        </w:rPr>
        <w:t>对</w:t>
      </w:r>
      <w:r w:rsidRPr="00CC5776">
        <w:rPr>
          <w:rFonts w:hint="eastAsia"/>
        </w:rPr>
        <w:t>欠充电电池</w:t>
      </w:r>
      <w:r>
        <w:rPr>
          <w:rFonts w:hint="eastAsia"/>
        </w:rPr>
        <w:t>充电，使锂离子电池达到电压均衡，均衡效率高，延长了</w:t>
      </w:r>
      <w:r w:rsidRPr="00CC5776">
        <w:rPr>
          <w:rFonts w:hint="eastAsia"/>
        </w:rPr>
        <w:t>锂离子电池组的整体寿命。</w:t>
      </w:r>
    </w:p>
    <w:p w:rsidR="00CC5776" w:rsidRDefault="00CC5776">
      <w:pPr>
        <w:rPr>
          <w:rFonts w:hint="eastAsia"/>
        </w:rPr>
      </w:pPr>
    </w:p>
    <w:p w:rsidR="00CC5776" w:rsidRDefault="00CC5776" w:rsidP="00CC5776">
      <w:pPr>
        <w:rPr>
          <w:rFonts w:hint="eastAsia"/>
        </w:rPr>
      </w:pPr>
      <w:bookmarkStart w:id="0" w:name="OLE_LINK10"/>
      <w:bookmarkStart w:id="1" w:name="OLE_LINK11"/>
      <w:r>
        <w:t>The BMS system is designed to prolong the useful life of Lithium-ion cells in battery packs through active</w:t>
      </w:r>
      <w:r>
        <w:rPr>
          <w:rFonts w:hint="eastAsia"/>
        </w:rPr>
        <w:t xml:space="preserve"> </w:t>
      </w:r>
      <w:r>
        <w:t>balancing. The battery pack is broken into a series of modules, each of which contains up to 16 cells. This</w:t>
      </w:r>
      <w:r>
        <w:rPr>
          <w:rFonts w:hint="eastAsia"/>
        </w:rPr>
        <w:t xml:space="preserve"> </w:t>
      </w:r>
      <w:r>
        <w:t>system will monitor voltages of individual battery cells and transfer charge from the module stack to an</w:t>
      </w:r>
      <w:r>
        <w:rPr>
          <w:rFonts w:hint="eastAsia"/>
        </w:rPr>
        <w:t xml:space="preserve"> </w:t>
      </w:r>
      <w:r>
        <w:t>under-charged cell or take charge from an over-charged cell and transfer it to the module stack. The BMS</w:t>
      </w:r>
      <w:r>
        <w:rPr>
          <w:rFonts w:hint="eastAsia"/>
        </w:rPr>
        <w:t xml:space="preserve"> </w:t>
      </w:r>
      <w:r>
        <w:t>allows battery powered electric machines to use smaller battery packs and use fewer charging cycles to</w:t>
      </w:r>
      <w:r>
        <w:rPr>
          <w:rFonts w:hint="eastAsia"/>
        </w:rPr>
        <w:t xml:space="preserve"> </w:t>
      </w:r>
      <w:r>
        <w:t>perform the same amount of work. It also improves the overall lifetime of Li-ion battery packs by</w:t>
      </w:r>
      <w:r>
        <w:rPr>
          <w:rFonts w:hint="eastAsia"/>
        </w:rPr>
        <w:t xml:space="preserve"> </w:t>
      </w:r>
      <w:r>
        <w:t>preventing under- and overvoltage damage from occurring.</w:t>
      </w:r>
    </w:p>
    <w:bookmarkEnd w:id="0"/>
    <w:bookmarkEnd w:id="1"/>
    <w:p w:rsidR="00CC5776" w:rsidRDefault="00CC5776" w:rsidP="00CC5776">
      <w:pPr>
        <w:rPr>
          <w:rFonts w:hint="eastAsia"/>
        </w:rPr>
      </w:pPr>
    </w:p>
    <w:p w:rsidR="001D1775" w:rsidRDefault="001D1775" w:rsidP="00CC5776">
      <w:pPr>
        <w:rPr>
          <w:rFonts w:hint="eastAsia"/>
        </w:rPr>
      </w:pPr>
    </w:p>
    <w:p w:rsidR="001D1775" w:rsidRDefault="001D1775" w:rsidP="001D1775">
      <w:r>
        <w:rPr>
          <w:rFonts w:hint="eastAsia"/>
        </w:rPr>
        <w:t>BMS</w:t>
      </w:r>
      <w:r>
        <w:rPr>
          <w:rFonts w:hint="eastAsia"/>
        </w:rPr>
        <w:t>系统有三个子系统：</w:t>
      </w:r>
    </w:p>
    <w:p w:rsidR="001D1775" w:rsidRDefault="001D1775" w:rsidP="001D1775">
      <w:r>
        <w:rPr>
          <w:rFonts w:hint="eastAsia"/>
        </w:rPr>
        <w:t>•电池电压监测电路</w:t>
      </w:r>
    </w:p>
    <w:p w:rsidR="001D1775" w:rsidRDefault="001D1775" w:rsidP="001D1775">
      <w:r>
        <w:rPr>
          <w:rFonts w:hint="eastAsia"/>
        </w:rPr>
        <w:t>•单元故障检测</w:t>
      </w:r>
    </w:p>
    <w:p w:rsidR="001D1775" w:rsidRDefault="001D1775" w:rsidP="001D1775">
      <w:pPr>
        <w:rPr>
          <w:rFonts w:hint="eastAsia"/>
        </w:rPr>
      </w:pPr>
      <w:r>
        <w:rPr>
          <w:rFonts w:hint="eastAsia"/>
        </w:rPr>
        <w:t>•主动电池平衡引擎</w:t>
      </w:r>
    </w:p>
    <w:p w:rsidR="001D1775" w:rsidRPr="001D1775" w:rsidRDefault="001D1775" w:rsidP="001D1775"/>
    <w:p w:rsidR="001D1775" w:rsidRDefault="001D1775" w:rsidP="00CC5776">
      <w:pPr>
        <w:rPr>
          <w:rFonts w:hint="eastAsia"/>
        </w:rPr>
      </w:pPr>
    </w:p>
    <w:p w:rsidR="001D1775" w:rsidRDefault="001D1775" w:rsidP="001D1775">
      <w:r>
        <w:t>The BMS system has three main sub-systems, as shown in Figure 1:</w:t>
      </w:r>
    </w:p>
    <w:p w:rsidR="001D1775" w:rsidRDefault="001D1775" w:rsidP="001D1775">
      <w:r>
        <w:rPr>
          <w:rFonts w:hint="eastAsia"/>
        </w:rPr>
        <w:t>•</w:t>
      </w:r>
      <w:r>
        <w:t xml:space="preserve"> Cell voltage monitoring circuitry</w:t>
      </w:r>
    </w:p>
    <w:p w:rsidR="001D1775" w:rsidRDefault="001D1775" w:rsidP="001D1775">
      <w:r>
        <w:rPr>
          <w:rFonts w:hint="eastAsia"/>
        </w:rPr>
        <w:t>•</w:t>
      </w:r>
      <w:r>
        <w:t xml:space="preserve"> Cell fault detection</w:t>
      </w:r>
    </w:p>
    <w:p w:rsidR="001D1775" w:rsidRDefault="001D1775" w:rsidP="001D1775">
      <w:pPr>
        <w:rPr>
          <w:rFonts w:hint="eastAsia"/>
        </w:rPr>
      </w:pPr>
      <w:r>
        <w:rPr>
          <w:rFonts w:hint="eastAsia"/>
        </w:rPr>
        <w:t>•</w:t>
      </w:r>
      <w:r>
        <w:t xml:space="preserve"> Active cell balancing engine</w:t>
      </w:r>
    </w:p>
    <w:p w:rsidR="00CC5776" w:rsidRDefault="00CC5776">
      <w:pPr>
        <w:rPr>
          <w:rFonts w:hint="eastAsia"/>
        </w:rPr>
      </w:pPr>
    </w:p>
    <w:p w:rsidR="0057739A" w:rsidRDefault="0057739A" w:rsidP="0057739A">
      <w:pPr>
        <w:rPr>
          <w:rFonts w:hint="eastAsia"/>
        </w:rPr>
      </w:pPr>
      <w:r>
        <w:rPr>
          <w:rFonts w:hint="eastAsia"/>
        </w:rPr>
        <w:t xml:space="preserve">1 </w:t>
      </w:r>
      <w:r>
        <w:rPr>
          <w:rFonts w:hint="eastAsia"/>
        </w:rPr>
        <w:t>使用</w:t>
      </w:r>
      <w:r>
        <w:rPr>
          <w:rFonts w:hint="eastAsia"/>
        </w:rPr>
        <w:t>UART</w:t>
      </w:r>
      <w:r>
        <w:rPr>
          <w:rFonts w:hint="eastAsia"/>
        </w:rPr>
        <w:t>接口时发送唤醒脉冲，使用</w:t>
      </w:r>
      <w:r>
        <w:rPr>
          <w:rFonts w:hint="eastAsia"/>
        </w:rPr>
        <w:t>EM1402</w:t>
      </w:r>
      <w:r>
        <w:rPr>
          <w:rFonts w:hint="eastAsia"/>
        </w:rPr>
        <w:t>作为电池组</w:t>
      </w:r>
      <w:r>
        <w:rPr>
          <w:rFonts w:hint="eastAsia"/>
        </w:rPr>
        <w:t>管理</w:t>
      </w:r>
      <w:r>
        <w:rPr>
          <w:rFonts w:hint="eastAsia"/>
        </w:rPr>
        <w:t>或</w:t>
      </w:r>
      <w:r>
        <w:rPr>
          <w:rFonts w:hint="eastAsia"/>
        </w:rPr>
        <w:t>将</w:t>
      </w:r>
      <w:r>
        <w:rPr>
          <w:rFonts w:hint="eastAsia"/>
        </w:rPr>
        <w:t>bq76PL455A-Q1</w:t>
      </w:r>
      <w:r>
        <w:rPr>
          <w:rFonts w:hint="eastAsia"/>
        </w:rPr>
        <w:t>配置为桥接器。初始化</w:t>
      </w:r>
      <w:r>
        <w:rPr>
          <w:rFonts w:hint="eastAsia"/>
        </w:rPr>
        <w:t>bq76PL455A-Q1</w:t>
      </w:r>
      <w:r>
        <w:rPr>
          <w:rFonts w:hint="eastAsia"/>
        </w:rPr>
        <w:t>以备使用。向</w:t>
      </w:r>
      <w:r>
        <w:rPr>
          <w:rFonts w:hint="eastAsia"/>
        </w:rPr>
        <w:t>bq76PL455A-Q1</w:t>
      </w:r>
      <w:r>
        <w:rPr>
          <w:rFonts w:hint="eastAsia"/>
        </w:rPr>
        <w:t>发送一个样本命令，读取单元测量结果。</w:t>
      </w:r>
    </w:p>
    <w:p w:rsidR="0057739A" w:rsidRDefault="0057739A" w:rsidP="0057739A">
      <w:pPr>
        <w:rPr>
          <w:rFonts w:hint="eastAsia"/>
        </w:rPr>
      </w:pPr>
      <w:r>
        <w:rPr>
          <w:rFonts w:hint="eastAsia"/>
        </w:rPr>
        <w:t>3</w:t>
      </w:r>
      <w:r>
        <w:rPr>
          <w:rFonts w:hint="eastAsia"/>
        </w:rPr>
        <w:t>主机将使用单元测量数据计算平均值并确定最高或最低的电池和确定一个电池应该充电或放电。</w:t>
      </w:r>
    </w:p>
    <w:p w:rsidR="0057739A" w:rsidRDefault="0057739A" w:rsidP="0057739A">
      <w:pPr>
        <w:rPr>
          <w:rFonts w:hint="eastAsia"/>
        </w:rPr>
      </w:pPr>
      <w:r>
        <w:rPr>
          <w:rFonts w:hint="eastAsia"/>
        </w:rPr>
        <w:t xml:space="preserve">4 </w:t>
      </w:r>
      <w:r>
        <w:rPr>
          <w:rFonts w:hint="eastAsia"/>
        </w:rPr>
        <w:t>向</w:t>
      </w:r>
      <w:r>
        <w:rPr>
          <w:rFonts w:hint="eastAsia"/>
        </w:rPr>
        <w:t>bq76PL455A-Q1</w:t>
      </w:r>
      <w:r>
        <w:rPr>
          <w:rFonts w:hint="eastAsia"/>
        </w:rPr>
        <w:t>发送命令以初始化</w:t>
      </w:r>
      <w:r>
        <w:rPr>
          <w:rFonts w:hint="eastAsia"/>
        </w:rPr>
        <w:t>bq76PL455A-Q1 GPIO</w:t>
      </w:r>
      <w:r>
        <w:rPr>
          <w:rFonts w:hint="eastAsia"/>
        </w:rPr>
        <w:t>，</w:t>
      </w:r>
    </w:p>
    <w:p w:rsidR="0057739A" w:rsidRDefault="0057739A" w:rsidP="0057739A">
      <w:pPr>
        <w:rPr>
          <w:rFonts w:hint="eastAsia"/>
        </w:rPr>
      </w:pPr>
      <w:r>
        <w:rPr>
          <w:rFonts w:hint="eastAsia"/>
        </w:rPr>
        <w:t>向</w:t>
      </w:r>
      <w:r>
        <w:rPr>
          <w:rFonts w:hint="eastAsia"/>
        </w:rPr>
        <w:t>bq76PL455A-Q1</w:t>
      </w:r>
      <w:r>
        <w:rPr>
          <w:rFonts w:hint="eastAsia"/>
        </w:rPr>
        <w:t>发送命令以初始化</w:t>
      </w:r>
      <w:r>
        <w:rPr>
          <w:rFonts w:hint="eastAsia"/>
        </w:rPr>
        <w:t>SN74AHC595Q I/O</w:t>
      </w:r>
      <w:r>
        <w:rPr>
          <w:rFonts w:hint="eastAsia"/>
        </w:rPr>
        <w:t>扩展器以启用</w:t>
      </w:r>
      <w:r>
        <w:rPr>
          <w:rFonts w:hint="eastAsia"/>
        </w:rPr>
        <w:t>EM1402EVM</w:t>
      </w:r>
      <w:r>
        <w:rPr>
          <w:rFonts w:hint="eastAsia"/>
        </w:rPr>
        <w:t>上</w:t>
      </w:r>
      <w:r>
        <w:rPr>
          <w:rFonts w:hint="eastAsia"/>
        </w:rPr>
        <w:t>8</w:t>
      </w:r>
      <w:r>
        <w:rPr>
          <w:rFonts w:hint="eastAsia"/>
        </w:rPr>
        <w:t>位</w:t>
      </w:r>
      <w:r>
        <w:rPr>
          <w:rFonts w:hint="eastAsia"/>
        </w:rPr>
        <w:t>DAC</w:t>
      </w:r>
      <w:r>
        <w:rPr>
          <w:rFonts w:hint="eastAsia"/>
        </w:rPr>
        <w:t>的芯片选择。</w:t>
      </w:r>
    </w:p>
    <w:p w:rsidR="0057739A" w:rsidRDefault="0057739A" w:rsidP="0057739A">
      <w:pPr>
        <w:rPr>
          <w:rFonts w:hint="eastAsia"/>
        </w:rPr>
      </w:pPr>
      <w:r>
        <w:rPr>
          <w:rFonts w:hint="eastAsia"/>
        </w:rPr>
        <w:t>向</w:t>
      </w:r>
      <w:r>
        <w:rPr>
          <w:rFonts w:hint="eastAsia"/>
        </w:rPr>
        <w:t>bq76PL455A-Q1</w:t>
      </w:r>
      <w:r>
        <w:rPr>
          <w:rFonts w:hint="eastAsia"/>
        </w:rPr>
        <w:t>发送命令，以初始化</w:t>
      </w:r>
      <w:r>
        <w:rPr>
          <w:rFonts w:hint="eastAsia"/>
        </w:rPr>
        <w:t>EM1402EVM</w:t>
      </w:r>
      <w:r>
        <w:rPr>
          <w:rFonts w:hint="eastAsia"/>
        </w:rPr>
        <w:t>上使用的</w:t>
      </w:r>
      <w:r>
        <w:rPr>
          <w:rFonts w:hint="eastAsia"/>
        </w:rPr>
        <w:t>8</w:t>
      </w:r>
      <w:r>
        <w:rPr>
          <w:rFonts w:hint="eastAsia"/>
        </w:rPr>
        <w:t>位</w:t>
      </w:r>
      <w:r>
        <w:rPr>
          <w:rFonts w:hint="eastAsia"/>
        </w:rPr>
        <w:t>DAC</w:t>
      </w:r>
      <w:r>
        <w:rPr>
          <w:rFonts w:hint="eastAsia"/>
        </w:rPr>
        <w:t>设置充电或放电电流水平（</w:t>
      </w:r>
      <w:r>
        <w:rPr>
          <w:rFonts w:hint="eastAsia"/>
        </w:rPr>
        <w:t>EMB1499Q</w:t>
      </w:r>
      <w:r>
        <w:rPr>
          <w:rFonts w:hint="eastAsia"/>
        </w:rPr>
        <w:t>的输入）。</w:t>
      </w:r>
    </w:p>
    <w:p w:rsidR="0057739A" w:rsidRDefault="0057739A" w:rsidP="0057739A">
      <w:pPr>
        <w:rPr>
          <w:rFonts w:hint="eastAsia"/>
        </w:rPr>
      </w:pPr>
      <w:r>
        <w:rPr>
          <w:rFonts w:hint="eastAsia"/>
        </w:rPr>
        <w:t>向</w:t>
      </w:r>
      <w:r>
        <w:rPr>
          <w:rFonts w:hint="eastAsia"/>
        </w:rPr>
        <w:t>bq76PL455A-Q1</w:t>
      </w:r>
      <w:r>
        <w:rPr>
          <w:rFonts w:hint="eastAsia"/>
        </w:rPr>
        <w:t>发送命令以初始化</w:t>
      </w:r>
      <w:r>
        <w:rPr>
          <w:rFonts w:hint="eastAsia"/>
        </w:rPr>
        <w:t>SN74AHC595Q I/O</w:t>
      </w:r>
      <w:r>
        <w:rPr>
          <w:rFonts w:hint="eastAsia"/>
        </w:rPr>
        <w:t>扩展器以启用连接到目标单元的</w:t>
      </w:r>
      <w:r>
        <w:rPr>
          <w:rFonts w:hint="eastAsia"/>
        </w:rPr>
        <w:t>EMB1428Q</w:t>
      </w:r>
      <w:r>
        <w:rPr>
          <w:rFonts w:hint="eastAsia"/>
        </w:rPr>
        <w:t>的芯片选择（在步骤</w:t>
      </w:r>
      <w:r>
        <w:rPr>
          <w:rFonts w:hint="eastAsia"/>
        </w:rPr>
        <w:t>3</w:t>
      </w:r>
      <w:r>
        <w:rPr>
          <w:rFonts w:hint="eastAsia"/>
        </w:rPr>
        <w:t>中确定）。</w:t>
      </w:r>
    </w:p>
    <w:p w:rsidR="0057739A" w:rsidRDefault="0057739A" w:rsidP="0057739A">
      <w:pPr>
        <w:rPr>
          <w:rFonts w:hint="eastAsia"/>
        </w:rPr>
      </w:pPr>
      <w:r>
        <w:rPr>
          <w:rFonts w:hint="eastAsia"/>
        </w:rPr>
        <w:lastRenderedPageBreak/>
        <w:t>向</w:t>
      </w:r>
      <w:r>
        <w:rPr>
          <w:rFonts w:hint="eastAsia"/>
        </w:rPr>
        <w:t>bq76PL455A-Q1</w:t>
      </w:r>
      <w:r>
        <w:rPr>
          <w:rFonts w:hint="eastAsia"/>
        </w:rPr>
        <w:t>发送命令，向</w:t>
      </w:r>
      <w:r>
        <w:rPr>
          <w:rFonts w:hint="eastAsia"/>
        </w:rPr>
        <w:t>EMB1428Q</w:t>
      </w:r>
      <w:r>
        <w:rPr>
          <w:rFonts w:hint="eastAsia"/>
        </w:rPr>
        <w:t>发送启动命令，以充电或释放目标电池。</w:t>
      </w:r>
    </w:p>
    <w:p w:rsidR="00CC5776" w:rsidRDefault="0057739A" w:rsidP="0057739A">
      <w:pPr>
        <w:rPr>
          <w:rFonts w:hint="eastAsia"/>
        </w:rPr>
      </w:pPr>
      <w:r>
        <w:rPr>
          <w:rFonts w:hint="eastAsia"/>
        </w:rPr>
        <w:t>停止充放电时，向</w:t>
      </w:r>
      <w:r>
        <w:rPr>
          <w:rFonts w:hint="eastAsia"/>
        </w:rPr>
        <w:t>bq76PL455A-Q1</w:t>
      </w:r>
      <w:r>
        <w:rPr>
          <w:rFonts w:hint="eastAsia"/>
        </w:rPr>
        <w:t>发送停止命令</w:t>
      </w:r>
      <w:r>
        <w:rPr>
          <w:rFonts w:hint="eastAsia"/>
        </w:rPr>
        <w:t>EMB1428Q</w:t>
      </w:r>
      <w:r>
        <w:rPr>
          <w:rFonts w:hint="eastAsia"/>
        </w:rPr>
        <w:t>停止目标电池的充电或放电</w:t>
      </w:r>
    </w:p>
    <w:p w:rsidR="0057739A" w:rsidRDefault="0057739A" w:rsidP="0057739A">
      <w:pPr>
        <w:rPr>
          <w:rFonts w:hint="eastAsia"/>
        </w:rPr>
      </w:pPr>
      <w:r>
        <w:rPr>
          <w:rFonts w:hint="eastAsia"/>
        </w:rPr>
        <w:t>•如果未发送停止命令，则</w:t>
      </w:r>
      <w:r>
        <w:rPr>
          <w:rFonts w:hint="eastAsia"/>
        </w:rPr>
        <w:t>EMB1499Q</w:t>
      </w:r>
      <w:r>
        <w:rPr>
          <w:rFonts w:hint="eastAsia"/>
        </w:rPr>
        <w:t>具有</w:t>
      </w:r>
      <w:r>
        <w:rPr>
          <w:rFonts w:hint="eastAsia"/>
        </w:rPr>
        <w:t>8</w:t>
      </w:r>
      <w:r>
        <w:rPr>
          <w:rFonts w:hint="eastAsia"/>
        </w:rPr>
        <w:t>秒的内置超时，之后充电或放电将自动停止。</w:t>
      </w:r>
    </w:p>
    <w:p w:rsidR="0057739A" w:rsidRDefault="0057739A" w:rsidP="0057739A">
      <w:pPr>
        <w:rPr>
          <w:rFonts w:hint="eastAsia"/>
        </w:rPr>
      </w:pPr>
      <w:r>
        <w:rPr>
          <w:rFonts w:hint="eastAsia"/>
        </w:rPr>
        <w:t>•如果需要更长的充电或放电时间，主机将需要发送一个停止命令，然后至少每隔</w:t>
      </w:r>
      <w:r>
        <w:rPr>
          <w:rFonts w:hint="eastAsia"/>
        </w:rPr>
        <w:t>&lt;8</w:t>
      </w:r>
      <w:r>
        <w:rPr>
          <w:rFonts w:hint="eastAsia"/>
        </w:rPr>
        <w:t>秒发出一次启动命令。</w:t>
      </w:r>
    </w:p>
    <w:p w:rsidR="0057739A" w:rsidRDefault="0057739A" w:rsidP="0057739A">
      <w:pPr>
        <w:rPr>
          <w:rFonts w:hint="eastAsia"/>
        </w:rPr>
      </w:pPr>
      <w:r>
        <w:rPr>
          <w:rFonts w:hint="eastAsia"/>
        </w:rPr>
        <w:t>10</w:t>
      </w:r>
      <w:r>
        <w:rPr>
          <w:rFonts w:hint="eastAsia"/>
        </w:rPr>
        <w:t xml:space="preserve"> </w:t>
      </w:r>
      <w:r>
        <w:rPr>
          <w:rFonts w:hint="eastAsia"/>
        </w:rPr>
        <w:t>主机可以决定重复该过程（返回步骤</w:t>
      </w:r>
      <w:r>
        <w:rPr>
          <w:rFonts w:hint="eastAsia"/>
        </w:rPr>
        <w:t>2</w:t>
      </w:r>
      <w:r>
        <w:rPr>
          <w:rFonts w:hint="eastAsia"/>
        </w:rPr>
        <w:t>）或发送命令以关闭</w:t>
      </w:r>
      <w:r>
        <w:rPr>
          <w:rFonts w:hint="eastAsia"/>
        </w:rPr>
        <w:t>EM1402EVM</w:t>
      </w:r>
      <w:r>
        <w:rPr>
          <w:rFonts w:hint="eastAsia"/>
        </w:rPr>
        <w:t>后返回。</w:t>
      </w:r>
    </w:p>
    <w:p w:rsidR="0057739A" w:rsidRPr="0057739A" w:rsidRDefault="0057739A" w:rsidP="0057739A">
      <w:pPr>
        <w:rPr>
          <w:rFonts w:hint="eastAsia"/>
        </w:rPr>
      </w:pPr>
    </w:p>
    <w:p w:rsidR="0057739A" w:rsidRDefault="0057739A" w:rsidP="0057739A">
      <w:r>
        <w:t>1. Wakeup the EM1402 board by sending a WAKEUP pulse when using the UART interface, or sending</w:t>
      </w:r>
    </w:p>
    <w:p w:rsidR="0057739A" w:rsidRDefault="0057739A" w:rsidP="0057739A">
      <w:proofErr w:type="gramStart"/>
      <w:r>
        <w:t>a</w:t>
      </w:r>
      <w:proofErr w:type="gramEnd"/>
      <w:r>
        <w:t xml:space="preserve"> WAKE tone when using the EM1402 in a stack of other EM1402 boards for a large battery pack or a</w:t>
      </w:r>
    </w:p>
    <w:p w:rsidR="0057739A" w:rsidRDefault="0057739A" w:rsidP="0057739A">
      <w:proofErr w:type="gramStart"/>
      <w:r>
        <w:t>bq76PL455A-Q1</w:t>
      </w:r>
      <w:proofErr w:type="gramEnd"/>
      <w:r>
        <w:t xml:space="preserve"> configured as a bridge. Initialize the bq76PL455A-Q1 to be ready for use.</w:t>
      </w:r>
    </w:p>
    <w:p w:rsidR="0057739A" w:rsidRDefault="0057739A" w:rsidP="0057739A">
      <w:r>
        <w:t>2. Send a sample command to the bq76PL455A-Q1 to read the cell measurement results.</w:t>
      </w:r>
    </w:p>
    <w:p w:rsidR="0057739A" w:rsidRDefault="0057739A" w:rsidP="0057739A">
      <w:r>
        <w:t>3. The host will use the cell measurement data to calculate an average and determine the highest or</w:t>
      </w:r>
    </w:p>
    <w:p w:rsidR="0057739A" w:rsidRDefault="0057739A" w:rsidP="0057739A">
      <w:proofErr w:type="gramStart"/>
      <w:r>
        <w:t>lowest</w:t>
      </w:r>
      <w:proofErr w:type="gramEnd"/>
      <w:r>
        <w:t xml:space="preserve"> cells and determine the one cell that should be charged or discharged.</w:t>
      </w:r>
    </w:p>
    <w:p w:rsidR="0057739A" w:rsidRDefault="0057739A" w:rsidP="0057739A">
      <w:r>
        <w:t>4. Send commands to the bq76PL455A-Q1 to initialize the EMB1428Q communication interface on the</w:t>
      </w:r>
    </w:p>
    <w:p w:rsidR="0057739A" w:rsidRDefault="0057739A" w:rsidP="0057739A">
      <w:proofErr w:type="gramStart"/>
      <w:r>
        <w:t>bq76PL455A-Q1</w:t>
      </w:r>
      <w:proofErr w:type="gramEnd"/>
      <w:r>
        <w:t xml:space="preserve"> GPIO.</w:t>
      </w:r>
    </w:p>
    <w:p w:rsidR="0057739A" w:rsidRDefault="0057739A" w:rsidP="0057739A">
      <w:r>
        <w:t>5. Send commands to the bq76PL455A-Q1 to initialize the SN74AHC595Q I/O expander to enable the</w:t>
      </w:r>
    </w:p>
    <w:p w:rsidR="0057739A" w:rsidRDefault="0057739A" w:rsidP="0057739A">
      <w:proofErr w:type="gramStart"/>
      <w:r>
        <w:t>chip</w:t>
      </w:r>
      <w:proofErr w:type="gramEnd"/>
      <w:r>
        <w:t xml:space="preserve"> select for the 8-bit DAC on the EM1402EVM.</w:t>
      </w:r>
    </w:p>
    <w:p w:rsidR="0057739A" w:rsidRDefault="0057739A" w:rsidP="0057739A">
      <w:r>
        <w:t>6. Send commands to the bq76PL455A-Q1 to initialize the 8-bit DAC on the EM1402EVM which is used</w:t>
      </w:r>
    </w:p>
    <w:p w:rsidR="0057739A" w:rsidRDefault="0057739A" w:rsidP="0057739A">
      <w:proofErr w:type="gramStart"/>
      <w:r>
        <w:t>to</w:t>
      </w:r>
      <w:proofErr w:type="gramEnd"/>
      <w:r>
        <w:t xml:space="preserve"> set the charge or discharge current level (an input to EMB1499Q).</w:t>
      </w:r>
    </w:p>
    <w:p w:rsidR="0057739A" w:rsidRDefault="0057739A" w:rsidP="0057739A">
      <w:r>
        <w:t>7. Send commands to the bq76PL455A-Q1 to initialize the SN74AHC595Q I/O expander to enable the</w:t>
      </w:r>
    </w:p>
    <w:p w:rsidR="0057739A" w:rsidRDefault="0057739A" w:rsidP="0057739A">
      <w:proofErr w:type="gramStart"/>
      <w:r>
        <w:t>chip</w:t>
      </w:r>
      <w:proofErr w:type="gramEnd"/>
      <w:r>
        <w:t xml:space="preserve"> select for the EMB1428Q connected to the target cell (determined in step 3).</w:t>
      </w:r>
    </w:p>
    <w:p w:rsidR="0057739A" w:rsidRDefault="0057739A" w:rsidP="0057739A">
      <w:r>
        <w:t>8. Send commands to the bq76PL455A-Q1 to send the start command to the EMB1428Q to charge or</w:t>
      </w:r>
    </w:p>
    <w:p w:rsidR="0057739A" w:rsidRDefault="0057739A" w:rsidP="0057739A">
      <w:proofErr w:type="gramStart"/>
      <w:r>
        <w:t>discharge</w:t>
      </w:r>
      <w:proofErr w:type="gramEnd"/>
      <w:r>
        <w:t xml:space="preserve"> the target cell.</w:t>
      </w:r>
    </w:p>
    <w:p w:rsidR="0057739A" w:rsidRDefault="0057739A" w:rsidP="0057739A">
      <w:r>
        <w:t>9. When charge or discharge is to be stopped, send commands to the bq76PL455A-Q1 to send the stop</w:t>
      </w:r>
    </w:p>
    <w:p w:rsidR="00CC5776" w:rsidRDefault="0057739A" w:rsidP="0057739A">
      <w:pPr>
        <w:rPr>
          <w:rFonts w:hint="eastAsia"/>
        </w:rPr>
      </w:pPr>
      <w:proofErr w:type="gramStart"/>
      <w:r>
        <w:t>command</w:t>
      </w:r>
      <w:proofErr w:type="gramEnd"/>
      <w:r>
        <w:t xml:space="preserve"> to the EMB1428Q to stop the charge or discharge of the target cell.</w:t>
      </w:r>
    </w:p>
    <w:p w:rsidR="0057739A" w:rsidRDefault="0057739A">
      <w:pPr>
        <w:rPr>
          <w:rFonts w:hint="eastAsia"/>
        </w:rPr>
      </w:pPr>
    </w:p>
    <w:p w:rsidR="0057739A" w:rsidRDefault="008E6638">
      <w:pPr>
        <w:rPr>
          <w:rFonts w:hint="eastAsia"/>
        </w:rPr>
      </w:pPr>
      <w:r>
        <w:rPr>
          <w:rFonts w:hint="eastAsia"/>
        </w:rPr>
        <w:t>国</w:t>
      </w:r>
      <w:bookmarkStart w:id="2" w:name="_GoBack"/>
      <w:bookmarkEnd w:id="2"/>
    </w:p>
    <w:p w:rsidR="0057739A" w:rsidRDefault="0057739A"/>
    <w:p w:rsidR="00B34477" w:rsidRDefault="00B34477"/>
    <w:p w:rsidR="00B34477" w:rsidRDefault="00B34477">
      <w:pPr>
        <w:widowControl/>
        <w:jc w:val="left"/>
      </w:pPr>
      <w:r>
        <w:br w:type="page"/>
      </w:r>
    </w:p>
    <w:p w:rsidR="007E04BE" w:rsidRPr="002E3ECB" w:rsidRDefault="007E04BE" w:rsidP="007E04BE">
      <w:pPr>
        <w:pStyle w:val="1"/>
      </w:pPr>
      <w:r>
        <w:rPr>
          <w:rFonts w:hint="eastAsia"/>
        </w:rPr>
        <w:lastRenderedPageBreak/>
        <w:t>汽车电子设备框架</w:t>
      </w:r>
    </w:p>
    <w:p w:rsidR="007E04BE" w:rsidRDefault="007E04BE" w:rsidP="007E04BE">
      <w:pPr>
        <w:ind w:firstLineChars="200" w:firstLine="422"/>
        <w:jc w:val="left"/>
        <w:rPr>
          <w:b/>
          <w:bCs/>
          <w:szCs w:val="21"/>
        </w:rPr>
      </w:pPr>
    </w:p>
    <w:p w:rsidR="007E04BE" w:rsidRDefault="007E04BE" w:rsidP="007E04BE">
      <w:pPr>
        <w:pStyle w:val="2"/>
      </w:pPr>
      <w:r>
        <w:rPr>
          <w:rFonts w:hint="eastAsia"/>
        </w:rPr>
        <w:t>一、整体模块</w:t>
      </w:r>
    </w:p>
    <w:p w:rsidR="007E04BE" w:rsidRDefault="007E04BE" w:rsidP="007E04BE">
      <w:pPr>
        <w:ind w:firstLineChars="200" w:firstLine="420"/>
        <w:jc w:val="left"/>
      </w:pPr>
    </w:p>
    <w:p w:rsidR="007E04BE" w:rsidRDefault="007E04BE" w:rsidP="007E04BE">
      <w:pPr>
        <w:ind w:firstLineChars="200" w:firstLine="420"/>
        <w:jc w:val="left"/>
      </w:pPr>
      <w:r>
        <w:rPr>
          <w:rFonts w:hint="eastAsia"/>
        </w:rPr>
        <w:t>主控板：</w:t>
      </w:r>
    </w:p>
    <w:p w:rsidR="007E04BE" w:rsidRDefault="007E04BE" w:rsidP="007E04BE">
      <w:pPr>
        <w:ind w:firstLineChars="200" w:firstLine="420"/>
        <w:jc w:val="left"/>
      </w:pPr>
      <w:r>
        <w:rPr>
          <w:rFonts w:hint="eastAsia"/>
        </w:rPr>
        <w:t>电机模块：</w:t>
      </w:r>
    </w:p>
    <w:p w:rsidR="007E04BE" w:rsidRDefault="007E04BE" w:rsidP="007E04BE">
      <w:pPr>
        <w:ind w:firstLineChars="200" w:firstLine="420"/>
        <w:jc w:val="left"/>
      </w:pPr>
    </w:p>
    <w:p w:rsidR="007E04BE" w:rsidRDefault="007E04BE" w:rsidP="007E04BE">
      <w:pPr>
        <w:ind w:firstLineChars="200" w:firstLine="420"/>
        <w:jc w:val="left"/>
      </w:pPr>
    </w:p>
    <w:p w:rsidR="007E04BE" w:rsidRDefault="007E04BE" w:rsidP="007E04BE">
      <w:pPr>
        <w:ind w:firstLineChars="200" w:firstLine="420"/>
        <w:jc w:val="left"/>
      </w:pPr>
    </w:p>
    <w:p w:rsidR="007E04BE" w:rsidRDefault="007E04BE" w:rsidP="007E04BE">
      <w:pPr>
        <w:pStyle w:val="2"/>
      </w:pPr>
      <w:r>
        <w:rPr>
          <w:rFonts w:hint="eastAsia"/>
        </w:rPr>
        <w:t>二、主控板</w:t>
      </w:r>
    </w:p>
    <w:p w:rsidR="00D905F2" w:rsidRDefault="00D905F2" w:rsidP="00D905F2">
      <w:pPr>
        <w:pStyle w:val="3"/>
      </w:pPr>
      <w:r>
        <w:rPr>
          <w:rFonts w:hint="eastAsia"/>
        </w:rPr>
        <w:t xml:space="preserve">   </w:t>
      </w:r>
      <w:r w:rsidRPr="008E53F3">
        <w:rPr>
          <w:rFonts w:hint="eastAsia"/>
        </w:rPr>
        <w:t>（一）</w:t>
      </w:r>
      <w:r>
        <w:rPr>
          <w:rFonts w:hint="eastAsia"/>
        </w:rPr>
        <w:t>电源模块</w:t>
      </w:r>
    </w:p>
    <w:p w:rsidR="00D905F2" w:rsidRDefault="00D905F2" w:rsidP="00D905F2">
      <w:r>
        <w:rPr>
          <w:rFonts w:hint="eastAsia"/>
        </w:rPr>
        <w:t>开关电源</w:t>
      </w:r>
      <w:r>
        <w:rPr>
          <w:rFonts w:hint="eastAsia"/>
        </w:rPr>
        <w:t xml:space="preserve"> 24V</w:t>
      </w:r>
      <w:r>
        <w:t xml:space="preserve">  </w:t>
      </w:r>
      <w:r w:rsidR="007B2CC6">
        <w:rPr>
          <w:rFonts w:hint="eastAsia"/>
        </w:rPr>
        <w:t>正负</w:t>
      </w:r>
      <w:r w:rsidR="007B2CC6">
        <w:rPr>
          <w:rFonts w:hint="eastAsia"/>
        </w:rPr>
        <w:t>12V</w:t>
      </w:r>
      <w:r w:rsidR="007B2CC6">
        <w:t xml:space="preserve">    </w:t>
      </w:r>
      <w:r>
        <w:rPr>
          <w:rFonts w:hint="eastAsia"/>
        </w:rPr>
        <w:t>5V</w:t>
      </w:r>
    </w:p>
    <w:p w:rsidR="00D905F2" w:rsidRPr="00D905F2" w:rsidRDefault="00D905F2" w:rsidP="00D905F2"/>
    <w:p w:rsidR="00D905F2" w:rsidRPr="008E53F3" w:rsidRDefault="00D905F2" w:rsidP="00D905F2">
      <w:pPr>
        <w:pStyle w:val="3"/>
      </w:pPr>
      <w:r>
        <w:rPr>
          <w:rFonts w:hint="eastAsia"/>
        </w:rPr>
        <w:t xml:space="preserve">   </w:t>
      </w:r>
      <w:r w:rsidRPr="008E53F3">
        <w:rPr>
          <w:rFonts w:hint="eastAsia"/>
        </w:rPr>
        <w:t>（</w:t>
      </w:r>
      <w:r>
        <w:rPr>
          <w:rFonts w:hint="eastAsia"/>
        </w:rPr>
        <w:t>二</w:t>
      </w:r>
      <w:r w:rsidRPr="008E53F3">
        <w:rPr>
          <w:rFonts w:hint="eastAsia"/>
        </w:rPr>
        <w:t>）</w:t>
      </w:r>
      <w:r>
        <w:rPr>
          <w:rFonts w:hint="eastAsia"/>
        </w:rPr>
        <w:t>信号发生器模块</w:t>
      </w:r>
    </w:p>
    <w:p w:rsidR="00D905F2" w:rsidRDefault="00856615" w:rsidP="00D905F2">
      <w:pPr>
        <w:widowControl/>
        <w:jc w:val="left"/>
        <w:rPr>
          <w:szCs w:val="21"/>
        </w:rPr>
      </w:pPr>
      <w:r>
        <w:rPr>
          <w:rFonts w:hint="eastAsia"/>
          <w:szCs w:val="21"/>
        </w:rPr>
        <w:t>方波</w:t>
      </w:r>
      <w:r>
        <w:rPr>
          <w:rFonts w:hint="eastAsia"/>
          <w:szCs w:val="21"/>
        </w:rPr>
        <w:t xml:space="preserve"> </w:t>
      </w:r>
      <w:r>
        <w:rPr>
          <w:rFonts w:hint="eastAsia"/>
          <w:szCs w:val="21"/>
        </w:rPr>
        <w:t>三角</w:t>
      </w:r>
      <w:r>
        <w:rPr>
          <w:rFonts w:hint="eastAsia"/>
          <w:szCs w:val="21"/>
        </w:rPr>
        <w:t xml:space="preserve"> </w:t>
      </w:r>
      <w:r>
        <w:rPr>
          <w:szCs w:val="21"/>
        </w:rPr>
        <w:t xml:space="preserve"> </w:t>
      </w:r>
      <w:r>
        <w:rPr>
          <w:rFonts w:hint="eastAsia"/>
          <w:szCs w:val="21"/>
        </w:rPr>
        <w:t>正弦</w:t>
      </w:r>
      <w:r>
        <w:rPr>
          <w:rFonts w:hint="eastAsia"/>
          <w:szCs w:val="21"/>
        </w:rPr>
        <w:t xml:space="preserve"> </w:t>
      </w:r>
      <w:r>
        <w:rPr>
          <w:szCs w:val="21"/>
        </w:rPr>
        <w:t xml:space="preserve"> </w:t>
      </w:r>
      <w:r>
        <w:rPr>
          <w:rFonts w:hint="eastAsia"/>
          <w:szCs w:val="21"/>
        </w:rPr>
        <w:t>20K</w:t>
      </w:r>
      <w:r>
        <w:rPr>
          <w:szCs w:val="21"/>
        </w:rPr>
        <w:t xml:space="preserve">  </w:t>
      </w:r>
      <w:r>
        <w:rPr>
          <w:rFonts w:hint="eastAsia"/>
          <w:szCs w:val="21"/>
        </w:rPr>
        <w:t>12V</w:t>
      </w:r>
    </w:p>
    <w:p w:rsidR="00856615" w:rsidRPr="00D905F2" w:rsidRDefault="00856615" w:rsidP="00D905F2">
      <w:pPr>
        <w:widowControl/>
        <w:jc w:val="left"/>
        <w:rPr>
          <w:szCs w:val="21"/>
        </w:rPr>
      </w:pPr>
    </w:p>
    <w:p w:rsidR="00D905F2" w:rsidRDefault="00D905F2" w:rsidP="00D905F2">
      <w:pPr>
        <w:widowControl/>
        <w:jc w:val="left"/>
        <w:rPr>
          <w:szCs w:val="21"/>
        </w:rPr>
      </w:pPr>
    </w:p>
    <w:p w:rsidR="00D905F2" w:rsidRPr="008E53F3" w:rsidRDefault="00D905F2" w:rsidP="00D905F2">
      <w:pPr>
        <w:pStyle w:val="3"/>
      </w:pPr>
      <w:r>
        <w:rPr>
          <w:rFonts w:hint="eastAsia"/>
        </w:rPr>
        <w:t xml:space="preserve">   </w:t>
      </w:r>
      <w:r w:rsidRPr="008E53F3">
        <w:rPr>
          <w:rFonts w:hint="eastAsia"/>
        </w:rPr>
        <w:t>（</w:t>
      </w:r>
      <w:r>
        <w:rPr>
          <w:rFonts w:hint="eastAsia"/>
        </w:rPr>
        <w:t>三</w:t>
      </w:r>
      <w:r w:rsidRPr="008E53F3">
        <w:rPr>
          <w:rFonts w:hint="eastAsia"/>
        </w:rPr>
        <w:t>）</w:t>
      </w:r>
      <w:r>
        <w:rPr>
          <w:rFonts w:hint="eastAsia"/>
        </w:rPr>
        <w:t>示波器</w:t>
      </w:r>
    </w:p>
    <w:p w:rsidR="00D905F2" w:rsidRDefault="00D905F2" w:rsidP="00D905F2">
      <w:pPr>
        <w:widowControl/>
        <w:jc w:val="left"/>
        <w:rPr>
          <w:szCs w:val="21"/>
        </w:rPr>
      </w:pPr>
      <w:r>
        <w:rPr>
          <w:rFonts w:hint="eastAsia"/>
          <w:szCs w:val="21"/>
        </w:rPr>
        <w:t>成品购买</w:t>
      </w:r>
      <w:r w:rsidR="00856615">
        <w:rPr>
          <w:rFonts w:hint="eastAsia"/>
          <w:szCs w:val="21"/>
        </w:rPr>
        <w:t>嵌入；</w:t>
      </w:r>
    </w:p>
    <w:p w:rsidR="00715043" w:rsidRDefault="00715043" w:rsidP="00D905F2">
      <w:pPr>
        <w:widowControl/>
        <w:jc w:val="left"/>
        <w:rPr>
          <w:szCs w:val="21"/>
        </w:rPr>
      </w:pPr>
    </w:p>
    <w:p w:rsidR="00715043" w:rsidRDefault="00715043" w:rsidP="00D905F2">
      <w:pPr>
        <w:widowControl/>
        <w:jc w:val="left"/>
        <w:rPr>
          <w:szCs w:val="21"/>
        </w:rPr>
      </w:pPr>
    </w:p>
    <w:p w:rsidR="00715043" w:rsidRDefault="00715043" w:rsidP="00715043">
      <w:pPr>
        <w:pStyle w:val="2"/>
      </w:pPr>
      <w:r>
        <w:rPr>
          <w:rFonts w:hint="eastAsia"/>
        </w:rPr>
        <w:t>三、电子基础板</w:t>
      </w:r>
    </w:p>
    <w:p w:rsidR="00715043" w:rsidRDefault="00715043" w:rsidP="00715043"/>
    <w:p w:rsidR="0031307F" w:rsidRDefault="0031307F" w:rsidP="0031307F">
      <w:pPr>
        <w:pStyle w:val="3"/>
        <w:numPr>
          <w:ilvl w:val="0"/>
          <w:numId w:val="2"/>
        </w:numPr>
      </w:pPr>
      <w:r>
        <w:rPr>
          <w:rFonts w:hint="eastAsia"/>
        </w:rPr>
        <w:t>模拟车灯</w:t>
      </w:r>
    </w:p>
    <w:p w:rsidR="0031307F" w:rsidRPr="00906217" w:rsidRDefault="0031307F" w:rsidP="0031307F"/>
    <w:p w:rsidR="0031307F" w:rsidRDefault="0031307F" w:rsidP="0031307F">
      <w:pPr>
        <w:pStyle w:val="3"/>
        <w:numPr>
          <w:ilvl w:val="0"/>
          <w:numId w:val="2"/>
        </w:numPr>
      </w:pPr>
      <w:r>
        <w:rPr>
          <w:rFonts w:hint="eastAsia"/>
        </w:rPr>
        <w:t>模拟车窗</w:t>
      </w:r>
    </w:p>
    <w:p w:rsidR="0031307F" w:rsidRPr="0031307F" w:rsidRDefault="0031307F" w:rsidP="0031307F"/>
    <w:p w:rsidR="0031307F" w:rsidRDefault="0031307F" w:rsidP="0031307F">
      <w:pPr>
        <w:pStyle w:val="3"/>
        <w:numPr>
          <w:ilvl w:val="0"/>
          <w:numId w:val="2"/>
        </w:numPr>
      </w:pPr>
      <w:r>
        <w:rPr>
          <w:rFonts w:hint="eastAsia"/>
        </w:rPr>
        <w:t>模拟车门</w:t>
      </w:r>
    </w:p>
    <w:p w:rsidR="0031307F" w:rsidRDefault="0031307F" w:rsidP="0031307F"/>
    <w:p w:rsidR="0031307F" w:rsidRDefault="0031307F" w:rsidP="0031307F">
      <w:pPr>
        <w:pStyle w:val="3"/>
        <w:numPr>
          <w:ilvl w:val="0"/>
          <w:numId w:val="2"/>
        </w:numPr>
      </w:pPr>
      <w:r>
        <w:rPr>
          <w:rFonts w:hint="eastAsia"/>
        </w:rPr>
        <w:t>倒车雷达</w:t>
      </w:r>
    </w:p>
    <w:p w:rsidR="0031307F" w:rsidRPr="0031307F" w:rsidRDefault="0031307F" w:rsidP="0031307F"/>
    <w:p w:rsidR="0031307F" w:rsidRPr="00906217" w:rsidRDefault="0031307F" w:rsidP="0031307F"/>
    <w:p w:rsidR="004E2586" w:rsidRDefault="004E2586" w:rsidP="00715043"/>
    <w:p w:rsidR="004E2586" w:rsidRDefault="004E2586" w:rsidP="00715043"/>
    <w:p w:rsidR="004E2586" w:rsidRDefault="004E2586" w:rsidP="00715043"/>
    <w:p w:rsidR="00715043" w:rsidRPr="00715043" w:rsidRDefault="00715043" w:rsidP="00D905F2">
      <w:pPr>
        <w:widowControl/>
        <w:jc w:val="left"/>
        <w:rPr>
          <w:szCs w:val="21"/>
        </w:rPr>
      </w:pPr>
    </w:p>
    <w:p w:rsidR="00715043" w:rsidRDefault="00715043" w:rsidP="00D905F2">
      <w:pPr>
        <w:widowControl/>
        <w:jc w:val="left"/>
        <w:rPr>
          <w:szCs w:val="21"/>
        </w:rPr>
      </w:pPr>
    </w:p>
    <w:p w:rsidR="004E2586" w:rsidRDefault="004E2586" w:rsidP="004E2586">
      <w:pPr>
        <w:pStyle w:val="2"/>
      </w:pPr>
      <w:r>
        <w:rPr>
          <w:rFonts w:hint="eastAsia"/>
        </w:rPr>
        <w:t>三、汽车电子</w:t>
      </w:r>
    </w:p>
    <w:p w:rsidR="004E2586" w:rsidRDefault="0031307F" w:rsidP="004E2586">
      <w:pPr>
        <w:widowControl/>
        <w:jc w:val="left"/>
        <w:rPr>
          <w:szCs w:val="21"/>
        </w:rPr>
      </w:pPr>
      <w:r>
        <w:rPr>
          <w:rFonts w:hint="eastAsia"/>
          <w:szCs w:val="21"/>
        </w:rPr>
        <w:t>ABS</w:t>
      </w:r>
      <w:r>
        <w:rPr>
          <w:szCs w:val="21"/>
        </w:rPr>
        <w:t xml:space="preserve">  </w:t>
      </w:r>
    </w:p>
    <w:p w:rsidR="004E2586" w:rsidRDefault="004E2586" w:rsidP="004E2586">
      <w:pPr>
        <w:widowControl/>
        <w:jc w:val="left"/>
        <w:rPr>
          <w:szCs w:val="21"/>
        </w:rPr>
      </w:pPr>
    </w:p>
    <w:p w:rsidR="004E2586" w:rsidRDefault="004E2586" w:rsidP="0031307F">
      <w:pPr>
        <w:pStyle w:val="3"/>
        <w:numPr>
          <w:ilvl w:val="0"/>
          <w:numId w:val="3"/>
        </w:numPr>
      </w:pPr>
      <w:r>
        <w:rPr>
          <w:rFonts w:hint="eastAsia"/>
        </w:rPr>
        <w:t>CAN</w:t>
      </w:r>
      <w:r>
        <w:rPr>
          <w:rFonts w:hint="eastAsia"/>
        </w:rPr>
        <w:t>通信</w:t>
      </w:r>
    </w:p>
    <w:p w:rsidR="004E2586" w:rsidRPr="00906217" w:rsidRDefault="004E2586" w:rsidP="004E2586"/>
    <w:p w:rsidR="004E2586" w:rsidRDefault="004E2586" w:rsidP="0031307F">
      <w:pPr>
        <w:pStyle w:val="3"/>
        <w:numPr>
          <w:ilvl w:val="0"/>
          <w:numId w:val="3"/>
        </w:numPr>
      </w:pPr>
      <w:r>
        <w:rPr>
          <w:rFonts w:hint="eastAsia"/>
        </w:rPr>
        <w:t>LIN</w:t>
      </w:r>
      <w:r>
        <w:rPr>
          <w:rFonts w:hint="eastAsia"/>
        </w:rPr>
        <w:t>通信</w:t>
      </w:r>
    </w:p>
    <w:p w:rsidR="004E2586" w:rsidRDefault="004E2586" w:rsidP="004E2586"/>
    <w:p w:rsidR="004E2586" w:rsidRDefault="004E2586" w:rsidP="0031307F">
      <w:pPr>
        <w:pStyle w:val="3"/>
        <w:numPr>
          <w:ilvl w:val="0"/>
          <w:numId w:val="3"/>
        </w:numPr>
      </w:pPr>
      <w:r>
        <w:rPr>
          <w:rFonts w:hint="eastAsia"/>
        </w:rPr>
        <w:t>遥控</w:t>
      </w:r>
    </w:p>
    <w:p w:rsidR="004E2586" w:rsidRPr="00906217" w:rsidRDefault="004E2586" w:rsidP="004E2586"/>
    <w:p w:rsidR="004E2586" w:rsidRDefault="004E2586" w:rsidP="0031307F">
      <w:pPr>
        <w:pStyle w:val="3"/>
        <w:numPr>
          <w:ilvl w:val="0"/>
          <w:numId w:val="3"/>
        </w:numPr>
      </w:pPr>
      <w:r>
        <w:rPr>
          <w:rFonts w:hint="eastAsia"/>
        </w:rPr>
        <w:t>电池充放电</w:t>
      </w:r>
    </w:p>
    <w:p w:rsidR="004E2586" w:rsidRDefault="004E2586" w:rsidP="004E2586"/>
    <w:p w:rsidR="004E2586" w:rsidRPr="00906217" w:rsidRDefault="004E2586" w:rsidP="004E2586"/>
    <w:p w:rsidR="004E2586" w:rsidRDefault="004E2586" w:rsidP="0031307F">
      <w:pPr>
        <w:pStyle w:val="3"/>
        <w:numPr>
          <w:ilvl w:val="0"/>
          <w:numId w:val="3"/>
        </w:numPr>
      </w:pPr>
      <w:r>
        <w:rPr>
          <w:rFonts w:hint="eastAsia"/>
        </w:rPr>
        <w:t>电池均衡</w:t>
      </w:r>
    </w:p>
    <w:p w:rsidR="00715043" w:rsidRPr="00D905F2" w:rsidRDefault="00715043" w:rsidP="00D905F2">
      <w:pPr>
        <w:widowControl/>
        <w:jc w:val="left"/>
        <w:rPr>
          <w:szCs w:val="21"/>
        </w:rPr>
      </w:pPr>
    </w:p>
    <w:p w:rsidR="00D905F2" w:rsidRDefault="00D905F2" w:rsidP="00D905F2">
      <w:pPr>
        <w:widowControl/>
        <w:jc w:val="left"/>
        <w:rPr>
          <w:szCs w:val="21"/>
        </w:rPr>
      </w:pPr>
    </w:p>
    <w:p w:rsidR="00045BEF" w:rsidRPr="00D905F2" w:rsidRDefault="00045BEF" w:rsidP="007E04BE">
      <w:pPr>
        <w:widowControl/>
        <w:jc w:val="left"/>
        <w:rPr>
          <w:szCs w:val="21"/>
        </w:rPr>
      </w:pPr>
    </w:p>
    <w:p w:rsidR="007E04BE" w:rsidRDefault="007E04BE" w:rsidP="007E04BE">
      <w:pPr>
        <w:pStyle w:val="2"/>
      </w:pPr>
      <w:r>
        <w:rPr>
          <w:rFonts w:hint="eastAsia"/>
        </w:rPr>
        <w:t>三、</w:t>
      </w:r>
      <w:r w:rsidR="00D80BC3">
        <w:rPr>
          <w:rFonts w:hint="eastAsia"/>
        </w:rPr>
        <w:t>电力电子</w:t>
      </w:r>
      <w:r>
        <w:rPr>
          <w:rFonts w:hint="eastAsia"/>
        </w:rPr>
        <w:t>板</w:t>
      </w:r>
    </w:p>
    <w:p w:rsidR="007E04BE" w:rsidRDefault="007E04BE" w:rsidP="007E04BE">
      <w:pPr>
        <w:pStyle w:val="3"/>
        <w:rPr>
          <w:szCs w:val="21"/>
        </w:rPr>
      </w:pPr>
      <w:r>
        <w:rPr>
          <w:rFonts w:hint="eastAsia"/>
        </w:rPr>
        <w:t xml:space="preserve">   </w:t>
      </w:r>
      <w:r w:rsidRPr="008E53F3">
        <w:rPr>
          <w:rFonts w:hint="eastAsia"/>
        </w:rPr>
        <w:t>（一）</w:t>
      </w:r>
      <w:r w:rsidR="00D80BC3">
        <w:rPr>
          <w:rFonts w:hint="eastAsia"/>
        </w:rPr>
        <w:t>AC-DC</w:t>
      </w:r>
      <w:r>
        <w:rPr>
          <w:rFonts w:hint="eastAsia"/>
        </w:rPr>
        <w:t>板</w:t>
      </w:r>
    </w:p>
    <w:p w:rsidR="007E04BE" w:rsidRDefault="007E04BE" w:rsidP="007E04BE">
      <w:pPr>
        <w:widowControl/>
        <w:jc w:val="left"/>
        <w:rPr>
          <w:szCs w:val="21"/>
        </w:rPr>
      </w:pPr>
    </w:p>
    <w:p w:rsidR="00D80BC3" w:rsidRDefault="00D80BC3" w:rsidP="00D80BC3">
      <w:pPr>
        <w:pStyle w:val="3"/>
        <w:rPr>
          <w:szCs w:val="21"/>
        </w:rPr>
      </w:pPr>
      <w:r>
        <w:rPr>
          <w:rFonts w:hint="eastAsia"/>
        </w:rPr>
        <w:t xml:space="preserve">   </w:t>
      </w:r>
      <w:r w:rsidRPr="008E53F3">
        <w:rPr>
          <w:rFonts w:hint="eastAsia"/>
        </w:rPr>
        <w:t>（</w:t>
      </w:r>
      <w:r>
        <w:rPr>
          <w:rFonts w:hint="eastAsia"/>
        </w:rPr>
        <w:t>二</w:t>
      </w:r>
      <w:r w:rsidRPr="008E53F3">
        <w:rPr>
          <w:rFonts w:hint="eastAsia"/>
        </w:rPr>
        <w:t>）</w:t>
      </w:r>
      <w:r>
        <w:rPr>
          <w:rFonts w:hint="eastAsia"/>
        </w:rPr>
        <w:t>DC-AC</w:t>
      </w:r>
      <w:r>
        <w:rPr>
          <w:rFonts w:hint="eastAsia"/>
        </w:rPr>
        <w:t>板</w:t>
      </w:r>
    </w:p>
    <w:p w:rsidR="00D80BC3" w:rsidRDefault="00D80BC3" w:rsidP="007E04BE">
      <w:pPr>
        <w:widowControl/>
        <w:jc w:val="left"/>
        <w:rPr>
          <w:szCs w:val="21"/>
        </w:rPr>
      </w:pPr>
    </w:p>
    <w:p w:rsidR="00D80BC3" w:rsidRDefault="00D80BC3" w:rsidP="007E04BE">
      <w:pPr>
        <w:widowControl/>
        <w:jc w:val="left"/>
        <w:rPr>
          <w:szCs w:val="21"/>
        </w:rPr>
      </w:pPr>
    </w:p>
    <w:p w:rsidR="00BA7702" w:rsidRDefault="00BA7702" w:rsidP="00BA7702">
      <w:pPr>
        <w:pStyle w:val="3"/>
        <w:rPr>
          <w:szCs w:val="21"/>
        </w:rPr>
      </w:pPr>
      <w:r>
        <w:rPr>
          <w:rFonts w:hint="eastAsia"/>
        </w:rPr>
        <w:t xml:space="preserve">   </w:t>
      </w:r>
      <w:r w:rsidRPr="008E53F3">
        <w:rPr>
          <w:rFonts w:hint="eastAsia"/>
        </w:rPr>
        <w:t>（</w:t>
      </w:r>
      <w:r>
        <w:rPr>
          <w:rFonts w:hint="eastAsia"/>
        </w:rPr>
        <w:t>三</w:t>
      </w:r>
      <w:r w:rsidRPr="008E53F3">
        <w:rPr>
          <w:rFonts w:hint="eastAsia"/>
        </w:rPr>
        <w:t>）</w:t>
      </w:r>
      <w:r>
        <w:rPr>
          <w:rFonts w:hint="eastAsia"/>
        </w:rPr>
        <w:t>DC-DC</w:t>
      </w:r>
      <w:r>
        <w:rPr>
          <w:rFonts w:hint="eastAsia"/>
        </w:rPr>
        <w:t>板</w:t>
      </w:r>
    </w:p>
    <w:p w:rsidR="00D80BC3" w:rsidRDefault="00D80BC3" w:rsidP="007E04BE">
      <w:pPr>
        <w:widowControl/>
        <w:jc w:val="left"/>
        <w:rPr>
          <w:szCs w:val="21"/>
        </w:rPr>
      </w:pPr>
    </w:p>
    <w:p w:rsidR="00BA7702" w:rsidRDefault="00BA7702" w:rsidP="00BA7702">
      <w:pPr>
        <w:pStyle w:val="3"/>
      </w:pPr>
      <w:r>
        <w:rPr>
          <w:rFonts w:hint="eastAsia"/>
        </w:rPr>
        <w:t xml:space="preserve">   </w:t>
      </w:r>
      <w:r w:rsidRPr="008E53F3">
        <w:rPr>
          <w:rFonts w:hint="eastAsia"/>
        </w:rPr>
        <w:t>（</w:t>
      </w:r>
      <w:r>
        <w:rPr>
          <w:rFonts w:hint="eastAsia"/>
        </w:rPr>
        <w:t>四</w:t>
      </w:r>
      <w:r w:rsidRPr="008E53F3">
        <w:rPr>
          <w:rFonts w:hint="eastAsia"/>
        </w:rPr>
        <w:t>）</w:t>
      </w:r>
      <w:r>
        <w:rPr>
          <w:rFonts w:hint="eastAsia"/>
        </w:rPr>
        <w:t>低压充电模拟板</w:t>
      </w:r>
    </w:p>
    <w:p w:rsidR="00BA7702" w:rsidRDefault="00BA7702" w:rsidP="00BA7702"/>
    <w:p w:rsidR="00BA7702" w:rsidRDefault="00BA7702" w:rsidP="00BA7702">
      <w:pPr>
        <w:pStyle w:val="3"/>
      </w:pPr>
      <w:r>
        <w:rPr>
          <w:rFonts w:hint="eastAsia"/>
        </w:rPr>
        <w:t xml:space="preserve">   </w:t>
      </w:r>
      <w:r w:rsidRPr="008E53F3">
        <w:rPr>
          <w:rFonts w:hint="eastAsia"/>
        </w:rPr>
        <w:t>（</w:t>
      </w:r>
      <w:r>
        <w:rPr>
          <w:rFonts w:hint="eastAsia"/>
        </w:rPr>
        <w:t>五</w:t>
      </w:r>
      <w:r w:rsidRPr="008E53F3">
        <w:rPr>
          <w:rFonts w:hint="eastAsia"/>
        </w:rPr>
        <w:t>）</w:t>
      </w:r>
      <w:r>
        <w:rPr>
          <w:rFonts w:hint="eastAsia"/>
        </w:rPr>
        <w:t>高压充电模拟板</w:t>
      </w:r>
    </w:p>
    <w:p w:rsidR="00BA7702" w:rsidRDefault="00BA7702" w:rsidP="00BA7702"/>
    <w:p w:rsidR="004E2586" w:rsidRDefault="004E2586" w:rsidP="00BA7702"/>
    <w:p w:rsidR="004E2586" w:rsidRPr="00BA7702" w:rsidRDefault="004E2586" w:rsidP="00BA7702"/>
    <w:p w:rsidR="00BA7702" w:rsidRDefault="00BA7702" w:rsidP="007E04BE">
      <w:pPr>
        <w:widowControl/>
        <w:jc w:val="left"/>
        <w:rPr>
          <w:szCs w:val="21"/>
        </w:rPr>
      </w:pPr>
    </w:p>
    <w:p w:rsidR="00606FA1" w:rsidRDefault="00606FA1" w:rsidP="00606FA1">
      <w:pPr>
        <w:pStyle w:val="2"/>
      </w:pPr>
      <w:r>
        <w:rPr>
          <w:rFonts w:hint="eastAsia"/>
        </w:rPr>
        <w:t>四、电机系统</w:t>
      </w:r>
      <w:r>
        <w:rPr>
          <w:rFonts w:hint="eastAsia"/>
        </w:rPr>
        <w:t xml:space="preserve"> </w:t>
      </w:r>
    </w:p>
    <w:p w:rsidR="00606FA1" w:rsidRDefault="00606FA1" w:rsidP="00606FA1">
      <w:pPr>
        <w:pStyle w:val="3"/>
        <w:rPr>
          <w:szCs w:val="21"/>
        </w:rPr>
      </w:pPr>
      <w:r>
        <w:rPr>
          <w:rFonts w:hint="eastAsia"/>
        </w:rPr>
        <w:t xml:space="preserve">   </w:t>
      </w:r>
      <w:r w:rsidRPr="008E53F3">
        <w:rPr>
          <w:rFonts w:hint="eastAsia"/>
        </w:rPr>
        <w:t>（一）</w:t>
      </w:r>
      <w:r>
        <w:rPr>
          <w:rFonts w:hint="eastAsia"/>
        </w:rPr>
        <w:t>三相电机</w:t>
      </w:r>
      <w:r>
        <w:rPr>
          <w:rFonts w:hint="eastAsia"/>
        </w:rPr>
        <w:t xml:space="preserve"> </w:t>
      </w:r>
    </w:p>
    <w:p w:rsidR="00D80BC3" w:rsidRDefault="00D80BC3" w:rsidP="007E04BE">
      <w:pPr>
        <w:widowControl/>
        <w:jc w:val="left"/>
        <w:rPr>
          <w:szCs w:val="21"/>
        </w:rPr>
      </w:pPr>
    </w:p>
    <w:p w:rsidR="007E04BE" w:rsidRDefault="007E04BE" w:rsidP="007E04BE">
      <w:pPr>
        <w:widowControl/>
        <w:jc w:val="left"/>
      </w:pPr>
      <w:r>
        <w:rPr>
          <w:noProof/>
        </w:rPr>
        <w:drawing>
          <wp:inline distT="0" distB="0" distL="0" distR="0" wp14:anchorId="514BB892" wp14:editId="254FF638">
            <wp:extent cx="5274310" cy="26619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61920"/>
                    </a:xfrm>
                    <a:prstGeom prst="rect">
                      <a:avLst/>
                    </a:prstGeom>
                  </pic:spPr>
                </pic:pic>
              </a:graphicData>
            </a:graphic>
          </wp:inline>
        </w:drawing>
      </w:r>
    </w:p>
    <w:p w:rsidR="00045BEF" w:rsidRDefault="00045BEF" w:rsidP="007E04BE">
      <w:pPr>
        <w:widowControl/>
        <w:jc w:val="left"/>
      </w:pPr>
      <w:r>
        <w:rPr>
          <w:noProof/>
        </w:rPr>
        <w:drawing>
          <wp:inline distT="0" distB="0" distL="0" distR="0" wp14:anchorId="7ECF05E1" wp14:editId="0B53ADDC">
            <wp:extent cx="5274310" cy="12668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66825"/>
                    </a:xfrm>
                    <a:prstGeom prst="rect">
                      <a:avLst/>
                    </a:prstGeom>
                  </pic:spPr>
                </pic:pic>
              </a:graphicData>
            </a:graphic>
          </wp:inline>
        </w:drawing>
      </w:r>
    </w:p>
    <w:p w:rsidR="00606FA1" w:rsidRDefault="00606FA1">
      <w:pPr>
        <w:widowControl/>
        <w:jc w:val="left"/>
      </w:pPr>
    </w:p>
    <w:p w:rsidR="00606FA1" w:rsidRDefault="00606FA1" w:rsidP="00606FA1">
      <w:pPr>
        <w:pStyle w:val="3"/>
        <w:rPr>
          <w:szCs w:val="21"/>
        </w:rPr>
      </w:pPr>
      <w:r>
        <w:rPr>
          <w:rFonts w:hint="eastAsia"/>
        </w:rPr>
        <w:t xml:space="preserve">   </w:t>
      </w:r>
      <w:r w:rsidRPr="008E53F3">
        <w:rPr>
          <w:rFonts w:hint="eastAsia"/>
        </w:rPr>
        <w:t>（</w:t>
      </w:r>
      <w:r w:rsidR="00906217">
        <w:rPr>
          <w:rFonts w:hint="eastAsia"/>
        </w:rPr>
        <w:t>二</w:t>
      </w:r>
      <w:r w:rsidRPr="008E53F3">
        <w:rPr>
          <w:rFonts w:hint="eastAsia"/>
        </w:rPr>
        <w:t>）</w:t>
      </w:r>
      <w:r>
        <w:rPr>
          <w:rFonts w:hint="eastAsia"/>
        </w:rPr>
        <w:t>电机调速</w:t>
      </w:r>
      <w:r>
        <w:rPr>
          <w:rFonts w:hint="eastAsia"/>
        </w:rPr>
        <w:t xml:space="preserve"> </w:t>
      </w:r>
    </w:p>
    <w:p w:rsidR="00606FA1" w:rsidRDefault="00606FA1">
      <w:pPr>
        <w:widowControl/>
        <w:jc w:val="left"/>
      </w:pPr>
    </w:p>
    <w:p w:rsidR="00606FA1" w:rsidRDefault="00606FA1">
      <w:pPr>
        <w:widowControl/>
        <w:jc w:val="left"/>
      </w:pPr>
    </w:p>
    <w:p w:rsidR="00606FA1" w:rsidRDefault="00606FA1">
      <w:pPr>
        <w:widowControl/>
        <w:jc w:val="left"/>
      </w:pPr>
    </w:p>
    <w:p w:rsidR="00906217" w:rsidRDefault="00906217" w:rsidP="00906217">
      <w:pPr>
        <w:pStyle w:val="3"/>
        <w:rPr>
          <w:szCs w:val="21"/>
        </w:rPr>
      </w:pPr>
      <w:r>
        <w:rPr>
          <w:rFonts w:hint="eastAsia"/>
        </w:rPr>
        <w:t xml:space="preserve">   </w:t>
      </w:r>
      <w:r w:rsidRPr="008E53F3">
        <w:rPr>
          <w:rFonts w:hint="eastAsia"/>
        </w:rPr>
        <w:t>（</w:t>
      </w:r>
      <w:r>
        <w:rPr>
          <w:rFonts w:hint="eastAsia"/>
        </w:rPr>
        <w:t>三</w:t>
      </w:r>
      <w:r w:rsidRPr="008E53F3">
        <w:rPr>
          <w:rFonts w:hint="eastAsia"/>
        </w:rPr>
        <w:t>）</w:t>
      </w:r>
      <w:r>
        <w:rPr>
          <w:rFonts w:hint="eastAsia"/>
        </w:rPr>
        <w:t>编码器测速</w:t>
      </w:r>
      <w:r>
        <w:rPr>
          <w:rFonts w:hint="eastAsia"/>
        </w:rPr>
        <w:t xml:space="preserve"> </w:t>
      </w:r>
    </w:p>
    <w:p w:rsidR="00606FA1" w:rsidRDefault="00606FA1">
      <w:pPr>
        <w:widowControl/>
        <w:jc w:val="left"/>
      </w:pPr>
    </w:p>
    <w:p w:rsidR="00606FA1" w:rsidRDefault="00606FA1">
      <w:pPr>
        <w:widowControl/>
        <w:jc w:val="left"/>
      </w:pPr>
    </w:p>
    <w:p w:rsidR="00906217" w:rsidRDefault="00906217" w:rsidP="00906217">
      <w:pPr>
        <w:pStyle w:val="3"/>
        <w:rPr>
          <w:szCs w:val="21"/>
        </w:rPr>
      </w:pPr>
      <w:r>
        <w:rPr>
          <w:rFonts w:hint="eastAsia"/>
        </w:rPr>
        <w:t xml:space="preserve">   </w:t>
      </w:r>
      <w:r w:rsidRPr="008E53F3">
        <w:rPr>
          <w:rFonts w:hint="eastAsia"/>
        </w:rPr>
        <w:t>（</w:t>
      </w:r>
      <w:r>
        <w:rPr>
          <w:rFonts w:hint="eastAsia"/>
        </w:rPr>
        <w:t>四</w:t>
      </w:r>
      <w:r w:rsidRPr="008E53F3">
        <w:rPr>
          <w:rFonts w:hint="eastAsia"/>
        </w:rPr>
        <w:t>）</w:t>
      </w:r>
      <w:r>
        <w:rPr>
          <w:rFonts w:hint="eastAsia"/>
        </w:rPr>
        <w:t>电机</w:t>
      </w:r>
      <w:proofErr w:type="gramStart"/>
      <w:r>
        <w:rPr>
          <w:rFonts w:hint="eastAsia"/>
        </w:rPr>
        <w:t>扭距</w:t>
      </w:r>
      <w:proofErr w:type="gramEnd"/>
      <w:r>
        <w:rPr>
          <w:rFonts w:hint="eastAsia"/>
        </w:rPr>
        <w:t xml:space="preserve"> </w:t>
      </w:r>
    </w:p>
    <w:p w:rsidR="00906217" w:rsidRPr="00906217" w:rsidRDefault="00906217">
      <w:pPr>
        <w:widowControl/>
        <w:jc w:val="left"/>
      </w:pPr>
    </w:p>
    <w:p w:rsidR="00906217" w:rsidRDefault="00906217">
      <w:pPr>
        <w:widowControl/>
        <w:jc w:val="left"/>
      </w:pPr>
    </w:p>
    <w:p w:rsidR="00606FA1" w:rsidRDefault="00606FA1">
      <w:pPr>
        <w:widowControl/>
        <w:jc w:val="left"/>
      </w:pPr>
    </w:p>
    <w:p w:rsidR="00606FA1" w:rsidRDefault="00606FA1" w:rsidP="00606FA1">
      <w:pPr>
        <w:pStyle w:val="2"/>
      </w:pPr>
      <w:r>
        <w:rPr>
          <w:rFonts w:hint="eastAsia"/>
        </w:rPr>
        <w:lastRenderedPageBreak/>
        <w:t>三、电池部分</w:t>
      </w:r>
    </w:p>
    <w:p w:rsidR="00606FA1" w:rsidRDefault="00606FA1" w:rsidP="00606FA1">
      <w:pPr>
        <w:widowControl/>
        <w:jc w:val="left"/>
        <w:rPr>
          <w:szCs w:val="21"/>
        </w:rPr>
      </w:pPr>
    </w:p>
    <w:p w:rsidR="00606FA1" w:rsidRDefault="00606FA1" w:rsidP="00606FA1">
      <w:pPr>
        <w:widowControl/>
        <w:jc w:val="left"/>
        <w:rPr>
          <w:szCs w:val="21"/>
        </w:rPr>
      </w:pPr>
    </w:p>
    <w:p w:rsidR="00906217" w:rsidRDefault="00906217" w:rsidP="0031307F">
      <w:pPr>
        <w:pStyle w:val="3"/>
        <w:numPr>
          <w:ilvl w:val="0"/>
          <w:numId w:val="4"/>
        </w:numPr>
      </w:pPr>
      <w:proofErr w:type="gramStart"/>
      <w:r>
        <w:rPr>
          <w:rFonts w:hint="eastAsia"/>
        </w:rPr>
        <w:t>电</w:t>
      </w:r>
      <w:proofErr w:type="gramEnd"/>
      <w:r>
        <w:rPr>
          <w:rFonts w:hint="eastAsia"/>
        </w:rPr>
        <w:t>电压</w:t>
      </w:r>
      <w:r>
        <w:rPr>
          <w:rFonts w:hint="eastAsia"/>
        </w:rPr>
        <w:t xml:space="preserve"> </w:t>
      </w:r>
      <w:r>
        <w:rPr>
          <w:rFonts w:hint="eastAsia"/>
        </w:rPr>
        <w:t>电流检测</w:t>
      </w:r>
    </w:p>
    <w:p w:rsidR="00906217" w:rsidRPr="00906217" w:rsidRDefault="00906217" w:rsidP="00906217"/>
    <w:p w:rsidR="00906217" w:rsidRDefault="00906217" w:rsidP="0031307F">
      <w:pPr>
        <w:pStyle w:val="3"/>
        <w:numPr>
          <w:ilvl w:val="0"/>
          <w:numId w:val="4"/>
        </w:numPr>
      </w:pPr>
      <w:r>
        <w:rPr>
          <w:rFonts w:hint="eastAsia"/>
        </w:rPr>
        <w:t>电池温度检测</w:t>
      </w:r>
    </w:p>
    <w:p w:rsidR="00906217" w:rsidRDefault="00906217" w:rsidP="00906217"/>
    <w:p w:rsidR="00906217" w:rsidRDefault="00906217" w:rsidP="0031307F">
      <w:pPr>
        <w:pStyle w:val="3"/>
        <w:numPr>
          <w:ilvl w:val="0"/>
          <w:numId w:val="4"/>
        </w:numPr>
      </w:pPr>
      <w:r>
        <w:rPr>
          <w:rFonts w:hint="eastAsia"/>
        </w:rPr>
        <w:t>电池温度检测</w:t>
      </w:r>
    </w:p>
    <w:p w:rsidR="00906217" w:rsidRPr="00906217" w:rsidRDefault="00906217" w:rsidP="00906217"/>
    <w:p w:rsidR="00906217" w:rsidRDefault="00906217" w:rsidP="0031307F">
      <w:pPr>
        <w:pStyle w:val="3"/>
        <w:numPr>
          <w:ilvl w:val="0"/>
          <w:numId w:val="4"/>
        </w:numPr>
      </w:pPr>
      <w:r>
        <w:rPr>
          <w:rFonts w:hint="eastAsia"/>
        </w:rPr>
        <w:t>电池充放电</w:t>
      </w:r>
    </w:p>
    <w:p w:rsidR="00906217" w:rsidRDefault="00906217" w:rsidP="00906217"/>
    <w:p w:rsidR="00906217" w:rsidRPr="00906217" w:rsidRDefault="00906217" w:rsidP="00906217"/>
    <w:p w:rsidR="00906217" w:rsidRDefault="00906217" w:rsidP="0031307F">
      <w:pPr>
        <w:pStyle w:val="3"/>
        <w:numPr>
          <w:ilvl w:val="0"/>
          <w:numId w:val="4"/>
        </w:numPr>
      </w:pPr>
      <w:r>
        <w:rPr>
          <w:rFonts w:hint="eastAsia"/>
        </w:rPr>
        <w:t>电池均衡</w:t>
      </w:r>
    </w:p>
    <w:p w:rsidR="00606FA1" w:rsidRDefault="00606FA1">
      <w:pPr>
        <w:widowControl/>
        <w:jc w:val="left"/>
      </w:pPr>
    </w:p>
    <w:p w:rsidR="00606FA1" w:rsidRDefault="00606FA1">
      <w:pPr>
        <w:widowControl/>
        <w:jc w:val="left"/>
      </w:pPr>
    </w:p>
    <w:p w:rsidR="00606FA1" w:rsidRDefault="00606FA1">
      <w:pPr>
        <w:widowControl/>
        <w:jc w:val="left"/>
      </w:pPr>
    </w:p>
    <w:p w:rsidR="007E04BE" w:rsidRDefault="007E04BE">
      <w:pPr>
        <w:widowControl/>
        <w:jc w:val="left"/>
      </w:pPr>
      <w:r>
        <w:br w:type="page"/>
      </w:r>
    </w:p>
    <w:p w:rsidR="008E53F3" w:rsidRDefault="008E53F3"/>
    <w:p w:rsidR="008E53F3" w:rsidRPr="002E3ECB" w:rsidRDefault="008E53F3" w:rsidP="008E53F3">
      <w:pPr>
        <w:pStyle w:val="1"/>
      </w:pPr>
      <w:bookmarkStart w:id="3" w:name="_Toc34592097"/>
      <w:r>
        <w:rPr>
          <w:rFonts w:hint="eastAsia"/>
        </w:rPr>
        <w:t>论文框架</w:t>
      </w:r>
      <w:r w:rsidRPr="002E3ECB">
        <w:rPr>
          <w:rFonts w:hint="eastAsia"/>
        </w:rPr>
        <w:t>建构</w:t>
      </w:r>
      <w:r w:rsidR="00267FB8">
        <w:rPr>
          <w:rFonts w:hint="eastAsia"/>
        </w:rPr>
        <w:t>与方向选择</w:t>
      </w:r>
      <w:bookmarkEnd w:id="3"/>
    </w:p>
    <w:p w:rsidR="008E53F3" w:rsidRDefault="008E53F3"/>
    <w:tbl>
      <w:tblPr>
        <w:tblStyle w:val="-5"/>
        <w:tblW w:w="0" w:type="auto"/>
        <w:tblLook w:val="04A0" w:firstRow="1" w:lastRow="0" w:firstColumn="1" w:lastColumn="0" w:noHBand="0" w:noVBand="1"/>
      </w:tblPr>
      <w:tblGrid>
        <w:gridCol w:w="4448"/>
        <w:gridCol w:w="4074"/>
      </w:tblGrid>
      <w:tr w:rsidR="0084355A" w:rsidRPr="008C33E9" w:rsidTr="00B344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84355A" w:rsidRPr="008C33E9" w:rsidRDefault="008E53F3" w:rsidP="00B34477">
            <w:pPr>
              <w:spacing w:line="360" w:lineRule="auto"/>
              <w:rPr>
                <w:sz w:val="24"/>
              </w:rPr>
            </w:pPr>
            <w:r>
              <w:rPr>
                <w:rFonts w:hint="eastAsia"/>
                <w:sz w:val="24"/>
              </w:rPr>
              <w:t>素材清单</w:t>
            </w:r>
          </w:p>
        </w:tc>
        <w:tc>
          <w:tcPr>
            <w:tcW w:w="7087" w:type="dxa"/>
          </w:tcPr>
          <w:p w:rsidR="0084355A" w:rsidRPr="008C33E9" w:rsidRDefault="0084355A" w:rsidP="00B34477">
            <w:pPr>
              <w:spacing w:line="360" w:lineRule="auto"/>
              <w:cnfStyle w:val="100000000000" w:firstRow="1" w:lastRow="0" w:firstColumn="0" w:lastColumn="0" w:oddVBand="0" w:evenVBand="0" w:oddHBand="0" w:evenHBand="0" w:firstRowFirstColumn="0" w:firstRowLastColumn="0" w:lastRowFirstColumn="0" w:lastRowLastColumn="0"/>
              <w:rPr>
                <w:sz w:val="24"/>
              </w:rPr>
            </w:pPr>
          </w:p>
        </w:tc>
      </w:tr>
      <w:tr w:rsidR="0084355A"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84355A" w:rsidRPr="008C33E9" w:rsidRDefault="0084355A" w:rsidP="00B34477">
            <w:pPr>
              <w:spacing w:line="360" w:lineRule="auto"/>
              <w:rPr>
                <w:sz w:val="24"/>
              </w:rPr>
            </w:pPr>
            <w:r>
              <w:rPr>
                <w:sz w:val="24"/>
              </w:rPr>
              <w:t>逻辑</w:t>
            </w:r>
          </w:p>
        </w:tc>
        <w:tc>
          <w:tcPr>
            <w:tcW w:w="7087" w:type="dxa"/>
          </w:tcPr>
          <w:p w:rsidR="0084355A" w:rsidRPr="008C33E9" w:rsidRDefault="0084355A"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84355A" w:rsidRPr="00930FAF" w:rsidTr="00B34477">
        <w:tc>
          <w:tcPr>
            <w:cnfStyle w:val="001000000000" w:firstRow="0" w:lastRow="0" w:firstColumn="1" w:lastColumn="0" w:oddVBand="0" w:evenVBand="0" w:oddHBand="0" w:evenHBand="0" w:firstRowFirstColumn="0" w:firstRowLastColumn="0" w:lastRowFirstColumn="0" w:lastRowLastColumn="0"/>
            <w:tcW w:w="7087" w:type="dxa"/>
          </w:tcPr>
          <w:p w:rsidR="0084355A" w:rsidRDefault="0084355A" w:rsidP="00B34477">
            <w:pPr>
              <w:spacing w:line="360" w:lineRule="auto"/>
              <w:rPr>
                <w:sz w:val="24"/>
              </w:rPr>
            </w:pPr>
            <w:r>
              <w:rPr>
                <w:sz w:val="24"/>
              </w:rPr>
              <w:t>语言</w:t>
            </w:r>
          </w:p>
        </w:tc>
        <w:tc>
          <w:tcPr>
            <w:tcW w:w="7087" w:type="dxa"/>
          </w:tcPr>
          <w:p w:rsidR="0084355A" w:rsidRPr="008C33E9" w:rsidRDefault="0084355A"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84355A"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84355A" w:rsidRPr="00930FAF" w:rsidRDefault="0084355A" w:rsidP="00B34477">
            <w:pPr>
              <w:spacing w:line="360" w:lineRule="auto"/>
              <w:rPr>
                <w:sz w:val="24"/>
              </w:rPr>
            </w:pPr>
            <w:r>
              <w:rPr>
                <w:rFonts w:hint="eastAsia"/>
                <w:sz w:val="24"/>
              </w:rPr>
              <w:t>数学</w:t>
            </w:r>
          </w:p>
        </w:tc>
        <w:tc>
          <w:tcPr>
            <w:tcW w:w="7087" w:type="dxa"/>
          </w:tcPr>
          <w:p w:rsidR="0084355A" w:rsidRPr="008C33E9" w:rsidRDefault="0084355A"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84355A" w:rsidRPr="00930FAF" w:rsidTr="00B34477">
        <w:tc>
          <w:tcPr>
            <w:cnfStyle w:val="001000000000" w:firstRow="0" w:lastRow="0" w:firstColumn="1" w:lastColumn="0" w:oddVBand="0" w:evenVBand="0" w:oddHBand="0" w:evenHBand="0" w:firstRowFirstColumn="0" w:firstRowLastColumn="0" w:lastRowFirstColumn="0" w:lastRowLastColumn="0"/>
            <w:tcW w:w="7087" w:type="dxa"/>
          </w:tcPr>
          <w:p w:rsidR="0084355A" w:rsidRPr="00930FAF" w:rsidRDefault="0084355A" w:rsidP="00B34477">
            <w:pPr>
              <w:spacing w:line="360" w:lineRule="auto"/>
              <w:rPr>
                <w:sz w:val="24"/>
              </w:rPr>
            </w:pPr>
            <w:r>
              <w:rPr>
                <w:rFonts w:hint="eastAsia"/>
                <w:sz w:val="24"/>
              </w:rPr>
              <w:t>IDEA LIST</w:t>
            </w:r>
          </w:p>
        </w:tc>
        <w:tc>
          <w:tcPr>
            <w:tcW w:w="7087" w:type="dxa"/>
          </w:tcPr>
          <w:p w:rsidR="0084355A" w:rsidRPr="008C33E9" w:rsidRDefault="0084355A"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84355A"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84355A" w:rsidRDefault="0084355A" w:rsidP="00B34477">
            <w:pPr>
              <w:spacing w:line="360" w:lineRule="auto"/>
              <w:rPr>
                <w:sz w:val="24"/>
              </w:rPr>
            </w:pPr>
            <w:r>
              <w:rPr>
                <w:rFonts w:hint="eastAsia"/>
                <w:sz w:val="24"/>
              </w:rPr>
              <w:t>ENGLISH LIST</w:t>
            </w:r>
          </w:p>
        </w:tc>
        <w:tc>
          <w:tcPr>
            <w:tcW w:w="7087" w:type="dxa"/>
          </w:tcPr>
          <w:p w:rsidR="0084355A" w:rsidRPr="008C33E9" w:rsidRDefault="0084355A"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84355A" w:rsidRPr="00930FAF" w:rsidTr="00B34477">
        <w:tc>
          <w:tcPr>
            <w:cnfStyle w:val="001000000000" w:firstRow="0" w:lastRow="0" w:firstColumn="1" w:lastColumn="0" w:oddVBand="0" w:evenVBand="0" w:oddHBand="0" w:evenHBand="0" w:firstRowFirstColumn="0" w:firstRowLastColumn="0" w:lastRowFirstColumn="0" w:lastRowLastColumn="0"/>
            <w:tcW w:w="7087" w:type="dxa"/>
          </w:tcPr>
          <w:p w:rsidR="0084355A" w:rsidRDefault="0084355A" w:rsidP="00B34477">
            <w:pPr>
              <w:spacing w:line="360" w:lineRule="auto"/>
              <w:rPr>
                <w:sz w:val="24"/>
              </w:rPr>
            </w:pPr>
            <w:r>
              <w:rPr>
                <w:rFonts w:hint="eastAsia"/>
                <w:sz w:val="24"/>
              </w:rPr>
              <w:t>MATH LIST</w:t>
            </w:r>
          </w:p>
        </w:tc>
        <w:tc>
          <w:tcPr>
            <w:tcW w:w="7087" w:type="dxa"/>
          </w:tcPr>
          <w:p w:rsidR="0084355A" w:rsidRPr="008C33E9" w:rsidRDefault="0084355A"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84355A"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84355A" w:rsidRPr="008C33E9" w:rsidRDefault="0084355A" w:rsidP="00B34477">
            <w:pPr>
              <w:spacing w:line="360" w:lineRule="auto"/>
              <w:rPr>
                <w:sz w:val="24"/>
              </w:rPr>
            </w:pPr>
          </w:p>
        </w:tc>
        <w:tc>
          <w:tcPr>
            <w:tcW w:w="7087" w:type="dxa"/>
          </w:tcPr>
          <w:p w:rsidR="0084355A" w:rsidRPr="008C33E9" w:rsidRDefault="0084355A"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84355A" w:rsidRPr="00930FAF" w:rsidTr="00B34477">
        <w:tc>
          <w:tcPr>
            <w:cnfStyle w:val="001000000000" w:firstRow="0" w:lastRow="0" w:firstColumn="1" w:lastColumn="0" w:oddVBand="0" w:evenVBand="0" w:oddHBand="0" w:evenHBand="0" w:firstRowFirstColumn="0" w:firstRowLastColumn="0" w:lastRowFirstColumn="0" w:lastRowLastColumn="0"/>
            <w:tcW w:w="7087" w:type="dxa"/>
          </w:tcPr>
          <w:p w:rsidR="0084355A" w:rsidRPr="008C33E9" w:rsidRDefault="0084355A" w:rsidP="00B34477">
            <w:pPr>
              <w:spacing w:line="360" w:lineRule="auto"/>
              <w:rPr>
                <w:sz w:val="24"/>
              </w:rPr>
            </w:pPr>
          </w:p>
        </w:tc>
        <w:tc>
          <w:tcPr>
            <w:tcW w:w="7087" w:type="dxa"/>
          </w:tcPr>
          <w:p w:rsidR="0084355A" w:rsidRPr="008C33E9" w:rsidRDefault="0084355A"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84355A"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84355A" w:rsidRPr="008C33E9" w:rsidRDefault="0084355A" w:rsidP="00B34477">
            <w:pPr>
              <w:spacing w:line="360" w:lineRule="auto"/>
              <w:rPr>
                <w:sz w:val="24"/>
              </w:rPr>
            </w:pPr>
          </w:p>
        </w:tc>
        <w:tc>
          <w:tcPr>
            <w:tcW w:w="7087" w:type="dxa"/>
          </w:tcPr>
          <w:p w:rsidR="0084355A" w:rsidRPr="008C33E9" w:rsidRDefault="0084355A"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bl>
    <w:p w:rsidR="0084355A" w:rsidRDefault="0084355A"/>
    <w:p w:rsidR="0084355A" w:rsidRDefault="0084355A"/>
    <w:tbl>
      <w:tblPr>
        <w:tblStyle w:val="-5"/>
        <w:tblW w:w="0" w:type="auto"/>
        <w:tblLook w:val="04A0" w:firstRow="1" w:lastRow="0" w:firstColumn="1" w:lastColumn="0" w:noHBand="0" w:noVBand="1"/>
      </w:tblPr>
      <w:tblGrid>
        <w:gridCol w:w="4310"/>
        <w:gridCol w:w="4212"/>
      </w:tblGrid>
      <w:tr w:rsidR="00ED2389" w:rsidRPr="008C33E9" w:rsidTr="00ED2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ED2389" w:rsidRPr="008C33E9" w:rsidRDefault="00F640F5" w:rsidP="008C33E9">
            <w:pPr>
              <w:spacing w:line="360" w:lineRule="auto"/>
              <w:rPr>
                <w:sz w:val="24"/>
              </w:rPr>
            </w:pPr>
            <w:r>
              <w:rPr>
                <w:rFonts w:hint="eastAsia"/>
                <w:sz w:val="24"/>
              </w:rPr>
              <w:t>思路</w:t>
            </w:r>
          </w:p>
        </w:tc>
        <w:tc>
          <w:tcPr>
            <w:tcW w:w="7087" w:type="dxa"/>
          </w:tcPr>
          <w:p w:rsidR="00ED2389" w:rsidRPr="008C33E9" w:rsidRDefault="00ED2389" w:rsidP="008C33E9">
            <w:pPr>
              <w:spacing w:line="360" w:lineRule="auto"/>
              <w:cnfStyle w:val="100000000000" w:firstRow="1" w:lastRow="0" w:firstColumn="0" w:lastColumn="0" w:oddVBand="0" w:evenVBand="0" w:oddHBand="0" w:evenHBand="0" w:firstRowFirstColumn="0" w:firstRowLastColumn="0" w:lastRowFirstColumn="0" w:lastRowLastColumn="0"/>
              <w:rPr>
                <w:sz w:val="24"/>
              </w:rPr>
            </w:pPr>
          </w:p>
        </w:tc>
      </w:tr>
      <w:tr w:rsidR="00F640F5"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F640F5" w:rsidRPr="008C33E9" w:rsidRDefault="00F640F5" w:rsidP="00B34477">
            <w:pPr>
              <w:spacing w:line="360" w:lineRule="auto"/>
              <w:rPr>
                <w:sz w:val="24"/>
              </w:rPr>
            </w:pPr>
            <w:r>
              <w:rPr>
                <w:sz w:val="24"/>
              </w:rPr>
              <w:t>范围</w:t>
            </w:r>
          </w:p>
        </w:tc>
        <w:tc>
          <w:tcPr>
            <w:tcW w:w="7087" w:type="dxa"/>
          </w:tcPr>
          <w:p w:rsidR="00F640F5" w:rsidRPr="008C33E9" w:rsidRDefault="00F640F5"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F640F5" w:rsidRPr="00930FAF" w:rsidTr="00B34477">
        <w:tc>
          <w:tcPr>
            <w:cnfStyle w:val="001000000000" w:firstRow="0" w:lastRow="0" w:firstColumn="1" w:lastColumn="0" w:oddVBand="0" w:evenVBand="0" w:oddHBand="0" w:evenHBand="0" w:firstRowFirstColumn="0" w:firstRowLastColumn="0" w:lastRowFirstColumn="0" w:lastRowLastColumn="0"/>
            <w:tcW w:w="7087" w:type="dxa"/>
          </w:tcPr>
          <w:p w:rsidR="00F640F5" w:rsidRDefault="00F640F5" w:rsidP="00F640F5">
            <w:pPr>
              <w:spacing w:line="360" w:lineRule="auto"/>
              <w:rPr>
                <w:sz w:val="24"/>
              </w:rPr>
            </w:pPr>
            <w:r w:rsidRPr="00930FAF">
              <w:rPr>
                <w:rFonts w:hint="eastAsia"/>
                <w:sz w:val="24"/>
              </w:rPr>
              <w:t>问题的历史发展脉络</w:t>
            </w:r>
          </w:p>
        </w:tc>
        <w:tc>
          <w:tcPr>
            <w:tcW w:w="7087" w:type="dxa"/>
          </w:tcPr>
          <w:p w:rsidR="00F640F5" w:rsidRPr="008C33E9" w:rsidRDefault="00F640F5"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F640F5"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F640F5" w:rsidRPr="00930FAF" w:rsidRDefault="00F640F5" w:rsidP="00F640F5">
            <w:pPr>
              <w:spacing w:line="360" w:lineRule="auto"/>
              <w:rPr>
                <w:sz w:val="24"/>
              </w:rPr>
            </w:pPr>
            <w:r w:rsidRPr="00D3798D">
              <w:rPr>
                <w:rFonts w:hint="eastAsia"/>
                <w:sz w:val="24"/>
              </w:rPr>
              <w:t>代表性的文献</w:t>
            </w:r>
          </w:p>
        </w:tc>
        <w:tc>
          <w:tcPr>
            <w:tcW w:w="7087" w:type="dxa"/>
          </w:tcPr>
          <w:p w:rsidR="00F640F5" w:rsidRPr="008C33E9" w:rsidRDefault="00F640F5"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F640F5" w:rsidRPr="00930FAF" w:rsidTr="00B34477">
        <w:tc>
          <w:tcPr>
            <w:cnfStyle w:val="001000000000" w:firstRow="0" w:lastRow="0" w:firstColumn="1" w:lastColumn="0" w:oddVBand="0" w:evenVBand="0" w:oddHBand="0" w:evenHBand="0" w:firstRowFirstColumn="0" w:firstRowLastColumn="0" w:lastRowFirstColumn="0" w:lastRowLastColumn="0"/>
            <w:tcW w:w="7087" w:type="dxa"/>
          </w:tcPr>
          <w:p w:rsidR="00F640F5" w:rsidRPr="00930FAF" w:rsidRDefault="00F640F5" w:rsidP="00F640F5">
            <w:pPr>
              <w:spacing w:line="360" w:lineRule="auto"/>
              <w:rPr>
                <w:sz w:val="24"/>
              </w:rPr>
            </w:pPr>
            <w:r w:rsidRPr="00D3798D">
              <w:rPr>
                <w:rFonts w:hint="eastAsia"/>
                <w:sz w:val="24"/>
              </w:rPr>
              <w:t>权威学者</w:t>
            </w:r>
            <w:r>
              <w:rPr>
                <w:rFonts w:hint="eastAsia"/>
                <w:sz w:val="24"/>
              </w:rPr>
              <w:t>及其观点</w:t>
            </w:r>
          </w:p>
        </w:tc>
        <w:tc>
          <w:tcPr>
            <w:tcW w:w="7087" w:type="dxa"/>
          </w:tcPr>
          <w:p w:rsidR="00F640F5" w:rsidRPr="008C33E9" w:rsidRDefault="00F640F5"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F640F5"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F640F5" w:rsidRDefault="00F640F5" w:rsidP="00B34477">
            <w:pPr>
              <w:spacing w:line="360" w:lineRule="auto"/>
              <w:rPr>
                <w:sz w:val="24"/>
              </w:rPr>
            </w:pPr>
            <w:r w:rsidRPr="00930FAF">
              <w:rPr>
                <w:rFonts w:hint="eastAsia"/>
                <w:sz w:val="24"/>
              </w:rPr>
              <w:t>发现前人研究中的问题</w:t>
            </w:r>
          </w:p>
        </w:tc>
        <w:tc>
          <w:tcPr>
            <w:tcW w:w="7087" w:type="dxa"/>
          </w:tcPr>
          <w:p w:rsidR="00F640F5" w:rsidRPr="008C33E9" w:rsidRDefault="00F640F5"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F640F5" w:rsidRPr="00930FAF" w:rsidTr="00B34477">
        <w:tc>
          <w:tcPr>
            <w:cnfStyle w:val="001000000000" w:firstRow="0" w:lastRow="0" w:firstColumn="1" w:lastColumn="0" w:oddVBand="0" w:evenVBand="0" w:oddHBand="0" w:evenHBand="0" w:firstRowFirstColumn="0" w:firstRowLastColumn="0" w:lastRowFirstColumn="0" w:lastRowLastColumn="0"/>
            <w:tcW w:w="7087" w:type="dxa"/>
          </w:tcPr>
          <w:p w:rsidR="00F640F5" w:rsidRDefault="00F640F5" w:rsidP="00B34477">
            <w:pPr>
              <w:spacing w:line="360" w:lineRule="auto"/>
              <w:rPr>
                <w:sz w:val="24"/>
              </w:rPr>
            </w:pPr>
            <w:r>
              <w:rPr>
                <w:sz w:val="24"/>
              </w:rPr>
              <w:t>质疑或解决的问题</w:t>
            </w:r>
          </w:p>
        </w:tc>
        <w:tc>
          <w:tcPr>
            <w:tcW w:w="7087" w:type="dxa"/>
          </w:tcPr>
          <w:p w:rsidR="00F640F5" w:rsidRPr="008C33E9" w:rsidRDefault="00F640F5"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ED2389" w:rsidRPr="00930FAF" w:rsidTr="00ED2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ED2389" w:rsidRPr="008C33E9" w:rsidRDefault="00F640F5" w:rsidP="00F640F5">
            <w:pPr>
              <w:spacing w:line="360" w:lineRule="auto"/>
              <w:rPr>
                <w:sz w:val="24"/>
              </w:rPr>
            </w:pPr>
            <w:r w:rsidRPr="00930FAF">
              <w:rPr>
                <w:rFonts w:hint="eastAsia"/>
                <w:sz w:val="24"/>
              </w:rPr>
              <w:t>自己的研究突破口</w:t>
            </w:r>
          </w:p>
        </w:tc>
        <w:tc>
          <w:tcPr>
            <w:tcW w:w="7087" w:type="dxa"/>
          </w:tcPr>
          <w:p w:rsidR="00ED2389" w:rsidRPr="008C33E9" w:rsidRDefault="00ED2389" w:rsidP="008C33E9">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ED2389" w:rsidRPr="00930FAF" w:rsidTr="00ED2389">
        <w:tc>
          <w:tcPr>
            <w:cnfStyle w:val="001000000000" w:firstRow="0" w:lastRow="0" w:firstColumn="1" w:lastColumn="0" w:oddVBand="0" w:evenVBand="0" w:oddHBand="0" w:evenHBand="0" w:firstRowFirstColumn="0" w:firstRowLastColumn="0" w:lastRowFirstColumn="0" w:lastRowLastColumn="0"/>
            <w:tcW w:w="7087" w:type="dxa"/>
          </w:tcPr>
          <w:p w:rsidR="00ED2389" w:rsidRPr="008C33E9" w:rsidRDefault="00930FAF" w:rsidP="008C33E9">
            <w:pPr>
              <w:spacing w:line="360" w:lineRule="auto"/>
              <w:rPr>
                <w:sz w:val="24"/>
              </w:rPr>
            </w:pPr>
            <w:r>
              <w:rPr>
                <w:sz w:val="24"/>
              </w:rPr>
              <w:t>目标</w:t>
            </w:r>
          </w:p>
        </w:tc>
        <w:tc>
          <w:tcPr>
            <w:tcW w:w="7087" w:type="dxa"/>
          </w:tcPr>
          <w:p w:rsidR="00ED2389" w:rsidRPr="008C33E9" w:rsidRDefault="00ED2389" w:rsidP="008C33E9">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ED2389" w:rsidRPr="00930FAF" w:rsidTr="00ED2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D3798D" w:rsidRPr="008C33E9" w:rsidRDefault="00D3798D" w:rsidP="008C33E9">
            <w:pPr>
              <w:spacing w:line="360" w:lineRule="auto"/>
              <w:rPr>
                <w:sz w:val="24"/>
              </w:rPr>
            </w:pPr>
          </w:p>
        </w:tc>
        <w:tc>
          <w:tcPr>
            <w:tcW w:w="7087" w:type="dxa"/>
          </w:tcPr>
          <w:p w:rsidR="00ED2389" w:rsidRPr="008C33E9" w:rsidRDefault="00ED2389" w:rsidP="008C33E9">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bl>
    <w:p w:rsidR="00643C6F" w:rsidRDefault="00643C6F"/>
    <w:tbl>
      <w:tblPr>
        <w:tblStyle w:val="-5"/>
        <w:tblW w:w="0" w:type="auto"/>
        <w:tblLook w:val="04A0" w:firstRow="1" w:lastRow="0" w:firstColumn="1" w:lastColumn="0" w:noHBand="0" w:noVBand="1"/>
      </w:tblPr>
      <w:tblGrid>
        <w:gridCol w:w="4362"/>
        <w:gridCol w:w="4160"/>
      </w:tblGrid>
      <w:tr w:rsidR="00F640F5" w:rsidRPr="008C33E9" w:rsidTr="00B344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F640F5" w:rsidRPr="008C33E9" w:rsidRDefault="00F640F5" w:rsidP="00F640F5">
            <w:pPr>
              <w:spacing w:line="360" w:lineRule="auto"/>
              <w:rPr>
                <w:sz w:val="24"/>
              </w:rPr>
            </w:pPr>
            <w:r>
              <w:rPr>
                <w:rFonts w:hint="eastAsia"/>
                <w:sz w:val="24"/>
              </w:rPr>
              <w:t>标题</w:t>
            </w:r>
          </w:p>
        </w:tc>
        <w:tc>
          <w:tcPr>
            <w:tcW w:w="7087" w:type="dxa"/>
          </w:tcPr>
          <w:p w:rsidR="00F640F5" w:rsidRPr="008C33E9" w:rsidRDefault="00F640F5" w:rsidP="00B34477">
            <w:pPr>
              <w:spacing w:line="360" w:lineRule="auto"/>
              <w:cnfStyle w:val="100000000000" w:firstRow="1" w:lastRow="0" w:firstColumn="0" w:lastColumn="0" w:oddVBand="0" w:evenVBand="0" w:oddHBand="0" w:evenHBand="0" w:firstRowFirstColumn="0" w:firstRowLastColumn="0" w:lastRowFirstColumn="0" w:lastRowLastColumn="0"/>
              <w:rPr>
                <w:sz w:val="24"/>
              </w:rPr>
            </w:pPr>
          </w:p>
        </w:tc>
      </w:tr>
      <w:tr w:rsidR="00F640F5"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F640F5" w:rsidRPr="008C33E9" w:rsidRDefault="00F640F5" w:rsidP="00B34477">
            <w:pPr>
              <w:spacing w:line="360" w:lineRule="auto"/>
              <w:rPr>
                <w:sz w:val="24"/>
              </w:rPr>
            </w:pPr>
            <w:r w:rsidRPr="008C33E9">
              <w:rPr>
                <w:rFonts w:hint="eastAsia"/>
                <w:sz w:val="24"/>
              </w:rPr>
              <w:t>文章要聚焦在一个与标题对应的核心贡献</w:t>
            </w:r>
          </w:p>
        </w:tc>
        <w:tc>
          <w:tcPr>
            <w:tcW w:w="7087" w:type="dxa"/>
          </w:tcPr>
          <w:p w:rsidR="00F640F5" w:rsidRPr="008C33E9" w:rsidRDefault="00F640F5"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F640F5" w:rsidRPr="00930FAF" w:rsidTr="00B34477">
        <w:tc>
          <w:tcPr>
            <w:cnfStyle w:val="001000000000" w:firstRow="0" w:lastRow="0" w:firstColumn="1" w:lastColumn="0" w:oddVBand="0" w:evenVBand="0" w:oddHBand="0" w:evenHBand="0" w:firstRowFirstColumn="0" w:firstRowLastColumn="0" w:lastRowFirstColumn="0" w:lastRowLastColumn="0"/>
            <w:tcW w:w="7087" w:type="dxa"/>
          </w:tcPr>
          <w:p w:rsidR="00F640F5" w:rsidRPr="008C33E9" w:rsidRDefault="003A753F" w:rsidP="00B34477">
            <w:pPr>
              <w:spacing w:line="360" w:lineRule="auto"/>
              <w:rPr>
                <w:sz w:val="24"/>
              </w:rPr>
            </w:pPr>
            <w:r>
              <w:rPr>
                <w:sz w:val="24"/>
              </w:rPr>
              <w:t>反映核心，精炼；</w:t>
            </w:r>
          </w:p>
        </w:tc>
        <w:tc>
          <w:tcPr>
            <w:tcW w:w="7087" w:type="dxa"/>
          </w:tcPr>
          <w:p w:rsidR="00F640F5" w:rsidRPr="008C33E9" w:rsidRDefault="00F640F5"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F640F5" w:rsidRPr="00930FAF"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F640F5" w:rsidRPr="008C33E9" w:rsidRDefault="003A753F" w:rsidP="00B34477">
            <w:pPr>
              <w:spacing w:line="360" w:lineRule="auto"/>
              <w:rPr>
                <w:sz w:val="24"/>
              </w:rPr>
            </w:pPr>
            <w:r>
              <w:rPr>
                <w:sz w:val="24"/>
              </w:rPr>
              <w:lastRenderedPageBreak/>
              <w:t>基于</w:t>
            </w:r>
            <w:r>
              <w:rPr>
                <w:sz w:val="24"/>
              </w:rPr>
              <w:t>XX</w:t>
            </w:r>
            <w:r>
              <w:rPr>
                <w:rFonts w:hint="eastAsia"/>
                <w:sz w:val="24"/>
              </w:rPr>
              <w:t>原理在</w:t>
            </w:r>
            <w:r>
              <w:rPr>
                <w:rFonts w:hint="eastAsia"/>
                <w:sz w:val="24"/>
              </w:rPr>
              <w:t>XXX</w:t>
            </w:r>
            <w:r>
              <w:rPr>
                <w:rFonts w:hint="eastAsia"/>
                <w:sz w:val="24"/>
              </w:rPr>
              <w:t>系统下针对</w:t>
            </w:r>
            <w:r>
              <w:rPr>
                <w:rFonts w:hint="eastAsia"/>
                <w:sz w:val="24"/>
              </w:rPr>
              <w:t>XX</w:t>
            </w:r>
            <w:r>
              <w:rPr>
                <w:rFonts w:hint="eastAsia"/>
                <w:sz w:val="24"/>
              </w:rPr>
              <w:t>问题的解决方法</w:t>
            </w:r>
          </w:p>
        </w:tc>
        <w:tc>
          <w:tcPr>
            <w:tcW w:w="7087" w:type="dxa"/>
          </w:tcPr>
          <w:p w:rsidR="00F640F5" w:rsidRPr="008C33E9" w:rsidRDefault="00F640F5"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bl>
    <w:p w:rsidR="00F640F5" w:rsidRPr="00F640F5" w:rsidRDefault="00F640F5"/>
    <w:p w:rsidR="00F640F5" w:rsidRDefault="00F640F5"/>
    <w:tbl>
      <w:tblPr>
        <w:tblStyle w:val="-5"/>
        <w:tblW w:w="0" w:type="auto"/>
        <w:tblLook w:val="04A0" w:firstRow="1" w:lastRow="0" w:firstColumn="1" w:lastColumn="0" w:noHBand="0" w:noVBand="1"/>
      </w:tblPr>
      <w:tblGrid>
        <w:gridCol w:w="4532"/>
        <w:gridCol w:w="3990"/>
      </w:tblGrid>
      <w:tr w:rsidR="00930FAF" w:rsidRPr="008C33E9" w:rsidTr="00B344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r>
              <w:rPr>
                <w:sz w:val="24"/>
              </w:rPr>
              <w:t>框架</w:t>
            </w:r>
          </w:p>
        </w:tc>
        <w:tc>
          <w:tcPr>
            <w:tcW w:w="7087" w:type="dxa"/>
          </w:tcPr>
          <w:p w:rsidR="00930FAF" w:rsidRPr="008C33E9" w:rsidRDefault="00930FAF" w:rsidP="00B34477">
            <w:pPr>
              <w:spacing w:line="360" w:lineRule="auto"/>
              <w:cnfStyle w:val="100000000000" w:firstRow="1" w:lastRow="0" w:firstColumn="0" w:lastColumn="0" w:oddVBand="0" w:evenVBand="0" w:oddHBand="0" w:evenHBand="0" w:firstRowFirstColumn="0" w:firstRowLastColumn="0" w:lastRowFirstColumn="0" w:lastRowLastColumn="0"/>
              <w:rPr>
                <w:sz w:val="24"/>
              </w:rPr>
            </w:pPr>
          </w:p>
        </w:tc>
      </w:tr>
      <w:tr w:rsidR="00930FA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r>
              <w:rPr>
                <w:rFonts w:hint="eastAsia"/>
                <w:sz w:val="24"/>
              </w:rPr>
              <w:t>背景介绍——</w:t>
            </w:r>
            <w:r w:rsidRPr="008C33E9">
              <w:rPr>
                <w:rFonts w:hint="eastAsia"/>
                <w:sz w:val="24"/>
              </w:rPr>
              <w:t>辨识度高的开头</w:t>
            </w:r>
            <w:r w:rsidRPr="008C33E9">
              <w:rPr>
                <w:rFonts w:hint="eastAsia"/>
                <w:sz w:val="24"/>
              </w:rPr>
              <w:t>(</w:t>
            </w:r>
            <w:r w:rsidRPr="008C33E9">
              <w:rPr>
                <w:rFonts w:hint="eastAsia"/>
                <w:sz w:val="24"/>
              </w:rPr>
              <w:t>背景介绍，</w:t>
            </w:r>
            <w:r w:rsidRPr="008C33E9">
              <w:rPr>
                <w:rFonts w:hint="eastAsia"/>
                <w:sz w:val="24"/>
              </w:rPr>
              <w:t>context)</w:t>
            </w:r>
            <w:r w:rsidRPr="008C33E9">
              <w:rPr>
                <w:rFonts w:hint="eastAsia"/>
                <w:sz w:val="24"/>
              </w:rPr>
              <w:t>，</w:t>
            </w:r>
          </w:p>
        </w:tc>
        <w:tc>
          <w:tcPr>
            <w:tcW w:w="7087" w:type="dxa"/>
          </w:tcPr>
          <w:p w:rsidR="00930FAF" w:rsidRPr="008C33E9" w:rsidRDefault="00930FA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930FA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930FAF">
            <w:pPr>
              <w:spacing w:line="360" w:lineRule="auto"/>
              <w:rPr>
                <w:sz w:val="24"/>
              </w:rPr>
            </w:pPr>
            <w:r w:rsidRPr="008C33E9">
              <w:rPr>
                <w:rFonts w:hint="eastAsia"/>
                <w:sz w:val="24"/>
              </w:rPr>
              <w:t>明确的中间内容</w:t>
            </w:r>
            <w:r w:rsidRPr="008C33E9">
              <w:rPr>
                <w:rFonts w:hint="eastAsia"/>
                <w:sz w:val="24"/>
              </w:rPr>
              <w:t>(content)</w:t>
            </w:r>
          </w:p>
        </w:tc>
        <w:tc>
          <w:tcPr>
            <w:tcW w:w="7087" w:type="dxa"/>
          </w:tcPr>
          <w:p w:rsidR="00930FAF" w:rsidRPr="008C33E9" w:rsidRDefault="00930FA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930FA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p>
        </w:tc>
        <w:tc>
          <w:tcPr>
            <w:tcW w:w="7087" w:type="dxa"/>
          </w:tcPr>
          <w:p w:rsidR="00930FAF" w:rsidRPr="008C33E9" w:rsidRDefault="00930FA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930FA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p>
        </w:tc>
        <w:tc>
          <w:tcPr>
            <w:tcW w:w="7087" w:type="dxa"/>
          </w:tcPr>
          <w:p w:rsidR="00930FAF" w:rsidRPr="008C33E9" w:rsidRDefault="00930FA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930FA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r w:rsidRPr="008C33E9">
              <w:rPr>
                <w:rFonts w:hint="eastAsia"/>
                <w:sz w:val="24"/>
              </w:rPr>
              <w:t>干净的结论</w:t>
            </w:r>
            <w:r w:rsidRPr="008C33E9">
              <w:rPr>
                <w:rFonts w:hint="eastAsia"/>
                <w:sz w:val="24"/>
              </w:rPr>
              <w:t>(conclusion)</w:t>
            </w:r>
          </w:p>
        </w:tc>
        <w:tc>
          <w:tcPr>
            <w:tcW w:w="7087" w:type="dxa"/>
          </w:tcPr>
          <w:p w:rsidR="00930FAF" w:rsidRPr="008C33E9" w:rsidRDefault="00930FA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930FA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p>
        </w:tc>
        <w:tc>
          <w:tcPr>
            <w:tcW w:w="7087" w:type="dxa"/>
          </w:tcPr>
          <w:p w:rsidR="00930FAF" w:rsidRPr="008C33E9" w:rsidRDefault="00930FA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bl>
    <w:p w:rsidR="00930FAF" w:rsidRDefault="00930FAF"/>
    <w:p w:rsidR="00930FAF" w:rsidRDefault="00930FAF"/>
    <w:tbl>
      <w:tblPr>
        <w:tblStyle w:val="-5"/>
        <w:tblW w:w="0" w:type="auto"/>
        <w:tblLook w:val="04A0" w:firstRow="1" w:lastRow="0" w:firstColumn="1" w:lastColumn="0" w:noHBand="0" w:noVBand="1"/>
      </w:tblPr>
      <w:tblGrid>
        <w:gridCol w:w="4362"/>
        <w:gridCol w:w="4160"/>
      </w:tblGrid>
      <w:tr w:rsidR="00930FAF" w:rsidRPr="008C33E9" w:rsidTr="00B344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proofErr w:type="gramStart"/>
            <w:r>
              <w:rPr>
                <w:rFonts w:hint="eastAsia"/>
                <w:sz w:val="24"/>
              </w:rPr>
              <w:t>接</w:t>
            </w:r>
            <w:r>
              <w:rPr>
                <w:sz w:val="24"/>
              </w:rPr>
              <w:t>要</w:t>
            </w:r>
            <w:proofErr w:type="gramEnd"/>
          </w:p>
        </w:tc>
        <w:tc>
          <w:tcPr>
            <w:tcW w:w="7087" w:type="dxa"/>
          </w:tcPr>
          <w:p w:rsidR="00930FAF" w:rsidRPr="008C33E9" w:rsidRDefault="00930FAF" w:rsidP="00B34477">
            <w:pPr>
              <w:spacing w:line="360" w:lineRule="auto"/>
              <w:cnfStyle w:val="100000000000" w:firstRow="1" w:lastRow="0" w:firstColumn="0" w:lastColumn="0" w:oddVBand="0" w:evenVBand="0" w:oddHBand="0" w:evenHBand="0" w:firstRowFirstColumn="0" w:firstRowLastColumn="0" w:lastRowFirstColumn="0" w:lastRowLastColumn="0"/>
              <w:rPr>
                <w:sz w:val="24"/>
              </w:rPr>
            </w:pPr>
          </w:p>
        </w:tc>
      </w:tr>
      <w:tr w:rsidR="00930FA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r w:rsidRPr="008E4061">
              <w:rPr>
                <w:rFonts w:hint="eastAsia"/>
                <w:sz w:val="24"/>
              </w:rPr>
              <w:t>在摘要里讲一个完整的故事</w:t>
            </w:r>
          </w:p>
        </w:tc>
        <w:tc>
          <w:tcPr>
            <w:tcW w:w="7087" w:type="dxa"/>
          </w:tcPr>
          <w:p w:rsidR="00930FAF" w:rsidRPr="008C33E9" w:rsidRDefault="00930FA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930FA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3A753F" w:rsidP="00B34477">
            <w:pPr>
              <w:spacing w:line="360" w:lineRule="auto"/>
              <w:rPr>
                <w:sz w:val="24"/>
              </w:rPr>
            </w:pPr>
            <w:r>
              <w:rPr>
                <w:sz w:val="24"/>
              </w:rPr>
              <w:t>出发点</w:t>
            </w:r>
          </w:p>
        </w:tc>
        <w:tc>
          <w:tcPr>
            <w:tcW w:w="7087" w:type="dxa"/>
          </w:tcPr>
          <w:p w:rsidR="00930FAF" w:rsidRPr="008C33E9" w:rsidRDefault="00930FA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930FA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3A753F" w:rsidP="00B34477">
            <w:pPr>
              <w:spacing w:line="360" w:lineRule="auto"/>
              <w:rPr>
                <w:sz w:val="24"/>
              </w:rPr>
            </w:pPr>
            <w:r>
              <w:rPr>
                <w:sz w:val="24"/>
              </w:rPr>
              <w:t>亮点</w:t>
            </w:r>
          </w:p>
        </w:tc>
        <w:tc>
          <w:tcPr>
            <w:tcW w:w="7087" w:type="dxa"/>
          </w:tcPr>
          <w:p w:rsidR="00930FAF" w:rsidRPr="008C33E9" w:rsidRDefault="00930FA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930FA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3A753F" w:rsidP="00B34477">
            <w:pPr>
              <w:spacing w:line="360" w:lineRule="auto"/>
              <w:rPr>
                <w:sz w:val="24"/>
              </w:rPr>
            </w:pPr>
            <w:r>
              <w:rPr>
                <w:sz w:val="24"/>
              </w:rPr>
              <w:t>效果</w:t>
            </w:r>
          </w:p>
        </w:tc>
        <w:tc>
          <w:tcPr>
            <w:tcW w:w="7087" w:type="dxa"/>
          </w:tcPr>
          <w:p w:rsidR="00930FAF" w:rsidRPr="008C33E9" w:rsidRDefault="00930FA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930FA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3A753F" w:rsidP="00B34477">
            <w:pPr>
              <w:spacing w:line="360" w:lineRule="auto"/>
              <w:rPr>
                <w:sz w:val="24"/>
              </w:rPr>
            </w:pPr>
            <w:r>
              <w:rPr>
                <w:sz w:val="24"/>
              </w:rPr>
              <w:t>分析了</w:t>
            </w:r>
            <w:r>
              <w:rPr>
                <w:sz w:val="24"/>
              </w:rPr>
              <w:t>xx</w:t>
            </w:r>
            <w:r>
              <w:rPr>
                <w:rFonts w:hint="eastAsia"/>
                <w:sz w:val="24"/>
              </w:rPr>
              <w:t>系统中的问题，利用</w:t>
            </w:r>
            <w:r>
              <w:rPr>
                <w:rFonts w:hint="eastAsia"/>
                <w:sz w:val="24"/>
              </w:rPr>
              <w:t>XX</w:t>
            </w:r>
            <w:r>
              <w:rPr>
                <w:rFonts w:hint="eastAsia"/>
                <w:sz w:val="24"/>
              </w:rPr>
              <w:t>原理研究；遇到什么阻碍；用什么方法解决，最后达到</w:t>
            </w:r>
            <w:r>
              <w:rPr>
                <w:rFonts w:hint="eastAsia"/>
                <w:sz w:val="24"/>
              </w:rPr>
              <w:t>XX</w:t>
            </w:r>
            <w:r>
              <w:rPr>
                <w:rFonts w:hint="eastAsia"/>
                <w:sz w:val="24"/>
              </w:rPr>
              <w:t>效果；</w:t>
            </w:r>
          </w:p>
        </w:tc>
        <w:tc>
          <w:tcPr>
            <w:tcW w:w="7087" w:type="dxa"/>
          </w:tcPr>
          <w:p w:rsidR="00930FAF" w:rsidRPr="008C33E9" w:rsidRDefault="00930FA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930FA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p>
        </w:tc>
        <w:tc>
          <w:tcPr>
            <w:tcW w:w="7087" w:type="dxa"/>
          </w:tcPr>
          <w:p w:rsidR="00930FAF" w:rsidRPr="008C33E9" w:rsidRDefault="00930FA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930FA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930FAF" w:rsidRPr="008C33E9" w:rsidRDefault="00930FAF" w:rsidP="00B34477">
            <w:pPr>
              <w:spacing w:line="360" w:lineRule="auto"/>
              <w:rPr>
                <w:sz w:val="24"/>
              </w:rPr>
            </w:pPr>
          </w:p>
        </w:tc>
        <w:tc>
          <w:tcPr>
            <w:tcW w:w="7087" w:type="dxa"/>
          </w:tcPr>
          <w:p w:rsidR="00930FAF" w:rsidRPr="008C33E9" w:rsidRDefault="00930FA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bl>
    <w:p w:rsidR="00930FAF" w:rsidRPr="00930FAF" w:rsidRDefault="00930FAF"/>
    <w:p w:rsidR="008E4061" w:rsidRDefault="008E4061"/>
    <w:tbl>
      <w:tblPr>
        <w:tblStyle w:val="-5"/>
        <w:tblW w:w="0" w:type="auto"/>
        <w:tblLook w:val="04A0" w:firstRow="1" w:lastRow="0" w:firstColumn="1" w:lastColumn="0" w:noHBand="0" w:noVBand="1"/>
      </w:tblPr>
      <w:tblGrid>
        <w:gridCol w:w="4362"/>
        <w:gridCol w:w="4160"/>
      </w:tblGrid>
      <w:tr w:rsidR="003A753F" w:rsidRPr="008C33E9" w:rsidTr="00B344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rFonts w:hint="eastAsia"/>
                <w:sz w:val="24"/>
              </w:rPr>
              <w:t>引言</w:t>
            </w:r>
          </w:p>
        </w:tc>
        <w:tc>
          <w:tcPr>
            <w:tcW w:w="7087" w:type="dxa"/>
          </w:tcPr>
          <w:p w:rsidR="003A753F" w:rsidRPr="008C33E9" w:rsidRDefault="003A753F" w:rsidP="00B34477">
            <w:pPr>
              <w:spacing w:line="360" w:lineRule="auto"/>
              <w:cnfStyle w:val="100000000000" w:firstRow="1" w:lastRow="0" w:firstColumn="0" w:lastColumn="0" w:oddVBand="0" w:evenVBand="0" w:oddHBand="0" w:evenHBand="0" w:firstRowFirstColumn="0" w:firstRowLastColumn="0" w:lastRowFirstColumn="0" w:lastRowLastColumn="0"/>
              <w:rPr>
                <w:sz w:val="24"/>
              </w:rPr>
            </w:pPr>
          </w:p>
        </w:tc>
      </w:tr>
      <w:tr w:rsidR="003A753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sz w:val="24"/>
              </w:rPr>
              <w:t>摘要的扩充；</w:t>
            </w:r>
          </w:p>
        </w:tc>
        <w:tc>
          <w:tcPr>
            <w:tcW w:w="7087" w:type="dxa"/>
          </w:tcPr>
          <w:p w:rsidR="003A753F" w:rsidRPr="008C33E9" w:rsidRDefault="003A753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3A753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3A753F">
            <w:pPr>
              <w:spacing w:line="360" w:lineRule="auto"/>
              <w:rPr>
                <w:sz w:val="24"/>
              </w:rPr>
            </w:pPr>
            <w:r>
              <w:rPr>
                <w:sz w:val="24"/>
              </w:rPr>
              <w:t>研究背景；</w:t>
            </w:r>
          </w:p>
        </w:tc>
        <w:tc>
          <w:tcPr>
            <w:tcW w:w="7087" w:type="dxa"/>
          </w:tcPr>
          <w:p w:rsidR="003A753F" w:rsidRPr="008C33E9" w:rsidRDefault="003A753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3A753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sz w:val="24"/>
              </w:rPr>
              <w:t>提出问题及原因；</w:t>
            </w:r>
          </w:p>
        </w:tc>
        <w:tc>
          <w:tcPr>
            <w:tcW w:w="7087" w:type="dxa"/>
          </w:tcPr>
          <w:p w:rsidR="003A753F" w:rsidRPr="008C33E9" w:rsidRDefault="003A753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3A753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sz w:val="24"/>
              </w:rPr>
              <w:t>文献调研结果</w:t>
            </w:r>
          </w:p>
        </w:tc>
        <w:tc>
          <w:tcPr>
            <w:tcW w:w="7087" w:type="dxa"/>
          </w:tcPr>
          <w:p w:rsidR="003A753F" w:rsidRPr="008C33E9" w:rsidRDefault="003A753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3A753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sz w:val="24"/>
              </w:rPr>
              <w:lastRenderedPageBreak/>
              <w:t>本文贡献</w:t>
            </w:r>
          </w:p>
        </w:tc>
        <w:tc>
          <w:tcPr>
            <w:tcW w:w="7087" w:type="dxa"/>
          </w:tcPr>
          <w:p w:rsidR="003A753F" w:rsidRPr="008C33E9" w:rsidRDefault="003A753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3A753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sz w:val="24"/>
              </w:rPr>
              <w:t>其他缺点，是本文解决的重点；</w:t>
            </w:r>
          </w:p>
        </w:tc>
        <w:tc>
          <w:tcPr>
            <w:tcW w:w="7087" w:type="dxa"/>
          </w:tcPr>
          <w:p w:rsidR="003A753F" w:rsidRPr="008C33E9" w:rsidRDefault="003A753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3A753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p>
        </w:tc>
        <w:tc>
          <w:tcPr>
            <w:tcW w:w="7087" w:type="dxa"/>
          </w:tcPr>
          <w:p w:rsidR="003A753F" w:rsidRPr="008C33E9" w:rsidRDefault="003A753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bl>
    <w:p w:rsidR="008E4061" w:rsidRPr="003A753F" w:rsidRDefault="008E4061"/>
    <w:tbl>
      <w:tblPr>
        <w:tblStyle w:val="-5"/>
        <w:tblW w:w="0" w:type="auto"/>
        <w:tblLook w:val="04A0" w:firstRow="1" w:lastRow="0" w:firstColumn="1" w:lastColumn="0" w:noHBand="0" w:noVBand="1"/>
      </w:tblPr>
      <w:tblGrid>
        <w:gridCol w:w="4362"/>
        <w:gridCol w:w="4160"/>
      </w:tblGrid>
      <w:tr w:rsidR="003A753F" w:rsidRPr="008C33E9" w:rsidTr="00B344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rFonts w:hint="eastAsia"/>
                <w:sz w:val="24"/>
              </w:rPr>
              <w:t>论文撰写</w:t>
            </w:r>
          </w:p>
        </w:tc>
        <w:tc>
          <w:tcPr>
            <w:tcW w:w="7087" w:type="dxa"/>
          </w:tcPr>
          <w:p w:rsidR="003A753F" w:rsidRPr="008C33E9" w:rsidRDefault="003A753F" w:rsidP="00B34477">
            <w:pPr>
              <w:spacing w:line="360" w:lineRule="auto"/>
              <w:cnfStyle w:val="100000000000" w:firstRow="1" w:lastRow="0" w:firstColumn="0" w:lastColumn="0" w:oddVBand="0" w:evenVBand="0" w:oddHBand="0" w:evenHBand="0" w:firstRowFirstColumn="0" w:firstRowLastColumn="0" w:lastRowFirstColumn="0" w:lastRowLastColumn="0"/>
              <w:rPr>
                <w:sz w:val="24"/>
              </w:rPr>
            </w:pPr>
          </w:p>
        </w:tc>
      </w:tr>
      <w:tr w:rsidR="003A753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rFonts w:hint="eastAsia"/>
                <w:sz w:val="24"/>
              </w:rPr>
              <w:t>问题</w:t>
            </w:r>
            <w:r>
              <w:rPr>
                <w:sz w:val="24"/>
              </w:rPr>
              <w:t>建模；不要创造模型，用成熟的；</w:t>
            </w:r>
          </w:p>
        </w:tc>
        <w:tc>
          <w:tcPr>
            <w:tcW w:w="7087" w:type="dxa"/>
          </w:tcPr>
          <w:p w:rsidR="003A753F" w:rsidRPr="008C33E9" w:rsidRDefault="003A753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3A753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3A753F">
            <w:pPr>
              <w:spacing w:line="360" w:lineRule="auto"/>
              <w:rPr>
                <w:sz w:val="24"/>
              </w:rPr>
            </w:pPr>
            <w:r>
              <w:rPr>
                <w:rFonts w:hint="eastAsia"/>
                <w:sz w:val="24"/>
              </w:rPr>
              <w:t>方法和分析</w:t>
            </w:r>
          </w:p>
        </w:tc>
        <w:tc>
          <w:tcPr>
            <w:tcW w:w="7087" w:type="dxa"/>
          </w:tcPr>
          <w:p w:rsidR="003A753F" w:rsidRPr="008C33E9" w:rsidRDefault="003A753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3A753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sz w:val="24"/>
              </w:rPr>
              <w:t>数学表达</w:t>
            </w:r>
          </w:p>
        </w:tc>
        <w:tc>
          <w:tcPr>
            <w:tcW w:w="7087" w:type="dxa"/>
          </w:tcPr>
          <w:p w:rsidR="003A753F" w:rsidRPr="008C33E9" w:rsidRDefault="003A753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3A753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r>
              <w:rPr>
                <w:sz w:val="24"/>
              </w:rPr>
              <w:t>结论（过去式）</w:t>
            </w:r>
          </w:p>
        </w:tc>
        <w:tc>
          <w:tcPr>
            <w:tcW w:w="7087" w:type="dxa"/>
          </w:tcPr>
          <w:p w:rsidR="003A753F" w:rsidRPr="008C33E9" w:rsidRDefault="003A753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3A753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p>
        </w:tc>
        <w:tc>
          <w:tcPr>
            <w:tcW w:w="7087" w:type="dxa"/>
          </w:tcPr>
          <w:p w:rsidR="003A753F" w:rsidRPr="008C33E9" w:rsidRDefault="003A753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r w:rsidR="003A753F" w:rsidRPr="008C33E9" w:rsidTr="00B34477">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p>
        </w:tc>
        <w:tc>
          <w:tcPr>
            <w:tcW w:w="7087" w:type="dxa"/>
          </w:tcPr>
          <w:p w:rsidR="003A753F" w:rsidRPr="008C33E9" w:rsidRDefault="003A753F" w:rsidP="00B34477">
            <w:pPr>
              <w:spacing w:line="360" w:lineRule="auto"/>
              <w:cnfStyle w:val="000000000000" w:firstRow="0" w:lastRow="0" w:firstColumn="0" w:lastColumn="0" w:oddVBand="0" w:evenVBand="0" w:oddHBand="0" w:evenHBand="0" w:firstRowFirstColumn="0" w:firstRowLastColumn="0" w:lastRowFirstColumn="0" w:lastRowLastColumn="0"/>
              <w:rPr>
                <w:sz w:val="24"/>
              </w:rPr>
            </w:pPr>
          </w:p>
        </w:tc>
      </w:tr>
      <w:tr w:rsidR="003A753F" w:rsidRPr="008C33E9" w:rsidTr="00B34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tcPr>
          <w:p w:rsidR="003A753F" w:rsidRPr="008C33E9" w:rsidRDefault="003A753F" w:rsidP="00B34477">
            <w:pPr>
              <w:spacing w:line="360" w:lineRule="auto"/>
              <w:rPr>
                <w:sz w:val="24"/>
              </w:rPr>
            </w:pPr>
          </w:p>
        </w:tc>
        <w:tc>
          <w:tcPr>
            <w:tcW w:w="7087" w:type="dxa"/>
          </w:tcPr>
          <w:p w:rsidR="003A753F" w:rsidRPr="008C33E9" w:rsidRDefault="003A753F" w:rsidP="00B34477">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bl>
    <w:p w:rsidR="008E4061" w:rsidRDefault="008E4061"/>
    <w:p w:rsidR="008E53F3" w:rsidRDefault="008E53F3">
      <w:pPr>
        <w:widowControl/>
        <w:jc w:val="left"/>
      </w:pPr>
      <w:r>
        <w:br w:type="page"/>
      </w:r>
    </w:p>
    <w:p w:rsidR="006F64F0" w:rsidRDefault="00B0405F" w:rsidP="00B0405F">
      <w:pPr>
        <w:pStyle w:val="1"/>
        <w:rPr>
          <w:szCs w:val="21"/>
        </w:rPr>
      </w:pPr>
      <w:bookmarkStart w:id="4" w:name="_Toc34592098"/>
      <w:r>
        <w:rPr>
          <w:rFonts w:hint="eastAsia"/>
        </w:rPr>
        <w:lastRenderedPageBreak/>
        <w:t>科技论文模板</w:t>
      </w:r>
      <w:bookmarkEnd w:id="4"/>
    </w:p>
    <w:p w:rsidR="006F64F0" w:rsidRDefault="006F64F0" w:rsidP="006F64F0">
      <w:pPr>
        <w:jc w:val="center"/>
        <w:rPr>
          <w:rFonts w:ascii="宋体" w:hAnsi="宋体" w:cs="宋体"/>
          <w:vertAlign w:val="superscript"/>
        </w:rPr>
      </w:pPr>
      <w:r>
        <w:rPr>
          <w:szCs w:val="21"/>
        </w:rPr>
        <w:t>万志平</w:t>
      </w:r>
      <w:r>
        <w:rPr>
          <w:rStyle w:val="a6"/>
          <w:rFonts w:eastAsia="Times New Roman"/>
          <w:szCs w:val="21"/>
        </w:rPr>
        <w:footnoteReference w:id="1"/>
      </w:r>
    </w:p>
    <w:p w:rsidR="006F64F0" w:rsidRDefault="006F64F0" w:rsidP="006F64F0">
      <w:pPr>
        <w:jc w:val="center"/>
        <w:rPr>
          <w:rFonts w:ascii="宋体" w:hAnsi="宋体" w:cs="宋体"/>
          <w:vertAlign w:val="superscript"/>
        </w:rPr>
      </w:pPr>
      <w:r>
        <w:rPr>
          <w:szCs w:val="21"/>
        </w:rPr>
        <w:t>（浙江工业职业技术学院</w:t>
      </w:r>
      <w:r>
        <w:rPr>
          <w:rFonts w:eastAsia="Times New Roman"/>
          <w:szCs w:val="21"/>
        </w:rPr>
        <w:t xml:space="preserve"> </w:t>
      </w:r>
      <w:r>
        <w:rPr>
          <w:szCs w:val="21"/>
        </w:rPr>
        <w:t>浙江绍兴</w:t>
      </w:r>
      <w:r>
        <w:rPr>
          <w:rFonts w:eastAsia="Times New Roman"/>
          <w:szCs w:val="21"/>
        </w:rPr>
        <w:t xml:space="preserve">  </w:t>
      </w:r>
      <w:r>
        <w:rPr>
          <w:szCs w:val="21"/>
        </w:rPr>
        <w:t xml:space="preserve">312000 </w:t>
      </w:r>
      <w:r>
        <w:rPr>
          <w:szCs w:val="21"/>
        </w:rPr>
        <w:t>）</w:t>
      </w:r>
    </w:p>
    <w:p w:rsidR="006F64F0" w:rsidRDefault="006F64F0" w:rsidP="006F64F0">
      <w:pPr>
        <w:spacing w:line="360" w:lineRule="auto"/>
        <w:rPr>
          <w:szCs w:val="21"/>
        </w:rPr>
      </w:pPr>
      <w:r>
        <w:rPr>
          <w:b/>
          <w:color w:val="000000"/>
          <w:szCs w:val="21"/>
        </w:rPr>
        <w:t>摘要</w:t>
      </w:r>
      <w:r>
        <w:rPr>
          <w:b/>
          <w:szCs w:val="21"/>
        </w:rPr>
        <w:t>：</w:t>
      </w:r>
    </w:p>
    <w:p w:rsidR="006F64F0" w:rsidRDefault="006F64F0" w:rsidP="006F64F0">
      <w:pPr>
        <w:ind w:firstLine="420"/>
        <w:rPr>
          <w:b/>
          <w:szCs w:val="21"/>
        </w:rPr>
      </w:pPr>
      <w:r>
        <w:rPr>
          <w:szCs w:val="21"/>
        </w:rPr>
        <w:t>具有延迟、带宽、丢包率等服务质量约束的</w:t>
      </w:r>
      <w:r>
        <w:rPr>
          <w:szCs w:val="21"/>
        </w:rPr>
        <w:t>QoS</w:t>
      </w:r>
      <w:r>
        <w:rPr>
          <w:szCs w:val="21"/>
        </w:rPr>
        <w:t>组播路由问题是一个</w:t>
      </w:r>
      <w:r>
        <w:rPr>
          <w:szCs w:val="21"/>
        </w:rPr>
        <w:t>NP-</w:t>
      </w:r>
      <w:r>
        <w:rPr>
          <w:szCs w:val="21"/>
        </w:rPr>
        <w:t>完全问题。针对传统的蚁群算法在求解大规模旅行商问题时容易导致搜索时间过长或陷入停滞的问题，提出一种基于改进信息素的蚁群算法。通过改进后的蚁群算法，使得每轮搜索之后的信息素更好的反应解的质量，实验仿真结果表明，信息素调整的改进使得改进的蚁群算法能获得比传统的蚁群算法更优的解，同时具有更快的收敛速度和较好的稳定性。</w:t>
      </w:r>
    </w:p>
    <w:p w:rsidR="006F64F0" w:rsidRDefault="006F64F0" w:rsidP="006F64F0">
      <w:pPr>
        <w:spacing w:line="360" w:lineRule="auto"/>
        <w:rPr>
          <w:b/>
          <w:sz w:val="24"/>
        </w:rPr>
      </w:pPr>
      <w:r>
        <w:rPr>
          <w:b/>
          <w:szCs w:val="21"/>
        </w:rPr>
        <w:t>关键词</w:t>
      </w:r>
      <w:r>
        <w:rPr>
          <w:szCs w:val="21"/>
        </w:rPr>
        <w:t>：</w:t>
      </w:r>
      <w:r>
        <w:rPr>
          <w:rFonts w:eastAsia="Times New Roman"/>
          <w:szCs w:val="21"/>
        </w:rPr>
        <w:t xml:space="preserve"> </w:t>
      </w:r>
      <w:r>
        <w:rPr>
          <w:szCs w:val="21"/>
        </w:rPr>
        <w:t>信息素</w:t>
      </w:r>
      <w:r>
        <w:rPr>
          <w:rFonts w:eastAsia="Times New Roman"/>
          <w:szCs w:val="21"/>
        </w:rPr>
        <w:t xml:space="preserve">  </w:t>
      </w:r>
      <w:r>
        <w:rPr>
          <w:szCs w:val="21"/>
        </w:rPr>
        <w:t>蚁群算法</w:t>
      </w:r>
      <w:r>
        <w:rPr>
          <w:rFonts w:eastAsia="Times New Roman"/>
          <w:szCs w:val="21"/>
        </w:rPr>
        <w:t xml:space="preserve">  </w:t>
      </w:r>
      <w:r>
        <w:rPr>
          <w:szCs w:val="21"/>
        </w:rPr>
        <w:t>QoS</w:t>
      </w:r>
    </w:p>
    <w:p w:rsidR="006F64F0" w:rsidRDefault="006F64F0" w:rsidP="006F64F0">
      <w:pPr>
        <w:spacing w:line="360" w:lineRule="auto"/>
        <w:rPr>
          <w:szCs w:val="21"/>
        </w:rPr>
      </w:pPr>
      <w:r>
        <w:rPr>
          <w:b/>
          <w:sz w:val="24"/>
        </w:rPr>
        <w:t xml:space="preserve">The research based on Improved Ant Colony Algorithm in QoS multicast routing </w:t>
      </w:r>
    </w:p>
    <w:p w:rsidR="006F64F0" w:rsidRDefault="006F64F0" w:rsidP="006F64F0">
      <w:pPr>
        <w:jc w:val="center"/>
        <w:rPr>
          <w:rFonts w:ascii="宋体" w:hAnsi="宋体" w:cs="宋体"/>
          <w:vertAlign w:val="superscript"/>
        </w:rPr>
      </w:pPr>
      <w:r>
        <w:rPr>
          <w:szCs w:val="21"/>
        </w:rPr>
        <w:t>XuFangHeng</w:t>
      </w:r>
      <w:r>
        <w:rPr>
          <w:rStyle w:val="a6"/>
          <w:szCs w:val="21"/>
        </w:rPr>
        <w:t>1</w:t>
      </w:r>
      <w:r>
        <w:rPr>
          <w:szCs w:val="21"/>
        </w:rPr>
        <w:t xml:space="preserve"> </w:t>
      </w:r>
      <w:r>
        <w:t>ChenXuan</w:t>
      </w:r>
      <w:r>
        <w:rPr>
          <w:rStyle w:val="a6"/>
          <w:szCs w:val="21"/>
        </w:rPr>
        <w:t>1</w:t>
      </w:r>
      <w:r>
        <w:rPr>
          <w:szCs w:val="21"/>
        </w:rPr>
        <w:t xml:space="preserve"> WangZhiPing</w:t>
      </w:r>
      <w:r>
        <w:rPr>
          <w:rStyle w:val="a6"/>
          <w:szCs w:val="21"/>
        </w:rPr>
        <w:t>1</w:t>
      </w:r>
      <w:r>
        <w:rPr>
          <w:szCs w:val="21"/>
        </w:rPr>
        <w:t xml:space="preserve"> LongDan</w:t>
      </w:r>
      <w:r>
        <w:rPr>
          <w:rStyle w:val="a6"/>
          <w:szCs w:val="21"/>
        </w:rPr>
        <w:t>2</w:t>
      </w:r>
    </w:p>
    <w:p w:rsidR="006F64F0" w:rsidRDefault="006F64F0" w:rsidP="006F64F0">
      <w:pPr>
        <w:jc w:val="center"/>
        <w:rPr>
          <w:rFonts w:ascii="宋体" w:hAnsi="宋体" w:cs="宋体"/>
          <w:vertAlign w:val="superscript"/>
        </w:rPr>
      </w:pPr>
      <w:r>
        <w:rPr>
          <w:rFonts w:ascii="宋体" w:hAnsi="宋体" w:cs="宋体"/>
          <w:vertAlign w:val="superscript"/>
        </w:rPr>
        <w:t>1</w:t>
      </w:r>
      <w:r>
        <w:t xml:space="preserve"> (Zhejiang Industry Polytechnic College Shaoxing Zhejiang 312008 China)</w:t>
      </w:r>
    </w:p>
    <w:p w:rsidR="006F64F0" w:rsidRDefault="006F64F0" w:rsidP="006F64F0">
      <w:pPr>
        <w:jc w:val="center"/>
        <w:rPr>
          <w:b/>
        </w:rPr>
      </w:pPr>
      <w:r>
        <w:rPr>
          <w:rFonts w:ascii="宋体" w:hAnsi="宋体" w:cs="宋体"/>
          <w:vertAlign w:val="superscript"/>
        </w:rPr>
        <w:t>2</w:t>
      </w:r>
      <w:r>
        <w:t xml:space="preserve"> (Zhejiang University Hangzhou Zhejiang 310058 China)</w:t>
      </w:r>
    </w:p>
    <w:p w:rsidR="006F64F0" w:rsidRDefault="006F64F0" w:rsidP="006F64F0">
      <w:pPr>
        <w:rPr>
          <w:b/>
        </w:rPr>
      </w:pPr>
      <w:r>
        <w:rPr>
          <w:b/>
        </w:rPr>
        <w:t>Abstract</w:t>
      </w:r>
      <w:r>
        <w:t>: QoS multicast routing problem which is with the delay, bandwidth, packet loss rate and quality of service constraints of is a NP complete problem</w:t>
      </w:r>
      <w:proofErr w:type="gramStart"/>
      <w:r>
        <w:t>..</w:t>
      </w:r>
      <w:proofErr w:type="gramEnd"/>
      <w:r>
        <w:t xml:space="preserve"> It has been widely used for solving complex optimization problems in various engineering and Science fields. In order to solving the time or stagnant problems in large-scale traveling salesman problem by using ant colony algorithm, this paper proposes an improved pheromone ant colony algorithm. The improved algorithm makes the after-searching pheromone reflect solution each better each round. </w:t>
      </w:r>
      <w:proofErr w:type="gramStart"/>
      <w:r>
        <w:t>the</w:t>
      </w:r>
      <w:proofErr w:type="gramEnd"/>
      <w:r>
        <w:t xml:space="preserve"> results of simulation experiments show that, based on the pheromone adjustment improved ant colony optimization algorithm can obtain better solution than the basic ant colony algorithm, and increases the stability of the algorithm.</w:t>
      </w:r>
    </w:p>
    <w:p w:rsidR="006F64F0" w:rsidRDefault="006F64F0" w:rsidP="006F64F0">
      <w:pPr>
        <w:rPr>
          <w:b/>
          <w:sz w:val="24"/>
        </w:rPr>
      </w:pPr>
      <w:r>
        <w:rPr>
          <w:b/>
        </w:rPr>
        <w:t>Key words</w:t>
      </w:r>
      <w:r>
        <w:t xml:space="preserve">: </w:t>
      </w:r>
      <w:proofErr w:type="gramStart"/>
      <w:r>
        <w:t>pheromone  ant</w:t>
      </w:r>
      <w:proofErr w:type="gramEnd"/>
      <w:r>
        <w:t xml:space="preserve"> colony algorithm  QoS</w:t>
      </w:r>
    </w:p>
    <w:p w:rsidR="006F64F0" w:rsidRDefault="006F64F0" w:rsidP="006F64F0">
      <w:pPr>
        <w:spacing w:line="360" w:lineRule="auto"/>
        <w:rPr>
          <w:b/>
          <w:sz w:val="24"/>
        </w:rPr>
      </w:pPr>
    </w:p>
    <w:p w:rsidR="006F64F0" w:rsidRDefault="006F64F0" w:rsidP="006F64F0">
      <w:pPr>
        <w:spacing w:line="360" w:lineRule="auto"/>
        <w:rPr>
          <w:color w:val="000000"/>
          <w:szCs w:val="21"/>
        </w:rPr>
      </w:pPr>
      <w:r>
        <w:rPr>
          <w:b/>
          <w:color w:val="000000"/>
          <w:szCs w:val="21"/>
        </w:rPr>
        <w:t>0.</w:t>
      </w:r>
      <w:r>
        <w:rPr>
          <w:b/>
          <w:color w:val="000000"/>
          <w:szCs w:val="21"/>
        </w:rPr>
        <w:t>引言</w:t>
      </w:r>
    </w:p>
    <w:p w:rsidR="006F64F0" w:rsidRDefault="006F64F0" w:rsidP="006F64F0">
      <w:pPr>
        <w:ind w:firstLine="525"/>
        <w:rPr>
          <w:rFonts w:eastAsia="Times New Roman"/>
          <w:color w:val="000000"/>
          <w:szCs w:val="21"/>
        </w:rPr>
      </w:pPr>
      <w:r>
        <w:rPr>
          <w:color w:val="000000"/>
          <w:szCs w:val="21"/>
        </w:rPr>
        <w:t>随着</w:t>
      </w:r>
      <w:proofErr w:type="spellStart"/>
      <w:r>
        <w:rPr>
          <w:color w:val="000000"/>
          <w:szCs w:val="21"/>
        </w:rPr>
        <w:t>Intemet</w:t>
      </w:r>
      <w:proofErr w:type="spellEnd"/>
      <w:r>
        <w:rPr>
          <w:color w:val="000000"/>
          <w:szCs w:val="21"/>
        </w:rPr>
        <w:t>的发展，用户的信息化程度逐渐增加，对网络的要求逐渐增高。当前的</w:t>
      </w:r>
      <w:r>
        <w:rPr>
          <w:color w:val="000000"/>
          <w:szCs w:val="21"/>
        </w:rPr>
        <w:t>Internet</w:t>
      </w:r>
      <w:r>
        <w:rPr>
          <w:color w:val="000000"/>
          <w:szCs w:val="21"/>
        </w:rPr>
        <w:t>只能提供力所能及的服务，而下一代网络要求能够支持多种不同的引用，提供面向服务质量（</w:t>
      </w:r>
      <w:r>
        <w:rPr>
          <w:color w:val="000000"/>
          <w:szCs w:val="21"/>
        </w:rPr>
        <w:t xml:space="preserve">Quality Of </w:t>
      </w:r>
      <w:proofErr w:type="spellStart"/>
      <w:r>
        <w:rPr>
          <w:color w:val="000000"/>
          <w:szCs w:val="21"/>
        </w:rPr>
        <w:t>Serviee</w:t>
      </w:r>
      <w:proofErr w:type="spellEnd"/>
      <w:r>
        <w:rPr>
          <w:color w:val="000000"/>
          <w:szCs w:val="21"/>
        </w:rPr>
        <w:t>，</w:t>
      </w:r>
      <w:proofErr w:type="spellStart"/>
      <w:r>
        <w:rPr>
          <w:color w:val="000000"/>
          <w:szCs w:val="21"/>
        </w:rPr>
        <w:t>QoS</w:t>
      </w:r>
      <w:proofErr w:type="spellEnd"/>
      <w:r>
        <w:rPr>
          <w:color w:val="000000"/>
          <w:szCs w:val="21"/>
        </w:rPr>
        <w:t>)</w:t>
      </w:r>
      <w:r>
        <w:rPr>
          <w:color w:val="000000"/>
          <w:szCs w:val="21"/>
        </w:rPr>
        <w:t>的服务，这就引出了网络的</w:t>
      </w:r>
      <w:r>
        <w:rPr>
          <w:color w:val="000000"/>
          <w:szCs w:val="21"/>
        </w:rPr>
        <w:t>QoS</w:t>
      </w:r>
      <w:r>
        <w:rPr>
          <w:color w:val="000000"/>
          <w:szCs w:val="21"/>
        </w:rPr>
        <w:t>问题</w:t>
      </w:r>
      <w:r>
        <w:rPr>
          <w:color w:val="000000"/>
          <w:szCs w:val="21"/>
        </w:rPr>
        <w:t>[1]</w:t>
      </w:r>
      <w:r>
        <w:rPr>
          <w:color w:val="000000"/>
          <w:szCs w:val="21"/>
        </w:rPr>
        <w:t>。当前，</w:t>
      </w:r>
      <w:r>
        <w:rPr>
          <w:color w:val="000000"/>
          <w:szCs w:val="21"/>
        </w:rPr>
        <w:t>QoS</w:t>
      </w:r>
      <w:r>
        <w:rPr>
          <w:color w:val="000000"/>
          <w:szCs w:val="21"/>
        </w:rPr>
        <w:t>路由技术是网络支持</w:t>
      </w:r>
      <w:r>
        <w:rPr>
          <w:color w:val="000000"/>
          <w:szCs w:val="21"/>
        </w:rPr>
        <w:t>QoS</w:t>
      </w:r>
      <w:r>
        <w:rPr>
          <w:color w:val="000000"/>
          <w:szCs w:val="21"/>
        </w:rPr>
        <w:t>保证的关键技术之一，在这方面已经有不少的研究成果。在</w:t>
      </w:r>
      <w:r>
        <w:rPr>
          <w:color w:val="000000"/>
          <w:szCs w:val="21"/>
        </w:rPr>
        <w:t>QoS</w:t>
      </w:r>
      <w:r>
        <w:rPr>
          <w:color w:val="000000"/>
          <w:szCs w:val="21"/>
        </w:rPr>
        <w:t>网络中，不仅要保持网络的连通性，还要满足用户对于网络的要求，在网络中的</w:t>
      </w:r>
      <w:r>
        <w:rPr>
          <w:color w:val="000000"/>
          <w:szCs w:val="21"/>
        </w:rPr>
        <w:t>Internet</w:t>
      </w:r>
      <w:r>
        <w:rPr>
          <w:color w:val="000000"/>
          <w:szCs w:val="21"/>
        </w:rPr>
        <w:t>路由算法如</w:t>
      </w:r>
      <w:r>
        <w:rPr>
          <w:color w:val="000000"/>
          <w:szCs w:val="21"/>
        </w:rPr>
        <w:t>OSFP</w:t>
      </w:r>
      <w:r>
        <w:rPr>
          <w:color w:val="000000"/>
          <w:szCs w:val="21"/>
        </w:rPr>
        <w:t>，</w:t>
      </w:r>
      <w:r>
        <w:rPr>
          <w:color w:val="000000"/>
          <w:szCs w:val="21"/>
        </w:rPr>
        <w:t>RIP</w:t>
      </w:r>
      <w:r>
        <w:rPr>
          <w:color w:val="000000"/>
          <w:szCs w:val="21"/>
        </w:rPr>
        <w:t>等，都是基于</w:t>
      </w:r>
      <w:r>
        <w:rPr>
          <w:color w:val="000000"/>
          <w:szCs w:val="21"/>
        </w:rPr>
        <w:t>Bellman-Ford</w:t>
      </w:r>
      <w:r>
        <w:rPr>
          <w:color w:val="000000"/>
          <w:szCs w:val="21"/>
        </w:rPr>
        <w:t>或者</w:t>
      </w:r>
      <w:r>
        <w:rPr>
          <w:color w:val="000000"/>
          <w:szCs w:val="21"/>
        </w:rPr>
        <w:t>Dijkstra</w:t>
      </w:r>
      <w:r>
        <w:rPr>
          <w:color w:val="000000"/>
          <w:szCs w:val="21"/>
        </w:rPr>
        <w:t>算法，他们都不能对</w:t>
      </w:r>
      <w:r>
        <w:rPr>
          <w:color w:val="000000"/>
          <w:szCs w:val="21"/>
        </w:rPr>
        <w:t>QoS</w:t>
      </w:r>
      <w:r>
        <w:rPr>
          <w:color w:val="000000"/>
          <w:szCs w:val="21"/>
        </w:rPr>
        <w:t>提供很好的支持。美国</w:t>
      </w:r>
      <w:r>
        <w:rPr>
          <w:color w:val="000000"/>
          <w:szCs w:val="21"/>
        </w:rPr>
        <w:t>Michigan</w:t>
      </w:r>
      <w:r>
        <w:rPr>
          <w:color w:val="000000"/>
          <w:szCs w:val="21"/>
        </w:rPr>
        <w:t>大学</w:t>
      </w:r>
      <w:proofErr w:type="spellStart"/>
      <w:r>
        <w:rPr>
          <w:color w:val="000000"/>
          <w:szCs w:val="21"/>
        </w:rPr>
        <w:t>J.Holland</w:t>
      </w:r>
      <w:proofErr w:type="spellEnd"/>
      <w:r>
        <w:rPr>
          <w:color w:val="000000"/>
          <w:szCs w:val="21"/>
        </w:rPr>
        <w:t>教授提出的遗传算法，以达尔文生物进化理论和孟德尔遗传变异理论为基础，模拟生物进化过程</w:t>
      </w:r>
      <w:r>
        <w:rPr>
          <w:color w:val="000000"/>
          <w:szCs w:val="21"/>
        </w:rPr>
        <w:t>[2]</w:t>
      </w:r>
      <w:r>
        <w:rPr>
          <w:color w:val="000000"/>
          <w:szCs w:val="21"/>
        </w:rPr>
        <w:t>，具有并行搜索、群体寻优的特点，已广泛应用于各种具有</w:t>
      </w:r>
      <w:r>
        <w:rPr>
          <w:color w:val="000000"/>
          <w:szCs w:val="21"/>
        </w:rPr>
        <w:t>NP-Compute</w:t>
      </w:r>
      <w:r>
        <w:rPr>
          <w:color w:val="000000"/>
          <w:szCs w:val="21"/>
        </w:rPr>
        <w:t>复杂性的问题。蚁群算法是</w:t>
      </w:r>
      <w:r>
        <w:rPr>
          <w:rFonts w:eastAsia="Times New Roman"/>
          <w:color w:val="000000"/>
          <w:szCs w:val="21"/>
        </w:rPr>
        <w:t xml:space="preserve"> </w:t>
      </w:r>
      <w:r>
        <w:rPr>
          <w:color w:val="000000"/>
          <w:szCs w:val="21"/>
        </w:rPr>
        <w:t xml:space="preserve">1992 </w:t>
      </w:r>
      <w:r>
        <w:rPr>
          <w:color w:val="000000"/>
          <w:szCs w:val="21"/>
        </w:rPr>
        <w:t>年由意大利学者</w:t>
      </w:r>
      <w:r>
        <w:rPr>
          <w:rFonts w:eastAsia="Times New Roman"/>
          <w:color w:val="000000"/>
          <w:szCs w:val="21"/>
        </w:rPr>
        <w:t xml:space="preserve"> </w:t>
      </w:r>
      <w:r>
        <w:rPr>
          <w:color w:val="000000"/>
          <w:szCs w:val="21"/>
        </w:rPr>
        <w:t xml:space="preserve">Dorigo M </w:t>
      </w:r>
      <w:r>
        <w:rPr>
          <w:color w:val="000000"/>
          <w:szCs w:val="21"/>
        </w:rPr>
        <w:t>等人首先提出的，它是对蚂蚁进行模拟而得出的一种模拟进化算法，该算法不依赖于具体问题的数学描述，有很强的全局优化能力和本质上的并行性，在许多组合优化问题上都取得了</w:t>
      </w:r>
      <w:r>
        <w:rPr>
          <w:color w:val="000000"/>
          <w:szCs w:val="21"/>
        </w:rPr>
        <w:lastRenderedPageBreak/>
        <w:t>较好的效果，如</w:t>
      </w:r>
      <w:r>
        <w:rPr>
          <w:color w:val="000000"/>
          <w:szCs w:val="21"/>
        </w:rPr>
        <w:t>TSP</w:t>
      </w:r>
      <w:r>
        <w:rPr>
          <w:color w:val="000000"/>
          <w:szCs w:val="21"/>
        </w:rPr>
        <w:t>问题等</w:t>
      </w:r>
      <w:r>
        <w:rPr>
          <w:color w:val="000000"/>
          <w:szCs w:val="21"/>
        </w:rPr>
        <w:t>[6]</w:t>
      </w:r>
      <w:r>
        <w:rPr>
          <w:color w:val="000000"/>
          <w:szCs w:val="21"/>
        </w:rPr>
        <w:t>。然而，对于</w:t>
      </w:r>
      <w:r>
        <w:rPr>
          <w:color w:val="000000"/>
          <w:szCs w:val="21"/>
        </w:rPr>
        <w:t>QoS</w:t>
      </w:r>
      <w:r>
        <w:rPr>
          <w:color w:val="000000"/>
          <w:szCs w:val="21"/>
        </w:rPr>
        <w:t>路由问题，上述算法均表现出了一定的</w:t>
      </w:r>
      <w:proofErr w:type="gramStart"/>
      <w:r>
        <w:rPr>
          <w:color w:val="000000"/>
          <w:szCs w:val="21"/>
        </w:rPr>
        <w:t>的</w:t>
      </w:r>
      <w:proofErr w:type="gramEnd"/>
      <w:r>
        <w:rPr>
          <w:color w:val="000000"/>
          <w:szCs w:val="21"/>
        </w:rPr>
        <w:t>缺陷，主要表现在遗传算法对系统中的反馈信息利用不够，在求解过程中，当运算到一定范围时，就会产生大量的冗余迭代，增加了系统的负担，精确解的效率低下</w:t>
      </w:r>
      <w:r>
        <w:rPr>
          <w:color w:val="000000"/>
          <w:szCs w:val="21"/>
        </w:rPr>
        <w:t>;</w:t>
      </w:r>
      <w:r>
        <w:rPr>
          <w:color w:val="000000"/>
          <w:szCs w:val="21"/>
        </w:rPr>
        <w:t>蚁群算法初期信息素匾乏，求解速度慢</w:t>
      </w:r>
      <w:r>
        <w:rPr>
          <w:color w:val="000000"/>
          <w:szCs w:val="21"/>
        </w:rPr>
        <w:t>[3-5]</w:t>
      </w:r>
      <w:r>
        <w:rPr>
          <w:color w:val="000000"/>
          <w:szCs w:val="21"/>
        </w:rPr>
        <w:t>。</w:t>
      </w:r>
    </w:p>
    <w:p w:rsidR="006F64F0" w:rsidRDefault="006F64F0" w:rsidP="006F64F0">
      <w:pPr>
        <w:rPr>
          <w:b/>
          <w:color w:val="000000"/>
          <w:szCs w:val="21"/>
        </w:rPr>
      </w:pPr>
      <w:r>
        <w:rPr>
          <w:rFonts w:eastAsia="Times New Roman"/>
          <w:color w:val="000000"/>
          <w:szCs w:val="21"/>
        </w:rPr>
        <w:t xml:space="preserve">   </w:t>
      </w:r>
      <w:r>
        <w:rPr>
          <w:color w:val="000000"/>
          <w:szCs w:val="21"/>
        </w:rPr>
        <w:t>针对基本蚁群算法求解路由问题的时候，容易出现搜索时间过长或者陷入停滞等缺陷等问题，本文以基本蚁群算法作为为基础，提出了一种基于信息素的改进蚁群算法，来实现算法的自适应调节，从而充分利用蚁群算法的正反馈机制，以及求解效率高等特征，最终实现网络负载的均衡。</w:t>
      </w:r>
    </w:p>
    <w:p w:rsidR="006F64F0" w:rsidRDefault="006F64F0" w:rsidP="006F64F0">
      <w:pPr>
        <w:rPr>
          <w:b/>
          <w:color w:val="000000"/>
          <w:szCs w:val="21"/>
        </w:rPr>
      </w:pPr>
      <w:r>
        <w:rPr>
          <w:b/>
          <w:color w:val="000000"/>
          <w:szCs w:val="21"/>
        </w:rPr>
        <w:t>1.</w:t>
      </w:r>
      <w:r>
        <w:rPr>
          <w:b/>
          <w:color w:val="000000"/>
          <w:szCs w:val="21"/>
        </w:rPr>
        <w:t>基本蚁群算法简介</w:t>
      </w:r>
    </w:p>
    <w:p w:rsidR="006F64F0" w:rsidRDefault="006F64F0" w:rsidP="006F64F0">
      <w:pPr>
        <w:rPr>
          <w:rFonts w:eastAsia="Times New Roman"/>
          <w:color w:val="000000"/>
          <w:szCs w:val="21"/>
        </w:rPr>
      </w:pPr>
      <w:r>
        <w:rPr>
          <w:b/>
          <w:color w:val="000000"/>
          <w:szCs w:val="21"/>
        </w:rPr>
        <w:t xml:space="preserve">1.1 </w:t>
      </w:r>
      <w:r>
        <w:rPr>
          <w:b/>
          <w:color w:val="000000"/>
          <w:szCs w:val="21"/>
        </w:rPr>
        <w:t>蚁群算法简介</w:t>
      </w:r>
    </w:p>
    <w:p w:rsidR="006F64F0" w:rsidRDefault="006F64F0" w:rsidP="006F64F0">
      <w:pPr>
        <w:rPr>
          <w:b/>
          <w:color w:val="000000"/>
          <w:szCs w:val="21"/>
        </w:rPr>
      </w:pPr>
      <w:r>
        <w:rPr>
          <w:rFonts w:eastAsia="Times New Roman"/>
          <w:color w:val="000000"/>
          <w:szCs w:val="21"/>
        </w:rPr>
        <w:t xml:space="preserve">    </w:t>
      </w:r>
      <w:r>
        <w:rPr>
          <w:color w:val="000000"/>
          <w:szCs w:val="21"/>
        </w:rPr>
        <w:t>蚂蚁外出寻找食物的时候，会在自己经过的路上释放一种叫做信息素的物质，这种物质能够引导后续的蚂蚁选择即将要走的路，后续蚂蚁会选择信息素浓度高的路径。这样就造成了某条路径在短时间内通过的蚂蚁数目多，这样就造成了信息素也比较多，从而后续的蚂蚁走这条路径的</w:t>
      </w:r>
      <w:proofErr w:type="gramStart"/>
      <w:r>
        <w:rPr>
          <w:color w:val="000000"/>
          <w:szCs w:val="21"/>
        </w:rPr>
        <w:t>的</w:t>
      </w:r>
      <w:proofErr w:type="gramEnd"/>
      <w:r>
        <w:rPr>
          <w:color w:val="000000"/>
          <w:szCs w:val="21"/>
        </w:rPr>
        <w:t>数量就会多。这样就形成了一个正反馈机制，最后导致所有的蚂蚁都会从蚁穴到食物源的最短路径。</w:t>
      </w:r>
    </w:p>
    <w:p w:rsidR="006F64F0" w:rsidRDefault="006F64F0" w:rsidP="006F64F0">
      <w:pPr>
        <w:rPr>
          <w:color w:val="000000"/>
          <w:szCs w:val="21"/>
        </w:rPr>
      </w:pPr>
      <w:r>
        <w:rPr>
          <w:b/>
          <w:color w:val="000000"/>
          <w:szCs w:val="21"/>
        </w:rPr>
        <w:t xml:space="preserve">1.2 </w:t>
      </w:r>
      <w:r>
        <w:rPr>
          <w:b/>
          <w:color w:val="000000"/>
          <w:szCs w:val="21"/>
        </w:rPr>
        <w:t>状态转移机制</w:t>
      </w:r>
    </w:p>
    <w:p w:rsidR="006F64F0" w:rsidRDefault="006F64F0" w:rsidP="006F64F0">
      <w:pPr>
        <w:ind w:firstLine="420"/>
        <w:rPr>
          <w:rFonts w:eastAsia="Times New Roman"/>
          <w:color w:val="000000"/>
        </w:rPr>
      </w:pPr>
      <w:r>
        <w:rPr>
          <w:color w:val="000000"/>
          <w:szCs w:val="21"/>
        </w:rPr>
        <w:t>假设</w:t>
      </w:r>
      <w:r>
        <w:rPr>
          <w:color w:val="000000"/>
          <w:szCs w:val="21"/>
        </w:rPr>
        <w:t>m</w:t>
      </w:r>
      <w:r>
        <w:rPr>
          <w:color w:val="000000"/>
          <w:szCs w:val="21"/>
        </w:rPr>
        <w:t>表示蚂蚁的个数，</w:t>
      </w:r>
      <w:r>
        <w:rPr>
          <w:position w:val="-9"/>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9.5pt" o:ole="" filled="t">
            <v:fill color2="black"/>
            <v:imagedata r:id="rId11" o:title=""/>
          </v:shape>
          <o:OLEObject Type="Embed" ProgID="MathType" ShapeID="_x0000_i1025" DrawAspect="Content" ObjectID="_1646228630" r:id="rId12"/>
        </w:object>
      </w:r>
      <w:r>
        <w:rPr>
          <w:color w:val="000000"/>
          <w:szCs w:val="21"/>
        </w:rPr>
        <w:t>表示两个城市</w:t>
      </w:r>
      <w:r>
        <w:rPr>
          <w:position w:val="-3"/>
        </w:rPr>
        <w:object w:dxaOrig="139" w:dyaOrig="260">
          <v:shape id="_x0000_i1026" type="#_x0000_t75" style="width:7.5pt;height:13.5pt" o:ole="" filled="t">
            <v:fill color2="black"/>
            <v:imagedata r:id="rId13" o:title=""/>
          </v:shape>
          <o:OLEObject Type="Embed" ProgID="MathType" ShapeID="_x0000_i1026" DrawAspect="Content" ObjectID="_1646228631" r:id="rId14"/>
        </w:object>
      </w:r>
      <w:r>
        <w:rPr>
          <w:color w:val="000000"/>
          <w:szCs w:val="21"/>
        </w:rPr>
        <w:t>和城市</w:t>
      </w:r>
      <w:r>
        <w:rPr>
          <w:position w:val="-5"/>
        </w:rPr>
        <w:object w:dxaOrig="200" w:dyaOrig="300">
          <v:shape id="_x0000_i1027" type="#_x0000_t75" style="width:10.5pt;height:15pt" o:ole="" filled="t">
            <v:fill color2="black"/>
            <v:imagedata r:id="rId15" o:title=""/>
          </v:shape>
          <o:OLEObject Type="Embed" ProgID="MathType" ShapeID="_x0000_i1027" DrawAspect="Content" ObjectID="_1646228632" r:id="rId16"/>
        </w:object>
      </w:r>
      <w:r>
        <w:rPr>
          <w:color w:val="000000"/>
          <w:szCs w:val="21"/>
        </w:rPr>
        <w:t>之间的距离，</w:t>
      </w:r>
      <w:r>
        <w:rPr>
          <w:position w:val="-9"/>
        </w:rPr>
        <w:object w:dxaOrig="999" w:dyaOrig="380">
          <v:shape id="_x0000_i1028" type="#_x0000_t75" style="width:49.5pt;height:19.5pt" o:ole="" filled="t">
            <v:fill color2="black"/>
            <v:imagedata r:id="rId17" o:title=""/>
          </v:shape>
          <o:OLEObject Type="Embed" ProgID="MathType" ShapeID="_x0000_i1028" DrawAspect="Content" ObjectID="_1646228633" r:id="rId18"/>
        </w:object>
      </w:r>
      <w:r>
        <w:rPr>
          <w:color w:val="000000"/>
          <w:szCs w:val="21"/>
        </w:rPr>
        <w:t>是启发式信息，</w:t>
      </w:r>
      <w:r>
        <w:rPr>
          <w:position w:val="-9"/>
        </w:rPr>
        <w:object w:dxaOrig="260" w:dyaOrig="380">
          <v:shape id="_x0000_i1029" type="#_x0000_t75" style="width:13.5pt;height:19.5pt" o:ole="" filled="t">
            <v:fill color2="black"/>
            <v:imagedata r:id="rId19" o:title=""/>
          </v:shape>
          <o:OLEObject Type="Embed" ProgID="MathType" ShapeID="_x0000_i1029" DrawAspect="Content" ObjectID="_1646228634" r:id="rId20"/>
        </w:object>
      </w:r>
      <w:r>
        <w:rPr>
          <w:color w:val="000000"/>
          <w:szCs w:val="21"/>
        </w:rPr>
        <w:t>表示</w:t>
      </w:r>
      <w:r>
        <w:rPr>
          <w:position w:val="-5"/>
        </w:rPr>
        <w:object w:dxaOrig="220" w:dyaOrig="300">
          <v:shape id="_x0000_i1030" type="#_x0000_t75" style="width:10.5pt;height:15pt" o:ole="" filled="t">
            <v:fill color2="black"/>
            <v:imagedata r:id="rId21" o:title=""/>
          </v:shape>
          <o:OLEObject Type="Embed" ProgID="MathType" ShapeID="_x0000_i1030" DrawAspect="Content" ObjectID="_1646228635" r:id="rId22"/>
        </w:object>
      </w:r>
      <w:r>
        <w:rPr>
          <w:color w:val="000000"/>
          <w:szCs w:val="21"/>
        </w:rPr>
        <w:t>边的信息素量，</w:t>
      </w:r>
      <w:r>
        <w:rPr>
          <w:position w:val="-10"/>
        </w:rPr>
        <w:object w:dxaOrig="580" w:dyaOrig="400">
          <v:shape id="_x0000_i1031" type="#_x0000_t75" style="width:28.5pt;height:19.5pt" o:ole="" filled="t">
            <v:fill color2="black"/>
            <v:imagedata r:id="rId23" o:title=""/>
          </v:shape>
          <o:OLEObject Type="Embed" ProgID="MathType" ShapeID="_x0000_i1031" DrawAspect="Content" ObjectID="_1646228636" r:id="rId24"/>
        </w:object>
      </w:r>
      <w:r>
        <w:rPr>
          <w:color w:val="000000"/>
          <w:szCs w:val="21"/>
        </w:rPr>
        <w:t>是</w:t>
      </w:r>
      <w:r>
        <w:rPr>
          <w:position w:val="-2"/>
        </w:rPr>
        <w:object w:dxaOrig="139" w:dyaOrig="240">
          <v:shape id="_x0000_i1032" type="#_x0000_t75" style="width:7.5pt;height:12pt" o:ole="" filled="t">
            <v:fill color2="black"/>
            <v:imagedata r:id="rId25" o:title=""/>
          </v:shape>
          <o:OLEObject Type="Embed" ProgID="MathType" ShapeID="_x0000_i1032" DrawAspect="Content" ObjectID="_1646228637" r:id="rId26"/>
        </w:object>
      </w:r>
      <w:r>
        <w:rPr>
          <w:color w:val="000000"/>
          <w:szCs w:val="21"/>
        </w:rPr>
        <w:t>时刻位于城市</w:t>
      </w:r>
      <w:r>
        <w:rPr>
          <w:position w:val="-3"/>
        </w:rPr>
        <w:object w:dxaOrig="139" w:dyaOrig="260">
          <v:shape id="_x0000_i1033" type="#_x0000_t75" style="width:7.5pt;height:13.5pt" o:ole="" filled="t">
            <v:fill color2="black"/>
            <v:imagedata r:id="rId13" o:title=""/>
          </v:shape>
          <o:OLEObject Type="Embed" ProgID="MathType" ShapeID="_x0000_i1033" DrawAspect="Content" ObjectID="_1646228638" r:id="rId27"/>
        </w:object>
      </w:r>
      <w:r>
        <w:rPr>
          <w:color w:val="000000"/>
          <w:szCs w:val="21"/>
        </w:rPr>
        <w:t>的第</w:t>
      </w:r>
      <w:r>
        <w:rPr>
          <w:position w:val="-3"/>
        </w:rPr>
        <w:object w:dxaOrig="200" w:dyaOrig="279">
          <v:shape id="_x0000_i1034" type="#_x0000_t75" style="width:10.5pt;height:13.5pt" o:ole="" filled="t">
            <v:fill color2="black"/>
            <v:imagedata r:id="rId28" o:title=""/>
          </v:shape>
          <o:OLEObject Type="Embed" ProgID="MathType" ShapeID="_x0000_i1034" DrawAspect="Content" ObjectID="_1646228639" r:id="rId29"/>
        </w:object>
      </w:r>
      <w:r>
        <w:rPr>
          <w:color w:val="000000"/>
          <w:szCs w:val="21"/>
        </w:rPr>
        <w:t>只蚂蚁选择城市</w:t>
      </w:r>
      <w:r>
        <w:rPr>
          <w:position w:val="-5"/>
        </w:rPr>
        <w:object w:dxaOrig="200" w:dyaOrig="300">
          <v:shape id="_x0000_i1035" type="#_x0000_t75" style="width:10.5pt;height:15pt" o:ole="" filled="t">
            <v:fill color2="black"/>
            <v:imagedata r:id="rId15" o:title=""/>
          </v:shape>
          <o:OLEObject Type="Embed" ProgID="MathType" ShapeID="_x0000_i1035" DrawAspect="Content" ObjectID="_1646228640" r:id="rId30"/>
        </w:object>
      </w:r>
      <w:r>
        <w:rPr>
          <w:color w:val="000000"/>
          <w:szCs w:val="21"/>
        </w:rPr>
        <w:t>的概率，则：</w:t>
      </w:r>
    </w:p>
    <w:p w:rsidR="006F64F0" w:rsidRDefault="006F64F0" w:rsidP="006F64F0">
      <w:pPr>
        <w:spacing w:line="360" w:lineRule="auto"/>
        <w:ind w:firstLine="1050"/>
      </w:pPr>
      <w:r>
        <w:rPr>
          <w:rFonts w:eastAsia="Times New Roman"/>
          <w:color w:val="000000"/>
        </w:rPr>
        <w:t xml:space="preserve">       </w:t>
      </w:r>
    </w:p>
    <w:p w:rsidR="006F64F0" w:rsidRDefault="006F64F0" w:rsidP="006F64F0">
      <w:pPr>
        <w:spacing w:line="360" w:lineRule="auto"/>
      </w:pPr>
      <w:r>
        <w:rPr>
          <w:position w:val="-56"/>
        </w:rPr>
        <w:object w:dxaOrig="4260" w:dyaOrig="1320">
          <v:shape id="_x0000_i1036" type="#_x0000_t75" style="width:213pt;height:66pt" o:ole="" filled="t">
            <v:fill color2="black"/>
            <v:imagedata r:id="rId31" o:title=""/>
          </v:shape>
          <o:OLEObject Type="Embed" ProgID="MathType" ShapeID="_x0000_i1036" DrawAspect="Content" ObjectID="_1646228641" r:id="rId32"/>
        </w:object>
      </w:r>
      <w:r>
        <w:rPr>
          <w:rFonts w:eastAsia="Times New Roman"/>
          <w:color w:val="000000"/>
        </w:rPr>
        <w:t xml:space="preserve">                                </w:t>
      </w:r>
      <w:r>
        <w:rPr>
          <w:color w:val="000000"/>
        </w:rPr>
        <w:t>（</w:t>
      </w:r>
      <w:r>
        <w:rPr>
          <w:color w:val="000000"/>
        </w:rPr>
        <w:t>1</w:t>
      </w:r>
      <w:r>
        <w:rPr>
          <w:color w:val="000000"/>
        </w:rPr>
        <w:t>）</w:t>
      </w:r>
    </w:p>
    <w:p w:rsidR="006F64F0" w:rsidRDefault="006F64F0" w:rsidP="006F64F0">
      <w:pPr>
        <w:spacing w:line="360" w:lineRule="auto"/>
        <w:rPr>
          <w:color w:val="000000"/>
          <w:szCs w:val="21"/>
        </w:rPr>
      </w:pPr>
      <w:r>
        <w:rPr>
          <w:position w:val="-3"/>
        </w:rPr>
        <w:object w:dxaOrig="960" w:dyaOrig="279">
          <v:shape id="_x0000_i1037" type="#_x0000_t75" style="width:48pt;height:13.5pt" o:ole="" filled="t">
            <v:fill color2="black"/>
            <v:imagedata r:id="rId33" o:title=""/>
          </v:shape>
          <o:OLEObject Type="Embed" ProgID="MathType" ShapeID="_x0000_i1037" DrawAspect="Content" ObjectID="_1646228642" r:id="rId34"/>
        </w:object>
      </w:r>
      <w:r>
        <w:rPr>
          <w:color w:val="000000"/>
        </w:rPr>
        <w:t>为当前可以选择的城市集合</w:t>
      </w:r>
    </w:p>
    <w:p w:rsidR="006F64F0" w:rsidRDefault="006F64F0" w:rsidP="006F64F0">
      <w:pPr>
        <w:rPr>
          <w:b/>
          <w:color w:val="000000"/>
          <w:szCs w:val="21"/>
        </w:rPr>
      </w:pPr>
      <w:r>
        <w:rPr>
          <w:color w:val="000000"/>
          <w:szCs w:val="21"/>
        </w:rPr>
        <w:t>在公式（</w:t>
      </w:r>
      <w:r>
        <w:rPr>
          <w:color w:val="000000"/>
          <w:szCs w:val="21"/>
        </w:rPr>
        <w:t>1</w:t>
      </w:r>
      <w:r>
        <w:rPr>
          <w:color w:val="000000"/>
          <w:szCs w:val="21"/>
        </w:rPr>
        <w:t>）中，用禁忌表</w:t>
      </w:r>
      <w:r>
        <w:rPr>
          <w:position w:val="-8"/>
        </w:rPr>
        <w:object w:dxaOrig="1900" w:dyaOrig="360">
          <v:shape id="_x0000_i1038" type="#_x0000_t75" style="width:94.5pt;height:18pt" o:ole="" filled="t">
            <v:fill color2="black"/>
            <v:imagedata r:id="rId35" o:title=""/>
          </v:shape>
          <o:OLEObject Type="Embed" ProgID="MathType" ShapeID="_x0000_i1038" DrawAspect="Content" ObjectID="_1646228643" r:id="rId36"/>
        </w:object>
      </w:r>
      <w:r>
        <w:rPr>
          <w:color w:val="000000"/>
          <w:szCs w:val="21"/>
        </w:rPr>
        <w:t>来记录蚂蚁</w:t>
      </w:r>
      <w:r>
        <w:rPr>
          <w:position w:val="-3"/>
        </w:rPr>
        <w:object w:dxaOrig="200" w:dyaOrig="279">
          <v:shape id="_x0000_i1039" type="#_x0000_t75" style="width:10.5pt;height:13.5pt" o:ole="" filled="t">
            <v:fill color2="black"/>
            <v:imagedata r:id="rId28" o:title=""/>
          </v:shape>
          <o:OLEObject Type="Embed" ProgID="MathType" ShapeID="_x0000_i1039" DrawAspect="Content" ObjectID="_1646228644" r:id="rId37"/>
        </w:object>
      </w:r>
      <w:r>
        <w:rPr>
          <w:color w:val="000000"/>
          <w:szCs w:val="21"/>
        </w:rPr>
        <w:t>当前所走的城市，集合会随着禁忌表的进化过程进行动态的调整，</w:t>
      </w:r>
      <w:r>
        <w:rPr>
          <w:position w:val="-8"/>
        </w:rPr>
        <w:object w:dxaOrig="2180" w:dyaOrig="360">
          <v:shape id="_x0000_i1040" type="#_x0000_t75" style="width:109.5pt;height:18pt" o:ole="" filled="t">
            <v:fill color2="black"/>
            <v:imagedata r:id="rId38" o:title=""/>
          </v:shape>
          <o:OLEObject Type="Embed" ProgID="MathType" ShapeID="_x0000_i1040" DrawAspect="Content" ObjectID="_1646228645" r:id="rId39"/>
        </w:object>
      </w:r>
      <w:r>
        <w:rPr>
          <w:color w:val="000000"/>
          <w:szCs w:val="21"/>
        </w:rPr>
        <w:t>表示蚂蚁</w:t>
      </w:r>
      <w:r>
        <w:rPr>
          <w:position w:val="-3"/>
        </w:rPr>
        <w:object w:dxaOrig="200" w:dyaOrig="279">
          <v:shape id="_x0000_i1041" type="#_x0000_t75" style="width:10.5pt;height:13.5pt" o:ole="" filled="t">
            <v:fill color2="black"/>
            <v:imagedata r:id="rId28" o:title=""/>
          </v:shape>
          <o:OLEObject Type="Embed" ProgID="MathType" ShapeID="_x0000_i1041" DrawAspect="Content" ObjectID="_1646228646" r:id="rId40"/>
        </w:object>
      </w:r>
      <w:r>
        <w:rPr>
          <w:color w:val="000000"/>
          <w:szCs w:val="21"/>
        </w:rPr>
        <w:t>下一步允许选择的城市。</w:t>
      </w:r>
      <w:r>
        <w:rPr>
          <w:rFonts w:eastAsia="Times New Roman"/>
          <w:color w:val="000000"/>
          <w:szCs w:val="21"/>
        </w:rPr>
        <w:t xml:space="preserve"> </w:t>
      </w:r>
      <w:r>
        <w:rPr>
          <w:position w:val="-1"/>
        </w:rPr>
        <w:object w:dxaOrig="240" w:dyaOrig="220">
          <v:shape id="_x0000_i1042" type="#_x0000_t75" style="width:12pt;height:10.5pt" o:ole="" filled="t">
            <v:fill color2="black"/>
            <v:imagedata r:id="rId41" o:title=""/>
          </v:shape>
          <o:OLEObject Type="Embed" ProgID="MathType" ShapeID="_x0000_i1042" DrawAspect="Content" ObjectID="_1646228647" r:id="rId42"/>
        </w:object>
      </w:r>
      <w:r>
        <w:rPr>
          <w:color w:val="000000"/>
          <w:szCs w:val="21"/>
        </w:rPr>
        <w:t>和</w:t>
      </w:r>
      <w:r>
        <w:rPr>
          <w:position w:val="-6"/>
        </w:rPr>
        <w:object w:dxaOrig="240" w:dyaOrig="320">
          <v:shape id="_x0000_i1043" type="#_x0000_t75" style="width:12pt;height:16.5pt" o:ole="" filled="t">
            <v:fill color2="black"/>
            <v:imagedata r:id="rId43" o:title=""/>
          </v:shape>
          <o:OLEObject Type="Embed" ProgID="MathType" ShapeID="_x0000_i1043" DrawAspect="Content" ObjectID="_1646228648" r:id="rId44"/>
        </w:object>
      </w:r>
      <w:r>
        <w:rPr>
          <w:color w:val="000000"/>
          <w:szCs w:val="21"/>
        </w:rPr>
        <w:t>分别表示</w:t>
      </w:r>
      <w:r>
        <w:rPr>
          <w:position w:val="-1"/>
        </w:rPr>
        <w:object w:dxaOrig="200" w:dyaOrig="220">
          <v:shape id="_x0000_i1044" type="#_x0000_t75" style="width:10.5pt;height:10.5pt" o:ole="" filled="t">
            <v:fill color2="black"/>
            <v:imagedata r:id="rId45" o:title=""/>
          </v:shape>
          <o:OLEObject Type="Embed" ProgID="MathType" ShapeID="_x0000_i1044" DrawAspect="Content" ObjectID="_1646228649" r:id="rId46"/>
        </w:object>
      </w:r>
      <w:r>
        <w:rPr>
          <w:color w:val="000000"/>
          <w:szCs w:val="21"/>
        </w:rPr>
        <w:t>和</w:t>
      </w:r>
      <w:r>
        <w:rPr>
          <w:position w:val="-3"/>
        </w:rPr>
        <w:object w:dxaOrig="200" w:dyaOrig="260">
          <v:shape id="_x0000_i1045" type="#_x0000_t75" style="width:10.5pt;height:13.5pt" o:ole="" filled="t">
            <v:fill color2="black"/>
            <v:imagedata r:id="rId47" o:title=""/>
          </v:shape>
          <o:OLEObject Type="Embed" ProgID="MathType" ShapeID="_x0000_i1045" DrawAspect="Content" ObjectID="_1646228650" r:id="rId48"/>
        </w:object>
      </w:r>
      <w:r>
        <w:rPr>
          <w:color w:val="000000"/>
          <w:szCs w:val="21"/>
        </w:rPr>
        <w:t>在计算中的权重，当</w:t>
      </w:r>
      <w:r>
        <w:rPr>
          <w:position w:val="-1"/>
        </w:rPr>
        <w:object w:dxaOrig="240" w:dyaOrig="220">
          <v:shape id="_x0000_i1046" type="#_x0000_t75" style="width:12pt;height:10.5pt" o:ole="" filled="t">
            <v:fill color2="black"/>
            <v:imagedata r:id="rId41" o:title=""/>
          </v:shape>
          <o:OLEObject Type="Embed" ProgID="MathType" ShapeID="_x0000_i1046" DrawAspect="Content" ObjectID="_1646228651" r:id="rId49"/>
        </w:object>
      </w:r>
      <w:r>
        <w:rPr>
          <w:color w:val="000000"/>
          <w:szCs w:val="21"/>
        </w:rPr>
        <w:t>=0</w:t>
      </w:r>
      <w:r>
        <w:rPr>
          <w:color w:val="000000"/>
          <w:szCs w:val="21"/>
        </w:rPr>
        <w:t>的时候，最靠近的城市最有可能被选择到，其算法的本质就是贪心算法，当</w:t>
      </w:r>
      <w:r>
        <w:rPr>
          <w:position w:val="-6"/>
        </w:rPr>
        <w:object w:dxaOrig="240" w:dyaOrig="320">
          <v:shape id="_x0000_i1047" type="#_x0000_t75" style="width:12pt;height:16.5pt" o:ole="" filled="t">
            <v:fill color2="black"/>
            <v:imagedata r:id="rId43" o:title=""/>
          </v:shape>
          <o:OLEObject Type="Embed" ProgID="MathType" ShapeID="_x0000_i1047" DrawAspect="Content" ObjectID="_1646228652" r:id="rId50"/>
        </w:object>
      </w:r>
      <w:r>
        <w:rPr>
          <w:color w:val="000000"/>
          <w:szCs w:val="21"/>
        </w:rPr>
        <w:t>=0</w:t>
      </w:r>
      <w:r>
        <w:rPr>
          <w:color w:val="000000"/>
          <w:szCs w:val="21"/>
        </w:rPr>
        <w:t>的时候，只有当信息素起作用，那就变成了纯粹正反馈随机的启发式的搜索算法。当所有的蚂蚁布局完路线的时候，信息素将被更新。虽然线路上</w:t>
      </w:r>
      <w:proofErr w:type="gramStart"/>
      <w:r>
        <w:rPr>
          <w:color w:val="000000"/>
          <w:szCs w:val="21"/>
        </w:rPr>
        <w:t>所有边</w:t>
      </w:r>
      <w:proofErr w:type="gramEnd"/>
      <w:r>
        <w:rPr>
          <w:color w:val="000000"/>
          <w:szCs w:val="21"/>
        </w:rPr>
        <w:t>的信息素都将挥发一部分，但是，当蚂蚁走过之后，所走的边上增加信息素。</w:t>
      </w:r>
    </w:p>
    <w:p w:rsidR="006F64F0" w:rsidRDefault="006F64F0" w:rsidP="006F64F0">
      <w:r>
        <w:rPr>
          <w:b/>
          <w:color w:val="000000"/>
          <w:szCs w:val="21"/>
        </w:rPr>
        <w:t>1.3</w:t>
      </w:r>
      <w:r>
        <w:rPr>
          <w:b/>
          <w:color w:val="000000"/>
          <w:szCs w:val="21"/>
        </w:rPr>
        <w:t>信息素更新规则</w:t>
      </w:r>
    </w:p>
    <w:p w:rsidR="006F64F0" w:rsidRDefault="006F64F0" w:rsidP="006F64F0">
      <w:pPr>
        <w:rPr>
          <w:color w:val="000000"/>
          <w:szCs w:val="21"/>
        </w:rPr>
      </w:pPr>
      <w:r>
        <w:rPr>
          <w:position w:val="-24"/>
        </w:rPr>
        <w:object w:dxaOrig="3260" w:dyaOrig="680">
          <v:shape id="_x0000_i1048" type="#_x0000_t75" style="width:163.5pt;height:34.5pt" o:ole="" filled="t">
            <v:fill color2="black"/>
            <v:imagedata r:id="rId51" o:title=""/>
          </v:shape>
          <o:OLEObject Type="Embed" ProgID="MathType" ShapeID="_x0000_i1048" DrawAspect="Content" ObjectID="_1646228653" r:id="rId52"/>
        </w:object>
      </w:r>
      <w:r>
        <w:rPr>
          <w:rFonts w:eastAsia="Times New Roman"/>
          <w:color w:val="000000"/>
          <w:szCs w:val="21"/>
        </w:rPr>
        <w:t xml:space="preserve">                                        </w:t>
      </w:r>
      <w:r>
        <w:rPr>
          <w:color w:val="000000"/>
          <w:szCs w:val="21"/>
        </w:rPr>
        <w:t>（</w:t>
      </w:r>
      <w:r>
        <w:rPr>
          <w:color w:val="000000"/>
          <w:szCs w:val="21"/>
        </w:rPr>
        <w:t>2</w:t>
      </w:r>
      <w:r>
        <w:rPr>
          <w:color w:val="000000"/>
          <w:szCs w:val="21"/>
        </w:rPr>
        <w:t>）</w:t>
      </w:r>
    </w:p>
    <w:p w:rsidR="006F64F0" w:rsidRDefault="006F64F0" w:rsidP="006F64F0">
      <w:pPr>
        <w:rPr>
          <w:rFonts w:eastAsia="Times New Roman"/>
          <w:color w:val="000000"/>
          <w:szCs w:val="21"/>
        </w:rPr>
      </w:pPr>
      <w:r>
        <w:rPr>
          <w:color w:val="000000"/>
          <w:szCs w:val="21"/>
        </w:rPr>
        <w:lastRenderedPageBreak/>
        <w:t>在公式（</w:t>
      </w:r>
      <w:r>
        <w:rPr>
          <w:color w:val="000000"/>
          <w:szCs w:val="21"/>
        </w:rPr>
        <w:t>2</w:t>
      </w:r>
      <w:r>
        <w:rPr>
          <w:color w:val="000000"/>
          <w:szCs w:val="21"/>
        </w:rPr>
        <w:t>）中，</w:t>
      </w:r>
      <w:r>
        <w:rPr>
          <w:position w:val="-3"/>
        </w:rPr>
        <w:object w:dxaOrig="240" w:dyaOrig="260">
          <v:shape id="_x0000_i1049" type="#_x0000_t75" style="width:12pt;height:13.5pt" o:ole="" filled="t">
            <v:fill color2="black"/>
            <v:imagedata r:id="rId53" o:title=""/>
          </v:shape>
          <o:OLEObject Type="Embed" ProgID="MathType" ShapeID="_x0000_i1049" DrawAspect="Content" ObjectID="_1646228654" r:id="rId54"/>
        </w:object>
      </w:r>
      <w:r>
        <w:rPr>
          <w:color w:val="000000"/>
          <w:szCs w:val="21"/>
        </w:rPr>
        <w:t>表示信息素挥发的因子，</w:t>
      </w:r>
      <w:r>
        <w:rPr>
          <w:position w:val="-10"/>
        </w:rPr>
        <w:object w:dxaOrig="720" w:dyaOrig="400">
          <v:shape id="_x0000_i1050" type="#_x0000_t75" style="width:36pt;height:19.5pt" o:ole="" filled="t">
            <v:fill color2="black"/>
            <v:imagedata r:id="rId55" o:title=""/>
          </v:shape>
          <o:OLEObject Type="Embed" ProgID="MathType" ShapeID="_x0000_i1050" DrawAspect="Content" ObjectID="_1646228655" r:id="rId56"/>
        </w:object>
      </w:r>
      <w:r>
        <w:rPr>
          <w:color w:val="000000"/>
          <w:szCs w:val="21"/>
        </w:rPr>
        <w:t>表示第</w:t>
      </w:r>
      <w:r>
        <w:rPr>
          <w:position w:val="-3"/>
        </w:rPr>
        <w:object w:dxaOrig="200" w:dyaOrig="279">
          <v:shape id="_x0000_i1051" type="#_x0000_t75" style="width:9.75pt;height:13.5pt" o:ole="" filled="t">
            <v:fill color2="black"/>
            <v:imagedata r:id="rId28" o:title=""/>
          </v:shape>
          <o:OLEObject Type="Embed" ProgID="MathType" ShapeID="_x0000_i1051" DrawAspect="Content" ObjectID="_1646228656" r:id="rId57"/>
        </w:object>
      </w:r>
      <w:r>
        <w:rPr>
          <w:color w:val="000000"/>
          <w:szCs w:val="21"/>
        </w:rPr>
        <w:t>只蚂蚁在</w:t>
      </w:r>
      <w:r>
        <w:rPr>
          <w:position w:val="-2"/>
        </w:rPr>
        <w:object w:dxaOrig="139" w:dyaOrig="240">
          <v:shape id="_x0000_i1052" type="#_x0000_t75" style="width:7.5pt;height:12pt" o:ole="" filled="t">
            <v:fill color2="black"/>
            <v:imagedata r:id="rId25" o:title=""/>
          </v:shape>
          <o:OLEObject Type="Embed" ProgID="MathType" ShapeID="_x0000_i1052" DrawAspect="Content" ObjectID="_1646228657" r:id="rId58"/>
        </w:object>
      </w:r>
      <w:r>
        <w:rPr>
          <w:color w:val="000000"/>
          <w:szCs w:val="21"/>
        </w:rPr>
        <w:t>时刻通过（</w:t>
      </w:r>
      <w:r>
        <w:rPr>
          <w:position w:val="-5"/>
        </w:rPr>
        <w:object w:dxaOrig="360" w:dyaOrig="300">
          <v:shape id="_x0000_i1053" type="#_x0000_t75" style="width:18pt;height:15pt" o:ole="" filled="t">
            <v:fill color2="black"/>
            <v:imagedata r:id="rId59" o:title=""/>
          </v:shape>
          <o:OLEObject Type="Embed" ProgID="MathType" ShapeID="_x0000_i1053" DrawAspect="Content" ObjectID="_1646228658" r:id="rId60"/>
        </w:object>
      </w:r>
      <w:r>
        <w:rPr>
          <w:color w:val="000000"/>
          <w:szCs w:val="21"/>
        </w:rPr>
        <w:t>）路径时候释放出的信息素。</w:t>
      </w:r>
    </w:p>
    <w:p w:rsidR="006F64F0" w:rsidRDefault="006F64F0" w:rsidP="006F64F0">
      <w:pPr>
        <w:rPr>
          <w:rFonts w:eastAsia="Times New Roman"/>
          <w:color w:val="000000"/>
          <w:szCs w:val="21"/>
        </w:rPr>
      </w:pPr>
      <w:r>
        <w:rPr>
          <w:rFonts w:eastAsia="Times New Roman"/>
          <w:color w:val="000000"/>
          <w:szCs w:val="21"/>
        </w:rPr>
        <w:t xml:space="preserve">                                                              </w:t>
      </w:r>
    </w:p>
    <w:p w:rsidR="006F64F0" w:rsidRDefault="006F64F0" w:rsidP="00CA15A5">
      <w:r>
        <w:rPr>
          <w:rFonts w:eastAsia="Times New Roman"/>
          <w:color w:val="000000"/>
          <w:szCs w:val="21"/>
        </w:rPr>
        <w:t xml:space="preserve">  </w:t>
      </w:r>
      <m:oMath>
        <m:r>
          <w:rPr>
            <w:rFonts w:ascii="Cambria Math"/>
          </w:rPr>
          <m:t>Δ</m:t>
        </m:r>
        <m:sSubSup>
          <m:sSubSupPr>
            <m:ctrlPr>
              <w:rPr>
                <w:rFonts w:ascii="Cambria Math" w:hAnsi="Cambria Math"/>
                <w:i/>
              </w:rPr>
            </m:ctrlPr>
          </m:sSubSupPr>
          <m:e>
            <m:r>
              <w:rPr>
                <w:rFonts w:ascii="Cambria Math"/>
              </w:rPr>
              <m:t>τ</m:t>
            </m:r>
          </m:e>
          <m:sub>
            <m:r>
              <w:rPr>
                <w:rFonts w:ascii="Cambria Math"/>
              </w:rPr>
              <m:t>ij</m:t>
            </m:r>
          </m:sub>
          <m:sup>
            <m:r>
              <w:rPr>
                <w:rFonts w:ascii="Cambria Math"/>
              </w:rPr>
              <m:t>k</m:t>
            </m:r>
          </m:sup>
        </m:sSubSup>
        <m:r>
          <w:rPr>
            <w:rFonts w:ascii="Cambria Math"/>
          </w:rPr>
          <m:t>(t)=</m:t>
        </m:r>
        <m:d>
          <m:dPr>
            <m:begChr m:val="{"/>
            <m:endChr m:val=""/>
            <m:ctrlPr>
              <w:rPr>
                <w:rFonts w:ascii="Cambria Math" w:hAnsi="Cambria Math"/>
                <w:i/>
              </w:rPr>
            </m:ctrlPr>
          </m:dPr>
          <m:e>
            <m:eqArr>
              <m:eqArrPr>
                <m:ctrlPr>
                  <w:rPr>
                    <w:rFonts w:ascii="Cambria Math" w:hAnsi="Cambria Math"/>
                    <w:i/>
                  </w:rPr>
                </m:ctrlPr>
              </m:eqArrPr>
              <m:e>
                <m:r>
                  <w:rPr>
                    <w:rFonts w:ascii="Cambria Math"/>
                  </w:rPr>
                  <m:t>&amp;</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L</m:t>
                        </m:r>
                      </m:e>
                      <m:sub>
                        <m:r>
                          <w:rPr>
                            <w:rFonts w:ascii="Cambria Math"/>
                          </w:rPr>
                          <m:t>k</m:t>
                        </m:r>
                      </m:sub>
                    </m:sSub>
                  </m:den>
                </m:f>
                <m:r>
                  <w:rPr>
                    <w:rFonts w:ascii="Cambria Math"/>
                  </w:rPr>
                  <m:t>,</m:t>
                </m:r>
                <m:r>
                  <w:rPr>
                    <w:rFonts w:ascii="Cambria Math"/>
                  </w:rPr>
                  <m:t>若第</m:t>
                </m:r>
                <m:r>
                  <w:rPr>
                    <w:rFonts w:ascii="Cambria Math"/>
                  </w:rPr>
                  <m:t>k</m:t>
                </m:r>
                <m:r>
                  <w:rPr>
                    <w:rFonts w:ascii="Cambria Math"/>
                  </w:rPr>
                  <m:t>只蚂蚁在本次循环中经过（</m:t>
                </m:r>
                <m:r>
                  <w:rPr>
                    <w:rFonts w:ascii="Cambria Math"/>
                  </w:rPr>
                  <m:t>i,j</m:t>
                </m:r>
                <m:r>
                  <w:rPr>
                    <w:rFonts w:ascii="Cambria Math"/>
                  </w:rPr>
                  <m:t>）</m:t>
                </m:r>
              </m:e>
              <m:e>
                <m:r>
                  <w:rPr>
                    <w:rFonts w:ascii="Cambria Math"/>
                  </w:rPr>
                  <m:t>&amp;0,ot</m:t>
                </m:r>
                <m:r>
                  <w:rPr>
                    <w:rFonts w:ascii="MS Gothic" w:eastAsia="MS Gothic" w:hAnsi="MS Gothic" w:cs="MS Gothic" w:hint="eastAsia"/>
                  </w:rPr>
                  <m:t>h</m:t>
                </m:r>
                <m:r>
                  <w:rPr>
                    <w:rFonts w:ascii="Cambria Math"/>
                  </w:rPr>
                  <m:t>erwise</m:t>
                </m:r>
              </m:e>
            </m:eqArr>
          </m:e>
        </m:d>
      </m:oMath>
      <w:r>
        <w:rPr>
          <w:rFonts w:eastAsia="Times New Roman"/>
          <w:color w:val="000000"/>
          <w:szCs w:val="21"/>
        </w:rPr>
        <w:t xml:space="preserve">                  </w:t>
      </w:r>
      <w:r>
        <w:rPr>
          <w:color w:val="000000"/>
          <w:szCs w:val="21"/>
        </w:rPr>
        <w:t>（</w:t>
      </w:r>
      <w:r>
        <w:rPr>
          <w:color w:val="000000"/>
          <w:szCs w:val="21"/>
        </w:rPr>
        <w:t>3</w:t>
      </w:r>
      <w:r>
        <w:rPr>
          <w:color w:val="000000"/>
          <w:szCs w:val="21"/>
        </w:rPr>
        <w:t>）</w:t>
      </w:r>
    </w:p>
    <w:p w:rsidR="006F64F0" w:rsidRDefault="006F64F0" w:rsidP="006F64F0">
      <w:pPr>
        <w:rPr>
          <w:b/>
          <w:color w:val="000000"/>
          <w:szCs w:val="21"/>
        </w:rPr>
      </w:pPr>
      <w:r>
        <w:rPr>
          <w:position w:val="-8"/>
        </w:rPr>
        <w:object w:dxaOrig="279" w:dyaOrig="360">
          <v:shape id="_x0000_i1054" type="#_x0000_t75" style="width:13.5pt;height:18pt" o:ole="" filled="t">
            <v:fill color2="black"/>
            <v:imagedata r:id="rId61" o:title=""/>
          </v:shape>
          <o:OLEObject Type="Embed" ProgID="MathType" ShapeID="_x0000_i1054" DrawAspect="Content" ObjectID="_1646228659" r:id="rId62"/>
        </w:object>
      </w:r>
      <w:r>
        <w:rPr>
          <w:color w:val="000000"/>
          <w:szCs w:val="21"/>
        </w:rPr>
        <w:t>表示信息素与第</w:t>
      </w:r>
      <w:r>
        <w:rPr>
          <w:position w:val="-3"/>
        </w:rPr>
        <w:object w:dxaOrig="200" w:dyaOrig="279">
          <v:shape id="_x0000_i1055" type="#_x0000_t75" style="width:10.5pt;height:13.5pt" o:ole="" filled="t">
            <v:fill color2="black"/>
            <v:imagedata r:id="rId28" o:title=""/>
          </v:shape>
          <o:OLEObject Type="Embed" ProgID="MathType" ShapeID="_x0000_i1055" DrawAspect="Content" ObjectID="_1646228660" r:id="rId63"/>
        </w:object>
      </w:r>
      <w:r>
        <w:rPr>
          <w:color w:val="000000"/>
          <w:szCs w:val="21"/>
        </w:rPr>
        <w:t>只蚂蚁在</w:t>
      </w:r>
      <w:r>
        <w:rPr>
          <w:position w:val="-2"/>
        </w:rPr>
        <w:object w:dxaOrig="139" w:dyaOrig="240">
          <v:shape id="_x0000_i1056" type="#_x0000_t75" style="width:7.5pt;height:12pt" o:ole="" filled="t">
            <v:fill color2="black"/>
            <v:imagedata r:id="rId25" o:title=""/>
          </v:shape>
          <o:OLEObject Type="Embed" ProgID="MathType" ShapeID="_x0000_i1056" DrawAspect="Content" ObjectID="_1646228661" r:id="rId64"/>
        </w:object>
      </w:r>
      <w:r>
        <w:rPr>
          <w:color w:val="000000"/>
          <w:szCs w:val="21"/>
        </w:rPr>
        <w:t>时刻走过的路线的长度。从这里可知道，蚂蚁在所走过的路线上释放过的信息素的量与路线长度成反比，与线路的质量成正比，信息素大的边被选择的机会大，通过正反馈机制，可以发现最终收敛一个最优的或者近似最优的解，但随着路径的增大，那就容易出现搜索时间过长的问题。容易把信息素集中到最优路径上，从而出现停滞的现象，就容易出现进行到一定的过程后，所有个体所发现的解完全一致，停止对空间做进一步的搜索，这样也许会丢失最好的解。</w:t>
      </w:r>
    </w:p>
    <w:p w:rsidR="006F64F0" w:rsidRDefault="006F64F0" w:rsidP="006F64F0">
      <w:pPr>
        <w:rPr>
          <w:color w:val="000000"/>
          <w:szCs w:val="21"/>
        </w:rPr>
      </w:pPr>
      <w:r>
        <w:rPr>
          <w:b/>
          <w:color w:val="000000"/>
          <w:szCs w:val="21"/>
        </w:rPr>
        <w:t xml:space="preserve">1.4 </w:t>
      </w:r>
      <w:r>
        <w:rPr>
          <w:b/>
          <w:color w:val="000000"/>
          <w:szCs w:val="21"/>
        </w:rPr>
        <w:t>改进的信息素规则</w:t>
      </w:r>
    </w:p>
    <w:p w:rsidR="006F64F0" w:rsidRDefault="006F64F0" w:rsidP="006F64F0">
      <w:pPr>
        <w:ind w:firstLine="309"/>
        <w:rPr>
          <w:color w:val="000000"/>
          <w:szCs w:val="21"/>
        </w:rPr>
      </w:pPr>
      <w:r>
        <w:rPr>
          <w:color w:val="000000"/>
          <w:szCs w:val="21"/>
        </w:rPr>
        <w:t>基于状态转移机制中的搜索算法中的问题发现蚁群算法的收敛速度慢，不能快速的引导蚂蚁走向最优解，主要的原因是在与基本蚁群算法中的信息素的更新不能准确反映出路径解的优劣程序，原因在与路径差的信息素与优质路径的信息素差别不大，才造成了选择路径时候的收敛速度，影响最优解的原因。本文在此基础采用对信息素公式进行改动，采用新的策略。</w:t>
      </w:r>
    </w:p>
    <w:p w:rsidR="006F64F0" w:rsidRDefault="006F64F0" w:rsidP="006F64F0">
      <w:pPr>
        <w:rPr>
          <w:color w:val="000000"/>
          <w:szCs w:val="21"/>
        </w:rPr>
      </w:pPr>
    </w:p>
    <w:p w:rsidR="006F64F0" w:rsidRDefault="006F64F0" w:rsidP="006F64F0">
      <w:pPr>
        <w:rPr>
          <w:color w:val="000000"/>
          <w:szCs w:val="21"/>
        </w:rPr>
      </w:pPr>
      <w:r>
        <w:rPr>
          <w:position w:val="-44"/>
        </w:rPr>
        <w:object w:dxaOrig="3940" w:dyaOrig="1080">
          <v:shape id="_x0000_i1057" type="#_x0000_t75" style="width:196.5pt;height:54pt" o:ole="" filled="t">
            <v:fill color2="black"/>
            <v:imagedata r:id="rId65" o:title=""/>
          </v:shape>
          <o:OLEObject Type="Embed" ProgID="MathType" ShapeID="_x0000_i1057" DrawAspect="Content" ObjectID="_1646228662" r:id="rId66"/>
        </w:object>
      </w:r>
      <w:r>
        <w:rPr>
          <w:rFonts w:eastAsia="Times New Roman"/>
          <w:color w:val="000000"/>
          <w:szCs w:val="21"/>
        </w:rPr>
        <w:t xml:space="preserve">                                 </w:t>
      </w:r>
      <w:r>
        <w:rPr>
          <w:color w:val="000000"/>
          <w:szCs w:val="21"/>
        </w:rPr>
        <w:t>（</w:t>
      </w:r>
      <w:r>
        <w:rPr>
          <w:color w:val="000000"/>
          <w:szCs w:val="21"/>
        </w:rPr>
        <w:t>4</w:t>
      </w:r>
      <w:r>
        <w:rPr>
          <w:color w:val="000000"/>
          <w:szCs w:val="21"/>
        </w:rPr>
        <w:t>）</w:t>
      </w:r>
    </w:p>
    <w:p w:rsidR="006F64F0" w:rsidRDefault="006F64F0" w:rsidP="006F64F0">
      <w:pPr>
        <w:rPr>
          <w:rFonts w:eastAsia="Times New Roman"/>
          <w:color w:val="000000"/>
          <w:szCs w:val="21"/>
        </w:rPr>
      </w:pPr>
      <w:r>
        <w:rPr>
          <w:color w:val="000000"/>
          <w:szCs w:val="21"/>
        </w:rPr>
        <w:t>公式（</w:t>
      </w:r>
      <w:r>
        <w:rPr>
          <w:color w:val="000000"/>
          <w:szCs w:val="21"/>
        </w:rPr>
        <w:t>4</w:t>
      </w:r>
      <w:r>
        <w:rPr>
          <w:color w:val="000000"/>
          <w:szCs w:val="21"/>
        </w:rPr>
        <w:t>）中，</w:t>
      </w:r>
      <w:r>
        <w:rPr>
          <w:position w:val="-8"/>
        </w:rPr>
        <w:object w:dxaOrig="220" w:dyaOrig="360">
          <v:shape id="_x0000_i1058" type="#_x0000_t75" style="width:10.5pt;height:18pt" o:ole="" filled="t">
            <v:fill color2="black"/>
            <v:imagedata r:id="rId67" o:title=""/>
          </v:shape>
          <o:OLEObject Type="Embed" ProgID="MathType" ShapeID="_x0000_i1058" DrawAspect="Content" ObjectID="_1646228663" r:id="rId68"/>
        </w:object>
      </w:r>
      <w:r>
        <w:rPr>
          <w:color w:val="000000"/>
          <w:szCs w:val="21"/>
        </w:rPr>
        <w:t>表示第</w:t>
      </w:r>
      <w:r>
        <w:rPr>
          <w:position w:val="-3"/>
        </w:rPr>
        <w:object w:dxaOrig="200" w:dyaOrig="279">
          <v:shape id="_x0000_i1059" type="#_x0000_t75" style="width:9.75pt;height:13.5pt" o:ole="" filled="t">
            <v:fill color2="black"/>
            <v:imagedata r:id="rId28" o:title=""/>
          </v:shape>
          <o:OLEObject Type="Embed" ProgID="MathType" ShapeID="_x0000_i1059" DrawAspect="Content" ObjectID="_1646228664" r:id="rId69"/>
        </w:object>
      </w:r>
      <w:r>
        <w:rPr>
          <w:color w:val="000000"/>
          <w:szCs w:val="21"/>
        </w:rPr>
        <w:t>只蚂蚁走过的路径，</w:t>
      </w:r>
      <w:r>
        <w:rPr>
          <w:position w:val="-2"/>
        </w:rPr>
        <w:object w:dxaOrig="139" w:dyaOrig="240">
          <v:shape id="_x0000_i1060" type="#_x0000_t75" style="width:7.5pt;height:12pt" o:ole="" filled="t">
            <v:fill color2="black"/>
            <v:imagedata r:id="rId25" o:title=""/>
          </v:shape>
          <o:OLEObject Type="Embed" ProgID="MathType" ShapeID="_x0000_i1060" DrawAspect="Content" ObjectID="_1646228665" r:id="rId70"/>
        </w:object>
      </w:r>
      <w:r>
        <w:rPr>
          <w:color w:val="000000"/>
          <w:szCs w:val="21"/>
        </w:rPr>
        <w:t>是系数，在（</w:t>
      </w:r>
      <w:proofErr w:type="spellStart"/>
      <w:r>
        <w:rPr>
          <w:color w:val="000000"/>
          <w:szCs w:val="21"/>
        </w:rPr>
        <w:t>minlenth</w:t>
      </w:r>
      <w:proofErr w:type="spellEnd"/>
      <w:r>
        <w:rPr>
          <w:color w:val="000000"/>
          <w:szCs w:val="21"/>
        </w:rPr>
        <w:t>，</w:t>
      </w:r>
      <w:proofErr w:type="spellStart"/>
      <w:r>
        <w:rPr>
          <w:color w:val="000000"/>
          <w:szCs w:val="21"/>
        </w:rPr>
        <w:t>maxlength</w:t>
      </w:r>
      <w:proofErr w:type="spellEnd"/>
      <w:r>
        <w:rPr>
          <w:color w:val="000000"/>
          <w:szCs w:val="21"/>
        </w:rPr>
        <w:t>）之间。</w:t>
      </w:r>
      <w:r>
        <w:rPr>
          <w:color w:val="000000"/>
          <w:szCs w:val="21"/>
        </w:rPr>
        <w:t>R</w:t>
      </w:r>
      <w:r>
        <w:rPr>
          <w:color w:val="000000"/>
          <w:szCs w:val="21"/>
        </w:rPr>
        <w:t>是一个</w:t>
      </w:r>
      <w:r>
        <w:rPr>
          <w:color w:val="000000"/>
          <w:szCs w:val="21"/>
        </w:rPr>
        <w:t>TSP</w:t>
      </w:r>
      <w:r>
        <w:rPr>
          <w:color w:val="000000"/>
          <w:szCs w:val="21"/>
        </w:rPr>
        <w:t>问题中的参数。</w:t>
      </w:r>
    </w:p>
    <w:p w:rsidR="006F64F0" w:rsidRDefault="006F64F0" w:rsidP="006F64F0">
      <w:pPr>
        <w:rPr>
          <w:color w:val="000000"/>
          <w:szCs w:val="21"/>
        </w:rPr>
      </w:pPr>
      <w:r>
        <w:rPr>
          <w:rFonts w:eastAsia="Times New Roman"/>
          <w:color w:val="000000"/>
          <w:szCs w:val="21"/>
        </w:rPr>
        <w:t xml:space="preserve">   </w:t>
      </w:r>
      <w:r>
        <w:rPr>
          <w:color w:val="000000"/>
          <w:szCs w:val="21"/>
        </w:rPr>
        <w:t>在针对</w:t>
      </w:r>
      <w:r>
        <w:rPr>
          <w:color w:val="000000"/>
          <w:szCs w:val="21"/>
        </w:rPr>
        <w:t>TSP eil51</w:t>
      </w:r>
      <w:r>
        <w:rPr>
          <w:color w:val="000000"/>
          <w:szCs w:val="21"/>
        </w:rPr>
        <w:t>问题中，假设</w:t>
      </w:r>
      <w:r>
        <w:rPr>
          <w:position w:val="-6"/>
        </w:rPr>
        <w:object w:dxaOrig="240" w:dyaOrig="320">
          <v:shape id="_x0000_i1061" type="#_x0000_t75" style="width:12pt;height:16.5pt" o:ole="" filled="t">
            <v:fill color2="black"/>
            <v:imagedata r:id="rId71" o:title=""/>
          </v:shape>
          <o:OLEObject Type="Embed" ProgID="MathType" ShapeID="_x0000_i1061" DrawAspect="Content" ObjectID="_1646228666" r:id="rId72"/>
        </w:object>
      </w:r>
      <w:r>
        <w:rPr>
          <w:color w:val="000000"/>
          <w:szCs w:val="21"/>
        </w:rPr>
        <w:t>的值为</w:t>
      </w:r>
      <w:r>
        <w:rPr>
          <w:color w:val="000000"/>
          <w:szCs w:val="21"/>
        </w:rPr>
        <w:t>100</w:t>
      </w:r>
      <w:r>
        <w:rPr>
          <w:color w:val="000000"/>
          <w:szCs w:val="21"/>
        </w:rPr>
        <w:t>，在一次查找路径的过程中，</w:t>
      </w:r>
      <w:r>
        <w:rPr>
          <w:color w:val="000000"/>
          <w:szCs w:val="21"/>
        </w:rPr>
        <w:t>5</w:t>
      </w:r>
      <w:r>
        <w:rPr>
          <w:color w:val="000000"/>
          <w:szCs w:val="21"/>
        </w:rPr>
        <w:t>只蚂蚁找得到的路径长度为</w:t>
      </w:r>
      <w:r>
        <w:rPr>
          <w:color w:val="000000"/>
          <w:szCs w:val="21"/>
        </w:rPr>
        <w:t>100</w:t>
      </w:r>
      <w:r>
        <w:rPr>
          <w:color w:val="000000"/>
          <w:szCs w:val="21"/>
        </w:rPr>
        <w:t>，</w:t>
      </w:r>
      <w:r>
        <w:rPr>
          <w:color w:val="000000"/>
          <w:szCs w:val="21"/>
        </w:rPr>
        <w:t>120</w:t>
      </w:r>
      <w:r>
        <w:rPr>
          <w:color w:val="000000"/>
          <w:szCs w:val="21"/>
        </w:rPr>
        <w:t>，</w:t>
      </w:r>
      <w:r>
        <w:rPr>
          <w:color w:val="000000"/>
          <w:szCs w:val="21"/>
        </w:rPr>
        <w:t>150</w:t>
      </w:r>
      <w:r>
        <w:rPr>
          <w:color w:val="000000"/>
          <w:szCs w:val="21"/>
        </w:rPr>
        <w:t>，</w:t>
      </w:r>
      <w:r>
        <w:rPr>
          <w:color w:val="000000"/>
          <w:szCs w:val="21"/>
        </w:rPr>
        <w:t>180</w:t>
      </w:r>
      <w:r>
        <w:rPr>
          <w:color w:val="000000"/>
          <w:szCs w:val="21"/>
        </w:rPr>
        <w:t>，</w:t>
      </w:r>
      <w:r>
        <w:rPr>
          <w:color w:val="000000"/>
          <w:szCs w:val="21"/>
        </w:rPr>
        <w:t>200</w:t>
      </w:r>
      <w:r>
        <w:rPr>
          <w:color w:val="000000"/>
          <w:szCs w:val="21"/>
        </w:rPr>
        <w:t>。按照信息素表达公式（</w:t>
      </w:r>
      <w:r>
        <w:rPr>
          <w:color w:val="000000"/>
          <w:szCs w:val="21"/>
        </w:rPr>
        <w:t>3</w:t>
      </w:r>
      <w:r>
        <w:rPr>
          <w:color w:val="000000"/>
          <w:szCs w:val="21"/>
        </w:rPr>
        <w:t>），得到如下表：</w:t>
      </w:r>
    </w:p>
    <w:p w:rsidR="006F64F0" w:rsidRDefault="006F64F0" w:rsidP="006F64F0">
      <w:pPr>
        <w:jc w:val="center"/>
      </w:pPr>
      <w:r>
        <w:rPr>
          <w:color w:val="000000"/>
          <w:szCs w:val="21"/>
        </w:rPr>
        <w:t>表</w:t>
      </w:r>
      <w:r>
        <w:rPr>
          <w:color w:val="000000"/>
          <w:szCs w:val="21"/>
        </w:rPr>
        <w:t>1   5</w:t>
      </w:r>
      <w:r>
        <w:rPr>
          <w:color w:val="000000"/>
          <w:szCs w:val="21"/>
        </w:rPr>
        <w:t>只蚂蚁的信息素结果</w:t>
      </w:r>
    </w:p>
    <w:tbl>
      <w:tblPr>
        <w:tblW w:w="0" w:type="auto"/>
        <w:tblLayout w:type="fixed"/>
        <w:tblLook w:val="0000" w:firstRow="0" w:lastRow="0" w:firstColumn="0" w:lastColumn="0" w:noHBand="0" w:noVBand="0"/>
      </w:tblPr>
      <w:tblGrid>
        <w:gridCol w:w="1420"/>
        <w:gridCol w:w="1420"/>
        <w:gridCol w:w="1420"/>
        <w:gridCol w:w="1420"/>
        <w:gridCol w:w="1421"/>
        <w:gridCol w:w="1421"/>
      </w:tblGrid>
      <w:tr w:rsidR="006F64F0" w:rsidTr="00B34477">
        <w:tc>
          <w:tcPr>
            <w:tcW w:w="1420" w:type="dxa"/>
            <w:tcBorders>
              <w:top w:val="single" w:sz="4" w:space="0" w:color="000000"/>
              <w:bottom w:val="single" w:sz="4" w:space="0" w:color="000000"/>
            </w:tcBorders>
            <w:shd w:val="clear" w:color="auto" w:fill="auto"/>
          </w:tcPr>
          <w:p w:rsidR="006F64F0" w:rsidRDefault="006F64F0" w:rsidP="00B34477">
            <w:pPr>
              <w:rPr>
                <w:color w:val="000000"/>
              </w:rPr>
            </w:pPr>
            <w:r>
              <w:rPr>
                <w:position w:val="-8"/>
              </w:rPr>
              <w:object w:dxaOrig="700" w:dyaOrig="360">
                <v:shape id="_x0000_i1062" type="#_x0000_t75" style="width:34.5pt;height:18pt" o:ole="" filled="t">
                  <v:fill color2="black"/>
                  <v:imagedata r:id="rId73" o:title=""/>
                </v:shape>
                <o:OLEObject Type="Embed" ProgID="MathType" ShapeID="_x0000_i1062" DrawAspect="Content" ObjectID="_1646228667" r:id="rId74"/>
              </w:objec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100</w:t>
            </w:r>
            <w:r>
              <w:rPr>
                <w:color w:val="000000"/>
              </w:rPr>
              <w:t>，</w:t>
            </w:r>
            <w:r>
              <w:rPr>
                <w:color w:val="000000"/>
              </w:rPr>
              <w:t>100</w:t>
            </w:r>
            <w:r>
              <w:rPr>
                <w:color w:val="000000"/>
              </w:rPr>
              <w:t>）</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100</w:t>
            </w:r>
            <w:r>
              <w:rPr>
                <w:color w:val="000000"/>
              </w:rPr>
              <w:t>，</w:t>
            </w:r>
            <w:r>
              <w:rPr>
                <w:color w:val="000000"/>
              </w:rPr>
              <w:t>120</w:t>
            </w:r>
            <w:r>
              <w:rPr>
                <w:color w:val="000000"/>
              </w:rPr>
              <w:t>）</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100</w:t>
            </w:r>
            <w:r>
              <w:rPr>
                <w:color w:val="000000"/>
              </w:rPr>
              <w:t>，</w:t>
            </w:r>
            <w:r>
              <w:rPr>
                <w:color w:val="000000"/>
              </w:rPr>
              <w:t>150</w:t>
            </w:r>
            <w:r>
              <w:rPr>
                <w:color w:val="000000"/>
              </w:rPr>
              <w:t>）</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100</w:t>
            </w:r>
            <w:r>
              <w:rPr>
                <w:color w:val="000000"/>
              </w:rPr>
              <w:t>，</w:t>
            </w:r>
            <w:r>
              <w:rPr>
                <w:color w:val="000000"/>
              </w:rPr>
              <w:t>180</w:t>
            </w:r>
            <w:r>
              <w:rPr>
                <w:color w:val="000000"/>
              </w:rPr>
              <w:t>）</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pPr>
            <w:r>
              <w:rPr>
                <w:color w:val="000000"/>
              </w:rPr>
              <w:t>（</w:t>
            </w:r>
            <w:r>
              <w:rPr>
                <w:color w:val="000000"/>
              </w:rPr>
              <w:t>100</w:t>
            </w:r>
            <w:r>
              <w:rPr>
                <w:color w:val="000000"/>
              </w:rPr>
              <w:t>，</w:t>
            </w:r>
            <w:r>
              <w:rPr>
                <w:color w:val="000000"/>
              </w:rPr>
              <w:t>200</w:t>
            </w:r>
            <w:r>
              <w:rPr>
                <w:color w:val="000000"/>
              </w:rPr>
              <w:t>）</w:t>
            </w:r>
          </w:p>
        </w:tc>
      </w:tr>
      <w:tr w:rsidR="006F64F0" w:rsidTr="00B34477">
        <w:tc>
          <w:tcPr>
            <w:tcW w:w="1420" w:type="dxa"/>
            <w:tcBorders>
              <w:top w:val="single" w:sz="4" w:space="0" w:color="000000"/>
              <w:bottom w:val="single" w:sz="4" w:space="0" w:color="000000"/>
            </w:tcBorders>
            <w:shd w:val="clear" w:color="auto" w:fill="auto"/>
          </w:tcPr>
          <w:p w:rsidR="006F64F0" w:rsidRDefault="006F64F0" w:rsidP="00B34477">
            <w:pPr>
              <w:rPr>
                <w:color w:val="000000"/>
              </w:rPr>
            </w:pPr>
            <w:r>
              <w:rPr>
                <w:position w:val="-10"/>
              </w:rPr>
              <w:object w:dxaOrig="720" w:dyaOrig="400">
                <v:shape id="_x0000_i1063" type="#_x0000_t75" style="width:36pt;height:19.5pt" o:ole="" filled="t">
                  <v:fill color2="black"/>
                  <v:imagedata r:id="rId55" o:title=""/>
                </v:shape>
                <o:OLEObject Type="Embed" ProgID="MathType" ShapeID="_x0000_i1063" DrawAspect="Content" ObjectID="_1646228668" r:id="rId75"/>
              </w:objec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1</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0.83</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0.67</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0.56</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pPr>
            <w:r>
              <w:rPr>
                <w:color w:val="000000"/>
              </w:rPr>
              <w:t>0.5</w:t>
            </w:r>
          </w:p>
        </w:tc>
      </w:tr>
    </w:tbl>
    <w:p w:rsidR="006F64F0" w:rsidRDefault="006F64F0" w:rsidP="006F64F0">
      <w:pPr>
        <w:rPr>
          <w:b/>
          <w:color w:val="000000"/>
          <w:szCs w:val="21"/>
        </w:rPr>
      </w:pPr>
      <w:r>
        <w:rPr>
          <w:color w:val="000000"/>
          <w:szCs w:val="21"/>
        </w:rPr>
        <w:t>从表</w:t>
      </w:r>
      <w:r>
        <w:rPr>
          <w:color w:val="000000"/>
          <w:szCs w:val="21"/>
        </w:rPr>
        <w:t>1</w:t>
      </w:r>
      <w:r>
        <w:rPr>
          <w:color w:val="000000"/>
          <w:szCs w:val="21"/>
        </w:rPr>
        <w:t>看出，虽然距离相差的比较大，但是信息素的增量却是非常小。</w:t>
      </w:r>
    </w:p>
    <w:p w:rsidR="006F64F0" w:rsidRDefault="006F64F0" w:rsidP="006F64F0">
      <w:pPr>
        <w:rPr>
          <w:b/>
          <w:color w:val="000000"/>
          <w:szCs w:val="21"/>
        </w:rPr>
      </w:pPr>
      <w:r>
        <w:rPr>
          <w:b/>
          <w:color w:val="000000"/>
          <w:szCs w:val="21"/>
        </w:rPr>
        <w:t>2.</w:t>
      </w:r>
      <w:r>
        <w:rPr>
          <w:b/>
          <w:color w:val="000000"/>
        </w:rPr>
        <w:t xml:space="preserve"> </w:t>
      </w:r>
      <w:r>
        <w:rPr>
          <w:b/>
          <w:color w:val="000000"/>
          <w:szCs w:val="21"/>
        </w:rPr>
        <w:t>QOS</w:t>
      </w:r>
      <w:r>
        <w:rPr>
          <w:b/>
          <w:color w:val="000000"/>
          <w:szCs w:val="21"/>
        </w:rPr>
        <w:t>路由问题的数学描述</w:t>
      </w:r>
    </w:p>
    <w:p w:rsidR="006F64F0" w:rsidRDefault="006F64F0" w:rsidP="006F64F0">
      <w:pPr>
        <w:rPr>
          <w:rFonts w:eastAsia="Times New Roman"/>
          <w:color w:val="000000"/>
          <w:szCs w:val="21"/>
        </w:rPr>
      </w:pPr>
      <w:r>
        <w:rPr>
          <w:b/>
          <w:color w:val="000000"/>
          <w:szCs w:val="21"/>
        </w:rPr>
        <w:t>2. 1</w:t>
      </w:r>
      <w:r>
        <w:rPr>
          <w:b/>
          <w:color w:val="000000"/>
          <w:szCs w:val="21"/>
        </w:rPr>
        <w:t>网络模型</w:t>
      </w:r>
    </w:p>
    <w:p w:rsidR="006F64F0" w:rsidRDefault="006F64F0" w:rsidP="006F64F0">
      <w:pPr>
        <w:rPr>
          <w:b/>
          <w:color w:val="000000"/>
          <w:szCs w:val="21"/>
        </w:rPr>
      </w:pPr>
      <w:r>
        <w:rPr>
          <w:rFonts w:eastAsia="Times New Roman"/>
          <w:color w:val="000000"/>
          <w:szCs w:val="21"/>
        </w:rPr>
        <w:t xml:space="preserve">    </w:t>
      </w:r>
      <w:r>
        <w:rPr>
          <w:color w:val="000000"/>
          <w:szCs w:val="21"/>
        </w:rPr>
        <w:t>网络可以描述为一个无向赋权图</w:t>
      </w:r>
      <w:r>
        <w:rPr>
          <w:position w:val="-6"/>
        </w:rPr>
        <w:object w:dxaOrig="1080" w:dyaOrig="320">
          <v:shape id="_x0000_i1064" type="#_x0000_t75" style="width:54pt;height:16.5pt" o:ole="" filled="t">
            <v:fill color2="black"/>
            <v:imagedata r:id="rId76" o:title=""/>
          </v:shape>
          <o:OLEObject Type="Embed" ProgID="MathType" ShapeID="_x0000_i1064" DrawAspect="Content" ObjectID="_1646228669" r:id="rId77"/>
        </w:object>
      </w:r>
      <w:r>
        <w:rPr>
          <w:color w:val="000000"/>
        </w:rPr>
        <w:t>，</w:t>
      </w:r>
      <w:r>
        <w:rPr>
          <w:color w:val="000000"/>
          <w:szCs w:val="21"/>
        </w:rPr>
        <w:t>其中</w:t>
      </w:r>
      <w:r>
        <w:rPr>
          <w:color w:val="000000"/>
          <w:szCs w:val="21"/>
        </w:rPr>
        <w:t>:</w:t>
      </w:r>
      <w:r>
        <w:rPr>
          <w:color w:val="000000"/>
          <w:szCs w:val="21"/>
        </w:rPr>
        <w:t>图的顶点表示网络节点</w:t>
      </w:r>
      <w:r>
        <w:rPr>
          <w:color w:val="000000"/>
          <w:szCs w:val="21"/>
        </w:rPr>
        <w:t>;</w:t>
      </w:r>
      <w:r>
        <w:rPr>
          <w:color w:val="000000"/>
          <w:szCs w:val="21"/>
        </w:rPr>
        <w:t>图的</w:t>
      </w:r>
      <w:proofErr w:type="gramStart"/>
      <w:r>
        <w:rPr>
          <w:color w:val="000000"/>
          <w:szCs w:val="21"/>
        </w:rPr>
        <w:t>边表示</w:t>
      </w:r>
      <w:proofErr w:type="gramEnd"/>
      <w:r>
        <w:rPr>
          <w:color w:val="000000"/>
          <w:szCs w:val="21"/>
        </w:rPr>
        <w:t>网络链路</w:t>
      </w:r>
      <w:r>
        <w:rPr>
          <w:color w:val="000000"/>
          <w:szCs w:val="21"/>
        </w:rPr>
        <w:t>;</w:t>
      </w:r>
      <w:r>
        <w:rPr>
          <w:color w:val="000000"/>
        </w:rPr>
        <w:t xml:space="preserve"> </w:t>
      </w:r>
      <w:r>
        <w:rPr>
          <w:position w:val="-3"/>
        </w:rPr>
        <w:object w:dxaOrig="240" w:dyaOrig="279">
          <v:shape id="_x0000_i1065" type="#_x0000_t75" style="width:12pt;height:13.5pt" o:ole="" filled="t">
            <v:fill color2="black"/>
            <v:imagedata r:id="rId78" o:title=""/>
          </v:shape>
          <o:OLEObject Type="Embed" ProgID="MathType" ShapeID="_x0000_i1065" DrawAspect="Content" ObjectID="_1646228670" r:id="rId79"/>
        </w:object>
      </w:r>
      <w:r>
        <w:rPr>
          <w:color w:val="000000"/>
          <w:szCs w:val="21"/>
        </w:rPr>
        <w:t>为网络中所有交换节点集</w:t>
      </w:r>
      <w:r>
        <w:rPr>
          <w:color w:val="000000"/>
          <w:szCs w:val="21"/>
        </w:rPr>
        <w:t>;</w:t>
      </w:r>
      <w:r>
        <w:rPr>
          <w:color w:val="000000"/>
        </w:rPr>
        <w:t xml:space="preserve"> </w:t>
      </w:r>
      <w:r>
        <w:rPr>
          <w:position w:val="-3"/>
        </w:rPr>
        <w:object w:dxaOrig="240" w:dyaOrig="260">
          <v:shape id="_x0000_i1066" type="#_x0000_t75" style="width:12pt;height:13.5pt" o:ole="" filled="t">
            <v:fill color2="black"/>
            <v:imagedata r:id="rId80" o:title=""/>
          </v:shape>
          <o:OLEObject Type="Embed" ProgID="MathType" ShapeID="_x0000_i1066" DrawAspect="Content" ObjectID="_1646228671" r:id="rId81"/>
        </w:object>
      </w:r>
      <w:r>
        <w:rPr>
          <w:color w:val="000000"/>
          <w:szCs w:val="21"/>
        </w:rPr>
        <w:t>为网络链路集</w:t>
      </w:r>
      <w:r>
        <w:rPr>
          <w:color w:val="000000"/>
          <w:szCs w:val="21"/>
        </w:rPr>
        <w:t>(</w:t>
      </w:r>
      <w:r>
        <w:rPr>
          <w:color w:val="000000"/>
          <w:szCs w:val="21"/>
        </w:rPr>
        <w:t>对于有向图可以通过变换解决</w:t>
      </w:r>
      <w:r>
        <w:rPr>
          <w:color w:val="000000"/>
          <w:szCs w:val="21"/>
        </w:rPr>
        <w:t>)</w:t>
      </w:r>
      <w:r>
        <w:rPr>
          <w:color w:val="000000"/>
          <w:szCs w:val="21"/>
        </w:rPr>
        <w:t>。</w:t>
      </w:r>
      <w:r>
        <w:rPr>
          <w:position w:val="-6"/>
        </w:rPr>
        <w:object w:dxaOrig="1040" w:dyaOrig="320">
          <v:shape id="_x0000_i1067" type="#_x0000_t75" style="width:52.5pt;height:16.5pt" o:ole="" filled="t">
            <v:fill color2="black"/>
            <v:imagedata r:id="rId82" o:title=""/>
          </v:shape>
          <o:OLEObject Type="Embed" ProgID="MathType" ShapeID="_x0000_i1067" DrawAspect="Content" ObjectID="_1646228672" r:id="rId83"/>
        </w:object>
      </w:r>
      <w:r>
        <w:rPr>
          <w:color w:val="000000"/>
          <w:szCs w:val="21"/>
        </w:rPr>
        <w:t>表示单点投递情况</w:t>
      </w:r>
      <w:proofErr w:type="gramStart"/>
      <w:r>
        <w:rPr>
          <w:color w:val="000000"/>
          <w:szCs w:val="21"/>
        </w:rPr>
        <w:t>下网络</w:t>
      </w:r>
      <w:proofErr w:type="gramEnd"/>
      <w:r>
        <w:rPr>
          <w:color w:val="000000"/>
          <w:szCs w:val="21"/>
        </w:rPr>
        <w:t>中</w:t>
      </w:r>
      <w:r>
        <w:rPr>
          <w:color w:val="000000"/>
          <w:szCs w:val="21"/>
        </w:rPr>
        <w:t>(</w:t>
      </w:r>
      <w:r>
        <w:rPr>
          <w:color w:val="000000"/>
          <w:szCs w:val="21"/>
        </w:rPr>
        <w:t>源节点、目的节点</w:t>
      </w:r>
      <w:r>
        <w:rPr>
          <w:color w:val="000000"/>
          <w:szCs w:val="21"/>
        </w:rPr>
        <w:t>)</w:t>
      </w:r>
      <w:r>
        <w:rPr>
          <w:color w:val="000000"/>
          <w:szCs w:val="21"/>
        </w:rPr>
        <w:t>的集合，</w:t>
      </w:r>
      <w:r>
        <w:rPr>
          <w:position w:val="-6"/>
        </w:rPr>
        <w:object w:dxaOrig="740" w:dyaOrig="320">
          <v:shape id="_x0000_i1068" type="#_x0000_t75" style="width:37.5pt;height:16.5pt" o:ole="" filled="t">
            <v:fill color2="black"/>
            <v:imagedata r:id="rId84" o:title=""/>
          </v:shape>
          <o:OLEObject Type="Embed" ProgID="MathType" ShapeID="_x0000_i1068" DrawAspect="Content" ObjectID="_1646228673" r:id="rId85"/>
        </w:object>
      </w:r>
      <w:r>
        <w:rPr>
          <w:color w:val="000000"/>
          <w:szCs w:val="21"/>
        </w:rPr>
        <w:t>表示从源节点</w:t>
      </w:r>
      <w:r>
        <w:rPr>
          <w:color w:val="000000"/>
          <w:szCs w:val="21"/>
        </w:rPr>
        <w:t>s</w:t>
      </w:r>
      <w:r>
        <w:rPr>
          <w:color w:val="000000"/>
          <w:szCs w:val="21"/>
        </w:rPr>
        <w:lastRenderedPageBreak/>
        <w:t>到目的节点</w:t>
      </w:r>
      <w:r>
        <w:rPr>
          <w:color w:val="000000"/>
          <w:szCs w:val="21"/>
        </w:rPr>
        <w:t>d</w:t>
      </w:r>
      <w:r>
        <w:rPr>
          <w:color w:val="000000"/>
          <w:szCs w:val="21"/>
        </w:rPr>
        <w:t>的所有路径</w:t>
      </w:r>
      <w:r>
        <w:rPr>
          <w:position w:val="-6"/>
        </w:rPr>
        <w:object w:dxaOrig="740" w:dyaOrig="320">
          <v:shape id="_x0000_i1069" type="#_x0000_t75" style="width:37.5pt;height:16.5pt" o:ole="" filled="t">
            <v:fill color2="black"/>
            <v:imagedata r:id="rId84" o:title=""/>
          </v:shape>
          <o:OLEObject Type="Embed" ProgID="MathType" ShapeID="_x0000_i1069" DrawAspect="Content" ObjectID="_1646228674" r:id="rId86"/>
        </w:object>
      </w:r>
      <w:r>
        <w:rPr>
          <w:color w:val="000000"/>
          <w:szCs w:val="21"/>
        </w:rPr>
        <w:t>的集合。</w:t>
      </w:r>
    </w:p>
    <w:p w:rsidR="006F64F0" w:rsidRDefault="006F64F0" w:rsidP="006F64F0">
      <w:pPr>
        <w:rPr>
          <w:color w:val="000000"/>
          <w:szCs w:val="21"/>
        </w:rPr>
      </w:pPr>
      <w:r>
        <w:rPr>
          <w:b/>
          <w:color w:val="000000"/>
          <w:szCs w:val="21"/>
        </w:rPr>
        <w:t>2. 2 QoS</w:t>
      </w:r>
      <w:r>
        <w:rPr>
          <w:b/>
          <w:color w:val="000000"/>
          <w:szCs w:val="21"/>
        </w:rPr>
        <w:t>的路由指标</w:t>
      </w:r>
    </w:p>
    <w:p w:rsidR="006F64F0" w:rsidRDefault="006F64F0" w:rsidP="006F64F0">
      <w:pPr>
        <w:ind w:firstLine="420"/>
        <w:rPr>
          <w:color w:val="000000"/>
        </w:rPr>
      </w:pPr>
      <w:r>
        <w:rPr>
          <w:color w:val="000000"/>
          <w:szCs w:val="21"/>
        </w:rPr>
        <w:t>一般的</w:t>
      </w:r>
      <w:r>
        <w:rPr>
          <w:color w:val="000000"/>
          <w:szCs w:val="21"/>
        </w:rPr>
        <w:t>QoS</w:t>
      </w:r>
      <w:r>
        <w:rPr>
          <w:color w:val="000000"/>
          <w:szCs w:val="21"/>
        </w:rPr>
        <w:t>路由问题是保证用户将数据从源点传送到终点，来提供端到端的质量保证。其质量指标是时延（</w:t>
      </w:r>
      <w:r>
        <w:rPr>
          <w:position w:val="-6"/>
        </w:rPr>
        <w:object w:dxaOrig="660" w:dyaOrig="320">
          <v:shape id="_x0000_i1070" type="#_x0000_t75" style="width:33pt;height:16.5pt" o:ole="" filled="t">
            <v:fill color2="black"/>
            <v:imagedata r:id="rId87" o:title=""/>
          </v:shape>
          <o:OLEObject Type="Embed" ProgID="MathType" ShapeID="_x0000_i1070" DrawAspect="Content" ObjectID="_1646228675" r:id="rId88"/>
        </w:object>
      </w:r>
      <w:r>
        <w:rPr>
          <w:color w:val="000000"/>
          <w:szCs w:val="21"/>
        </w:rPr>
        <w:t>）、</w:t>
      </w:r>
      <w:r>
        <w:rPr>
          <w:color w:val="000000"/>
        </w:rPr>
        <w:t>费用（</w:t>
      </w:r>
      <w:r>
        <w:rPr>
          <w:position w:val="-3"/>
        </w:rPr>
        <w:object w:dxaOrig="520" w:dyaOrig="279">
          <v:shape id="_x0000_i1071" type="#_x0000_t75" style="width:25.5pt;height:13.5pt" o:ole="" filled="t">
            <v:fill color2="black"/>
            <v:imagedata r:id="rId89" o:title=""/>
          </v:shape>
          <o:OLEObject Type="Embed" ProgID="MathType" ShapeID="_x0000_i1071" DrawAspect="Content" ObjectID="_1646228676" r:id="rId90"/>
        </w:object>
      </w:r>
      <w:r>
        <w:rPr>
          <w:color w:val="000000"/>
        </w:rPr>
        <w:t>）、带宽（</w:t>
      </w:r>
      <w:r>
        <w:rPr>
          <w:position w:val="-3"/>
        </w:rPr>
        <w:object w:dxaOrig="620" w:dyaOrig="279">
          <v:shape id="_x0000_i1072" type="#_x0000_t75" style="width:31.5pt;height:13.5pt" o:ole="" filled="t">
            <v:fill color2="black"/>
            <v:imagedata r:id="rId91" o:title=""/>
          </v:shape>
          <o:OLEObject Type="Embed" ProgID="MathType" ShapeID="_x0000_i1072" DrawAspect="Content" ObjectID="_1646228677" r:id="rId92"/>
        </w:object>
      </w:r>
      <w:r>
        <w:rPr>
          <w:color w:val="000000"/>
        </w:rPr>
        <w:t>）、时延抖动（</w:t>
      </w:r>
      <w:r>
        <w:rPr>
          <w:position w:val="-6"/>
        </w:rPr>
        <w:object w:dxaOrig="1400" w:dyaOrig="320">
          <v:shape id="_x0000_i1073" type="#_x0000_t75" style="width:70.5pt;height:16.5pt" o:ole="" filled="t">
            <v:fill color2="black"/>
            <v:imagedata r:id="rId93" o:title=""/>
          </v:shape>
          <o:OLEObject Type="Embed" ProgID="MathType" ShapeID="_x0000_i1073" DrawAspect="Content" ObjectID="_1646228678" r:id="rId94"/>
        </w:object>
      </w:r>
      <w:r>
        <w:rPr>
          <w:color w:val="000000"/>
        </w:rPr>
        <w:t>）和丢包率（</w:t>
      </w:r>
      <w:r>
        <w:rPr>
          <w:position w:val="-6"/>
        </w:rPr>
        <w:object w:dxaOrig="1160" w:dyaOrig="320">
          <v:shape id="_x0000_i1074" type="#_x0000_t75" style="width:58.5pt;height:16.5pt" o:ole="" filled="t">
            <v:fill color2="black"/>
            <v:imagedata r:id="rId95" o:title=""/>
          </v:shape>
          <o:OLEObject Type="Embed" ProgID="MathType" ShapeID="_x0000_i1074" DrawAspect="Content" ObjectID="_1646228679" r:id="rId96"/>
        </w:object>
      </w:r>
      <w:r>
        <w:rPr>
          <w:color w:val="000000"/>
        </w:rPr>
        <w:t>）。这些因素构成了</w:t>
      </w:r>
      <w:r>
        <w:rPr>
          <w:color w:val="000000"/>
        </w:rPr>
        <w:t>QoS</w:t>
      </w:r>
      <w:r>
        <w:rPr>
          <w:color w:val="000000"/>
        </w:rPr>
        <w:t>路由问题的约束条件。在满足时延，带宽，时延抖动，丢包率这个四个条件下，保证费用是最低的</w:t>
      </w:r>
      <w:r>
        <w:rPr>
          <w:color w:val="000000"/>
        </w:rPr>
        <w:t>[12]</w:t>
      </w:r>
      <w:r>
        <w:rPr>
          <w:color w:val="000000"/>
        </w:rPr>
        <w:t>。</w:t>
      </w:r>
    </w:p>
    <w:p w:rsidR="006F64F0" w:rsidRDefault="006F64F0" w:rsidP="006F64F0">
      <w:pPr>
        <w:ind w:firstLine="420"/>
        <w:rPr>
          <w:color w:val="000000"/>
          <w:szCs w:val="21"/>
        </w:rPr>
      </w:pPr>
      <w:r>
        <w:rPr>
          <w:color w:val="000000"/>
        </w:rPr>
        <w:t>在网络模型中，对于任意一条链路中，存在</w:t>
      </w:r>
      <w:r>
        <w:rPr>
          <w:color w:val="000000"/>
        </w:rPr>
        <w:t>4</w:t>
      </w:r>
      <w:r>
        <w:rPr>
          <w:color w:val="000000"/>
        </w:rPr>
        <w:t>个属性，分别是时延函数，费用函数，带宽函数和时延抖动函数。对于任意一个节点，也存在</w:t>
      </w:r>
      <w:r>
        <w:rPr>
          <w:color w:val="000000"/>
        </w:rPr>
        <w:t>4</w:t>
      </w:r>
      <w:r>
        <w:rPr>
          <w:color w:val="000000"/>
        </w:rPr>
        <w:t>个属性，分别为时延函数，费用函数，时延抖动函数和丢包率函数。对于</w:t>
      </w:r>
      <w:r>
        <w:rPr>
          <w:position w:val="-3"/>
        </w:rPr>
        <w:object w:dxaOrig="560" w:dyaOrig="279">
          <v:shape id="_x0000_i1075" type="#_x0000_t75" style="width:28.5pt;height:13.5pt" o:ole="" filled="t">
            <v:fill color2="black"/>
            <v:imagedata r:id="rId97" o:title=""/>
          </v:shape>
          <o:OLEObject Type="Embed" ProgID="MathType" ShapeID="_x0000_i1075" DrawAspect="Content" ObjectID="_1646228680" r:id="rId98"/>
        </w:object>
      </w:r>
      <w:r>
        <w:rPr>
          <w:color w:val="000000"/>
        </w:rPr>
        <w:t>，</w:t>
      </w:r>
      <w:r>
        <w:rPr>
          <w:position w:val="-3"/>
        </w:rPr>
        <w:object w:dxaOrig="620" w:dyaOrig="279">
          <v:shape id="_x0000_i1076" type="#_x0000_t75" style="width:31.5pt;height:13.5pt" o:ole="" filled="t">
            <v:fill color2="black"/>
            <v:imagedata r:id="rId99" o:title=""/>
          </v:shape>
          <o:OLEObject Type="Embed" ProgID="MathType" ShapeID="_x0000_i1076" DrawAspect="Content" ObjectID="_1646228681" r:id="rId100"/>
        </w:object>
      </w:r>
      <w:r>
        <w:rPr>
          <w:rFonts w:eastAsia="Times New Roman"/>
          <w:color w:val="000000"/>
        </w:rPr>
        <w:t xml:space="preserve"> </w:t>
      </w:r>
      <w:r>
        <w:rPr>
          <w:color w:val="000000"/>
        </w:rPr>
        <w:t>，存在如下函数</w:t>
      </w:r>
    </w:p>
    <w:p w:rsidR="006F64F0" w:rsidRDefault="006F64F0" w:rsidP="006F64F0">
      <w:r>
        <w:rPr>
          <w:color w:val="000000"/>
          <w:szCs w:val="21"/>
        </w:rPr>
        <w:t>1</w:t>
      </w:r>
      <w:r>
        <w:rPr>
          <w:color w:val="000000"/>
          <w:szCs w:val="21"/>
        </w:rPr>
        <w:t>）时延</w:t>
      </w:r>
    </w:p>
    <w:p w:rsidR="006F64F0" w:rsidRDefault="006F64F0" w:rsidP="006F64F0">
      <w:r>
        <w:rPr>
          <w:position w:val="-25"/>
        </w:rPr>
        <w:object w:dxaOrig="4060" w:dyaOrig="700">
          <v:shape id="_x0000_i1077" type="#_x0000_t75" style="width:202.5pt;height:34.5pt" o:ole="" filled="t">
            <v:fill color2="black"/>
            <v:imagedata r:id="rId101" o:title=""/>
          </v:shape>
          <o:OLEObject Type="Embed" ProgID="MathType" ShapeID="_x0000_i1077" DrawAspect="Content" ObjectID="_1646228682" r:id="rId102"/>
        </w:object>
      </w:r>
    </w:p>
    <w:p w:rsidR="006F64F0" w:rsidRDefault="006F64F0" w:rsidP="006F64F0">
      <w:r>
        <w:rPr>
          <w:position w:val="-8"/>
        </w:rPr>
        <w:object w:dxaOrig="1440" w:dyaOrig="360">
          <v:shape id="_x0000_i1078" type="#_x0000_t75" style="width:1in;height:18pt" o:ole="" filled="t">
            <v:fill color2="black"/>
            <v:imagedata r:id="rId103" o:title=""/>
          </v:shape>
          <o:OLEObject Type="Embed" ProgID="MathType" ShapeID="_x0000_i1078" DrawAspect="Content" ObjectID="_1646228683" r:id="rId104"/>
        </w:object>
      </w:r>
      <w:r>
        <w:rPr>
          <w:color w:val="000000"/>
        </w:rPr>
        <w:t>：链路</w:t>
      </w:r>
      <w:r>
        <w:rPr>
          <w:color w:val="000000"/>
        </w:rPr>
        <w:t>e</w:t>
      </w:r>
      <w:r>
        <w:rPr>
          <w:color w:val="000000"/>
        </w:rPr>
        <w:t>上的时延</w:t>
      </w:r>
    </w:p>
    <w:p w:rsidR="006F64F0" w:rsidRDefault="006F64F0" w:rsidP="006F64F0">
      <w:pPr>
        <w:rPr>
          <w:color w:val="000000"/>
          <w:szCs w:val="21"/>
        </w:rPr>
      </w:pPr>
      <w:r>
        <w:rPr>
          <w:position w:val="-8"/>
        </w:rPr>
        <w:object w:dxaOrig="1440" w:dyaOrig="360">
          <v:shape id="_x0000_i1079" type="#_x0000_t75" style="width:1in;height:18pt" o:ole="" filled="t">
            <v:fill color2="black"/>
            <v:imagedata r:id="rId105" o:title=""/>
          </v:shape>
          <o:OLEObject Type="Embed" ProgID="MathType" ShapeID="_x0000_i1079" DrawAspect="Content" ObjectID="_1646228684" r:id="rId106"/>
        </w:object>
      </w:r>
      <w:r>
        <w:rPr>
          <w:color w:val="000000"/>
        </w:rPr>
        <w:t>：节点</w:t>
      </w:r>
      <w:r>
        <w:rPr>
          <w:color w:val="000000"/>
        </w:rPr>
        <w:t>n</w:t>
      </w:r>
      <w:r>
        <w:rPr>
          <w:color w:val="000000"/>
        </w:rPr>
        <w:t>上的时延</w:t>
      </w:r>
    </w:p>
    <w:p w:rsidR="006F64F0" w:rsidRDefault="006F64F0" w:rsidP="006F64F0">
      <w:r>
        <w:rPr>
          <w:color w:val="000000"/>
          <w:szCs w:val="21"/>
        </w:rPr>
        <w:t>2</w:t>
      </w:r>
      <w:r>
        <w:rPr>
          <w:color w:val="000000"/>
          <w:szCs w:val="21"/>
        </w:rPr>
        <w:t>）带宽</w:t>
      </w:r>
    </w:p>
    <w:p w:rsidR="006F64F0" w:rsidRDefault="006F64F0" w:rsidP="006F64F0">
      <w:r>
        <w:rPr>
          <w:position w:val="-13"/>
        </w:rPr>
        <w:object w:dxaOrig="2880" w:dyaOrig="460">
          <v:shape id="_x0000_i1080" type="#_x0000_t75" style="width:2in;height:22.5pt" o:ole="" filled="t">
            <v:fill color2="black"/>
            <v:imagedata r:id="rId107" o:title=""/>
          </v:shape>
          <o:OLEObject Type="Embed" ProgID="MathType" ShapeID="_x0000_i1080" DrawAspect="Content" ObjectID="_1646228685" r:id="rId108"/>
        </w:object>
      </w:r>
    </w:p>
    <w:p w:rsidR="006F64F0" w:rsidRDefault="006F64F0" w:rsidP="006F64F0">
      <w:pPr>
        <w:rPr>
          <w:color w:val="000000"/>
          <w:szCs w:val="21"/>
        </w:rPr>
      </w:pPr>
      <w:r>
        <w:rPr>
          <w:position w:val="-8"/>
        </w:rPr>
        <w:object w:dxaOrig="1400" w:dyaOrig="360">
          <v:shape id="_x0000_i1081" type="#_x0000_t75" style="width:70.5pt;height:18pt" o:ole="" filled="t">
            <v:fill color2="black"/>
            <v:imagedata r:id="rId109" o:title=""/>
          </v:shape>
          <o:OLEObject Type="Embed" ProgID="MathType" ShapeID="_x0000_i1081" DrawAspect="Content" ObjectID="_1646228686" r:id="rId110"/>
        </w:object>
      </w:r>
      <w:r>
        <w:rPr>
          <w:rFonts w:eastAsia="Times New Roman"/>
          <w:color w:val="000000"/>
        </w:rPr>
        <w:t xml:space="preserve"> </w:t>
      </w:r>
      <w:r>
        <w:rPr>
          <w:color w:val="000000"/>
        </w:rPr>
        <w:t>链路</w:t>
      </w:r>
      <w:r>
        <w:rPr>
          <w:color w:val="000000"/>
        </w:rPr>
        <w:t>e</w:t>
      </w:r>
      <w:r>
        <w:rPr>
          <w:color w:val="000000"/>
        </w:rPr>
        <w:t>上的时延</w:t>
      </w:r>
    </w:p>
    <w:p w:rsidR="006F64F0" w:rsidRDefault="006F64F0" w:rsidP="006F64F0">
      <w:r>
        <w:rPr>
          <w:color w:val="000000"/>
          <w:szCs w:val="21"/>
        </w:rPr>
        <w:t>3</w:t>
      </w:r>
      <w:r>
        <w:rPr>
          <w:color w:val="000000"/>
          <w:szCs w:val="21"/>
        </w:rPr>
        <w:t>）费用</w:t>
      </w:r>
    </w:p>
    <w:p w:rsidR="006F64F0" w:rsidRDefault="006F64F0" w:rsidP="006F64F0">
      <w:r>
        <w:rPr>
          <w:position w:val="-18"/>
        </w:rPr>
        <w:object w:dxaOrig="3900" w:dyaOrig="560">
          <v:shape id="_x0000_i1082" type="#_x0000_t75" style="width:195pt;height:28.5pt" o:ole="" filled="t">
            <v:fill color2="black"/>
            <v:imagedata r:id="rId111" o:title=""/>
          </v:shape>
          <o:OLEObject Type="Embed" ProgID="MathType" ShapeID="_x0000_i1082" DrawAspect="Content" ObjectID="_1646228687" r:id="rId112"/>
        </w:object>
      </w:r>
    </w:p>
    <w:p w:rsidR="006F64F0" w:rsidRDefault="006F64F0" w:rsidP="006F64F0">
      <w:r>
        <w:rPr>
          <w:position w:val="-8"/>
        </w:rPr>
        <w:object w:dxaOrig="1420" w:dyaOrig="360">
          <v:shape id="_x0000_i1083" type="#_x0000_t75" style="width:70.5pt;height:18pt" o:ole="" filled="t">
            <v:fill color2="black"/>
            <v:imagedata r:id="rId113" o:title=""/>
          </v:shape>
          <o:OLEObject Type="Embed" ProgID="MathType" ShapeID="_x0000_i1083" DrawAspect="Content" ObjectID="_1646228688" r:id="rId114"/>
        </w:object>
      </w:r>
      <w:r>
        <w:rPr>
          <w:rFonts w:eastAsia="Times New Roman"/>
          <w:color w:val="000000"/>
        </w:rPr>
        <w:t xml:space="preserve"> </w:t>
      </w:r>
      <w:r>
        <w:rPr>
          <w:color w:val="000000"/>
        </w:rPr>
        <w:t>链路</w:t>
      </w:r>
      <w:r>
        <w:rPr>
          <w:color w:val="000000"/>
        </w:rPr>
        <w:t>e</w:t>
      </w:r>
      <w:r>
        <w:rPr>
          <w:color w:val="000000"/>
        </w:rPr>
        <w:t>上的费用</w:t>
      </w:r>
    </w:p>
    <w:p w:rsidR="006F64F0" w:rsidRDefault="006F64F0" w:rsidP="006F64F0">
      <w:pPr>
        <w:rPr>
          <w:color w:val="000000"/>
        </w:rPr>
      </w:pPr>
      <w:r>
        <w:rPr>
          <w:position w:val="-8"/>
        </w:rPr>
        <w:object w:dxaOrig="1420" w:dyaOrig="360">
          <v:shape id="_x0000_i1084" type="#_x0000_t75" style="width:70.5pt;height:18pt" o:ole="" filled="t">
            <v:fill color2="black"/>
            <v:imagedata r:id="rId115" o:title=""/>
          </v:shape>
          <o:OLEObject Type="Embed" ProgID="MathType" ShapeID="_x0000_i1084" DrawAspect="Content" ObjectID="_1646228689" r:id="rId116"/>
        </w:object>
      </w:r>
      <w:r>
        <w:rPr>
          <w:rFonts w:eastAsia="Times New Roman"/>
          <w:color w:val="000000"/>
        </w:rPr>
        <w:t xml:space="preserve"> </w:t>
      </w:r>
      <w:r>
        <w:rPr>
          <w:color w:val="000000"/>
        </w:rPr>
        <w:t>节点</w:t>
      </w:r>
      <w:r>
        <w:rPr>
          <w:color w:val="000000"/>
        </w:rPr>
        <w:t>n</w:t>
      </w:r>
      <w:r>
        <w:rPr>
          <w:color w:val="000000"/>
        </w:rPr>
        <w:t>上的费用</w:t>
      </w:r>
    </w:p>
    <w:p w:rsidR="006F64F0" w:rsidRDefault="006F64F0" w:rsidP="006F64F0">
      <w:r>
        <w:rPr>
          <w:color w:val="000000"/>
        </w:rPr>
        <w:t>4</w:t>
      </w:r>
      <w:r>
        <w:rPr>
          <w:color w:val="000000"/>
        </w:rPr>
        <w:t>）时延抖动</w:t>
      </w:r>
    </w:p>
    <w:p w:rsidR="006F64F0" w:rsidRDefault="006F64F0" w:rsidP="006F64F0">
      <w:r>
        <w:rPr>
          <w:position w:val="-25"/>
        </w:rPr>
        <w:object w:dxaOrig="4940" w:dyaOrig="700">
          <v:shape id="_x0000_i1085" type="#_x0000_t75" style="width:247.5pt;height:34.5pt" o:ole="" filled="t">
            <v:fill color2="black"/>
            <v:imagedata r:id="rId117" o:title=""/>
          </v:shape>
          <o:OLEObject Type="Embed" ProgID="MathType" ShapeID="_x0000_i1085" DrawAspect="Content" ObjectID="_1646228690" r:id="rId118"/>
        </w:object>
      </w:r>
    </w:p>
    <w:p w:rsidR="006F64F0" w:rsidRDefault="006F64F0" w:rsidP="006F64F0">
      <w:r>
        <w:rPr>
          <w:position w:val="-8"/>
        </w:rPr>
        <w:object w:dxaOrig="1440" w:dyaOrig="360">
          <v:shape id="_x0000_i1086" type="#_x0000_t75" style="width:1in;height:18pt" o:ole="" filled="t">
            <v:fill color2="black"/>
            <v:imagedata r:id="rId103" o:title=""/>
          </v:shape>
          <o:OLEObject Type="Embed" ProgID="MathType" ShapeID="_x0000_i1086" DrawAspect="Content" ObjectID="_1646228691" r:id="rId119"/>
        </w:object>
      </w:r>
      <w:r>
        <w:rPr>
          <w:color w:val="000000"/>
        </w:rPr>
        <w:t>：链路</w:t>
      </w:r>
      <w:r>
        <w:rPr>
          <w:color w:val="000000"/>
        </w:rPr>
        <w:t>e</w:t>
      </w:r>
      <w:r>
        <w:rPr>
          <w:color w:val="000000"/>
        </w:rPr>
        <w:t>上的时延</w:t>
      </w:r>
    </w:p>
    <w:p w:rsidR="006F64F0" w:rsidRDefault="006F64F0" w:rsidP="006F64F0">
      <w:pPr>
        <w:rPr>
          <w:color w:val="000000"/>
        </w:rPr>
      </w:pPr>
      <w:r>
        <w:rPr>
          <w:position w:val="-8"/>
        </w:rPr>
        <w:object w:dxaOrig="1440" w:dyaOrig="360">
          <v:shape id="_x0000_i1087" type="#_x0000_t75" style="width:1in;height:18pt" o:ole="" filled="t">
            <v:fill color2="black"/>
            <v:imagedata r:id="rId105" o:title=""/>
          </v:shape>
          <o:OLEObject Type="Embed" ProgID="MathType" ShapeID="_x0000_i1087" DrawAspect="Content" ObjectID="_1646228692" r:id="rId120"/>
        </w:object>
      </w:r>
      <w:r>
        <w:rPr>
          <w:color w:val="000000"/>
        </w:rPr>
        <w:t>：节点</w:t>
      </w:r>
      <w:r>
        <w:rPr>
          <w:color w:val="000000"/>
        </w:rPr>
        <w:t>n</w:t>
      </w:r>
      <w:r>
        <w:rPr>
          <w:color w:val="000000"/>
        </w:rPr>
        <w:t>上的时延</w:t>
      </w:r>
    </w:p>
    <w:p w:rsidR="006F64F0" w:rsidRDefault="006F64F0" w:rsidP="006F64F0">
      <w:pPr>
        <w:rPr>
          <w:rFonts w:eastAsia="Times New Roman"/>
          <w:color w:val="000000"/>
        </w:rPr>
      </w:pPr>
      <w:r>
        <w:rPr>
          <w:color w:val="000000"/>
        </w:rPr>
        <w:t>5</w:t>
      </w:r>
      <w:r>
        <w:rPr>
          <w:color w:val="000000"/>
        </w:rPr>
        <w:t>）丢包率</w:t>
      </w:r>
    </w:p>
    <w:p w:rsidR="006F64F0" w:rsidRDefault="006F64F0" w:rsidP="006F64F0">
      <w:pPr>
        <w:rPr>
          <w:color w:val="000000"/>
        </w:rPr>
      </w:pPr>
      <w:r>
        <w:rPr>
          <w:rFonts w:eastAsia="Times New Roman"/>
          <w:color w:val="000000"/>
        </w:rPr>
        <w:t xml:space="preserve"> </w:t>
      </w:r>
      <w:r>
        <w:rPr>
          <w:position w:val="-24"/>
        </w:rPr>
        <w:object w:dxaOrig="5660" w:dyaOrig="680">
          <v:shape id="_x0000_i1088" type="#_x0000_t75" style="width:283.5pt;height:34.5pt" o:ole="" filled="t">
            <v:fill color2="black"/>
            <v:imagedata r:id="rId121" o:title=""/>
          </v:shape>
          <o:OLEObject Type="Embed" ProgID="MathType" ShapeID="_x0000_i1088" DrawAspect="Content" ObjectID="_1646228693" r:id="rId122"/>
        </w:object>
      </w:r>
    </w:p>
    <w:p w:rsidR="006F64F0" w:rsidRDefault="006F64F0" w:rsidP="006F64F0">
      <w:pPr>
        <w:rPr>
          <w:color w:val="000000"/>
        </w:rPr>
      </w:pPr>
      <w:r>
        <w:rPr>
          <w:color w:val="000000"/>
        </w:rPr>
        <w:lastRenderedPageBreak/>
        <w:t>2.3 QoS</w:t>
      </w:r>
      <w:r>
        <w:rPr>
          <w:color w:val="000000"/>
        </w:rPr>
        <w:t>路由问题</w:t>
      </w:r>
    </w:p>
    <w:p w:rsidR="006F64F0" w:rsidRDefault="006F64F0" w:rsidP="006F64F0">
      <w:pPr>
        <w:ind w:firstLine="420"/>
        <w:rPr>
          <w:rFonts w:eastAsia="Times New Roman"/>
          <w:color w:val="000000"/>
        </w:rPr>
      </w:pPr>
      <w:r>
        <w:rPr>
          <w:color w:val="000000"/>
        </w:rPr>
        <w:t>QoS</w:t>
      </w:r>
      <w:r>
        <w:rPr>
          <w:color w:val="000000"/>
        </w:rPr>
        <w:t>采用</w:t>
      </w:r>
      <w:proofErr w:type="gramStart"/>
      <w:r>
        <w:rPr>
          <w:color w:val="000000"/>
        </w:rPr>
        <w:t>基于源</w:t>
      </w:r>
      <w:proofErr w:type="gramEnd"/>
      <w:r>
        <w:rPr>
          <w:color w:val="000000"/>
        </w:rPr>
        <w:t>路由的路由选择机制，即网络中每一个节点</w:t>
      </w:r>
      <w:proofErr w:type="gramStart"/>
      <w:r>
        <w:rPr>
          <w:color w:val="000000"/>
        </w:rPr>
        <w:t>均维护</w:t>
      </w:r>
      <w:proofErr w:type="gramEnd"/>
      <w:r>
        <w:rPr>
          <w:color w:val="000000"/>
        </w:rPr>
        <w:t>一张全局的网络拓扑及其状态参数，源节点利用这些信息进行计算并找出可行的路径</w:t>
      </w:r>
      <w:r>
        <w:rPr>
          <w:color w:val="000000"/>
        </w:rPr>
        <w:t>[11]</w:t>
      </w:r>
      <w:r>
        <w:rPr>
          <w:color w:val="000000"/>
        </w:rPr>
        <w:t>。</w:t>
      </w:r>
    </w:p>
    <w:p w:rsidR="006F64F0" w:rsidRDefault="006F64F0" w:rsidP="006F64F0">
      <w:pPr>
        <w:rPr>
          <w:color w:val="000000"/>
          <w:szCs w:val="21"/>
        </w:rPr>
      </w:pPr>
      <w:r>
        <w:rPr>
          <w:rFonts w:eastAsia="Times New Roman"/>
          <w:color w:val="000000"/>
        </w:rPr>
        <w:t xml:space="preserve">    </w:t>
      </w:r>
      <w:r>
        <w:rPr>
          <w:color w:val="000000"/>
        </w:rPr>
        <w:t>QOS</w:t>
      </w:r>
      <w:r>
        <w:rPr>
          <w:color w:val="000000"/>
        </w:rPr>
        <w:t>路由问题的优化目标就是要选择一条从源节点</w:t>
      </w:r>
      <w:r>
        <w:rPr>
          <w:color w:val="000000"/>
        </w:rPr>
        <w:t>s</w:t>
      </w:r>
      <w:r>
        <w:rPr>
          <w:color w:val="000000"/>
        </w:rPr>
        <w:t>到目的节点</w:t>
      </w:r>
      <w:r>
        <w:rPr>
          <w:color w:val="000000"/>
        </w:rPr>
        <w:t>d</w:t>
      </w:r>
      <w:r>
        <w:rPr>
          <w:color w:val="000000"/>
        </w:rPr>
        <w:t>的路径</w:t>
      </w:r>
      <w:r>
        <w:rPr>
          <w:position w:val="-6"/>
        </w:rPr>
        <w:object w:dxaOrig="740" w:dyaOrig="320">
          <v:shape id="_x0000_i1089" type="#_x0000_t75" style="width:37.5pt;height:16.5pt" o:ole="" filled="t">
            <v:fill color2="black"/>
            <v:imagedata r:id="rId84" o:title=""/>
          </v:shape>
          <o:OLEObject Type="Embed" ProgID="MathType" ShapeID="_x0000_i1089" DrawAspect="Content" ObjectID="_1646228694" r:id="rId123"/>
        </w:object>
      </w:r>
      <w:r>
        <w:rPr>
          <w:color w:val="000000"/>
        </w:rPr>
        <w:t>，使得目标函数</w:t>
      </w:r>
      <w:r>
        <w:rPr>
          <w:color w:val="000000"/>
        </w:rPr>
        <w:t>F</w:t>
      </w:r>
      <w:r>
        <w:rPr>
          <w:color w:val="000000"/>
        </w:rPr>
        <w:t>最小化，且满足以下各项约束条件</w:t>
      </w:r>
      <w:r>
        <w:rPr>
          <w:color w:val="000000"/>
        </w:rPr>
        <w:t>:</w:t>
      </w:r>
    </w:p>
    <w:p w:rsidR="006F64F0" w:rsidRDefault="006F64F0" w:rsidP="006F64F0">
      <w:pPr>
        <w:rPr>
          <w:color w:val="000000"/>
          <w:szCs w:val="21"/>
        </w:rPr>
      </w:pPr>
      <w:r>
        <w:rPr>
          <w:color w:val="000000"/>
          <w:szCs w:val="21"/>
        </w:rPr>
        <w:t>1</w:t>
      </w:r>
      <w:r>
        <w:rPr>
          <w:color w:val="000000"/>
          <w:szCs w:val="21"/>
        </w:rPr>
        <w:t>）时延的约束：</w:t>
      </w:r>
      <w:r>
        <w:rPr>
          <w:position w:val="-9"/>
        </w:rPr>
        <w:object w:dxaOrig="2000" w:dyaOrig="380">
          <v:shape id="_x0000_i1090" type="#_x0000_t75" style="width:100.5pt;height:19.5pt" o:ole="" filled="t">
            <v:fill color2="black"/>
            <v:imagedata r:id="rId124" o:title=""/>
          </v:shape>
          <o:OLEObject Type="Embed" ProgID="MathType" ShapeID="_x0000_i1090" DrawAspect="Content" ObjectID="_1646228695" r:id="rId125"/>
        </w:object>
      </w:r>
    </w:p>
    <w:p w:rsidR="006F64F0" w:rsidRDefault="006F64F0" w:rsidP="006F64F0">
      <w:pPr>
        <w:rPr>
          <w:color w:val="000000"/>
        </w:rPr>
      </w:pPr>
      <w:r>
        <w:rPr>
          <w:color w:val="000000"/>
          <w:szCs w:val="21"/>
        </w:rPr>
        <w:t>2</w:t>
      </w:r>
      <w:r>
        <w:rPr>
          <w:color w:val="000000"/>
          <w:szCs w:val="21"/>
        </w:rPr>
        <w:t>）带宽的约束：</w:t>
      </w:r>
      <w:r>
        <w:rPr>
          <w:position w:val="-9"/>
        </w:rPr>
        <w:object w:dxaOrig="1939" w:dyaOrig="380">
          <v:shape id="_x0000_i1091" type="#_x0000_t75" style="width:97.5pt;height:19.5pt" o:ole="" filled="t">
            <v:fill color2="black"/>
            <v:imagedata r:id="rId126" o:title=""/>
          </v:shape>
          <o:OLEObject Type="Embed" ProgID="MathType" ShapeID="_x0000_i1091" DrawAspect="Content" ObjectID="_1646228696" r:id="rId127"/>
        </w:object>
      </w:r>
    </w:p>
    <w:p w:rsidR="006F64F0" w:rsidRDefault="006F64F0" w:rsidP="006F64F0">
      <w:pPr>
        <w:rPr>
          <w:color w:val="000000"/>
        </w:rPr>
      </w:pPr>
      <w:r>
        <w:rPr>
          <w:color w:val="000000"/>
        </w:rPr>
        <w:t>3</w:t>
      </w:r>
      <w:r>
        <w:rPr>
          <w:color w:val="000000"/>
        </w:rPr>
        <w:t>）时延带宽的约束：</w:t>
      </w:r>
      <w:r>
        <w:rPr>
          <w:position w:val="-9"/>
        </w:rPr>
        <w:object w:dxaOrig="2799" w:dyaOrig="380">
          <v:shape id="_x0000_i1092" type="#_x0000_t75" style="width:139.5pt;height:19.5pt" o:ole="" filled="t">
            <v:fill color2="black"/>
            <v:imagedata r:id="rId128" o:title=""/>
          </v:shape>
          <o:OLEObject Type="Embed" ProgID="MathType" ShapeID="_x0000_i1092" DrawAspect="Content" ObjectID="_1646228697" r:id="rId129"/>
        </w:object>
      </w:r>
    </w:p>
    <w:p w:rsidR="006F64F0" w:rsidRDefault="006F64F0" w:rsidP="006F64F0">
      <w:pPr>
        <w:rPr>
          <w:color w:val="000000"/>
        </w:rPr>
      </w:pPr>
      <w:r>
        <w:rPr>
          <w:color w:val="000000"/>
        </w:rPr>
        <w:t>4</w:t>
      </w:r>
      <w:r>
        <w:rPr>
          <w:color w:val="000000"/>
        </w:rPr>
        <w:t>）丢包率约束：</w:t>
      </w:r>
      <w:r>
        <w:rPr>
          <w:rFonts w:eastAsia="Times New Roman"/>
          <w:color w:val="000000"/>
        </w:rPr>
        <w:t xml:space="preserve"> </w:t>
      </w:r>
      <w:r>
        <w:rPr>
          <w:position w:val="-8"/>
        </w:rPr>
        <w:object w:dxaOrig="4200" w:dyaOrig="360">
          <v:shape id="_x0000_i1093" type="#_x0000_t75" style="width:210pt;height:18pt" o:ole="" filled="t">
            <v:fill color2="black"/>
            <v:imagedata r:id="rId130" o:title=""/>
          </v:shape>
          <o:OLEObject Type="Embed" ProgID="MathType" ShapeID="_x0000_i1093" DrawAspect="Content" ObjectID="_1646228698" r:id="rId131"/>
        </w:object>
      </w:r>
    </w:p>
    <w:p w:rsidR="006F64F0" w:rsidRDefault="006F64F0" w:rsidP="006F64F0">
      <w:pPr>
        <w:rPr>
          <w:rFonts w:eastAsia="Times New Roman"/>
          <w:color w:val="000000"/>
        </w:rPr>
      </w:pPr>
      <w:r>
        <w:rPr>
          <w:color w:val="000000"/>
        </w:rPr>
        <w:t>5</w:t>
      </w:r>
      <w:r>
        <w:rPr>
          <w:color w:val="000000"/>
        </w:rPr>
        <w:t>）费用约束：在所有满足时延和带宽瓶颈的</w:t>
      </w:r>
      <w:proofErr w:type="gramStart"/>
      <w:r>
        <w:rPr>
          <w:color w:val="000000"/>
        </w:rPr>
        <w:t>的</w:t>
      </w:r>
      <w:proofErr w:type="gramEnd"/>
      <w:r>
        <w:rPr>
          <w:color w:val="000000"/>
        </w:rPr>
        <w:t>路径下，保证</w:t>
      </w:r>
      <w:r>
        <w:rPr>
          <w:position w:val="-6"/>
        </w:rPr>
        <w:object w:dxaOrig="1359" w:dyaOrig="320">
          <v:shape id="_x0000_i1094" type="#_x0000_t75" style="width:67.5pt;height:16.5pt" o:ole="" filled="t">
            <v:fill color2="black"/>
            <v:imagedata r:id="rId132" o:title=""/>
          </v:shape>
          <o:OLEObject Type="Embed" ProgID="MathType" ShapeID="_x0000_i1094" DrawAspect="Content" ObjectID="_1646228699" r:id="rId133"/>
        </w:object>
      </w:r>
      <w:r>
        <w:rPr>
          <w:color w:val="000000"/>
        </w:rPr>
        <w:t>是最小的。</w:t>
      </w:r>
    </w:p>
    <w:p w:rsidR="006F64F0" w:rsidRDefault="006F64F0" w:rsidP="006F64F0">
      <w:pPr>
        <w:rPr>
          <w:color w:val="000000"/>
          <w:szCs w:val="21"/>
        </w:rPr>
      </w:pPr>
      <w:r>
        <w:rPr>
          <w:rFonts w:eastAsia="Times New Roman"/>
          <w:color w:val="000000"/>
        </w:rPr>
        <w:t xml:space="preserve">   </w:t>
      </w:r>
      <w:r>
        <w:rPr>
          <w:color w:val="000000"/>
        </w:rPr>
        <w:t>在满足以上</w:t>
      </w:r>
      <w:r>
        <w:rPr>
          <w:color w:val="000000"/>
        </w:rPr>
        <w:t>4</w:t>
      </w:r>
      <w:r>
        <w:rPr>
          <w:color w:val="000000"/>
        </w:rPr>
        <w:t>个约束条件下，</w:t>
      </w:r>
      <w:r>
        <w:rPr>
          <w:color w:val="000000"/>
        </w:rPr>
        <w:t>Cost</w:t>
      </w:r>
      <w:r>
        <w:rPr>
          <w:color w:val="000000"/>
        </w:rPr>
        <w:t>（</w:t>
      </w:r>
      <w:r>
        <w:rPr>
          <w:position w:val="-6"/>
        </w:rPr>
        <w:object w:dxaOrig="740" w:dyaOrig="320">
          <v:shape id="_x0000_i1095" type="#_x0000_t75" style="width:37.5pt;height:16.5pt" o:ole="" filled="t">
            <v:fill color2="black"/>
            <v:imagedata r:id="rId84" o:title=""/>
          </v:shape>
          <o:OLEObject Type="Embed" ProgID="MathType" ShapeID="_x0000_i1095" DrawAspect="Content" ObjectID="_1646228700" r:id="rId134"/>
        </w:object>
      </w:r>
      <w:r>
        <w:rPr>
          <w:color w:val="000000"/>
        </w:rPr>
        <w:t>）是最小的。由于路由的</w:t>
      </w:r>
      <w:r>
        <w:rPr>
          <w:color w:val="000000"/>
        </w:rPr>
        <w:t>4</w:t>
      </w:r>
      <w:r>
        <w:rPr>
          <w:color w:val="000000"/>
        </w:rPr>
        <w:t>个条件之间没有任何关系，是一个</w:t>
      </w:r>
      <w:r>
        <w:rPr>
          <w:color w:val="000000"/>
        </w:rPr>
        <w:t>NP</w:t>
      </w:r>
      <w:r>
        <w:rPr>
          <w:color w:val="000000"/>
        </w:rPr>
        <w:t>完全问题。由于</w:t>
      </w:r>
      <w:r>
        <w:rPr>
          <w:color w:val="000000"/>
          <w:szCs w:val="21"/>
        </w:rPr>
        <w:t>蚁群算法中各路径的信息量都是具有很大的不确定性，从全局的角度出来，在进行路由选择的时候，路径也表现出了非常大的不确定性，而作为信息素是作为不确定性的主要量度，可以尝试把改进后的信息素的更新规则引入到蚁群算法中，来消除这种不确定性</w:t>
      </w:r>
      <w:r>
        <w:rPr>
          <w:color w:val="000000"/>
          <w:szCs w:val="21"/>
        </w:rPr>
        <w:t>[7-10]</w:t>
      </w:r>
      <w:r>
        <w:rPr>
          <w:color w:val="000000"/>
          <w:szCs w:val="21"/>
        </w:rPr>
        <w:t>。</w:t>
      </w:r>
    </w:p>
    <w:p w:rsidR="006F64F0" w:rsidRDefault="006F64F0" w:rsidP="006F64F0">
      <w:pPr>
        <w:rPr>
          <w:rFonts w:eastAsia="Times New Roman"/>
          <w:color w:val="000000"/>
          <w:szCs w:val="21"/>
        </w:rPr>
      </w:pPr>
      <w:r>
        <w:rPr>
          <w:color w:val="000000"/>
          <w:szCs w:val="21"/>
        </w:rPr>
        <w:t>3.</w:t>
      </w:r>
      <w:r>
        <w:rPr>
          <w:color w:val="000000"/>
          <w:szCs w:val="21"/>
        </w:rPr>
        <w:t>基于改进型信息素规则在</w:t>
      </w:r>
      <w:r>
        <w:rPr>
          <w:color w:val="000000"/>
          <w:szCs w:val="21"/>
        </w:rPr>
        <w:t>QoS</w:t>
      </w:r>
      <w:r>
        <w:rPr>
          <w:color w:val="000000"/>
          <w:szCs w:val="21"/>
        </w:rPr>
        <w:t>中的应用</w:t>
      </w:r>
    </w:p>
    <w:p w:rsidR="006F64F0" w:rsidRDefault="006F64F0" w:rsidP="006F64F0">
      <w:pPr>
        <w:rPr>
          <w:color w:val="000000"/>
          <w:szCs w:val="21"/>
        </w:rPr>
      </w:pPr>
      <w:r>
        <w:rPr>
          <w:rFonts w:eastAsia="Times New Roman"/>
          <w:color w:val="000000"/>
          <w:szCs w:val="21"/>
        </w:rPr>
        <w:t xml:space="preserve">   </w:t>
      </w:r>
      <w:r>
        <w:rPr>
          <w:color w:val="000000"/>
          <w:szCs w:val="21"/>
        </w:rPr>
        <w:t>QoS</w:t>
      </w:r>
      <w:r>
        <w:rPr>
          <w:color w:val="000000"/>
          <w:szCs w:val="21"/>
        </w:rPr>
        <w:t>网络路由优化的问题就是解决在约束条件下的</w:t>
      </w:r>
      <w:r>
        <w:rPr>
          <w:color w:val="000000"/>
          <w:szCs w:val="21"/>
        </w:rPr>
        <w:t>TSP</w:t>
      </w:r>
      <w:r>
        <w:rPr>
          <w:color w:val="000000"/>
          <w:szCs w:val="21"/>
        </w:rPr>
        <w:t>问题。由于信息素更新的蚁群算法在解决</w:t>
      </w:r>
      <w:r>
        <w:rPr>
          <w:color w:val="000000"/>
          <w:szCs w:val="21"/>
        </w:rPr>
        <w:t>TSP</w:t>
      </w:r>
      <w:r>
        <w:rPr>
          <w:color w:val="000000"/>
          <w:szCs w:val="21"/>
        </w:rPr>
        <w:t>问题具有很好的优越性，所以，可以将信息素的更新应用到</w:t>
      </w:r>
      <w:r>
        <w:rPr>
          <w:color w:val="000000"/>
          <w:szCs w:val="21"/>
        </w:rPr>
        <w:t>QoS</w:t>
      </w:r>
      <w:r>
        <w:rPr>
          <w:color w:val="000000"/>
          <w:szCs w:val="21"/>
        </w:rPr>
        <w:t>网络中，</w:t>
      </w:r>
    </w:p>
    <w:p w:rsidR="006F64F0" w:rsidRDefault="006F64F0" w:rsidP="006F64F0">
      <w:pPr>
        <w:rPr>
          <w:rFonts w:eastAsia="Times New Roman"/>
          <w:color w:val="000000"/>
          <w:szCs w:val="21"/>
        </w:rPr>
      </w:pPr>
      <w:r>
        <w:rPr>
          <w:color w:val="000000"/>
          <w:szCs w:val="21"/>
        </w:rPr>
        <w:t>经过以上的分析，可以得知</w:t>
      </w:r>
      <w:r>
        <w:rPr>
          <w:color w:val="000000"/>
          <w:szCs w:val="21"/>
        </w:rPr>
        <w:t>QoS</w:t>
      </w:r>
      <w:r>
        <w:rPr>
          <w:color w:val="000000"/>
          <w:szCs w:val="21"/>
        </w:rPr>
        <w:t>网络优化问题其实就要满足以上</w:t>
      </w:r>
      <w:r>
        <w:rPr>
          <w:color w:val="000000"/>
          <w:szCs w:val="21"/>
        </w:rPr>
        <w:t>4</w:t>
      </w:r>
      <w:r>
        <w:rPr>
          <w:color w:val="000000"/>
          <w:szCs w:val="21"/>
        </w:rPr>
        <w:t>个约束的问题下，尽可能的取得最短的路径，</w:t>
      </w:r>
      <w:proofErr w:type="gramStart"/>
      <w:r>
        <w:rPr>
          <w:color w:val="000000"/>
          <w:szCs w:val="21"/>
        </w:rPr>
        <w:t>来作</w:t>
      </w:r>
      <w:proofErr w:type="gramEnd"/>
      <w:r>
        <w:rPr>
          <w:color w:val="000000"/>
          <w:szCs w:val="21"/>
        </w:rPr>
        <w:t>为最优路径。</w:t>
      </w:r>
    </w:p>
    <w:p w:rsidR="006F64F0" w:rsidRDefault="006F64F0" w:rsidP="006F64F0">
      <w:pPr>
        <w:rPr>
          <w:color w:val="000000"/>
          <w:szCs w:val="21"/>
        </w:rPr>
      </w:pPr>
      <w:r>
        <w:rPr>
          <w:rFonts w:eastAsia="Times New Roman"/>
          <w:color w:val="000000"/>
          <w:szCs w:val="21"/>
        </w:rPr>
        <w:t xml:space="preserve">   </w:t>
      </w:r>
      <w:r>
        <w:rPr>
          <w:color w:val="000000"/>
          <w:szCs w:val="21"/>
        </w:rPr>
        <w:t>以上面所举出的</w:t>
      </w:r>
      <w:r>
        <w:rPr>
          <w:color w:val="000000"/>
          <w:szCs w:val="21"/>
        </w:rPr>
        <w:t>5</w:t>
      </w:r>
      <w:r>
        <w:rPr>
          <w:color w:val="000000"/>
          <w:szCs w:val="21"/>
        </w:rPr>
        <w:t>只蚂蚁为例，在路径迭代的过程中，花费分别为</w:t>
      </w:r>
      <w:r>
        <w:rPr>
          <w:color w:val="000000"/>
          <w:szCs w:val="21"/>
        </w:rPr>
        <w:t>10</w:t>
      </w:r>
      <w:r>
        <w:rPr>
          <w:color w:val="000000"/>
          <w:szCs w:val="21"/>
        </w:rPr>
        <w:t>，</w:t>
      </w:r>
      <w:r>
        <w:rPr>
          <w:color w:val="000000"/>
          <w:szCs w:val="21"/>
        </w:rPr>
        <w:t>15</w:t>
      </w:r>
      <w:r>
        <w:rPr>
          <w:color w:val="000000"/>
          <w:szCs w:val="21"/>
        </w:rPr>
        <w:t>，</w:t>
      </w:r>
      <w:r>
        <w:rPr>
          <w:color w:val="000000"/>
          <w:szCs w:val="21"/>
        </w:rPr>
        <w:t>20</w:t>
      </w:r>
      <w:r>
        <w:rPr>
          <w:color w:val="000000"/>
          <w:szCs w:val="21"/>
        </w:rPr>
        <w:t>，</w:t>
      </w:r>
      <w:r>
        <w:rPr>
          <w:color w:val="000000"/>
          <w:szCs w:val="21"/>
        </w:rPr>
        <w:t>25</w:t>
      </w:r>
      <w:r>
        <w:rPr>
          <w:color w:val="000000"/>
          <w:szCs w:val="21"/>
        </w:rPr>
        <w:t>，</w:t>
      </w:r>
      <w:r>
        <w:rPr>
          <w:color w:val="000000"/>
          <w:szCs w:val="21"/>
        </w:rPr>
        <w:t>30</w:t>
      </w:r>
      <w:r>
        <w:rPr>
          <w:color w:val="000000"/>
          <w:szCs w:val="21"/>
        </w:rPr>
        <w:t>，设</w:t>
      </w:r>
      <w:r>
        <w:rPr>
          <w:color w:val="000000"/>
          <w:szCs w:val="21"/>
        </w:rPr>
        <w:t>Q=10</w:t>
      </w:r>
      <w:r>
        <w:rPr>
          <w:color w:val="000000"/>
          <w:szCs w:val="21"/>
        </w:rPr>
        <w:t>，得到如表</w:t>
      </w:r>
      <w:r>
        <w:rPr>
          <w:color w:val="000000"/>
          <w:szCs w:val="21"/>
        </w:rPr>
        <w:t>2</w:t>
      </w:r>
      <w:r>
        <w:rPr>
          <w:color w:val="000000"/>
          <w:szCs w:val="21"/>
        </w:rPr>
        <w:t>所示。当采用新的信息素更新规则后，设</w:t>
      </w:r>
      <w:r>
        <w:rPr>
          <w:color w:val="000000"/>
          <w:szCs w:val="21"/>
        </w:rPr>
        <w:t>Q=10</w:t>
      </w:r>
      <w:r>
        <w:rPr>
          <w:color w:val="000000"/>
          <w:szCs w:val="21"/>
        </w:rPr>
        <w:t>，</w:t>
      </w:r>
      <w:r>
        <w:rPr>
          <w:color w:val="000000"/>
          <w:szCs w:val="21"/>
        </w:rPr>
        <w:t>R</w:t>
      </w:r>
      <w:r>
        <w:rPr>
          <w:color w:val="000000"/>
          <w:szCs w:val="21"/>
        </w:rPr>
        <w:t>为</w:t>
      </w:r>
      <w:r>
        <w:rPr>
          <w:color w:val="000000"/>
          <w:szCs w:val="21"/>
        </w:rPr>
        <w:t>0</w:t>
      </w:r>
      <w:r>
        <w:rPr>
          <w:color w:val="000000"/>
          <w:szCs w:val="21"/>
        </w:rPr>
        <w:t>，得到的结果如表</w:t>
      </w:r>
      <w:r>
        <w:rPr>
          <w:color w:val="000000"/>
          <w:szCs w:val="21"/>
        </w:rPr>
        <w:t>3</w:t>
      </w:r>
      <w:r>
        <w:rPr>
          <w:color w:val="000000"/>
          <w:szCs w:val="21"/>
        </w:rPr>
        <w:t>所示。</w:t>
      </w:r>
    </w:p>
    <w:p w:rsidR="006F64F0" w:rsidRDefault="006F64F0" w:rsidP="006F64F0">
      <w:pPr>
        <w:jc w:val="center"/>
      </w:pPr>
      <w:r>
        <w:rPr>
          <w:color w:val="000000"/>
          <w:szCs w:val="21"/>
        </w:rPr>
        <w:t>表</w:t>
      </w:r>
      <w:r>
        <w:rPr>
          <w:color w:val="000000"/>
          <w:szCs w:val="21"/>
        </w:rPr>
        <w:t>2  5</w:t>
      </w:r>
      <w:r>
        <w:rPr>
          <w:color w:val="000000"/>
          <w:szCs w:val="21"/>
        </w:rPr>
        <w:t>只蚂蚁采用公式（</w:t>
      </w:r>
      <w:r>
        <w:rPr>
          <w:color w:val="000000"/>
          <w:szCs w:val="21"/>
        </w:rPr>
        <w:t>3</w:t>
      </w:r>
      <w:r>
        <w:rPr>
          <w:color w:val="000000"/>
          <w:szCs w:val="21"/>
        </w:rPr>
        <w:t>）的信息素</w:t>
      </w:r>
    </w:p>
    <w:tbl>
      <w:tblPr>
        <w:tblW w:w="0" w:type="auto"/>
        <w:tblLayout w:type="fixed"/>
        <w:tblLook w:val="0000" w:firstRow="0" w:lastRow="0" w:firstColumn="0" w:lastColumn="0" w:noHBand="0" w:noVBand="0"/>
      </w:tblPr>
      <w:tblGrid>
        <w:gridCol w:w="1420"/>
        <w:gridCol w:w="1420"/>
        <w:gridCol w:w="1420"/>
        <w:gridCol w:w="1420"/>
        <w:gridCol w:w="1421"/>
        <w:gridCol w:w="1421"/>
      </w:tblGrid>
      <w:tr w:rsidR="006F64F0" w:rsidTr="00B34477">
        <w:tc>
          <w:tcPr>
            <w:tcW w:w="1420" w:type="dxa"/>
            <w:tcBorders>
              <w:top w:val="single" w:sz="4" w:space="0" w:color="000000"/>
              <w:bottom w:val="single" w:sz="4" w:space="0" w:color="000000"/>
            </w:tcBorders>
            <w:shd w:val="clear" w:color="auto" w:fill="auto"/>
          </w:tcPr>
          <w:p w:rsidR="006F64F0" w:rsidRDefault="006F64F0" w:rsidP="00B34477">
            <w:pPr>
              <w:rPr>
                <w:color w:val="000000"/>
              </w:rPr>
            </w:pPr>
            <w:r>
              <w:rPr>
                <w:position w:val="-8"/>
              </w:rPr>
              <w:object w:dxaOrig="700" w:dyaOrig="360">
                <v:shape id="_x0000_i1096" type="#_x0000_t75" style="width:34.5pt;height:18pt" o:ole="" filled="t">
                  <v:fill color2="black"/>
                  <v:imagedata r:id="rId73" o:title=""/>
                </v:shape>
                <o:OLEObject Type="Embed" ProgID="MathType" ShapeID="_x0000_i1096" DrawAspect="Content" ObjectID="_1646228701" r:id="rId135"/>
              </w:objec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w:t>
            </w:r>
            <w:r>
              <w:rPr>
                <w:color w:val="000000"/>
              </w:rPr>
              <w:t>，</w:t>
            </w:r>
            <w:r>
              <w:rPr>
                <w:color w:val="000000"/>
              </w:rPr>
              <w:t>10</w:t>
            </w:r>
            <w:r>
              <w:rPr>
                <w:color w:val="000000"/>
              </w:rPr>
              <w:t>）</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w:t>
            </w:r>
            <w:r>
              <w:rPr>
                <w:color w:val="000000"/>
              </w:rPr>
              <w:t>，</w:t>
            </w:r>
            <w:r>
              <w:rPr>
                <w:color w:val="000000"/>
              </w:rPr>
              <w:t>15</w:t>
            </w:r>
            <w:r>
              <w:rPr>
                <w:color w:val="000000"/>
              </w:rPr>
              <w:t>）</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w:t>
            </w:r>
            <w:r>
              <w:rPr>
                <w:color w:val="000000"/>
              </w:rPr>
              <w:t>，</w:t>
            </w:r>
            <w:r>
              <w:rPr>
                <w:color w:val="000000"/>
              </w:rPr>
              <w:t>20</w:t>
            </w:r>
            <w:r>
              <w:rPr>
                <w:color w:val="000000"/>
              </w:rPr>
              <w:t>）</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w:t>
            </w:r>
            <w:r>
              <w:rPr>
                <w:color w:val="000000"/>
              </w:rPr>
              <w:t>，</w:t>
            </w:r>
            <w:r>
              <w:rPr>
                <w:color w:val="000000"/>
              </w:rPr>
              <w:t>25</w:t>
            </w:r>
            <w:r>
              <w:rPr>
                <w:color w:val="000000"/>
              </w:rPr>
              <w:t>）</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pPr>
            <w:r>
              <w:rPr>
                <w:color w:val="000000"/>
              </w:rPr>
              <w:t>（</w:t>
            </w:r>
            <w:r>
              <w:rPr>
                <w:color w:val="000000"/>
              </w:rPr>
              <w:t>10</w:t>
            </w:r>
            <w:r>
              <w:rPr>
                <w:color w:val="000000"/>
              </w:rPr>
              <w:t>，</w:t>
            </w:r>
            <w:r>
              <w:rPr>
                <w:color w:val="000000"/>
              </w:rPr>
              <w:t>30</w:t>
            </w:r>
            <w:r>
              <w:rPr>
                <w:color w:val="000000"/>
              </w:rPr>
              <w:t>）</w:t>
            </w:r>
          </w:p>
        </w:tc>
      </w:tr>
      <w:tr w:rsidR="006F64F0" w:rsidTr="00B34477">
        <w:tc>
          <w:tcPr>
            <w:tcW w:w="1420" w:type="dxa"/>
            <w:tcBorders>
              <w:top w:val="single" w:sz="4" w:space="0" w:color="000000"/>
              <w:bottom w:val="single" w:sz="4" w:space="0" w:color="000000"/>
            </w:tcBorders>
            <w:shd w:val="clear" w:color="auto" w:fill="auto"/>
          </w:tcPr>
          <w:p w:rsidR="006F64F0" w:rsidRDefault="006F64F0" w:rsidP="00B34477">
            <w:pPr>
              <w:rPr>
                <w:color w:val="000000"/>
              </w:rPr>
            </w:pPr>
            <w:r>
              <w:rPr>
                <w:position w:val="-10"/>
              </w:rPr>
              <w:object w:dxaOrig="720" w:dyaOrig="400">
                <v:shape id="_x0000_i1097" type="#_x0000_t75" style="width:36pt;height:19.5pt" o:ole="" filled="t">
                  <v:fill color2="black"/>
                  <v:imagedata r:id="rId55" o:title=""/>
                </v:shape>
                <o:OLEObject Type="Embed" ProgID="MathType" ShapeID="_x0000_i1097" DrawAspect="Content" ObjectID="_1646228702" r:id="rId136"/>
              </w:objec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1</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0.67</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0.5</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0.4</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pPr>
            <w:r>
              <w:rPr>
                <w:color w:val="000000"/>
              </w:rPr>
              <w:t>0.33</w:t>
            </w:r>
          </w:p>
        </w:tc>
      </w:tr>
    </w:tbl>
    <w:p w:rsidR="006F64F0" w:rsidRDefault="006F64F0" w:rsidP="006F64F0">
      <w:pPr>
        <w:jc w:val="center"/>
      </w:pPr>
      <w:r>
        <w:rPr>
          <w:color w:val="000000"/>
          <w:szCs w:val="21"/>
        </w:rPr>
        <w:t>表</w:t>
      </w:r>
      <w:r>
        <w:rPr>
          <w:color w:val="000000"/>
          <w:szCs w:val="21"/>
        </w:rPr>
        <w:t>3   5</w:t>
      </w:r>
      <w:r>
        <w:rPr>
          <w:color w:val="000000"/>
          <w:szCs w:val="21"/>
        </w:rPr>
        <w:t>只蚂蚁采用公式（</w:t>
      </w:r>
      <w:r>
        <w:rPr>
          <w:color w:val="000000"/>
          <w:szCs w:val="21"/>
        </w:rPr>
        <w:t>5</w:t>
      </w:r>
      <w:r>
        <w:rPr>
          <w:color w:val="000000"/>
          <w:szCs w:val="21"/>
        </w:rPr>
        <w:t>）的信息素</w:t>
      </w:r>
    </w:p>
    <w:tbl>
      <w:tblPr>
        <w:tblW w:w="0" w:type="auto"/>
        <w:tblLayout w:type="fixed"/>
        <w:tblLook w:val="0000" w:firstRow="0" w:lastRow="0" w:firstColumn="0" w:lastColumn="0" w:noHBand="0" w:noVBand="0"/>
      </w:tblPr>
      <w:tblGrid>
        <w:gridCol w:w="1420"/>
        <w:gridCol w:w="1420"/>
        <w:gridCol w:w="1420"/>
        <w:gridCol w:w="1420"/>
        <w:gridCol w:w="1421"/>
        <w:gridCol w:w="1421"/>
      </w:tblGrid>
      <w:tr w:rsidR="006F64F0" w:rsidTr="00B34477">
        <w:tc>
          <w:tcPr>
            <w:tcW w:w="1420" w:type="dxa"/>
            <w:tcBorders>
              <w:top w:val="single" w:sz="4" w:space="0" w:color="000000"/>
              <w:bottom w:val="single" w:sz="4" w:space="0" w:color="000000"/>
            </w:tcBorders>
            <w:shd w:val="clear" w:color="auto" w:fill="auto"/>
          </w:tcPr>
          <w:p w:rsidR="006F64F0" w:rsidRDefault="006F64F0" w:rsidP="00B34477">
            <w:pPr>
              <w:rPr>
                <w:color w:val="000000"/>
              </w:rPr>
            </w:pPr>
            <w:r>
              <w:rPr>
                <w:position w:val="-8"/>
              </w:rPr>
              <w:object w:dxaOrig="700" w:dyaOrig="360">
                <v:shape id="_x0000_i1098" type="#_x0000_t75" style="width:34.5pt;height:18pt" o:ole="" filled="t">
                  <v:fill color2="black"/>
                  <v:imagedata r:id="rId73" o:title=""/>
                </v:shape>
                <o:OLEObject Type="Embed" ProgID="MathType" ShapeID="_x0000_i1098" DrawAspect="Content" ObjectID="_1646228703" r:id="rId137"/>
              </w:objec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w:t>
            </w:r>
            <w:r>
              <w:rPr>
                <w:color w:val="000000"/>
              </w:rPr>
              <w:t>，</w:t>
            </w:r>
            <w:r>
              <w:rPr>
                <w:color w:val="000000"/>
              </w:rPr>
              <w:t>10</w:t>
            </w:r>
            <w:r>
              <w:rPr>
                <w:color w:val="000000"/>
              </w:rPr>
              <w:t>）</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w:t>
            </w:r>
            <w:r>
              <w:rPr>
                <w:color w:val="000000"/>
              </w:rPr>
              <w:t>，</w:t>
            </w:r>
            <w:r>
              <w:rPr>
                <w:color w:val="000000"/>
              </w:rPr>
              <w:t>15</w:t>
            </w:r>
            <w:r>
              <w:rPr>
                <w:color w:val="000000"/>
              </w:rPr>
              <w:t>）</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w:t>
            </w:r>
            <w:r>
              <w:rPr>
                <w:color w:val="000000"/>
              </w:rPr>
              <w:t>，</w:t>
            </w:r>
            <w:r>
              <w:rPr>
                <w:color w:val="000000"/>
              </w:rPr>
              <w:t>20</w:t>
            </w:r>
            <w:r>
              <w:rPr>
                <w:color w:val="000000"/>
              </w:rPr>
              <w:t>）</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w:t>
            </w:r>
            <w:r>
              <w:rPr>
                <w:color w:val="000000"/>
              </w:rPr>
              <w:t>10</w:t>
            </w:r>
            <w:r>
              <w:rPr>
                <w:color w:val="000000"/>
              </w:rPr>
              <w:t>，</w:t>
            </w:r>
            <w:r>
              <w:rPr>
                <w:color w:val="000000"/>
              </w:rPr>
              <w:t>25</w:t>
            </w:r>
            <w:r>
              <w:rPr>
                <w:color w:val="000000"/>
              </w:rPr>
              <w:t>）</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pPr>
            <w:r>
              <w:rPr>
                <w:color w:val="000000"/>
              </w:rPr>
              <w:t>（</w:t>
            </w:r>
            <w:r>
              <w:rPr>
                <w:color w:val="000000"/>
              </w:rPr>
              <w:t>10</w:t>
            </w:r>
            <w:r>
              <w:rPr>
                <w:color w:val="000000"/>
              </w:rPr>
              <w:t>，</w:t>
            </w:r>
            <w:r>
              <w:rPr>
                <w:color w:val="000000"/>
              </w:rPr>
              <w:t>30</w:t>
            </w:r>
            <w:r>
              <w:rPr>
                <w:color w:val="000000"/>
              </w:rPr>
              <w:t>）</w:t>
            </w:r>
          </w:p>
        </w:tc>
      </w:tr>
      <w:tr w:rsidR="006F64F0" w:rsidTr="00B34477">
        <w:tc>
          <w:tcPr>
            <w:tcW w:w="1420" w:type="dxa"/>
            <w:tcBorders>
              <w:top w:val="single" w:sz="4" w:space="0" w:color="000000"/>
              <w:bottom w:val="single" w:sz="4" w:space="0" w:color="000000"/>
            </w:tcBorders>
            <w:shd w:val="clear" w:color="auto" w:fill="auto"/>
          </w:tcPr>
          <w:p w:rsidR="006F64F0" w:rsidRDefault="006F64F0" w:rsidP="00B34477">
            <w:pPr>
              <w:rPr>
                <w:color w:val="000000"/>
              </w:rPr>
            </w:pPr>
            <w:r>
              <w:rPr>
                <w:position w:val="-10"/>
              </w:rPr>
              <w:object w:dxaOrig="720" w:dyaOrig="400">
                <v:shape id="_x0000_i1099" type="#_x0000_t75" style="width:36pt;height:19.5pt" o:ole="" filled="t">
                  <v:fill color2="black"/>
                  <v:imagedata r:id="rId55" o:title=""/>
                </v:shape>
                <o:OLEObject Type="Embed" ProgID="MathType" ShapeID="_x0000_i1099" DrawAspect="Content" ObjectID="_1646228704" r:id="rId138"/>
              </w:objec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0.37</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0.674</w:t>
            </w:r>
          </w:p>
        </w:tc>
        <w:tc>
          <w:tcPr>
            <w:tcW w:w="1420"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0.00825</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rPr>
                <w:color w:val="000000"/>
              </w:rPr>
            </w:pPr>
            <w:r>
              <w:rPr>
                <w:color w:val="000000"/>
              </w:rPr>
              <w:t>0.00274</w:t>
            </w:r>
          </w:p>
        </w:tc>
        <w:tc>
          <w:tcPr>
            <w:tcW w:w="1421" w:type="dxa"/>
            <w:tcBorders>
              <w:top w:val="single" w:sz="4" w:space="0" w:color="000000"/>
              <w:left w:val="single" w:sz="4" w:space="0" w:color="000000"/>
              <w:bottom w:val="single" w:sz="4" w:space="0" w:color="000000"/>
            </w:tcBorders>
            <w:shd w:val="clear" w:color="auto" w:fill="auto"/>
            <w:vAlign w:val="center"/>
          </w:tcPr>
          <w:p w:rsidR="006F64F0" w:rsidRDefault="006F64F0" w:rsidP="00B34477">
            <w:pPr>
              <w:jc w:val="center"/>
            </w:pPr>
            <w:r>
              <w:rPr>
                <w:color w:val="000000"/>
              </w:rPr>
              <w:t>0.000045</w:t>
            </w:r>
          </w:p>
        </w:tc>
      </w:tr>
    </w:tbl>
    <w:p w:rsidR="006F64F0" w:rsidRDefault="006F64F0" w:rsidP="006F64F0">
      <w:pPr>
        <w:rPr>
          <w:color w:val="000000"/>
          <w:szCs w:val="21"/>
        </w:rPr>
      </w:pPr>
      <w:r>
        <w:rPr>
          <w:color w:val="000000"/>
          <w:szCs w:val="21"/>
        </w:rPr>
        <w:t>从以上两个表发现，采用了新的信息素公式之后，信息素的增量之间的改变是非常明显的，这就在很大的程度上降低了最差路径的选择方式，降低了几率，加快了算法的收敛。</w:t>
      </w:r>
    </w:p>
    <w:p w:rsidR="006F64F0" w:rsidRDefault="006F64F0" w:rsidP="006F64F0">
      <w:pPr>
        <w:rPr>
          <w:rFonts w:eastAsia="Times New Roman"/>
          <w:color w:val="000000"/>
          <w:szCs w:val="21"/>
        </w:rPr>
      </w:pPr>
      <w:r>
        <w:rPr>
          <w:color w:val="000000"/>
          <w:szCs w:val="21"/>
        </w:rPr>
        <w:t>3.1</w:t>
      </w:r>
      <w:r>
        <w:rPr>
          <w:color w:val="000000"/>
          <w:szCs w:val="21"/>
        </w:rPr>
        <w:t>目标函数</w:t>
      </w:r>
    </w:p>
    <w:p w:rsidR="006F64F0" w:rsidRDefault="006F64F0" w:rsidP="006F64F0">
      <w:r>
        <w:rPr>
          <w:rFonts w:eastAsia="Times New Roman"/>
          <w:color w:val="000000"/>
          <w:szCs w:val="21"/>
        </w:rPr>
        <w:t xml:space="preserve">   </w:t>
      </w:r>
      <w:proofErr w:type="spellStart"/>
      <w:r>
        <w:rPr>
          <w:color w:val="000000"/>
          <w:szCs w:val="21"/>
        </w:rPr>
        <w:t>QoS</w:t>
      </w:r>
      <w:proofErr w:type="spellEnd"/>
      <w:r>
        <w:rPr>
          <w:color w:val="000000"/>
          <w:szCs w:val="21"/>
        </w:rPr>
        <w:t>路由算法的关键是在全局信息素更新的时候，限制条件确定惩罚因子的数值，从而</w:t>
      </w:r>
      <w:r>
        <w:rPr>
          <w:color w:val="000000"/>
          <w:szCs w:val="21"/>
        </w:rPr>
        <w:lastRenderedPageBreak/>
        <w:t>调整目标函数的数值，从而判断下一个时刻</w:t>
      </w:r>
      <w:r>
        <w:rPr>
          <w:position w:val="-10"/>
        </w:rPr>
        <w:object w:dxaOrig="1160" w:dyaOrig="400">
          <v:shape id="_x0000_i1100" type="#_x0000_t75" style="width:58.5pt;height:19.5pt" o:ole="" filled="t">
            <v:fill color2="black"/>
            <v:imagedata r:id="rId139" o:title=""/>
          </v:shape>
          <o:OLEObject Type="Embed" ProgID="MathType" ShapeID="_x0000_i1100" DrawAspect="Content" ObjectID="_1646228705" r:id="rId140"/>
        </w:object>
      </w:r>
      <w:r>
        <w:rPr>
          <w:color w:val="000000"/>
          <w:szCs w:val="21"/>
        </w:rPr>
        <w:t>函数的大小，在第</w:t>
      </w:r>
      <w:r>
        <w:rPr>
          <w:position w:val="-3"/>
        </w:rPr>
        <w:object w:dxaOrig="200" w:dyaOrig="279">
          <v:shape id="_x0000_i1101" type="#_x0000_t75" style="width:9.75pt;height:13.5pt" o:ole="" filled="t">
            <v:fill color2="black"/>
            <v:imagedata r:id="rId28" o:title=""/>
          </v:shape>
          <o:OLEObject Type="Embed" ProgID="MathType" ShapeID="_x0000_i1101" DrawAspect="Content" ObjectID="_1646228706" r:id="rId141"/>
        </w:object>
      </w:r>
      <w:r>
        <w:rPr>
          <w:color w:val="000000"/>
          <w:szCs w:val="21"/>
        </w:rPr>
        <w:t>只蚂蚁完成一次寻径之后，其目标函数的值为：</w:t>
      </w:r>
    </w:p>
    <w:p w:rsidR="006F64F0" w:rsidRDefault="006F64F0" w:rsidP="006F64F0">
      <w:r>
        <w:rPr>
          <w:position w:val="-25"/>
        </w:rPr>
        <w:object w:dxaOrig="2659" w:dyaOrig="700">
          <v:shape id="_x0000_i1102" type="#_x0000_t75" style="width:133.5pt;height:34.5pt" o:ole="" filled="t">
            <v:fill color2="black"/>
            <v:imagedata r:id="rId142" o:title=""/>
          </v:shape>
          <o:OLEObject Type="Embed" ProgID="MathType" ShapeID="_x0000_i1102" DrawAspect="Content" ObjectID="_1646228707" r:id="rId143"/>
        </w:object>
      </w:r>
    </w:p>
    <w:p w:rsidR="006F64F0" w:rsidRDefault="006F64F0" w:rsidP="006F64F0">
      <w:r>
        <w:rPr>
          <w:position w:val="-8"/>
        </w:rPr>
        <w:object w:dxaOrig="2880" w:dyaOrig="360">
          <v:shape id="_x0000_i1103" type="#_x0000_t75" style="width:2in;height:18pt" o:ole="" filled="t">
            <v:fill color2="black"/>
            <v:imagedata r:id="rId144" o:title=""/>
          </v:shape>
          <o:OLEObject Type="Embed" ProgID="MathType" ShapeID="_x0000_i1103" DrawAspect="Content" ObjectID="_1646228708" r:id="rId145"/>
        </w:object>
      </w:r>
    </w:p>
    <w:p w:rsidR="006F64F0" w:rsidRDefault="006F64F0" w:rsidP="006F64F0">
      <w:r>
        <w:rPr>
          <w:position w:val="-9"/>
        </w:rPr>
        <w:object w:dxaOrig="3800" w:dyaOrig="380">
          <v:shape id="_x0000_i1104" type="#_x0000_t75" style="width:190.5pt;height:19.5pt" o:ole="" filled="t">
            <v:fill color2="black"/>
            <v:imagedata r:id="rId146" o:title=""/>
          </v:shape>
          <o:OLEObject Type="Embed" ProgID="MathType" ShapeID="_x0000_i1104" DrawAspect="Content" ObjectID="_1646228709" r:id="rId147"/>
        </w:object>
      </w:r>
    </w:p>
    <w:p w:rsidR="006F64F0" w:rsidRDefault="006F64F0" w:rsidP="006F64F0">
      <w:r>
        <w:rPr>
          <w:position w:val="-9"/>
        </w:rPr>
        <w:object w:dxaOrig="3800" w:dyaOrig="380">
          <v:shape id="_x0000_i1105" type="#_x0000_t75" style="width:190.5pt;height:19.5pt" o:ole="" filled="t">
            <v:fill color2="black"/>
            <v:imagedata r:id="rId148" o:title=""/>
          </v:shape>
          <o:OLEObject Type="Embed" ProgID="MathType" ShapeID="_x0000_i1105" DrawAspect="Content" ObjectID="_1646228710" r:id="rId149"/>
        </w:object>
      </w:r>
    </w:p>
    <w:p w:rsidR="006F64F0" w:rsidRDefault="006F64F0" w:rsidP="006F64F0">
      <w:r>
        <w:rPr>
          <w:position w:val="-28"/>
        </w:rPr>
        <w:object w:dxaOrig="1939" w:dyaOrig="760">
          <v:shape id="_x0000_i1106" type="#_x0000_t75" style="width:97.5pt;height:37.5pt" o:ole="" filled="t">
            <v:fill color2="black"/>
            <v:imagedata r:id="rId150" o:title=""/>
          </v:shape>
          <o:OLEObject Type="Embed" ProgID="MathType" ShapeID="_x0000_i1106" DrawAspect="Content" ObjectID="_1646228711" r:id="rId151"/>
        </w:object>
      </w:r>
    </w:p>
    <w:p w:rsidR="006F64F0" w:rsidRDefault="006F64F0" w:rsidP="006F64F0">
      <w:r>
        <w:rPr>
          <w:position w:val="-28"/>
        </w:rPr>
        <w:object w:dxaOrig="2020" w:dyaOrig="760">
          <v:shape id="_x0000_i1107" type="#_x0000_t75" style="width:100.5pt;height:37.5pt" o:ole="" filled="t">
            <v:fill color2="black"/>
            <v:imagedata r:id="rId152" o:title=""/>
          </v:shape>
          <o:OLEObject Type="Embed" ProgID="MathType" ShapeID="_x0000_i1107" DrawAspect="Content" ObjectID="_1646228712" r:id="rId153"/>
        </w:object>
      </w:r>
    </w:p>
    <w:p w:rsidR="006F64F0" w:rsidRDefault="006F64F0" w:rsidP="006F64F0">
      <w:pPr>
        <w:rPr>
          <w:color w:val="000000"/>
          <w:szCs w:val="21"/>
        </w:rPr>
      </w:pPr>
      <w:r>
        <w:rPr>
          <w:position w:val="-28"/>
        </w:rPr>
        <w:object w:dxaOrig="2040" w:dyaOrig="760">
          <v:shape id="_x0000_i1108" type="#_x0000_t75" style="width:102pt;height:37.5pt" o:ole="" filled="t">
            <v:fill color2="black"/>
            <v:imagedata r:id="rId154" o:title=""/>
          </v:shape>
          <o:OLEObject Type="Embed" ProgID="MathType" ShapeID="_x0000_i1108" DrawAspect="Content" ObjectID="_1646228713" r:id="rId155"/>
        </w:object>
      </w:r>
    </w:p>
    <w:p w:rsidR="006F64F0" w:rsidRDefault="006F64F0" w:rsidP="006F64F0">
      <w:r>
        <w:rPr>
          <w:color w:val="000000"/>
          <w:szCs w:val="21"/>
        </w:rPr>
        <w:t>其中，</w:t>
      </w:r>
      <w:proofErr w:type="spellStart"/>
      <w:r>
        <w:rPr>
          <w:color w:val="000000"/>
          <w:szCs w:val="21"/>
        </w:rPr>
        <w:t>a,b,c</w:t>
      </w:r>
      <w:proofErr w:type="spellEnd"/>
      <w:r>
        <w:rPr>
          <w:color w:val="000000"/>
          <w:szCs w:val="21"/>
        </w:rPr>
        <w:t>分别是</w:t>
      </w:r>
      <w:r>
        <w:rPr>
          <w:position w:val="-8"/>
        </w:rPr>
        <w:object w:dxaOrig="279" w:dyaOrig="360">
          <v:shape id="_x0000_i1109" type="#_x0000_t75" style="width:13.5pt;height:18pt" o:ole="" filled="t">
            <v:fill color2="black"/>
            <v:imagedata r:id="rId156" o:title=""/>
          </v:shape>
          <o:OLEObject Type="Embed" ProgID="MathType" ShapeID="_x0000_i1109" DrawAspect="Content" ObjectID="_1646228714" r:id="rId157"/>
        </w:object>
      </w:r>
      <w:r>
        <w:rPr>
          <w:color w:val="000000"/>
          <w:szCs w:val="21"/>
        </w:rPr>
        <w:t>，</w:t>
      </w:r>
      <w:r>
        <w:rPr>
          <w:position w:val="-9"/>
        </w:rPr>
        <w:object w:dxaOrig="320" w:dyaOrig="380">
          <v:shape id="_x0000_i1110" type="#_x0000_t75" style="width:16.5pt;height:19.5pt" o:ole="" filled="t">
            <v:fill color2="black"/>
            <v:imagedata r:id="rId158" o:title=""/>
          </v:shape>
          <o:OLEObject Type="Embed" ProgID="MathType" ShapeID="_x0000_i1110" DrawAspect="Content" ObjectID="_1646228715" r:id="rId159"/>
        </w:object>
      </w:r>
      <w:r>
        <w:rPr>
          <w:color w:val="000000"/>
          <w:szCs w:val="21"/>
        </w:rPr>
        <w:t>，</w:t>
      </w:r>
      <w:r>
        <w:rPr>
          <w:position w:val="-9"/>
        </w:rPr>
        <w:object w:dxaOrig="340" w:dyaOrig="380">
          <v:shape id="_x0000_i1111" type="#_x0000_t75" style="width:16.5pt;height:19.5pt" o:ole="" filled="t">
            <v:fill color2="black"/>
            <v:imagedata r:id="rId160" o:title=""/>
          </v:shape>
          <o:OLEObject Type="Embed" ProgID="MathType" ShapeID="_x0000_i1111" DrawAspect="Content" ObjectID="_1646228716" r:id="rId161"/>
        </w:object>
      </w:r>
      <w:r>
        <w:rPr>
          <w:color w:val="000000"/>
          <w:szCs w:val="21"/>
        </w:rPr>
        <w:t>的加权系数，分别表示时延，时延抖动，丢包率在目标函数</w:t>
      </w:r>
      <w:r>
        <w:rPr>
          <w:position w:val="-8"/>
        </w:rPr>
        <w:object w:dxaOrig="279" w:dyaOrig="360">
          <v:shape id="_x0000_i1112" type="#_x0000_t75" style="width:13.5pt;height:18pt" o:ole="" filled="t">
            <v:fill color2="black"/>
            <v:imagedata r:id="rId61" o:title=""/>
          </v:shape>
          <o:OLEObject Type="Embed" ProgID="MathType" ShapeID="_x0000_i1112" DrawAspect="Content" ObjectID="_1646228717" r:id="rId162"/>
        </w:object>
      </w:r>
      <w:r>
        <w:rPr>
          <w:color w:val="000000"/>
          <w:szCs w:val="21"/>
        </w:rPr>
        <w:t>中所占的比例。根据不同的应用场合进行应用。而值可根据具体应用来进行设定。</w:t>
      </w:r>
    </w:p>
    <w:p w:rsidR="006F64F0" w:rsidRDefault="006F64F0" w:rsidP="006F64F0">
      <w:pPr>
        <w:ind w:firstLine="514"/>
        <w:rPr>
          <w:color w:val="000000"/>
          <w:szCs w:val="21"/>
        </w:rPr>
      </w:pPr>
      <w:r>
        <w:rPr>
          <w:position w:val="-8"/>
        </w:rPr>
        <w:object w:dxaOrig="720" w:dyaOrig="360">
          <v:shape id="_x0000_i1113" type="#_x0000_t75" style="width:36pt;height:18pt" o:ole="" filled="t">
            <v:fill color2="black"/>
            <v:imagedata r:id="rId163" o:title=""/>
          </v:shape>
          <o:OLEObject Type="Embed" ProgID="MathType" ShapeID="_x0000_i1113" DrawAspect="Content" ObjectID="_1646228718" r:id="rId164"/>
        </w:object>
      </w:r>
      <w:r>
        <w:rPr>
          <w:color w:val="000000"/>
          <w:szCs w:val="21"/>
        </w:rPr>
        <w:t>是延迟度量的控制函数，当</w:t>
      </w:r>
      <w:r>
        <w:rPr>
          <w:position w:val="-8"/>
        </w:rPr>
        <w:object w:dxaOrig="1260" w:dyaOrig="360">
          <v:shape id="_x0000_i1114" type="#_x0000_t75" style="width:63pt;height:18pt" o:ole="" filled="t">
            <v:fill color2="black"/>
            <v:imagedata r:id="rId165" o:title=""/>
          </v:shape>
          <o:OLEObject Type="Embed" ProgID="MathType" ShapeID="_x0000_i1114" DrawAspect="Content" ObjectID="_1646228719" r:id="rId166"/>
        </w:object>
      </w:r>
      <w:r>
        <w:rPr>
          <w:color w:val="000000"/>
          <w:szCs w:val="21"/>
        </w:rPr>
        <w:t>时候，值为</w:t>
      </w:r>
      <w:r>
        <w:rPr>
          <w:color w:val="000000"/>
          <w:szCs w:val="21"/>
        </w:rPr>
        <w:t>1</w:t>
      </w:r>
      <w:r>
        <w:rPr>
          <w:color w:val="000000"/>
          <w:szCs w:val="21"/>
        </w:rPr>
        <w:t>；否则就等于</w:t>
      </w:r>
      <w:r>
        <w:rPr>
          <w:position w:val="-8"/>
        </w:rPr>
        <w:object w:dxaOrig="240" w:dyaOrig="360">
          <v:shape id="_x0000_i1115" type="#_x0000_t75" style="width:12pt;height:18pt" o:ole="" filled="t">
            <v:fill color2="black"/>
            <v:imagedata r:id="rId167" o:title=""/>
          </v:shape>
          <o:OLEObject Type="Embed" ProgID="MathType" ShapeID="_x0000_i1115" DrawAspect="Content" ObjectID="_1646228720" r:id="rId168"/>
        </w:object>
      </w:r>
      <w:r>
        <w:rPr>
          <w:color w:val="000000"/>
          <w:szCs w:val="21"/>
        </w:rPr>
        <w:t>。</w:t>
      </w:r>
      <w:r>
        <w:rPr>
          <w:position w:val="-9"/>
        </w:rPr>
        <w:object w:dxaOrig="740" w:dyaOrig="380">
          <v:shape id="_x0000_i1116" type="#_x0000_t75" style="width:37.5pt;height:19.5pt" o:ole="" filled="t">
            <v:fill color2="black"/>
            <v:imagedata r:id="rId169" o:title=""/>
          </v:shape>
          <o:OLEObject Type="Embed" ProgID="MathType" ShapeID="_x0000_i1116" DrawAspect="Content" ObjectID="_1646228721" r:id="rId170"/>
        </w:object>
      </w:r>
      <w:r>
        <w:rPr>
          <w:color w:val="000000"/>
          <w:szCs w:val="21"/>
        </w:rPr>
        <w:t>是时延抖动控制函数，当</w:t>
      </w:r>
      <w:r>
        <w:rPr>
          <w:position w:val="-8"/>
        </w:rPr>
        <w:object w:dxaOrig="1380" w:dyaOrig="360">
          <v:shape id="_x0000_i1117" type="#_x0000_t75" style="width:69pt;height:18pt" o:ole="" filled="t">
            <v:fill color2="black"/>
            <v:imagedata r:id="rId171" o:title=""/>
          </v:shape>
          <o:OLEObject Type="Embed" ProgID="MathType" ShapeID="_x0000_i1117" DrawAspect="Content" ObjectID="_1646228722" r:id="rId172"/>
        </w:object>
      </w:r>
      <w:r>
        <w:rPr>
          <w:color w:val="000000"/>
          <w:szCs w:val="21"/>
        </w:rPr>
        <w:t>时候，值为</w:t>
      </w:r>
      <w:r>
        <w:rPr>
          <w:color w:val="000000"/>
          <w:szCs w:val="21"/>
        </w:rPr>
        <w:t>1</w:t>
      </w:r>
      <w:r>
        <w:rPr>
          <w:color w:val="000000"/>
          <w:szCs w:val="21"/>
        </w:rPr>
        <w:t>，否则为</w:t>
      </w:r>
      <w:r>
        <w:rPr>
          <w:position w:val="-9"/>
        </w:rPr>
        <w:object w:dxaOrig="260" w:dyaOrig="380">
          <v:shape id="_x0000_i1118" type="#_x0000_t75" style="width:13.5pt;height:19.5pt" o:ole="" filled="t">
            <v:fill color2="black"/>
            <v:imagedata r:id="rId173" o:title=""/>
          </v:shape>
          <o:OLEObject Type="Embed" ProgID="MathType" ShapeID="_x0000_i1118" DrawAspect="Content" ObjectID="_1646228723" r:id="rId174"/>
        </w:object>
      </w:r>
      <w:r>
        <w:rPr>
          <w:color w:val="000000"/>
          <w:szCs w:val="21"/>
        </w:rPr>
        <w:t>。</w:t>
      </w:r>
      <w:r>
        <w:rPr>
          <w:position w:val="-9"/>
        </w:rPr>
        <w:object w:dxaOrig="760" w:dyaOrig="380">
          <v:shape id="_x0000_i1119" type="#_x0000_t75" style="width:37.5pt;height:19.5pt" o:ole="" filled="t">
            <v:fill color2="black"/>
            <v:imagedata r:id="rId175" o:title=""/>
          </v:shape>
          <o:OLEObject Type="Embed" ProgID="MathType" ShapeID="_x0000_i1119" DrawAspect="Content" ObjectID="_1646228724" r:id="rId176"/>
        </w:object>
      </w:r>
      <w:r>
        <w:rPr>
          <w:color w:val="000000"/>
          <w:szCs w:val="21"/>
        </w:rPr>
        <w:t>是丢包率控制函数，当</w:t>
      </w:r>
      <w:r>
        <w:rPr>
          <w:position w:val="-8"/>
        </w:rPr>
        <w:object w:dxaOrig="1500" w:dyaOrig="360">
          <v:shape id="_x0000_i1120" type="#_x0000_t75" style="width:75pt;height:18pt" o:ole="" filled="t">
            <v:fill color2="black"/>
            <v:imagedata r:id="rId177" o:title=""/>
          </v:shape>
          <o:OLEObject Type="Embed" ProgID="MathType" ShapeID="_x0000_i1120" DrawAspect="Content" ObjectID="_1646228725" r:id="rId178"/>
        </w:object>
      </w:r>
      <w:r>
        <w:rPr>
          <w:color w:val="000000"/>
          <w:szCs w:val="21"/>
        </w:rPr>
        <w:t>时候，值为</w:t>
      </w:r>
      <w:r>
        <w:rPr>
          <w:color w:val="000000"/>
          <w:szCs w:val="21"/>
        </w:rPr>
        <w:t>1</w:t>
      </w:r>
      <w:r>
        <w:rPr>
          <w:color w:val="000000"/>
          <w:szCs w:val="21"/>
        </w:rPr>
        <w:t>，否则为</w:t>
      </w:r>
      <w:r>
        <w:rPr>
          <w:position w:val="-9"/>
        </w:rPr>
        <w:object w:dxaOrig="279" w:dyaOrig="380">
          <v:shape id="_x0000_i1121" type="#_x0000_t75" style="width:13.5pt;height:19.5pt" o:ole="" filled="t">
            <v:fill color2="black"/>
            <v:imagedata r:id="rId179" o:title=""/>
          </v:shape>
          <o:OLEObject Type="Embed" ProgID="MathType" ShapeID="_x0000_i1121" DrawAspect="Content" ObjectID="_1646228726" r:id="rId180"/>
        </w:object>
      </w:r>
      <w:r>
        <w:rPr>
          <w:color w:val="000000"/>
          <w:szCs w:val="21"/>
        </w:rPr>
        <w:t>。</w:t>
      </w:r>
      <w:r>
        <w:rPr>
          <w:position w:val="-8"/>
        </w:rPr>
        <w:object w:dxaOrig="240" w:dyaOrig="360">
          <v:shape id="_x0000_i1122" type="#_x0000_t75" style="width:12pt;height:18pt" o:ole="" filled="t">
            <v:fill color2="black"/>
            <v:imagedata r:id="rId167" o:title=""/>
          </v:shape>
          <o:OLEObject Type="Embed" ProgID="MathType" ShapeID="_x0000_i1122" DrawAspect="Content" ObjectID="_1646228727" r:id="rId181"/>
        </w:object>
      </w:r>
      <w:r>
        <w:rPr>
          <w:color w:val="000000"/>
          <w:szCs w:val="21"/>
        </w:rPr>
        <w:t>，</w:t>
      </w:r>
      <w:r>
        <w:rPr>
          <w:position w:val="-9"/>
        </w:rPr>
        <w:object w:dxaOrig="260" w:dyaOrig="380">
          <v:shape id="_x0000_i1123" type="#_x0000_t75" style="width:13.5pt;height:19.5pt" o:ole="" filled="t">
            <v:fill color2="black"/>
            <v:imagedata r:id="rId173" o:title=""/>
          </v:shape>
          <o:OLEObject Type="Embed" ProgID="MathType" ShapeID="_x0000_i1123" DrawAspect="Content" ObjectID="_1646228728" r:id="rId182"/>
        </w:object>
      </w:r>
      <w:r>
        <w:rPr>
          <w:color w:val="000000"/>
          <w:szCs w:val="21"/>
        </w:rPr>
        <w:t>，</w:t>
      </w:r>
      <w:r>
        <w:rPr>
          <w:position w:val="-9"/>
        </w:rPr>
        <w:object w:dxaOrig="279" w:dyaOrig="380">
          <v:shape id="_x0000_i1124" type="#_x0000_t75" style="width:13.5pt;height:19.5pt" o:ole="" filled="t">
            <v:fill color2="black"/>
            <v:imagedata r:id="rId179" o:title=""/>
          </v:shape>
          <o:OLEObject Type="Embed" ProgID="MathType" ShapeID="_x0000_i1124" DrawAspect="Content" ObjectID="_1646228729" r:id="rId183"/>
        </w:object>
      </w:r>
      <w:r>
        <w:rPr>
          <w:color w:val="000000"/>
          <w:szCs w:val="21"/>
        </w:rPr>
        <w:t>取值为（</w:t>
      </w:r>
      <w:r>
        <w:rPr>
          <w:color w:val="000000"/>
          <w:szCs w:val="21"/>
        </w:rPr>
        <w:t>0</w:t>
      </w:r>
      <w:r>
        <w:rPr>
          <w:color w:val="000000"/>
          <w:szCs w:val="21"/>
        </w:rPr>
        <w:t>，</w:t>
      </w:r>
      <w:r>
        <w:rPr>
          <w:color w:val="000000"/>
          <w:szCs w:val="21"/>
        </w:rPr>
        <w:t>1</w:t>
      </w:r>
      <w:r>
        <w:rPr>
          <w:color w:val="000000"/>
          <w:szCs w:val="21"/>
        </w:rPr>
        <w:t>）。通过比较，取其值最大者为</w:t>
      </w:r>
      <w:r>
        <w:rPr>
          <w:position w:val="-8"/>
        </w:rPr>
        <w:object w:dxaOrig="279" w:dyaOrig="360">
          <v:shape id="_x0000_i1125" type="#_x0000_t75" style="width:13.5pt;height:18pt" o:ole="" filled="t">
            <v:fill color2="black"/>
            <v:imagedata r:id="rId61" o:title=""/>
          </v:shape>
          <o:OLEObject Type="Embed" ProgID="MathType" ShapeID="_x0000_i1125" DrawAspect="Content" ObjectID="_1646228730" r:id="rId184"/>
        </w:object>
      </w:r>
      <w:r>
        <w:rPr>
          <w:color w:val="000000"/>
          <w:szCs w:val="21"/>
        </w:rPr>
        <w:t>，根据公式（</w:t>
      </w:r>
      <w:r>
        <w:rPr>
          <w:color w:val="000000"/>
          <w:szCs w:val="21"/>
        </w:rPr>
        <w:t>2</w:t>
      </w:r>
      <w:r>
        <w:rPr>
          <w:color w:val="000000"/>
          <w:szCs w:val="21"/>
        </w:rPr>
        <w:t>）来调整信息素的大小。对于搜索到的任何一个路径，此路径在同时满足以上</w:t>
      </w:r>
      <w:r>
        <w:rPr>
          <w:color w:val="000000"/>
          <w:szCs w:val="21"/>
        </w:rPr>
        <w:t>4</w:t>
      </w:r>
      <w:r>
        <w:rPr>
          <w:color w:val="000000"/>
          <w:szCs w:val="21"/>
        </w:rPr>
        <w:t>个约束条件的时候，费用最小，路径最优。</w:t>
      </w:r>
    </w:p>
    <w:p w:rsidR="006F64F0" w:rsidRDefault="006F64F0" w:rsidP="006F64F0">
      <w:pPr>
        <w:rPr>
          <w:rFonts w:eastAsia="Times New Roman"/>
          <w:color w:val="000000"/>
          <w:szCs w:val="21"/>
        </w:rPr>
      </w:pPr>
      <w:r>
        <w:rPr>
          <w:color w:val="000000"/>
          <w:szCs w:val="21"/>
        </w:rPr>
        <w:t xml:space="preserve">3.2 </w:t>
      </w:r>
      <w:r>
        <w:rPr>
          <w:color w:val="000000"/>
          <w:szCs w:val="21"/>
        </w:rPr>
        <w:t>算法设计</w:t>
      </w:r>
    </w:p>
    <w:p w:rsidR="006F64F0" w:rsidRDefault="006F64F0" w:rsidP="006F64F0">
      <w:pPr>
        <w:rPr>
          <w:color w:val="000000"/>
          <w:szCs w:val="21"/>
        </w:rPr>
      </w:pPr>
      <w:r>
        <w:rPr>
          <w:rFonts w:eastAsia="Times New Roman"/>
          <w:color w:val="000000"/>
          <w:szCs w:val="21"/>
        </w:rPr>
        <w:t xml:space="preserve">   </w:t>
      </w:r>
      <w:r>
        <w:rPr>
          <w:color w:val="000000"/>
          <w:szCs w:val="21"/>
        </w:rPr>
        <w:t>此算法采用了信息素更新的蚁群算法来解决网络路由问题，算法如下：</w:t>
      </w:r>
    </w:p>
    <w:p w:rsidR="006F64F0" w:rsidRDefault="006F64F0" w:rsidP="006F64F0">
      <w:pPr>
        <w:rPr>
          <w:color w:val="000000"/>
          <w:szCs w:val="21"/>
        </w:rPr>
      </w:pPr>
      <w:r>
        <w:rPr>
          <w:color w:val="000000"/>
          <w:szCs w:val="21"/>
        </w:rPr>
        <w:t>步骤</w:t>
      </w:r>
      <w:r>
        <w:rPr>
          <w:color w:val="000000"/>
          <w:szCs w:val="21"/>
        </w:rPr>
        <w:t>1</w:t>
      </w:r>
      <w:r>
        <w:rPr>
          <w:color w:val="000000"/>
          <w:szCs w:val="21"/>
        </w:rPr>
        <w:t>：初始化。初始化各个参数，设置请求路由源节点</w:t>
      </w:r>
      <w:r>
        <w:rPr>
          <w:position w:val="-8"/>
        </w:rPr>
        <w:object w:dxaOrig="240" w:dyaOrig="360">
          <v:shape id="_x0000_i1126" type="#_x0000_t75" style="width:12pt;height:18pt" o:ole="" filled="t">
            <v:fill color2="black"/>
            <v:imagedata r:id="rId185" o:title=""/>
          </v:shape>
          <o:OLEObject Type="Embed" ProgID="MathType" ShapeID="_x0000_i1126" DrawAspect="Content" ObjectID="_1646228731" r:id="rId186"/>
        </w:object>
      </w:r>
      <w:r>
        <w:rPr>
          <w:color w:val="000000"/>
          <w:szCs w:val="21"/>
        </w:rPr>
        <w:t>，目的节点</w:t>
      </w:r>
      <w:r>
        <w:rPr>
          <w:position w:val="-8"/>
        </w:rPr>
        <w:object w:dxaOrig="260" w:dyaOrig="360">
          <v:shape id="_x0000_i1127" type="#_x0000_t75" style="width:13.5pt;height:18pt" o:ole="" filled="t">
            <v:fill color2="black"/>
            <v:imagedata r:id="rId187" o:title=""/>
          </v:shape>
          <o:OLEObject Type="Embed" ProgID="MathType" ShapeID="_x0000_i1127" DrawAspect="Content" ObjectID="_1646228732" r:id="rId188"/>
        </w:object>
      </w:r>
      <w:r>
        <w:rPr>
          <w:color w:val="000000"/>
          <w:szCs w:val="21"/>
        </w:rPr>
        <w:t>，带宽约束</w:t>
      </w:r>
      <w:r>
        <w:rPr>
          <w:position w:val="-3"/>
        </w:rPr>
        <w:object w:dxaOrig="620" w:dyaOrig="279">
          <v:shape id="_x0000_i1128" type="#_x0000_t75" style="width:31.5pt;height:13.5pt" o:ole="" filled="t">
            <v:fill color2="black"/>
            <v:imagedata r:id="rId91" o:title=""/>
          </v:shape>
          <o:OLEObject Type="Embed" ProgID="MathType" ShapeID="_x0000_i1128" DrawAspect="Content" ObjectID="_1646228733" r:id="rId189"/>
        </w:object>
      </w:r>
      <w:r>
        <w:rPr>
          <w:color w:val="000000"/>
          <w:szCs w:val="21"/>
        </w:rPr>
        <w:t>，延时约束</w:t>
      </w:r>
      <w:r>
        <w:rPr>
          <w:position w:val="-6"/>
        </w:rPr>
        <w:object w:dxaOrig="660" w:dyaOrig="320">
          <v:shape id="_x0000_i1129" type="#_x0000_t75" style="width:33pt;height:16.5pt" o:ole="" filled="t">
            <v:fill color2="black"/>
            <v:imagedata r:id="rId87" o:title=""/>
          </v:shape>
          <o:OLEObject Type="Embed" ProgID="MathType" ShapeID="_x0000_i1129" DrawAspect="Content" ObjectID="_1646228734" r:id="rId190"/>
        </w:object>
      </w:r>
      <w:r>
        <w:rPr>
          <w:color w:val="000000"/>
          <w:szCs w:val="21"/>
        </w:rPr>
        <w:t>，删除不满足带宽约束的链路，初始化信息素表，将</w:t>
      </w:r>
      <w:r>
        <w:rPr>
          <w:color w:val="000000"/>
          <w:szCs w:val="21"/>
        </w:rPr>
        <w:t>m</w:t>
      </w:r>
      <w:r>
        <w:rPr>
          <w:color w:val="000000"/>
          <w:szCs w:val="21"/>
        </w:rPr>
        <w:t>只蚂蚁置于初始化城市</w:t>
      </w:r>
      <w:r>
        <w:rPr>
          <w:color w:val="000000"/>
          <w:szCs w:val="21"/>
        </w:rPr>
        <w:t>S</w:t>
      </w:r>
      <w:r>
        <w:rPr>
          <w:color w:val="000000"/>
          <w:szCs w:val="21"/>
        </w:rPr>
        <w:t>上。</w:t>
      </w:r>
    </w:p>
    <w:p w:rsidR="006F64F0" w:rsidRDefault="006F64F0" w:rsidP="006F64F0">
      <w:pPr>
        <w:rPr>
          <w:color w:val="000000"/>
          <w:szCs w:val="21"/>
        </w:rPr>
      </w:pPr>
      <w:r>
        <w:rPr>
          <w:color w:val="000000"/>
          <w:szCs w:val="21"/>
        </w:rPr>
        <w:t>步骤</w:t>
      </w:r>
      <w:r>
        <w:rPr>
          <w:color w:val="000000"/>
          <w:szCs w:val="21"/>
        </w:rPr>
        <w:t>2</w:t>
      </w:r>
      <w:r>
        <w:rPr>
          <w:color w:val="000000"/>
          <w:szCs w:val="21"/>
        </w:rPr>
        <w:t>：对于蚂蚁</w:t>
      </w:r>
      <w:r>
        <w:rPr>
          <w:position w:val="-3"/>
        </w:rPr>
        <w:object w:dxaOrig="200" w:dyaOrig="279">
          <v:shape id="_x0000_i1130" type="#_x0000_t75" style="width:10.5pt;height:13.5pt" o:ole="" filled="t">
            <v:fill color2="black"/>
            <v:imagedata r:id="rId28" o:title=""/>
          </v:shape>
          <o:OLEObject Type="Embed" ProgID="MathType" ShapeID="_x0000_i1130" DrawAspect="Content" ObjectID="_1646228735" r:id="rId191"/>
        </w:object>
      </w:r>
      <w:r>
        <w:rPr>
          <w:color w:val="000000"/>
          <w:szCs w:val="21"/>
        </w:rPr>
        <w:t>,</w:t>
      </w:r>
      <w:r>
        <w:rPr>
          <w:color w:val="000000"/>
          <w:szCs w:val="21"/>
        </w:rPr>
        <w:t>按照概率</w:t>
      </w:r>
      <w:r>
        <w:rPr>
          <w:position w:val="-10"/>
        </w:rPr>
        <w:object w:dxaOrig="320" w:dyaOrig="400">
          <v:shape id="_x0000_i1131" type="#_x0000_t75" style="width:16.5pt;height:19.5pt" o:ole="" filled="t">
            <v:fill color2="black"/>
            <v:imagedata r:id="rId192" o:title=""/>
          </v:shape>
          <o:OLEObject Type="Embed" ProgID="MathType" ShapeID="_x0000_i1131" DrawAspect="Content" ObjectID="_1646228736" r:id="rId193"/>
        </w:object>
      </w:r>
      <w:r>
        <w:rPr>
          <w:color w:val="000000"/>
          <w:szCs w:val="21"/>
        </w:rPr>
        <w:t>在初始节点领域内随机的选择下一个要访问城市</w:t>
      </w:r>
      <w:r>
        <w:rPr>
          <w:position w:val="-5"/>
        </w:rPr>
        <w:object w:dxaOrig="200" w:dyaOrig="300">
          <v:shape id="_x0000_i1132" type="#_x0000_t75" style="width:10.5pt;height:15pt" o:ole="" filled="t">
            <v:fill color2="black"/>
            <v:imagedata r:id="rId15" o:title=""/>
          </v:shape>
          <o:OLEObject Type="Embed" ProgID="MathType" ShapeID="_x0000_i1132" DrawAspect="Content" ObjectID="_1646228737" r:id="rId194"/>
        </w:object>
      </w:r>
      <w:r>
        <w:rPr>
          <w:color w:val="000000"/>
          <w:szCs w:val="21"/>
        </w:rPr>
        <w:t>，并将节点置于禁忌表</w:t>
      </w:r>
      <w:r>
        <w:rPr>
          <w:position w:val="-8"/>
        </w:rPr>
        <w:object w:dxaOrig="639" w:dyaOrig="360">
          <v:shape id="_x0000_i1133" type="#_x0000_t75" style="width:31.5pt;height:18pt" o:ole="" filled="t">
            <v:fill color2="black"/>
            <v:imagedata r:id="rId195" o:title=""/>
          </v:shape>
          <o:OLEObject Type="Embed" ProgID="MathType" ShapeID="_x0000_i1133" DrawAspect="Content" ObjectID="_1646228738" r:id="rId196"/>
        </w:object>
      </w:r>
      <w:r>
        <w:rPr>
          <w:color w:val="000000"/>
          <w:szCs w:val="21"/>
        </w:rPr>
        <w:t>中，按照更新方程更新信息素。</w:t>
      </w:r>
    </w:p>
    <w:p w:rsidR="006F64F0" w:rsidRDefault="006F64F0" w:rsidP="006F64F0">
      <w:pPr>
        <w:rPr>
          <w:color w:val="000000"/>
          <w:szCs w:val="21"/>
        </w:rPr>
      </w:pPr>
      <w:r>
        <w:rPr>
          <w:color w:val="000000"/>
          <w:szCs w:val="21"/>
        </w:rPr>
        <w:lastRenderedPageBreak/>
        <w:t>步骤</w:t>
      </w:r>
      <w:r>
        <w:rPr>
          <w:color w:val="000000"/>
          <w:szCs w:val="21"/>
        </w:rPr>
        <w:t>3</w:t>
      </w:r>
      <w:r>
        <w:rPr>
          <w:color w:val="000000"/>
          <w:szCs w:val="21"/>
        </w:rPr>
        <w:t>：如果蚂蚁遇到了不可越的障碍，转向步骤</w:t>
      </w:r>
      <w:r>
        <w:rPr>
          <w:color w:val="000000"/>
          <w:szCs w:val="21"/>
        </w:rPr>
        <w:t>5</w:t>
      </w:r>
      <w:r>
        <w:rPr>
          <w:color w:val="000000"/>
          <w:szCs w:val="21"/>
        </w:rPr>
        <w:t>，否则，转向步骤（</w:t>
      </w:r>
      <w:r>
        <w:rPr>
          <w:color w:val="000000"/>
          <w:szCs w:val="21"/>
        </w:rPr>
        <w:t>2</w:t>
      </w:r>
      <w:r>
        <w:rPr>
          <w:color w:val="000000"/>
          <w:szCs w:val="21"/>
        </w:rPr>
        <w:t>）直到蚂蚁达到目地节点。</w:t>
      </w:r>
    </w:p>
    <w:p w:rsidR="006F64F0" w:rsidRDefault="006F64F0" w:rsidP="006F64F0">
      <w:pPr>
        <w:rPr>
          <w:color w:val="000000"/>
          <w:szCs w:val="21"/>
        </w:rPr>
      </w:pPr>
      <w:r>
        <w:rPr>
          <w:color w:val="000000"/>
          <w:szCs w:val="21"/>
        </w:rPr>
        <w:t>步骤</w:t>
      </w:r>
      <w:r>
        <w:rPr>
          <w:color w:val="000000"/>
          <w:szCs w:val="21"/>
        </w:rPr>
        <w:t>4</w:t>
      </w:r>
      <w:r>
        <w:rPr>
          <w:color w:val="000000"/>
          <w:szCs w:val="21"/>
        </w:rPr>
        <w:t>：蚂蚁按照禁忌表</w:t>
      </w:r>
      <w:r>
        <w:rPr>
          <w:position w:val="-8"/>
        </w:rPr>
        <w:object w:dxaOrig="639" w:dyaOrig="360">
          <v:shape id="_x0000_i1134" type="#_x0000_t75" style="width:31.5pt;height:18pt" o:ole="" filled="t">
            <v:fill color2="black"/>
            <v:imagedata r:id="rId195" o:title=""/>
          </v:shape>
          <o:OLEObject Type="Embed" ProgID="MathType" ShapeID="_x0000_i1134" DrawAspect="Content" ObjectID="_1646228739" r:id="rId197"/>
        </w:object>
      </w:r>
      <w:r>
        <w:rPr>
          <w:color w:val="000000"/>
          <w:szCs w:val="21"/>
        </w:rPr>
        <w:t>中记录的节点回溯到起始节点，就按按照（</w:t>
      </w:r>
      <w:r>
        <w:rPr>
          <w:color w:val="000000"/>
          <w:szCs w:val="21"/>
        </w:rPr>
        <w:t>2</w:t>
      </w:r>
      <w:r>
        <w:rPr>
          <w:color w:val="000000"/>
          <w:szCs w:val="21"/>
        </w:rPr>
        <w:t>），（</w:t>
      </w:r>
      <w:r>
        <w:rPr>
          <w:color w:val="000000"/>
          <w:szCs w:val="21"/>
        </w:rPr>
        <w:t>4</w:t>
      </w:r>
      <w:r>
        <w:rPr>
          <w:color w:val="000000"/>
          <w:szCs w:val="21"/>
        </w:rPr>
        <w:t>）进行更新。如果蚂蚁达到目的节点，计算目标函数</w:t>
      </w:r>
      <w:r>
        <w:rPr>
          <w:position w:val="-8"/>
        </w:rPr>
        <w:object w:dxaOrig="279" w:dyaOrig="360">
          <v:shape id="_x0000_i1135" type="#_x0000_t75" style="width:13.5pt;height:18pt" o:ole="" filled="t">
            <v:fill color2="black"/>
            <v:imagedata r:id="rId61" o:title=""/>
          </v:shape>
          <o:OLEObject Type="Embed" ProgID="MathType" ShapeID="_x0000_i1135" DrawAspect="Content" ObjectID="_1646228740" r:id="rId198"/>
        </w:object>
      </w:r>
      <w:r>
        <w:rPr>
          <w:color w:val="000000"/>
          <w:szCs w:val="21"/>
        </w:rPr>
        <w:t>的值，选择</w:t>
      </w:r>
      <w:r>
        <w:rPr>
          <w:position w:val="-8"/>
        </w:rPr>
        <w:object w:dxaOrig="240" w:dyaOrig="360">
          <v:shape id="_x0000_i1136" type="#_x0000_t75" style="width:12pt;height:18pt" o:ole="" filled="t">
            <v:fill color2="black"/>
            <v:imagedata r:id="rId167" o:title=""/>
          </v:shape>
          <o:OLEObject Type="Embed" ProgID="MathType" ShapeID="_x0000_i1136" DrawAspect="Content" ObjectID="_1646228741" r:id="rId199"/>
        </w:object>
      </w:r>
      <w:r>
        <w:rPr>
          <w:color w:val="000000"/>
          <w:szCs w:val="21"/>
        </w:rPr>
        <w:t>，</w:t>
      </w:r>
      <w:r>
        <w:rPr>
          <w:position w:val="-9"/>
        </w:rPr>
        <w:object w:dxaOrig="260" w:dyaOrig="380">
          <v:shape id="_x0000_i1137" type="#_x0000_t75" style="width:13.5pt;height:19.5pt" o:ole="" filled="t">
            <v:fill color2="black"/>
            <v:imagedata r:id="rId173" o:title=""/>
          </v:shape>
          <o:OLEObject Type="Embed" ProgID="MathType" ShapeID="_x0000_i1137" DrawAspect="Content" ObjectID="_1646228742" r:id="rId200"/>
        </w:object>
      </w:r>
      <w:r>
        <w:rPr>
          <w:color w:val="000000"/>
          <w:szCs w:val="21"/>
        </w:rPr>
        <w:t>，</w:t>
      </w:r>
      <w:r>
        <w:rPr>
          <w:position w:val="-9"/>
        </w:rPr>
        <w:object w:dxaOrig="279" w:dyaOrig="380">
          <v:shape id="_x0000_i1138" type="#_x0000_t75" style="width:13.5pt;height:19.5pt" o:ole="" filled="t">
            <v:fill color2="black"/>
            <v:imagedata r:id="rId179" o:title=""/>
          </v:shape>
          <o:OLEObject Type="Embed" ProgID="MathType" ShapeID="_x0000_i1138" DrawAspect="Content" ObjectID="_1646228743" r:id="rId201"/>
        </w:object>
      </w:r>
      <w:r>
        <w:rPr>
          <w:color w:val="000000"/>
          <w:szCs w:val="21"/>
        </w:rPr>
        <w:t>取值为</w:t>
      </w:r>
      <w:r>
        <w:rPr>
          <w:color w:val="000000"/>
          <w:szCs w:val="21"/>
        </w:rPr>
        <w:t>0.5</w:t>
      </w:r>
      <w:r>
        <w:rPr>
          <w:color w:val="000000"/>
          <w:szCs w:val="21"/>
        </w:rPr>
        <w:t>。将该路径加入最优路径集合</w:t>
      </w:r>
      <w:r>
        <w:rPr>
          <w:position w:val="-9"/>
        </w:rPr>
        <w:object w:dxaOrig="279" w:dyaOrig="380">
          <v:shape id="_x0000_i1139" type="#_x0000_t75" style="width:13.5pt;height:19.5pt" o:ole="" filled="t">
            <v:fill color2="black"/>
            <v:imagedata r:id="rId202" o:title=""/>
          </v:shape>
          <o:OLEObject Type="Embed" ProgID="MathType" ShapeID="_x0000_i1139" DrawAspect="Content" ObjectID="_1646228744" r:id="rId203"/>
        </w:object>
      </w:r>
      <w:r>
        <w:rPr>
          <w:color w:val="000000"/>
          <w:szCs w:val="21"/>
        </w:rPr>
        <w:t>,</w:t>
      </w:r>
      <w:r>
        <w:rPr>
          <w:color w:val="000000"/>
          <w:szCs w:val="21"/>
        </w:rPr>
        <w:t>转步骤</w:t>
      </w:r>
      <w:r>
        <w:rPr>
          <w:color w:val="000000"/>
          <w:szCs w:val="21"/>
        </w:rPr>
        <w:t>6</w:t>
      </w:r>
    </w:p>
    <w:p w:rsidR="006F64F0" w:rsidRDefault="006F64F0" w:rsidP="006F64F0">
      <w:pPr>
        <w:rPr>
          <w:color w:val="000000"/>
          <w:szCs w:val="21"/>
        </w:rPr>
      </w:pPr>
      <w:r>
        <w:rPr>
          <w:color w:val="000000"/>
          <w:szCs w:val="21"/>
        </w:rPr>
        <w:t>步骤</w:t>
      </w:r>
      <w:r>
        <w:rPr>
          <w:color w:val="000000"/>
          <w:szCs w:val="21"/>
        </w:rPr>
        <w:t>5</w:t>
      </w:r>
      <w:r>
        <w:rPr>
          <w:color w:val="000000"/>
          <w:szCs w:val="21"/>
        </w:rPr>
        <w:t>：</w:t>
      </w:r>
      <w:r>
        <w:rPr>
          <w:rFonts w:eastAsia="Times New Roman"/>
          <w:color w:val="000000"/>
          <w:szCs w:val="21"/>
        </w:rPr>
        <w:t xml:space="preserve"> </w:t>
      </w:r>
      <w:r>
        <w:rPr>
          <w:color w:val="000000"/>
          <w:szCs w:val="21"/>
        </w:rPr>
        <w:t>蚂蚁按照禁忌表</w:t>
      </w:r>
      <w:r>
        <w:rPr>
          <w:position w:val="-8"/>
        </w:rPr>
        <w:object w:dxaOrig="639" w:dyaOrig="360">
          <v:shape id="_x0000_i1140" type="#_x0000_t75" style="width:31.5pt;height:18pt" o:ole="" filled="t">
            <v:fill color2="black"/>
            <v:imagedata r:id="rId195" o:title=""/>
          </v:shape>
          <o:OLEObject Type="Embed" ProgID="MathType" ShapeID="_x0000_i1140" DrawAspect="Content" ObjectID="_1646228745" r:id="rId204"/>
        </w:object>
      </w:r>
      <w:r>
        <w:rPr>
          <w:color w:val="000000"/>
          <w:szCs w:val="21"/>
        </w:rPr>
        <w:t>表中的记录的城市回溯到初始城市。</w:t>
      </w:r>
    </w:p>
    <w:p w:rsidR="006F64F0" w:rsidRDefault="006F64F0" w:rsidP="006F64F0">
      <w:pPr>
        <w:rPr>
          <w:color w:val="000000"/>
          <w:szCs w:val="21"/>
        </w:rPr>
      </w:pPr>
      <w:r>
        <w:rPr>
          <w:color w:val="000000"/>
          <w:szCs w:val="21"/>
        </w:rPr>
        <w:t>步骤</w:t>
      </w:r>
      <w:r>
        <w:rPr>
          <w:color w:val="000000"/>
          <w:szCs w:val="21"/>
        </w:rPr>
        <w:t>6</w:t>
      </w:r>
      <w:r>
        <w:rPr>
          <w:color w:val="000000"/>
          <w:szCs w:val="21"/>
        </w:rPr>
        <w:t>：算法执行结束，输出最优路径集合</w:t>
      </w:r>
      <w:r>
        <w:rPr>
          <w:position w:val="-8"/>
        </w:rPr>
        <w:object w:dxaOrig="460" w:dyaOrig="360">
          <v:shape id="_x0000_i1141" type="#_x0000_t75" style="width:22.5pt;height:18pt" o:ole="" filled="t">
            <v:fill color2="black"/>
            <v:imagedata r:id="rId205" o:title=""/>
          </v:shape>
          <o:OLEObject Type="Embed" ProgID="MathType" ShapeID="_x0000_i1141" DrawAspect="Content" ObjectID="_1646228746" r:id="rId206"/>
        </w:object>
      </w:r>
      <w:r>
        <w:rPr>
          <w:color w:val="000000"/>
          <w:szCs w:val="21"/>
        </w:rPr>
        <w:t>。</w:t>
      </w:r>
    </w:p>
    <w:p w:rsidR="006F64F0" w:rsidRDefault="006F64F0" w:rsidP="006F64F0">
      <w:pPr>
        <w:rPr>
          <w:color w:val="000000"/>
          <w:szCs w:val="21"/>
        </w:rPr>
      </w:pPr>
      <w:r>
        <w:rPr>
          <w:color w:val="000000"/>
          <w:szCs w:val="21"/>
        </w:rPr>
        <w:t>3.3</w:t>
      </w:r>
      <w:r>
        <w:rPr>
          <w:color w:val="000000"/>
          <w:szCs w:val="21"/>
        </w:rPr>
        <w:t>仿真实验与结果分析</w:t>
      </w:r>
    </w:p>
    <w:p w:rsidR="006F64F0" w:rsidRDefault="006F64F0" w:rsidP="006F64F0">
      <w:pPr>
        <w:ind w:firstLine="412"/>
      </w:pPr>
      <w:r>
        <w:rPr>
          <w:color w:val="000000"/>
          <w:szCs w:val="21"/>
        </w:rPr>
        <w:t>通过程序实现本文提出的基于信息素改进的蚁群算法在解决网络模型中的应用。选择的网络模型与文献</w:t>
      </w:r>
      <w:r>
        <w:rPr>
          <w:color w:val="000000"/>
          <w:szCs w:val="21"/>
        </w:rPr>
        <w:t>[13]</w:t>
      </w:r>
      <w:r>
        <w:rPr>
          <w:color w:val="000000"/>
          <w:szCs w:val="21"/>
        </w:rPr>
        <w:t>一致，如图</w:t>
      </w:r>
      <w:r>
        <w:rPr>
          <w:color w:val="000000"/>
          <w:szCs w:val="21"/>
        </w:rPr>
        <w:t>1</w:t>
      </w:r>
      <w:r>
        <w:rPr>
          <w:color w:val="000000"/>
          <w:szCs w:val="21"/>
        </w:rPr>
        <w:t>所示，在各个节点的</w:t>
      </w:r>
      <w:r>
        <w:rPr>
          <w:position w:val="-6"/>
        </w:rPr>
        <w:object w:dxaOrig="1180" w:dyaOrig="320">
          <v:shape id="_x0000_i1142" type="#_x0000_t75" style="width:58.5pt;height:16.5pt" o:ole="" filled="t">
            <v:fill color2="black"/>
            <v:imagedata r:id="rId207" o:title=""/>
          </v:shape>
          <o:OLEObject Type="Embed" ProgID="MathType" ShapeID="_x0000_i1142" DrawAspect="Content" ObjectID="_1646228747" r:id="rId208"/>
        </w:object>
      </w:r>
      <w:r>
        <w:rPr>
          <w:color w:val="000000"/>
          <w:szCs w:val="21"/>
        </w:rPr>
        <w:t>和每条边的</w:t>
      </w:r>
      <w:r>
        <w:rPr>
          <w:position w:val="-6"/>
        </w:rPr>
        <w:object w:dxaOrig="1060" w:dyaOrig="320">
          <v:shape id="_x0000_i1143" type="#_x0000_t75" style="width:52.5pt;height:16.5pt" o:ole="" filled="t">
            <v:fill color2="black"/>
            <v:imagedata r:id="rId209" o:title=""/>
          </v:shape>
          <o:OLEObject Type="Embed" ProgID="MathType" ShapeID="_x0000_i1143" DrawAspect="Content" ObjectID="_1646228748" r:id="rId210"/>
        </w:object>
      </w:r>
      <w:r>
        <w:rPr>
          <w:color w:val="000000"/>
          <w:szCs w:val="21"/>
        </w:rPr>
        <w:t>的描述中，</w:t>
      </w:r>
      <w:r>
        <w:rPr>
          <w:position w:val="-3"/>
        </w:rPr>
        <w:object w:dxaOrig="220" w:dyaOrig="279">
          <v:shape id="_x0000_i1144" type="#_x0000_t75" style="width:10.5pt;height:13.5pt" o:ole="" filled="t">
            <v:fill color2="black"/>
            <v:imagedata r:id="rId211" o:title=""/>
          </v:shape>
          <o:OLEObject Type="Embed" ProgID="MathType" ShapeID="_x0000_i1144" DrawAspect="Content" ObjectID="_1646228749" r:id="rId212"/>
        </w:object>
      </w:r>
      <w:r>
        <w:rPr>
          <w:color w:val="000000"/>
          <w:szCs w:val="21"/>
        </w:rPr>
        <w:t>表示延时，</w:t>
      </w:r>
      <w:r>
        <w:rPr>
          <w:position w:val="-6"/>
        </w:rPr>
        <w:object w:dxaOrig="279" w:dyaOrig="320">
          <v:shape id="_x0000_i1145" type="#_x0000_t75" style="width:13.5pt;height:16.5pt" o:ole="" filled="t">
            <v:fill color2="black"/>
            <v:imagedata r:id="rId213" o:title=""/>
          </v:shape>
          <o:OLEObject Type="Embed" ProgID="MathType" ShapeID="_x0000_i1145" DrawAspect="Content" ObjectID="_1646228750" r:id="rId214"/>
        </w:object>
      </w:r>
      <w:r>
        <w:rPr>
          <w:color w:val="000000"/>
          <w:szCs w:val="21"/>
        </w:rPr>
        <w:t>表示延时抖动，</w:t>
      </w:r>
      <w:r>
        <w:rPr>
          <w:position w:val="-6"/>
        </w:rPr>
        <w:object w:dxaOrig="300" w:dyaOrig="320">
          <v:shape id="_x0000_i1146" type="#_x0000_t75" style="width:15pt;height:16.5pt" o:ole="" filled="t">
            <v:fill color2="black"/>
            <v:imagedata r:id="rId215" o:title=""/>
          </v:shape>
          <o:OLEObject Type="Embed" ProgID="MathType" ShapeID="_x0000_i1146" DrawAspect="Content" ObjectID="_1646228751" r:id="rId216"/>
        </w:object>
      </w:r>
      <w:r>
        <w:rPr>
          <w:color w:val="000000"/>
          <w:szCs w:val="21"/>
        </w:rPr>
        <w:t>表示丢包率，</w:t>
      </w:r>
      <w:r>
        <w:rPr>
          <w:position w:val="-3"/>
        </w:rPr>
        <w:object w:dxaOrig="200" w:dyaOrig="279">
          <v:shape id="_x0000_i1147" type="#_x0000_t75" style="width:10.5pt;height:13.5pt" o:ole="" filled="t">
            <v:fill color2="black"/>
            <v:imagedata r:id="rId217" o:title=""/>
          </v:shape>
          <o:OLEObject Type="Embed" ProgID="MathType" ShapeID="_x0000_i1147" DrawAspect="Content" ObjectID="_1646228752" r:id="rId218"/>
        </w:object>
      </w:r>
      <w:r>
        <w:rPr>
          <w:color w:val="000000"/>
          <w:szCs w:val="21"/>
        </w:rPr>
        <w:t>表示带宽，</w:t>
      </w:r>
      <w:r>
        <w:rPr>
          <w:position w:val="-1"/>
        </w:rPr>
        <w:object w:dxaOrig="180" w:dyaOrig="220">
          <v:shape id="_x0000_i1148" type="#_x0000_t75" style="width:9pt;height:10.5pt" o:ole="" filled="t">
            <v:fill color2="black"/>
            <v:imagedata r:id="rId219" o:title=""/>
          </v:shape>
          <o:OLEObject Type="Embed" ProgID="MathType" ShapeID="_x0000_i1148" DrawAspect="Content" ObjectID="_1646228753" r:id="rId220"/>
        </w:object>
      </w:r>
      <w:r>
        <w:rPr>
          <w:color w:val="000000"/>
          <w:szCs w:val="21"/>
        </w:rPr>
        <w:t>表示代价。</w:t>
      </w:r>
    </w:p>
    <w:p w:rsidR="006F64F0" w:rsidRDefault="006F64F0" w:rsidP="006F64F0">
      <w:pPr>
        <w:ind w:firstLine="412"/>
        <w:jc w:val="center"/>
        <w:rPr>
          <w:color w:val="000000"/>
          <w:szCs w:val="21"/>
        </w:rPr>
      </w:pPr>
      <w:r>
        <w:object w:dxaOrig="6026" w:dyaOrig="4256">
          <v:shape id="_x0000_i1149" type="#_x0000_t75" style="width:302.25pt;height:211.5pt" o:ole="" filled="t">
            <v:fill color2="black"/>
            <v:imagedata r:id="rId221" o:title=""/>
          </v:shape>
          <o:OLEObject Type="Embed" ProgID="Microsoft" ShapeID="_x0000_i1149" DrawAspect="Content" ObjectID="_1646228754" r:id="rId222"/>
        </w:object>
      </w:r>
    </w:p>
    <w:p w:rsidR="006F64F0" w:rsidRDefault="006F64F0" w:rsidP="006F64F0">
      <w:pPr>
        <w:ind w:firstLine="412"/>
        <w:jc w:val="center"/>
        <w:rPr>
          <w:color w:val="000000"/>
          <w:szCs w:val="21"/>
        </w:rPr>
      </w:pPr>
      <w:r>
        <w:rPr>
          <w:color w:val="000000"/>
          <w:szCs w:val="21"/>
        </w:rPr>
        <w:t>图</w:t>
      </w:r>
      <w:r>
        <w:rPr>
          <w:color w:val="000000"/>
          <w:szCs w:val="21"/>
        </w:rPr>
        <w:t>1 8</w:t>
      </w:r>
      <w:r>
        <w:rPr>
          <w:color w:val="000000"/>
          <w:szCs w:val="21"/>
        </w:rPr>
        <w:t>个网络节点网络结果模型</w:t>
      </w:r>
    </w:p>
    <w:p w:rsidR="006F64F0" w:rsidRDefault="006F64F0" w:rsidP="006F64F0">
      <w:pPr>
        <w:ind w:firstLine="412"/>
        <w:rPr>
          <w:color w:val="000000"/>
          <w:szCs w:val="21"/>
        </w:rPr>
      </w:pPr>
    </w:p>
    <w:p w:rsidR="006F64F0" w:rsidRDefault="006F64F0" w:rsidP="006F64F0">
      <w:pPr>
        <w:ind w:firstLine="412"/>
        <w:rPr>
          <w:color w:val="000000"/>
          <w:szCs w:val="21"/>
        </w:rPr>
      </w:pPr>
      <w:r>
        <w:rPr>
          <w:color w:val="000000"/>
          <w:szCs w:val="21"/>
        </w:rPr>
        <w:t>在该仿真实验中，以节点</w:t>
      </w:r>
      <w:r>
        <w:rPr>
          <w:color w:val="000000"/>
          <w:szCs w:val="21"/>
        </w:rPr>
        <w:t>1</w:t>
      </w:r>
      <w:r>
        <w:rPr>
          <w:color w:val="000000"/>
          <w:szCs w:val="21"/>
        </w:rPr>
        <w:t>作为源点，以节点</w:t>
      </w:r>
      <w:r>
        <w:rPr>
          <w:color w:val="000000"/>
          <w:szCs w:val="21"/>
        </w:rPr>
        <w:t>2</w:t>
      </w:r>
      <w:r>
        <w:rPr>
          <w:color w:val="000000"/>
          <w:szCs w:val="21"/>
        </w:rPr>
        <w:t>，节点</w:t>
      </w:r>
      <w:r>
        <w:rPr>
          <w:color w:val="000000"/>
          <w:szCs w:val="21"/>
        </w:rPr>
        <w:t>5</w:t>
      </w:r>
      <w:r>
        <w:rPr>
          <w:color w:val="000000"/>
          <w:szCs w:val="21"/>
        </w:rPr>
        <w:t>，节点</w:t>
      </w:r>
      <w:r>
        <w:rPr>
          <w:color w:val="000000"/>
          <w:szCs w:val="21"/>
        </w:rPr>
        <w:t>7</w:t>
      </w:r>
      <w:r>
        <w:rPr>
          <w:color w:val="000000"/>
          <w:szCs w:val="21"/>
        </w:rPr>
        <w:t>，节点</w:t>
      </w:r>
      <w:r>
        <w:rPr>
          <w:color w:val="000000"/>
          <w:szCs w:val="21"/>
        </w:rPr>
        <w:t>8</w:t>
      </w:r>
      <w:r>
        <w:rPr>
          <w:color w:val="000000"/>
          <w:szCs w:val="21"/>
        </w:rPr>
        <w:t>为目的节点，寻找满足约束条件的最优路径。约束条件是</w:t>
      </w:r>
      <w:r>
        <w:rPr>
          <w:position w:val="-3"/>
        </w:rPr>
        <w:object w:dxaOrig="220" w:dyaOrig="279">
          <v:shape id="_x0000_i1150" type="#_x0000_t75" style="width:10.5pt;height:13.5pt" o:ole="" filled="t">
            <v:fill color2="black"/>
            <v:imagedata r:id="rId211" o:title=""/>
          </v:shape>
          <o:OLEObject Type="Embed" ProgID="MathType" ShapeID="_x0000_i1150" DrawAspect="Content" ObjectID="_1646228755" r:id="rId223"/>
        </w:object>
      </w:r>
      <w:r>
        <w:rPr>
          <w:color w:val="000000"/>
          <w:szCs w:val="21"/>
        </w:rPr>
        <w:t>=46</w:t>
      </w:r>
      <w:r>
        <w:rPr>
          <w:color w:val="000000"/>
          <w:szCs w:val="21"/>
        </w:rPr>
        <w:t>，</w:t>
      </w:r>
      <w:r>
        <w:rPr>
          <w:position w:val="-6"/>
        </w:rPr>
        <w:object w:dxaOrig="279" w:dyaOrig="320">
          <v:shape id="_x0000_i1151" type="#_x0000_t75" style="width:13.5pt;height:16.5pt" o:ole="" filled="t">
            <v:fill color2="black"/>
            <v:imagedata r:id="rId213" o:title=""/>
          </v:shape>
          <o:OLEObject Type="Embed" ProgID="MathType" ShapeID="_x0000_i1151" DrawAspect="Content" ObjectID="_1646228756" r:id="rId224"/>
        </w:object>
      </w:r>
      <w:r>
        <w:rPr>
          <w:color w:val="000000"/>
          <w:szCs w:val="21"/>
        </w:rPr>
        <w:t>=8</w:t>
      </w:r>
      <w:r>
        <w:rPr>
          <w:color w:val="000000"/>
          <w:szCs w:val="21"/>
        </w:rPr>
        <w:t>，</w:t>
      </w:r>
      <w:r>
        <w:rPr>
          <w:position w:val="-3"/>
        </w:rPr>
        <w:object w:dxaOrig="200" w:dyaOrig="279">
          <v:shape id="_x0000_i1152" type="#_x0000_t75" style="width:10.5pt;height:13.5pt" o:ole="" filled="t">
            <v:fill color2="black"/>
            <v:imagedata r:id="rId217" o:title=""/>
          </v:shape>
          <o:OLEObject Type="Embed" ProgID="MathType" ShapeID="_x0000_i1152" DrawAspect="Content" ObjectID="_1646228757" r:id="rId225"/>
        </w:object>
      </w:r>
      <w:r>
        <w:rPr>
          <w:color w:val="000000"/>
          <w:szCs w:val="21"/>
        </w:rPr>
        <w:t>=60</w:t>
      </w:r>
      <w:r>
        <w:rPr>
          <w:color w:val="000000"/>
          <w:szCs w:val="21"/>
        </w:rPr>
        <w:t>，</w:t>
      </w:r>
      <w:r>
        <w:rPr>
          <w:position w:val="-6"/>
        </w:rPr>
        <w:object w:dxaOrig="300" w:dyaOrig="320">
          <v:shape id="_x0000_i1153" type="#_x0000_t75" style="width:15pt;height:16.5pt" o:ole="" filled="t">
            <v:fill color2="black"/>
            <v:imagedata r:id="rId215" o:title=""/>
          </v:shape>
          <o:OLEObject Type="Embed" ProgID="MathType" ShapeID="_x0000_i1153" DrawAspect="Content" ObjectID="_1646228758" r:id="rId226"/>
        </w:object>
      </w:r>
      <w:r>
        <w:rPr>
          <w:color w:val="000000"/>
          <w:szCs w:val="21"/>
        </w:rPr>
        <w:t>=0.01[13]</w:t>
      </w:r>
      <w:r>
        <w:rPr>
          <w:color w:val="000000"/>
          <w:szCs w:val="21"/>
        </w:rPr>
        <w:t>。</w:t>
      </w:r>
    </w:p>
    <w:p w:rsidR="006F64F0" w:rsidRDefault="006F64F0" w:rsidP="006F64F0">
      <w:pPr>
        <w:ind w:firstLine="412"/>
        <w:rPr>
          <w:color w:val="000000"/>
          <w:szCs w:val="21"/>
        </w:rPr>
      </w:pPr>
      <w:r>
        <w:rPr>
          <w:color w:val="000000"/>
          <w:szCs w:val="21"/>
        </w:rPr>
        <w:t>实验仿真采用</w:t>
      </w:r>
      <w:r>
        <w:rPr>
          <w:color w:val="000000"/>
          <w:szCs w:val="21"/>
        </w:rPr>
        <w:t>VC++6.0</w:t>
      </w:r>
      <w:r>
        <w:rPr>
          <w:color w:val="000000"/>
          <w:szCs w:val="21"/>
        </w:rPr>
        <w:t>语言编程设计的环境中进行的，在本实验中，设定</w:t>
      </w:r>
      <w:proofErr w:type="spellStart"/>
      <w:r>
        <w:rPr>
          <w:color w:val="000000"/>
          <w:szCs w:val="21"/>
        </w:rPr>
        <w:t>a,b,c</w:t>
      </w:r>
      <w:proofErr w:type="spellEnd"/>
      <w:r>
        <w:rPr>
          <w:color w:val="000000"/>
          <w:szCs w:val="21"/>
        </w:rPr>
        <w:t>的值都为</w:t>
      </w:r>
      <w:r>
        <w:rPr>
          <w:color w:val="000000"/>
          <w:szCs w:val="21"/>
        </w:rPr>
        <w:t>1</w:t>
      </w:r>
      <w:r>
        <w:rPr>
          <w:color w:val="000000"/>
          <w:szCs w:val="21"/>
        </w:rPr>
        <w:t>，即在满足</w:t>
      </w:r>
      <w:r>
        <w:rPr>
          <w:color w:val="000000"/>
          <w:szCs w:val="21"/>
        </w:rPr>
        <w:t>QoS</w:t>
      </w:r>
      <w:r>
        <w:rPr>
          <w:color w:val="000000"/>
          <w:szCs w:val="21"/>
        </w:rPr>
        <w:t>限制下，考虑费用函数的制约作用。其步骤如下：</w:t>
      </w:r>
    </w:p>
    <w:p w:rsidR="006F64F0" w:rsidRDefault="006F64F0" w:rsidP="006F64F0">
      <w:pPr>
        <w:rPr>
          <w:color w:val="000000"/>
          <w:szCs w:val="21"/>
        </w:rPr>
      </w:pPr>
      <w:r>
        <w:rPr>
          <w:color w:val="000000"/>
          <w:szCs w:val="21"/>
        </w:rPr>
        <w:t>（</w:t>
      </w:r>
      <w:r>
        <w:rPr>
          <w:color w:val="000000"/>
          <w:szCs w:val="21"/>
        </w:rPr>
        <w:t>1</w:t>
      </w:r>
      <w:r>
        <w:rPr>
          <w:color w:val="000000"/>
          <w:szCs w:val="21"/>
        </w:rPr>
        <w:t>）选择</w:t>
      </w:r>
      <w:r>
        <w:rPr>
          <w:color w:val="000000"/>
          <w:szCs w:val="21"/>
        </w:rPr>
        <w:t>QoS</w:t>
      </w:r>
      <w:r>
        <w:rPr>
          <w:color w:val="000000"/>
          <w:szCs w:val="21"/>
        </w:rPr>
        <w:t>模型，如图</w:t>
      </w:r>
      <w:r>
        <w:rPr>
          <w:color w:val="000000"/>
          <w:szCs w:val="21"/>
        </w:rPr>
        <w:t>1</w:t>
      </w:r>
      <w:r>
        <w:rPr>
          <w:color w:val="000000"/>
          <w:szCs w:val="21"/>
        </w:rPr>
        <w:t>所示。</w:t>
      </w:r>
    </w:p>
    <w:p w:rsidR="006F64F0" w:rsidRDefault="006F64F0" w:rsidP="006F64F0">
      <w:pPr>
        <w:rPr>
          <w:color w:val="000000"/>
          <w:szCs w:val="21"/>
        </w:rPr>
      </w:pPr>
      <w:r>
        <w:rPr>
          <w:color w:val="000000"/>
          <w:szCs w:val="21"/>
        </w:rPr>
        <w:t>（</w:t>
      </w:r>
      <w:r>
        <w:rPr>
          <w:color w:val="000000"/>
          <w:szCs w:val="21"/>
        </w:rPr>
        <w:t>2</w:t>
      </w:r>
      <w:r>
        <w:rPr>
          <w:color w:val="000000"/>
          <w:szCs w:val="21"/>
        </w:rPr>
        <w:t>）初始化不满足的约束条件。去掉图</w:t>
      </w:r>
      <w:r>
        <w:rPr>
          <w:color w:val="000000"/>
          <w:szCs w:val="21"/>
        </w:rPr>
        <w:t>1</w:t>
      </w:r>
      <w:r>
        <w:rPr>
          <w:color w:val="000000"/>
          <w:szCs w:val="21"/>
        </w:rPr>
        <w:t>中的节点（</w:t>
      </w:r>
      <w:r>
        <w:rPr>
          <w:color w:val="000000"/>
          <w:szCs w:val="21"/>
        </w:rPr>
        <w:t>3</w:t>
      </w:r>
      <w:r>
        <w:rPr>
          <w:color w:val="000000"/>
          <w:szCs w:val="21"/>
        </w:rPr>
        <w:t>，</w:t>
      </w:r>
      <w:r>
        <w:rPr>
          <w:color w:val="000000"/>
          <w:szCs w:val="21"/>
        </w:rPr>
        <w:t>6</w:t>
      </w:r>
      <w:r>
        <w:rPr>
          <w:color w:val="000000"/>
          <w:szCs w:val="21"/>
        </w:rPr>
        <w:t>）之间的边和（</w:t>
      </w:r>
      <w:r>
        <w:rPr>
          <w:color w:val="000000"/>
          <w:szCs w:val="21"/>
        </w:rPr>
        <w:t>4</w:t>
      </w:r>
      <w:r>
        <w:rPr>
          <w:color w:val="000000"/>
          <w:szCs w:val="21"/>
        </w:rPr>
        <w:t>，</w:t>
      </w:r>
      <w:r>
        <w:rPr>
          <w:color w:val="000000"/>
          <w:szCs w:val="21"/>
        </w:rPr>
        <w:t>8</w:t>
      </w:r>
      <w:r>
        <w:rPr>
          <w:color w:val="000000"/>
          <w:szCs w:val="21"/>
        </w:rPr>
        <w:t>）之间的边</w:t>
      </w:r>
    </w:p>
    <w:p w:rsidR="006F64F0" w:rsidRDefault="006F64F0" w:rsidP="006F64F0">
      <w:pPr>
        <w:rPr>
          <w:color w:val="000000"/>
          <w:szCs w:val="21"/>
        </w:rPr>
      </w:pPr>
      <w:r>
        <w:rPr>
          <w:color w:val="000000"/>
          <w:szCs w:val="21"/>
        </w:rPr>
        <w:t>（</w:t>
      </w:r>
      <w:r>
        <w:rPr>
          <w:color w:val="000000"/>
          <w:szCs w:val="21"/>
        </w:rPr>
        <w:t>3</w:t>
      </w:r>
      <w:r>
        <w:rPr>
          <w:color w:val="000000"/>
          <w:szCs w:val="21"/>
        </w:rPr>
        <w:t>）选择蚂蚁的数目为</w:t>
      </w:r>
      <w:r>
        <w:rPr>
          <w:color w:val="000000"/>
          <w:szCs w:val="21"/>
        </w:rPr>
        <w:t>20</w:t>
      </w:r>
      <w:r>
        <w:rPr>
          <w:color w:val="000000"/>
          <w:szCs w:val="21"/>
        </w:rPr>
        <w:t>，迭代寻求次数</w:t>
      </w:r>
      <w:r>
        <w:rPr>
          <w:position w:val="-3"/>
        </w:rPr>
        <w:object w:dxaOrig="279" w:dyaOrig="279">
          <v:shape id="_x0000_i1154" type="#_x0000_t75" style="width:13.5pt;height:13.5pt" o:ole="" filled="t">
            <v:fill color2="black"/>
            <v:imagedata r:id="rId227" o:title=""/>
          </v:shape>
          <o:OLEObject Type="Embed" ProgID="MathType" ShapeID="_x0000_i1154" DrawAspect="Content" ObjectID="_1646228759" r:id="rId228"/>
        </w:object>
      </w:r>
      <w:r>
        <w:rPr>
          <w:color w:val="000000"/>
          <w:szCs w:val="21"/>
        </w:rPr>
        <w:t>=200</w:t>
      </w:r>
      <w:r>
        <w:rPr>
          <w:color w:val="000000"/>
          <w:szCs w:val="21"/>
        </w:rPr>
        <w:t>。设置</w:t>
      </w:r>
      <w:r>
        <w:rPr>
          <w:position w:val="-1"/>
        </w:rPr>
        <w:object w:dxaOrig="240" w:dyaOrig="220">
          <v:shape id="_x0000_i1155" type="#_x0000_t75" style="width:12pt;height:10.5pt" o:ole="" filled="t">
            <v:fill color2="black"/>
            <v:imagedata r:id="rId41" o:title=""/>
          </v:shape>
          <o:OLEObject Type="Embed" ProgID="MathType" ShapeID="_x0000_i1155" DrawAspect="Content" ObjectID="_1646228760" r:id="rId229"/>
        </w:object>
      </w:r>
      <w:r>
        <w:rPr>
          <w:color w:val="000000"/>
          <w:szCs w:val="21"/>
        </w:rPr>
        <w:t>，</w:t>
      </w:r>
      <w:r>
        <w:rPr>
          <w:position w:val="-6"/>
        </w:rPr>
        <w:object w:dxaOrig="240" w:dyaOrig="320">
          <v:shape id="_x0000_i1156" type="#_x0000_t75" style="width:12pt;height:16.5pt" o:ole="" filled="t">
            <v:fill color2="black"/>
            <v:imagedata r:id="rId43" o:title=""/>
          </v:shape>
          <o:OLEObject Type="Embed" ProgID="MathType" ShapeID="_x0000_i1156" DrawAspect="Content" ObjectID="_1646228761" r:id="rId230"/>
        </w:object>
      </w:r>
      <w:r>
        <w:rPr>
          <w:color w:val="000000"/>
          <w:szCs w:val="21"/>
        </w:rPr>
        <w:t>的值。</w:t>
      </w:r>
    </w:p>
    <w:p w:rsidR="006F64F0" w:rsidRDefault="006F64F0" w:rsidP="006F64F0">
      <w:pPr>
        <w:rPr>
          <w:color w:val="000000"/>
          <w:szCs w:val="21"/>
        </w:rPr>
      </w:pPr>
      <w:r>
        <w:rPr>
          <w:color w:val="000000"/>
          <w:szCs w:val="21"/>
        </w:rPr>
        <w:t>（</w:t>
      </w:r>
      <w:r>
        <w:rPr>
          <w:color w:val="000000"/>
          <w:szCs w:val="21"/>
        </w:rPr>
        <w:t>4</w:t>
      </w:r>
      <w:r>
        <w:rPr>
          <w:color w:val="000000"/>
          <w:szCs w:val="21"/>
        </w:rPr>
        <w:t>）使用本文的算法，让</w:t>
      </w:r>
      <w:r>
        <w:rPr>
          <w:color w:val="000000"/>
          <w:szCs w:val="21"/>
        </w:rPr>
        <w:t>20</w:t>
      </w:r>
      <w:r>
        <w:rPr>
          <w:color w:val="000000"/>
          <w:szCs w:val="21"/>
        </w:rPr>
        <w:t>只蚂蚁从源节点</w:t>
      </w:r>
      <w:r>
        <w:rPr>
          <w:color w:val="000000"/>
          <w:szCs w:val="21"/>
        </w:rPr>
        <w:t>1</w:t>
      </w:r>
      <w:r>
        <w:rPr>
          <w:color w:val="000000"/>
          <w:szCs w:val="21"/>
        </w:rPr>
        <w:t>出发，经过了节点</w:t>
      </w:r>
      <w:r>
        <w:rPr>
          <w:color w:val="000000"/>
          <w:szCs w:val="21"/>
        </w:rPr>
        <w:t>2</w:t>
      </w:r>
      <w:r>
        <w:rPr>
          <w:color w:val="000000"/>
          <w:szCs w:val="21"/>
        </w:rPr>
        <w:t>，节点</w:t>
      </w:r>
      <w:r>
        <w:rPr>
          <w:color w:val="000000"/>
          <w:szCs w:val="21"/>
        </w:rPr>
        <w:t>4</w:t>
      </w:r>
      <w:r>
        <w:rPr>
          <w:color w:val="000000"/>
          <w:szCs w:val="21"/>
        </w:rPr>
        <w:t>，节点</w:t>
      </w:r>
      <w:r>
        <w:rPr>
          <w:color w:val="000000"/>
          <w:szCs w:val="21"/>
        </w:rPr>
        <w:t>5</w:t>
      </w:r>
      <w:r>
        <w:rPr>
          <w:color w:val="000000"/>
          <w:szCs w:val="21"/>
        </w:rPr>
        <w:t>，节</w:t>
      </w:r>
      <w:r>
        <w:rPr>
          <w:color w:val="000000"/>
          <w:szCs w:val="21"/>
        </w:rPr>
        <w:lastRenderedPageBreak/>
        <w:t>点</w:t>
      </w:r>
      <w:r>
        <w:rPr>
          <w:color w:val="000000"/>
          <w:szCs w:val="21"/>
        </w:rPr>
        <w:t>7</w:t>
      </w:r>
      <w:r>
        <w:rPr>
          <w:color w:val="000000"/>
          <w:szCs w:val="21"/>
        </w:rPr>
        <w:t>，寻找满足约束条件的最优解的集合。</w:t>
      </w:r>
    </w:p>
    <w:p w:rsidR="006F64F0" w:rsidRDefault="006F64F0" w:rsidP="006F64F0">
      <w:pPr>
        <w:rPr>
          <w:rFonts w:eastAsia="Times New Roman"/>
          <w:color w:val="000000"/>
        </w:rPr>
      </w:pPr>
      <w:r>
        <w:rPr>
          <w:color w:val="000000"/>
          <w:szCs w:val="21"/>
        </w:rPr>
        <w:t>（</w:t>
      </w:r>
      <w:r>
        <w:rPr>
          <w:color w:val="000000"/>
          <w:szCs w:val="21"/>
        </w:rPr>
        <w:t>5</w:t>
      </w:r>
      <w:r>
        <w:rPr>
          <w:color w:val="000000"/>
          <w:szCs w:val="21"/>
        </w:rPr>
        <w:t>）在进行一次寻找之后，重复步骤（</w:t>
      </w:r>
      <w:r>
        <w:rPr>
          <w:color w:val="000000"/>
          <w:szCs w:val="21"/>
        </w:rPr>
        <w:t>3</w:t>
      </w:r>
      <w:r>
        <w:rPr>
          <w:color w:val="000000"/>
          <w:szCs w:val="21"/>
        </w:rPr>
        <w:t>）和步骤（</w:t>
      </w:r>
      <w:r>
        <w:rPr>
          <w:color w:val="000000"/>
          <w:szCs w:val="21"/>
        </w:rPr>
        <w:t>4</w:t>
      </w:r>
      <w:r>
        <w:rPr>
          <w:color w:val="000000"/>
          <w:szCs w:val="21"/>
        </w:rPr>
        <w:t>），并设置不同的参数，进行多次的仿真实验。</w:t>
      </w:r>
    </w:p>
    <w:p w:rsidR="006F64F0" w:rsidRDefault="006F64F0" w:rsidP="006F64F0">
      <w:r>
        <w:rPr>
          <w:rFonts w:eastAsia="Times New Roman"/>
          <w:color w:val="000000"/>
        </w:rPr>
        <w:t xml:space="preserve">   </w:t>
      </w:r>
      <w:r>
        <w:rPr>
          <w:color w:val="000000"/>
        </w:rPr>
        <w:t>根据上面的步骤，从实验中获得了最优组播路由结果：</w:t>
      </w:r>
      <w:r>
        <w:rPr>
          <w:color w:val="000000"/>
        </w:rPr>
        <w:t>5-3-1-2-4-6-7</w:t>
      </w:r>
      <w:r>
        <w:rPr>
          <w:color w:val="000000"/>
        </w:rPr>
        <w:t>。最大延时为：</w:t>
      </w:r>
      <w:r>
        <w:rPr>
          <w:color w:val="000000"/>
        </w:rPr>
        <w:t>46</w:t>
      </w:r>
      <w:r>
        <w:rPr>
          <w:color w:val="000000"/>
        </w:rPr>
        <w:t>，最大延时抖动为</w:t>
      </w:r>
      <w:r>
        <w:rPr>
          <w:color w:val="000000"/>
        </w:rPr>
        <w:t>5</w:t>
      </w:r>
      <w:r>
        <w:rPr>
          <w:color w:val="000000"/>
        </w:rPr>
        <w:t>，最大丢包率为</w:t>
      </w:r>
      <w:r>
        <w:rPr>
          <w:color w:val="000000"/>
        </w:rPr>
        <w:t>0.00299</w:t>
      </w:r>
      <w:r>
        <w:rPr>
          <w:color w:val="000000"/>
        </w:rPr>
        <w:t>，最小总代价是</w:t>
      </w:r>
      <w:r>
        <w:rPr>
          <w:color w:val="000000"/>
        </w:rPr>
        <w:t>41</w:t>
      </w:r>
      <w:r>
        <w:rPr>
          <w:color w:val="000000"/>
        </w:rPr>
        <w:t>。得到组播树的结果如图</w:t>
      </w:r>
      <w:r>
        <w:rPr>
          <w:color w:val="000000"/>
        </w:rPr>
        <w:t>2</w:t>
      </w:r>
      <w:r>
        <w:rPr>
          <w:color w:val="000000"/>
        </w:rPr>
        <w:t>所示。延迟，延迟抖动，带宽，丢包率和最小代价等多约束条件下的求解的延迟，延迟抖动，代价曲线如图</w:t>
      </w:r>
      <w:r>
        <w:rPr>
          <w:color w:val="000000"/>
        </w:rPr>
        <w:t>3</w:t>
      </w:r>
      <w:r>
        <w:rPr>
          <w:color w:val="000000"/>
        </w:rPr>
        <w:t>，</w:t>
      </w:r>
      <w:r>
        <w:rPr>
          <w:color w:val="000000"/>
        </w:rPr>
        <w:t>4</w:t>
      </w:r>
      <w:r>
        <w:rPr>
          <w:color w:val="000000"/>
        </w:rPr>
        <w:t>所示</w:t>
      </w:r>
    </w:p>
    <w:p w:rsidR="006F64F0" w:rsidRDefault="006F64F0" w:rsidP="006F64F0">
      <w:pPr>
        <w:jc w:val="center"/>
      </w:pPr>
      <w:r>
        <w:object w:dxaOrig="3484" w:dyaOrig="3059">
          <v:shape id="_x0000_i1157" type="#_x0000_t75" style="width:174.75pt;height:153pt" o:ole="" filled="t">
            <v:fill color2="black"/>
            <v:imagedata r:id="rId231" o:title=""/>
          </v:shape>
          <o:OLEObject Type="Embed" ProgID="Microsoft" ShapeID="_x0000_i1157" DrawAspect="Content" ObjectID="_1646228762" r:id="rId232"/>
        </w:object>
      </w:r>
    </w:p>
    <w:p w:rsidR="006F64F0" w:rsidRDefault="006F64F0" w:rsidP="006F64F0">
      <w:pPr>
        <w:jc w:val="center"/>
        <w:rPr>
          <w:color w:val="000000"/>
        </w:rPr>
      </w:pPr>
      <w:r>
        <w:t>图</w:t>
      </w:r>
      <w:r>
        <w:t xml:space="preserve">2 </w:t>
      </w:r>
      <w:r>
        <w:t>最佳组播树结果</w:t>
      </w:r>
    </w:p>
    <w:p w:rsidR="006F64F0" w:rsidRDefault="006F64F0" w:rsidP="006F64F0">
      <w:pPr>
        <w:rPr>
          <w:color w:val="000000"/>
        </w:rPr>
      </w:pPr>
    </w:p>
    <w:p w:rsidR="006F64F0" w:rsidRDefault="006F64F0" w:rsidP="006F64F0">
      <w:pPr>
        <w:rPr>
          <w:color w:val="000000"/>
        </w:rPr>
      </w:pPr>
    </w:p>
    <w:p w:rsidR="006F64F0" w:rsidRDefault="006F64F0" w:rsidP="006F64F0">
      <w:pPr>
        <w:jc w:val="center"/>
        <w:rPr>
          <w:color w:val="000000"/>
        </w:rPr>
      </w:pPr>
      <w:r>
        <w:rPr>
          <w:noProof/>
          <w:color w:val="000000"/>
        </w:rPr>
        <w:drawing>
          <wp:inline distT="0" distB="0" distL="0" distR="0">
            <wp:extent cx="3829050" cy="26003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29050" cy="2600325"/>
                    </a:xfrm>
                    <a:prstGeom prst="rect">
                      <a:avLst/>
                    </a:prstGeom>
                    <a:solidFill>
                      <a:srgbClr val="FFFFFF"/>
                    </a:solidFill>
                    <a:ln>
                      <a:noFill/>
                    </a:ln>
                  </pic:spPr>
                </pic:pic>
              </a:graphicData>
            </a:graphic>
          </wp:inline>
        </w:drawing>
      </w:r>
    </w:p>
    <w:p w:rsidR="006F64F0" w:rsidRDefault="006F64F0" w:rsidP="006F64F0">
      <w:pPr>
        <w:jc w:val="center"/>
      </w:pPr>
      <w:r>
        <w:rPr>
          <w:color w:val="000000"/>
        </w:rPr>
        <w:t>图</w:t>
      </w:r>
      <w:r>
        <w:rPr>
          <w:color w:val="000000"/>
        </w:rPr>
        <w:t xml:space="preserve">3 </w:t>
      </w:r>
      <w:r>
        <w:rPr>
          <w:color w:val="000000"/>
        </w:rPr>
        <w:t>文献</w:t>
      </w:r>
      <w:r>
        <w:rPr>
          <w:color w:val="000000"/>
        </w:rPr>
        <w:t>13</w:t>
      </w:r>
      <w:r>
        <w:rPr>
          <w:color w:val="000000"/>
        </w:rPr>
        <w:t>的曲线</w:t>
      </w:r>
    </w:p>
    <w:p w:rsidR="006F64F0" w:rsidRDefault="006F64F0" w:rsidP="006F64F0">
      <w:pPr>
        <w:jc w:val="center"/>
        <w:rPr>
          <w:color w:val="000000"/>
        </w:rPr>
      </w:pPr>
      <w:r>
        <w:rPr>
          <w:noProof/>
          <w:color w:val="000000"/>
        </w:rPr>
        <w:lastRenderedPageBreak/>
        <w:drawing>
          <wp:inline distT="0" distB="0" distL="0" distR="0">
            <wp:extent cx="4267200" cy="2266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267200" cy="2266950"/>
                    </a:xfrm>
                    <a:prstGeom prst="rect">
                      <a:avLst/>
                    </a:prstGeom>
                    <a:solidFill>
                      <a:srgbClr val="FFFFFF"/>
                    </a:solidFill>
                    <a:ln>
                      <a:noFill/>
                    </a:ln>
                  </pic:spPr>
                </pic:pic>
              </a:graphicData>
            </a:graphic>
          </wp:inline>
        </w:drawing>
      </w:r>
    </w:p>
    <w:p w:rsidR="006F64F0" w:rsidRDefault="006F64F0" w:rsidP="006F64F0">
      <w:pPr>
        <w:jc w:val="center"/>
        <w:rPr>
          <w:rFonts w:eastAsia="Times New Roman"/>
          <w:color w:val="000000"/>
        </w:rPr>
      </w:pPr>
      <w:r>
        <w:rPr>
          <w:color w:val="000000"/>
        </w:rPr>
        <w:t>图</w:t>
      </w:r>
      <w:r>
        <w:rPr>
          <w:color w:val="000000"/>
        </w:rPr>
        <w:t xml:space="preserve">4 </w:t>
      </w:r>
      <w:r>
        <w:rPr>
          <w:color w:val="000000"/>
        </w:rPr>
        <w:t>本文的算法的曲线</w:t>
      </w:r>
      <w:r>
        <w:rPr>
          <w:noProof/>
          <w:color w:val="000000"/>
        </w:rPr>
        <w:drawing>
          <wp:inline distT="0" distB="0" distL="0" distR="0">
            <wp:extent cx="5191125" cy="3876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191125" cy="3876675"/>
                    </a:xfrm>
                    <a:prstGeom prst="rect">
                      <a:avLst/>
                    </a:prstGeom>
                    <a:solidFill>
                      <a:srgbClr val="FFFFFF"/>
                    </a:solidFill>
                    <a:ln>
                      <a:noFill/>
                    </a:ln>
                  </pic:spPr>
                </pic:pic>
              </a:graphicData>
            </a:graphic>
          </wp:inline>
        </w:drawing>
      </w:r>
    </w:p>
    <w:p w:rsidR="006F64F0" w:rsidRDefault="006F64F0" w:rsidP="006F64F0">
      <w:pPr>
        <w:ind w:firstLine="840"/>
        <w:rPr>
          <w:color w:val="000000"/>
        </w:rPr>
      </w:pPr>
      <w:r>
        <w:rPr>
          <w:rFonts w:eastAsia="Times New Roman"/>
          <w:color w:val="000000"/>
        </w:rPr>
        <w:t xml:space="preserve">                   </w:t>
      </w:r>
      <w:r>
        <w:rPr>
          <w:color w:val="000000"/>
        </w:rPr>
        <w:t>图</w:t>
      </w:r>
      <w:r>
        <w:rPr>
          <w:color w:val="000000"/>
        </w:rPr>
        <w:t>5 QoS</w:t>
      </w:r>
      <w:r>
        <w:rPr>
          <w:color w:val="000000"/>
        </w:rPr>
        <w:t>路由响应代价</w:t>
      </w:r>
    </w:p>
    <w:p w:rsidR="006F64F0" w:rsidRDefault="006F64F0" w:rsidP="006F64F0">
      <w:pPr>
        <w:ind w:firstLine="315"/>
        <w:rPr>
          <w:b/>
          <w:color w:val="000000"/>
        </w:rPr>
      </w:pPr>
      <w:r>
        <w:rPr>
          <w:color w:val="000000"/>
        </w:rPr>
        <w:t>从图</w:t>
      </w:r>
      <w:r>
        <w:rPr>
          <w:color w:val="000000"/>
        </w:rPr>
        <w:t>1</w:t>
      </w:r>
      <w:r>
        <w:rPr>
          <w:color w:val="000000"/>
        </w:rPr>
        <w:t>和图</w:t>
      </w:r>
      <w:r>
        <w:rPr>
          <w:color w:val="000000"/>
        </w:rPr>
        <w:t>2</w:t>
      </w:r>
      <w:r>
        <w:rPr>
          <w:color w:val="000000"/>
        </w:rPr>
        <w:t>中可以看出，本文的算法在进行信息素的更新之后，曲线图中的代价的波动说明扩大了全局的搜索能力，渐渐的趋于平缓说明加快了收敛的速度。但从延迟抖动曲线，延迟曲线以及代价上都要比一般的蚁群算法要平稳，也能够找到最优解，从图</w:t>
      </w:r>
      <w:r>
        <w:rPr>
          <w:color w:val="000000"/>
        </w:rPr>
        <w:t>5</w:t>
      </w:r>
      <w:r>
        <w:rPr>
          <w:color w:val="000000"/>
        </w:rPr>
        <w:t>中可以看出</w:t>
      </w:r>
      <w:r>
        <w:rPr>
          <w:color w:val="000000"/>
        </w:rPr>
        <w:t>,</w:t>
      </w:r>
      <w:r>
        <w:rPr>
          <w:color w:val="000000"/>
        </w:rPr>
        <w:t>，在相同的环境下，采用信息素更新规则的蚁群算法和基本蚁群算法相比来看，只需更少的迭代次数就可以找到最优解，求解效率明显优于基本的蚁群算法。我们可以看到本文所提出的信息素改进的蚂蚁算法在解决问题上的平均解，要优于基本蚁群算法，而在</w:t>
      </w:r>
      <w:r>
        <w:rPr>
          <w:color w:val="000000"/>
        </w:rPr>
        <w:t>200</w:t>
      </w:r>
      <w:r>
        <w:rPr>
          <w:color w:val="000000"/>
        </w:rPr>
        <w:t>次迭代次数重复实验中</w:t>
      </w:r>
      <w:r>
        <w:rPr>
          <w:rFonts w:eastAsia="Times New Roman"/>
          <w:color w:val="000000"/>
        </w:rPr>
        <w:t xml:space="preserve"> </w:t>
      </w:r>
      <w:r>
        <w:rPr>
          <w:color w:val="000000"/>
        </w:rPr>
        <w:t>，说明信息素改进的蚂蚁算法具有很强的搜索特性，使其响应时间缩短了。在有效性方面有了实质性的提高。</w:t>
      </w:r>
    </w:p>
    <w:p w:rsidR="006F64F0" w:rsidRDefault="006F64F0" w:rsidP="006F64F0">
      <w:pPr>
        <w:rPr>
          <w:rFonts w:eastAsia="Times New Roman"/>
          <w:color w:val="000000"/>
        </w:rPr>
      </w:pPr>
      <w:r>
        <w:rPr>
          <w:b/>
          <w:color w:val="000000"/>
        </w:rPr>
        <w:t>4.</w:t>
      </w:r>
      <w:r>
        <w:rPr>
          <w:b/>
          <w:color w:val="000000"/>
        </w:rPr>
        <w:t>结束语</w:t>
      </w:r>
    </w:p>
    <w:p w:rsidR="006F64F0" w:rsidRDefault="006F64F0" w:rsidP="006F64F0">
      <w:pPr>
        <w:rPr>
          <w:b/>
        </w:rPr>
      </w:pPr>
      <w:r>
        <w:rPr>
          <w:rFonts w:eastAsia="Times New Roman"/>
          <w:color w:val="000000"/>
        </w:rPr>
        <w:t xml:space="preserve">    </w:t>
      </w:r>
      <w:r>
        <w:rPr>
          <w:color w:val="000000"/>
        </w:rPr>
        <w:t>通过上面的仿真可以看出，采用基于信息素更新策略的算法可以针对基本蚁群算法解</w:t>
      </w:r>
      <w:r>
        <w:rPr>
          <w:color w:val="000000"/>
        </w:rPr>
        <w:lastRenderedPageBreak/>
        <w:t>决</w:t>
      </w:r>
      <w:proofErr w:type="spellStart"/>
      <w:r>
        <w:rPr>
          <w:color w:val="000000"/>
        </w:rPr>
        <w:t>Qos</w:t>
      </w:r>
      <w:proofErr w:type="spellEnd"/>
      <w:r>
        <w:rPr>
          <w:color w:val="000000"/>
        </w:rPr>
        <w:t>问题的两个主要缺点：（</w:t>
      </w:r>
      <w:r>
        <w:rPr>
          <w:color w:val="000000"/>
        </w:rPr>
        <w:t>1</w:t>
      </w:r>
      <w:r>
        <w:rPr>
          <w:color w:val="000000"/>
        </w:rPr>
        <w:t>）初期信息素匮乏，蚂蚁搜索比较盲目，收敛速度慢。（</w:t>
      </w:r>
      <w:r>
        <w:rPr>
          <w:color w:val="000000"/>
        </w:rPr>
        <w:t>2</w:t>
      </w:r>
      <w:r>
        <w:rPr>
          <w:color w:val="000000"/>
        </w:rPr>
        <w:t>）算法容易停滞，陷入局部最优化。有效的减少了蚂蚁在路由方面的相应代价，并通过仿真实验进行了验证，从实验结果来看，结果表明信息素的改进提高了基本蚁群算法在</w:t>
      </w:r>
      <w:r>
        <w:rPr>
          <w:rFonts w:eastAsia="Times New Roman"/>
          <w:color w:val="000000"/>
        </w:rPr>
        <w:t xml:space="preserve"> </w:t>
      </w:r>
      <w:r>
        <w:rPr>
          <w:color w:val="000000"/>
        </w:rPr>
        <w:t>QoS</w:t>
      </w:r>
      <w:r>
        <w:rPr>
          <w:color w:val="000000"/>
        </w:rPr>
        <w:t>问题上的求解能力。多数成果都只是基于大量实验的数据分析</w:t>
      </w:r>
      <w:r>
        <w:rPr>
          <w:color w:val="000000"/>
        </w:rPr>
        <w:t>,</w:t>
      </w:r>
      <w:r>
        <w:rPr>
          <w:color w:val="000000"/>
        </w:rPr>
        <w:t>其中各种参数的选取也比较复杂</w:t>
      </w:r>
      <w:r>
        <w:rPr>
          <w:color w:val="000000"/>
        </w:rPr>
        <w:t>,</w:t>
      </w:r>
      <w:r>
        <w:rPr>
          <w:color w:val="000000"/>
        </w:rPr>
        <w:t>所以从算法的理论方面还有许多需要解决的问题</w:t>
      </w:r>
      <w:r>
        <w:rPr>
          <w:color w:val="000000"/>
        </w:rPr>
        <w:t>.</w:t>
      </w:r>
      <w:r>
        <w:rPr>
          <w:color w:val="000000"/>
        </w:rPr>
        <w:t>此外</w:t>
      </w:r>
      <w:r>
        <w:rPr>
          <w:color w:val="000000"/>
        </w:rPr>
        <w:t>,</w:t>
      </w:r>
      <w:r>
        <w:rPr>
          <w:color w:val="000000"/>
        </w:rPr>
        <w:t>蚁群算法在其它组合优化问题上的应用以及群集智能在其它研究领域的应用也都是值得进一步研究的问题。</w:t>
      </w:r>
    </w:p>
    <w:p w:rsidR="006F64F0" w:rsidRDefault="006F64F0" w:rsidP="006F64F0">
      <w:pPr>
        <w:spacing w:line="360" w:lineRule="auto"/>
        <w:rPr>
          <w:rFonts w:ascii="宋体" w:hAnsi="宋体" w:cs="Courier New"/>
          <w:sz w:val="18"/>
          <w:szCs w:val="18"/>
        </w:rPr>
      </w:pPr>
      <w:r>
        <w:rPr>
          <w:b/>
        </w:rPr>
        <w:t>5.</w:t>
      </w:r>
      <w:r>
        <w:rPr>
          <w:b/>
        </w:rPr>
        <w:t>参考文献</w:t>
      </w:r>
    </w:p>
    <w:p w:rsidR="006F64F0" w:rsidRDefault="006F64F0" w:rsidP="006F64F0">
      <w:pPr>
        <w:rPr>
          <w:rFonts w:ascii="宋体" w:hAnsi="宋体" w:cs="Courier New"/>
          <w:sz w:val="18"/>
          <w:szCs w:val="18"/>
        </w:rPr>
      </w:pPr>
      <w:r>
        <w:rPr>
          <w:rFonts w:ascii="宋体" w:hAnsi="宋体" w:cs="Courier New"/>
          <w:sz w:val="18"/>
          <w:szCs w:val="18"/>
        </w:rPr>
        <w:t>[1]</w:t>
      </w:r>
      <w:proofErr w:type="spellStart"/>
      <w:r>
        <w:rPr>
          <w:rFonts w:ascii="宋体" w:hAnsi="宋体" w:cs="Courier New"/>
          <w:sz w:val="18"/>
          <w:szCs w:val="18"/>
        </w:rPr>
        <w:t>XIAO</w:t>
      </w:r>
      <w:proofErr w:type="gramStart"/>
      <w:r>
        <w:rPr>
          <w:rFonts w:ascii="宋体" w:hAnsi="宋体" w:cs="Courier New"/>
          <w:sz w:val="18"/>
          <w:szCs w:val="18"/>
        </w:rPr>
        <w:t>,Xi</w:t>
      </w:r>
      <w:proofErr w:type="gramEnd"/>
      <w:r>
        <w:rPr>
          <w:rFonts w:ascii="宋体" w:hAnsi="宋体" w:cs="Courier New"/>
          <w:sz w:val="18"/>
          <w:szCs w:val="18"/>
        </w:rPr>
        <w:t>-peng,NlLM,InternetQoS:abigpieture</w:t>
      </w:r>
      <w:proofErr w:type="spellEnd"/>
      <w:r>
        <w:rPr>
          <w:rFonts w:ascii="宋体" w:hAnsi="宋体" w:cs="Courier New"/>
          <w:sz w:val="18"/>
          <w:szCs w:val="18"/>
        </w:rPr>
        <w:t>[J].IEEE NETworkMaga-zine,1999,13(2):8-18</w:t>
      </w:r>
    </w:p>
    <w:p w:rsidR="006F64F0" w:rsidRDefault="006F64F0" w:rsidP="006F64F0">
      <w:pPr>
        <w:rPr>
          <w:rFonts w:ascii="宋体" w:hAnsi="宋体" w:cs="Courier New"/>
          <w:sz w:val="18"/>
          <w:szCs w:val="18"/>
        </w:rPr>
      </w:pPr>
      <w:r>
        <w:rPr>
          <w:rFonts w:ascii="宋体" w:hAnsi="宋体" w:cs="Courier New"/>
          <w:sz w:val="18"/>
          <w:szCs w:val="18"/>
        </w:rPr>
        <w:t xml:space="preserve">[2]HOLLAND J </w:t>
      </w:r>
      <w:proofErr w:type="spellStart"/>
      <w:r>
        <w:rPr>
          <w:rFonts w:ascii="宋体" w:hAnsi="宋体" w:cs="Courier New"/>
          <w:sz w:val="18"/>
          <w:szCs w:val="18"/>
        </w:rPr>
        <w:t>H.AdaPtation</w:t>
      </w:r>
      <w:proofErr w:type="spellEnd"/>
      <w:r>
        <w:rPr>
          <w:rFonts w:ascii="宋体" w:hAnsi="宋体" w:cs="Courier New"/>
          <w:sz w:val="18"/>
          <w:szCs w:val="18"/>
        </w:rPr>
        <w:t xml:space="preserve"> in natural and </w:t>
      </w:r>
      <w:proofErr w:type="spellStart"/>
      <w:proofErr w:type="gramStart"/>
      <w:r>
        <w:rPr>
          <w:rFonts w:ascii="宋体" w:hAnsi="宋体" w:cs="Courier New"/>
          <w:sz w:val="18"/>
          <w:szCs w:val="18"/>
        </w:rPr>
        <w:t>artilieal</w:t>
      </w:r>
      <w:proofErr w:type="spellEnd"/>
      <w:r>
        <w:rPr>
          <w:rFonts w:ascii="宋体" w:hAnsi="宋体" w:cs="Courier New"/>
          <w:sz w:val="18"/>
          <w:szCs w:val="18"/>
        </w:rPr>
        <w:t xml:space="preserve">  stems</w:t>
      </w:r>
      <w:proofErr w:type="gramEnd"/>
      <w:r>
        <w:rPr>
          <w:rFonts w:ascii="宋体" w:hAnsi="宋体" w:cs="Courier New"/>
          <w:sz w:val="18"/>
          <w:szCs w:val="18"/>
        </w:rPr>
        <w:t>[M].</w:t>
      </w:r>
      <w:proofErr w:type="spellStart"/>
      <w:r>
        <w:rPr>
          <w:rFonts w:ascii="宋体" w:hAnsi="宋体" w:cs="Courier New"/>
          <w:sz w:val="18"/>
          <w:szCs w:val="18"/>
        </w:rPr>
        <w:t>Miehigan:TheUniveoitypfMiehigan</w:t>
      </w:r>
      <w:proofErr w:type="spellEnd"/>
    </w:p>
    <w:p w:rsidR="006F64F0" w:rsidRDefault="006F64F0" w:rsidP="006F64F0">
      <w:pPr>
        <w:ind w:firstLine="360"/>
        <w:rPr>
          <w:rFonts w:ascii="宋体" w:hAnsi="宋体" w:cs="Courier New"/>
          <w:sz w:val="18"/>
          <w:szCs w:val="18"/>
        </w:rPr>
      </w:pPr>
      <w:r>
        <w:rPr>
          <w:rFonts w:ascii="宋体" w:hAnsi="宋体" w:cs="Courier New"/>
          <w:sz w:val="18"/>
          <w:szCs w:val="18"/>
        </w:rPr>
        <w:t>-Press，1975.</w:t>
      </w:r>
    </w:p>
    <w:p w:rsidR="006F64F0" w:rsidRDefault="006F64F0" w:rsidP="006F64F0">
      <w:pPr>
        <w:rPr>
          <w:rFonts w:ascii="宋体" w:hAnsi="宋体" w:cs="Courier New"/>
          <w:sz w:val="18"/>
          <w:szCs w:val="18"/>
        </w:rPr>
      </w:pPr>
      <w:r>
        <w:rPr>
          <w:rFonts w:ascii="宋体" w:hAnsi="宋体" w:cs="Courier New"/>
          <w:sz w:val="18"/>
          <w:szCs w:val="18"/>
        </w:rPr>
        <w:t>[3] 王健,</w:t>
      </w:r>
      <w:proofErr w:type="gramStart"/>
      <w:r>
        <w:rPr>
          <w:rFonts w:ascii="宋体" w:hAnsi="宋体" w:cs="Courier New"/>
          <w:sz w:val="18"/>
          <w:szCs w:val="18"/>
        </w:rPr>
        <w:t>朱建启</w:t>
      </w:r>
      <w:proofErr w:type="gramEnd"/>
      <w:r>
        <w:rPr>
          <w:rFonts w:ascii="宋体" w:hAnsi="宋体" w:cs="Courier New"/>
          <w:sz w:val="18"/>
          <w:szCs w:val="18"/>
        </w:rPr>
        <w:t>.全局自适应蚁群优化算法[J].小型微型计算机系统,2008,6(6):</w:t>
      </w:r>
      <w:proofErr w:type="gramStart"/>
      <w:r>
        <w:rPr>
          <w:rFonts w:ascii="宋体" w:hAnsi="宋体" w:cs="Courier New"/>
          <w:sz w:val="18"/>
          <w:szCs w:val="18"/>
        </w:rPr>
        <w:t>1083-1087.</w:t>
      </w:r>
      <w:proofErr w:type="gramEnd"/>
    </w:p>
    <w:p w:rsidR="006F64F0" w:rsidRDefault="006F64F0" w:rsidP="006F64F0">
      <w:pPr>
        <w:rPr>
          <w:rFonts w:ascii="宋体" w:hAnsi="宋体" w:cs="Courier New"/>
          <w:sz w:val="18"/>
          <w:szCs w:val="18"/>
        </w:rPr>
      </w:pPr>
      <w:r>
        <w:rPr>
          <w:rFonts w:ascii="宋体" w:hAnsi="宋体" w:cs="Courier New"/>
          <w:sz w:val="18"/>
          <w:szCs w:val="18"/>
        </w:rPr>
        <w:t xml:space="preserve">[4] </w:t>
      </w:r>
      <w:proofErr w:type="gramStart"/>
      <w:r>
        <w:rPr>
          <w:rFonts w:ascii="宋体" w:hAnsi="宋体" w:cs="Courier New"/>
          <w:sz w:val="18"/>
          <w:szCs w:val="18"/>
        </w:rPr>
        <w:t>金琼</w:t>
      </w:r>
      <w:proofErr w:type="gramEnd"/>
      <w:r>
        <w:rPr>
          <w:rFonts w:ascii="宋体" w:hAnsi="宋体" w:cs="Courier New"/>
          <w:sz w:val="18"/>
          <w:szCs w:val="18"/>
        </w:rPr>
        <w:t>,周世纪,彭燕妮.基于改进遗传算法的</w:t>
      </w:r>
      <w:proofErr w:type="spellStart"/>
      <w:r>
        <w:rPr>
          <w:rFonts w:ascii="宋体" w:hAnsi="宋体" w:cs="Courier New"/>
          <w:sz w:val="18"/>
          <w:szCs w:val="18"/>
        </w:rPr>
        <w:t>Qos</w:t>
      </w:r>
      <w:proofErr w:type="spellEnd"/>
      <w:r>
        <w:rPr>
          <w:rFonts w:ascii="宋体" w:hAnsi="宋体" w:cs="Courier New"/>
          <w:sz w:val="18"/>
          <w:szCs w:val="18"/>
        </w:rPr>
        <w:t>路由选择优化[J].计算机应用, 2(X)5,25(2):</w:t>
      </w:r>
      <w:proofErr w:type="gramStart"/>
      <w:r>
        <w:rPr>
          <w:rFonts w:ascii="宋体" w:hAnsi="宋体" w:cs="Courier New"/>
          <w:sz w:val="18"/>
          <w:szCs w:val="18"/>
        </w:rPr>
        <w:t>256-258.</w:t>
      </w:r>
      <w:proofErr w:type="gramEnd"/>
    </w:p>
    <w:p w:rsidR="006F64F0" w:rsidRDefault="006F64F0" w:rsidP="006F64F0">
      <w:pPr>
        <w:rPr>
          <w:rFonts w:ascii="宋体" w:hAnsi="宋体" w:cs="Courier New"/>
          <w:sz w:val="18"/>
          <w:szCs w:val="18"/>
        </w:rPr>
      </w:pPr>
      <w:r>
        <w:rPr>
          <w:rFonts w:ascii="宋体" w:hAnsi="宋体" w:cs="Courier New"/>
          <w:sz w:val="18"/>
          <w:szCs w:val="18"/>
        </w:rPr>
        <w:t>[5] 黄晓雯,贺细平,</w:t>
      </w:r>
      <w:proofErr w:type="gramStart"/>
      <w:r>
        <w:rPr>
          <w:rFonts w:ascii="宋体" w:hAnsi="宋体" w:cs="Courier New"/>
          <w:sz w:val="18"/>
          <w:szCs w:val="18"/>
        </w:rPr>
        <w:t>唐贤英</w:t>
      </w:r>
      <w:proofErr w:type="gramEnd"/>
      <w:r>
        <w:rPr>
          <w:rFonts w:ascii="宋体" w:hAnsi="宋体" w:cs="Courier New"/>
          <w:sz w:val="18"/>
          <w:szCs w:val="18"/>
        </w:rPr>
        <w:t>.基于遗传算法的QoS路由选择与仿真[J].计算机仿真, 2(X)3,20(6):</w:t>
      </w:r>
      <w:proofErr w:type="gramStart"/>
      <w:r>
        <w:rPr>
          <w:rFonts w:ascii="宋体" w:hAnsi="宋体" w:cs="Courier New"/>
          <w:sz w:val="18"/>
          <w:szCs w:val="18"/>
        </w:rPr>
        <w:t>43-46.</w:t>
      </w:r>
      <w:proofErr w:type="gramEnd"/>
    </w:p>
    <w:p w:rsidR="006F64F0" w:rsidRDefault="006F64F0" w:rsidP="006F64F0">
      <w:pPr>
        <w:rPr>
          <w:rFonts w:ascii="宋体" w:hAnsi="宋体" w:cs="Courier New"/>
          <w:sz w:val="18"/>
          <w:szCs w:val="18"/>
        </w:rPr>
      </w:pPr>
      <w:r>
        <w:rPr>
          <w:rFonts w:ascii="宋体" w:hAnsi="宋体" w:cs="Courier New"/>
          <w:sz w:val="18"/>
          <w:szCs w:val="18"/>
        </w:rPr>
        <w:t>[6] 吕国英，刘泽民，周正.基于蚂蚁算法的分布式</w:t>
      </w:r>
      <w:proofErr w:type="spellStart"/>
      <w:r>
        <w:rPr>
          <w:rFonts w:ascii="宋体" w:hAnsi="宋体" w:cs="Courier New"/>
          <w:sz w:val="18"/>
          <w:szCs w:val="18"/>
        </w:rPr>
        <w:t>Qos</w:t>
      </w:r>
      <w:proofErr w:type="spellEnd"/>
      <w:r>
        <w:rPr>
          <w:rFonts w:ascii="宋体" w:hAnsi="宋体" w:cs="Courier New"/>
          <w:sz w:val="18"/>
          <w:szCs w:val="18"/>
        </w:rPr>
        <w:t>路由选择算法[J」.通信学报，2(X)1，22(9):31</w:t>
      </w:r>
    </w:p>
    <w:p w:rsidR="006F64F0" w:rsidRDefault="006F64F0" w:rsidP="006F64F0">
      <w:pPr>
        <w:rPr>
          <w:rFonts w:ascii="宋体" w:hAnsi="宋体" w:cs="Courier New"/>
          <w:sz w:val="18"/>
          <w:szCs w:val="18"/>
        </w:rPr>
      </w:pPr>
      <w:r>
        <w:rPr>
          <w:rFonts w:ascii="宋体" w:hAnsi="宋体" w:cs="Courier New"/>
          <w:sz w:val="18"/>
          <w:szCs w:val="18"/>
        </w:rPr>
        <w:t>[7]</w:t>
      </w:r>
      <w:r>
        <w:t xml:space="preserve"> </w:t>
      </w:r>
      <w:proofErr w:type="spellStart"/>
      <w:r>
        <w:rPr>
          <w:rFonts w:ascii="宋体" w:hAnsi="宋体" w:cs="Courier New"/>
          <w:sz w:val="18"/>
          <w:szCs w:val="18"/>
        </w:rPr>
        <w:t>GUTJAHRWJ.Agraph</w:t>
      </w:r>
      <w:proofErr w:type="spellEnd"/>
      <w:proofErr w:type="gramStart"/>
      <w:r>
        <w:rPr>
          <w:rFonts w:ascii="宋体" w:hAnsi="宋体" w:cs="Courier New"/>
          <w:sz w:val="18"/>
          <w:szCs w:val="18"/>
        </w:rPr>
        <w:t>一</w:t>
      </w:r>
      <w:proofErr w:type="spellStart"/>
      <w:proofErr w:type="gramEnd"/>
      <w:r>
        <w:rPr>
          <w:rFonts w:ascii="宋体" w:hAnsi="宋体" w:cs="Courier New"/>
          <w:sz w:val="18"/>
          <w:szCs w:val="18"/>
        </w:rPr>
        <w:t>basedantsystemanditseonversenee</w:t>
      </w:r>
      <w:proofErr w:type="spellEnd"/>
      <w:r>
        <w:rPr>
          <w:rFonts w:ascii="宋体" w:hAnsi="宋体" w:cs="Courier New"/>
          <w:sz w:val="18"/>
          <w:szCs w:val="18"/>
        </w:rPr>
        <w:t>[J</w:t>
      </w:r>
      <w:proofErr w:type="gramStart"/>
      <w:r>
        <w:rPr>
          <w:rFonts w:ascii="宋体" w:hAnsi="宋体" w:cs="Courier New"/>
          <w:sz w:val="18"/>
          <w:szCs w:val="18"/>
        </w:rPr>
        <w:t>〕</w:t>
      </w:r>
      <w:proofErr w:type="gramEnd"/>
      <w:r>
        <w:rPr>
          <w:rFonts w:ascii="宋体" w:hAnsi="宋体" w:cs="Courier New"/>
          <w:sz w:val="18"/>
          <w:szCs w:val="18"/>
        </w:rPr>
        <w:t>.</w:t>
      </w:r>
      <w:proofErr w:type="spellStart"/>
      <w:r>
        <w:rPr>
          <w:rFonts w:ascii="宋体" w:hAnsi="宋体" w:cs="Courier New"/>
          <w:sz w:val="18"/>
          <w:szCs w:val="18"/>
        </w:rPr>
        <w:t>FutureGenerationComPuterSystem</w:t>
      </w:r>
      <w:proofErr w:type="spellEnd"/>
      <w:r>
        <w:rPr>
          <w:rFonts w:ascii="宋体" w:hAnsi="宋体" w:cs="Courier New"/>
          <w:sz w:val="18"/>
          <w:szCs w:val="18"/>
        </w:rPr>
        <w:t>，20(X)，16(8):873</w:t>
      </w:r>
      <w:proofErr w:type="gramStart"/>
      <w:r>
        <w:rPr>
          <w:rFonts w:ascii="宋体" w:hAnsi="宋体" w:cs="Courier New"/>
          <w:sz w:val="18"/>
          <w:szCs w:val="18"/>
        </w:rPr>
        <w:t>一888</w:t>
      </w:r>
      <w:proofErr w:type="gramEnd"/>
      <w:r>
        <w:rPr>
          <w:rFonts w:ascii="宋体" w:hAnsi="宋体" w:cs="Courier New"/>
          <w:sz w:val="18"/>
          <w:szCs w:val="18"/>
        </w:rPr>
        <w:t>.</w:t>
      </w:r>
    </w:p>
    <w:p w:rsidR="006F64F0" w:rsidRDefault="006F64F0" w:rsidP="006F64F0">
      <w:pPr>
        <w:rPr>
          <w:rFonts w:ascii="宋体" w:hAnsi="宋体" w:cs="Courier New"/>
          <w:sz w:val="18"/>
          <w:szCs w:val="18"/>
        </w:rPr>
      </w:pPr>
      <w:r>
        <w:rPr>
          <w:rFonts w:ascii="宋体" w:hAnsi="宋体" w:cs="Courier New"/>
          <w:sz w:val="18"/>
          <w:szCs w:val="18"/>
        </w:rPr>
        <w:t>[8]</w:t>
      </w:r>
      <w:r>
        <w:t xml:space="preserve"> </w:t>
      </w:r>
      <w:r>
        <w:rPr>
          <w:rFonts w:ascii="宋体" w:hAnsi="宋体" w:cs="Courier New"/>
          <w:sz w:val="18"/>
          <w:szCs w:val="18"/>
        </w:rPr>
        <w:t>Wu Qing-Hong, Zhang Ji-Hui, Xu Xin-He. An ant colony al-</w:t>
      </w:r>
      <w:proofErr w:type="spellStart"/>
      <w:r>
        <w:rPr>
          <w:rFonts w:ascii="宋体" w:hAnsi="宋体" w:cs="Courier New"/>
          <w:sz w:val="18"/>
          <w:szCs w:val="18"/>
        </w:rPr>
        <w:t>gorithm</w:t>
      </w:r>
      <w:proofErr w:type="spellEnd"/>
      <w:r>
        <w:rPr>
          <w:rFonts w:ascii="宋体" w:hAnsi="宋体" w:cs="Courier New"/>
          <w:sz w:val="18"/>
          <w:szCs w:val="18"/>
        </w:rPr>
        <w:t xml:space="preserve"> with mutation features. Journal of Computer </w:t>
      </w:r>
      <w:proofErr w:type="spellStart"/>
      <w:r>
        <w:rPr>
          <w:rFonts w:ascii="宋体" w:hAnsi="宋体" w:cs="Courier New"/>
          <w:sz w:val="18"/>
          <w:szCs w:val="18"/>
        </w:rPr>
        <w:t>Research&amp;Development</w:t>
      </w:r>
      <w:proofErr w:type="spellEnd"/>
      <w:r>
        <w:rPr>
          <w:rFonts w:ascii="宋体" w:hAnsi="宋体" w:cs="Courier New"/>
          <w:sz w:val="18"/>
          <w:szCs w:val="18"/>
        </w:rPr>
        <w:t>, 1999, 36(10):1240-1245(in Chinese)(张纪会,徐心和.具有变异特征的蚁群算法.计算机研究与发展,1999, 36(10):1240-1245)</w:t>
      </w:r>
    </w:p>
    <w:p w:rsidR="006F64F0" w:rsidRDefault="006F64F0" w:rsidP="006F64F0">
      <w:pPr>
        <w:rPr>
          <w:rFonts w:ascii="宋体" w:hAnsi="宋体" w:cs="Courier New"/>
          <w:sz w:val="18"/>
          <w:szCs w:val="18"/>
        </w:rPr>
      </w:pPr>
      <w:r>
        <w:rPr>
          <w:rFonts w:ascii="宋体" w:hAnsi="宋体" w:cs="Courier New"/>
          <w:sz w:val="18"/>
          <w:szCs w:val="18"/>
        </w:rPr>
        <w:t xml:space="preserve">[9] Dorigo M, Gambardella L M. Ant colony system: A </w:t>
      </w:r>
      <w:proofErr w:type="spellStart"/>
      <w:r>
        <w:rPr>
          <w:rFonts w:ascii="宋体" w:hAnsi="宋体" w:cs="Courier New"/>
          <w:sz w:val="18"/>
          <w:szCs w:val="18"/>
        </w:rPr>
        <w:t>coopera-tive</w:t>
      </w:r>
      <w:proofErr w:type="spellEnd"/>
      <w:r>
        <w:rPr>
          <w:rFonts w:ascii="宋体" w:hAnsi="宋体" w:cs="Courier New"/>
          <w:sz w:val="18"/>
          <w:szCs w:val="18"/>
        </w:rPr>
        <w:t xml:space="preserve"> learning approach to the traveling salesman problem. IEEE Trans Evolutionary Computation, 1997, 1(1):53-66</w:t>
      </w:r>
    </w:p>
    <w:p w:rsidR="006F64F0" w:rsidRDefault="006F64F0" w:rsidP="006F64F0">
      <w:pPr>
        <w:rPr>
          <w:rFonts w:ascii="宋体" w:hAnsi="宋体" w:cs="Courier New"/>
          <w:sz w:val="18"/>
          <w:szCs w:val="18"/>
        </w:rPr>
      </w:pPr>
      <w:r>
        <w:rPr>
          <w:rFonts w:ascii="宋体" w:hAnsi="宋体" w:cs="Courier New"/>
          <w:sz w:val="18"/>
          <w:szCs w:val="18"/>
        </w:rPr>
        <w:t xml:space="preserve">[10] </w:t>
      </w:r>
      <w:proofErr w:type="spellStart"/>
      <w:r>
        <w:rPr>
          <w:rFonts w:ascii="宋体" w:hAnsi="宋体" w:cs="Courier New"/>
          <w:sz w:val="18"/>
          <w:szCs w:val="18"/>
        </w:rPr>
        <w:t>Stutzl</w:t>
      </w:r>
      <w:proofErr w:type="spellEnd"/>
      <w:r>
        <w:rPr>
          <w:rFonts w:ascii="宋体" w:hAnsi="宋体" w:cs="Courier New"/>
          <w:sz w:val="18"/>
          <w:szCs w:val="18"/>
        </w:rPr>
        <w:t xml:space="preserve"> T, </w:t>
      </w:r>
      <w:proofErr w:type="spellStart"/>
      <w:r>
        <w:rPr>
          <w:rFonts w:ascii="宋体" w:hAnsi="宋体" w:cs="Courier New"/>
          <w:sz w:val="18"/>
          <w:szCs w:val="18"/>
        </w:rPr>
        <w:t>Hoos</w:t>
      </w:r>
      <w:proofErr w:type="spellEnd"/>
      <w:r>
        <w:rPr>
          <w:rFonts w:ascii="宋体" w:hAnsi="宋体" w:cs="Courier New"/>
          <w:sz w:val="18"/>
          <w:szCs w:val="18"/>
        </w:rPr>
        <w:t xml:space="preserve"> H </w:t>
      </w:r>
      <w:proofErr w:type="spellStart"/>
      <w:r>
        <w:rPr>
          <w:rFonts w:ascii="宋体" w:hAnsi="宋体" w:cs="Courier New"/>
          <w:sz w:val="18"/>
          <w:szCs w:val="18"/>
        </w:rPr>
        <w:t>H</w:t>
      </w:r>
      <w:proofErr w:type="spellEnd"/>
      <w:r>
        <w:rPr>
          <w:rFonts w:ascii="宋体" w:hAnsi="宋体" w:cs="Courier New"/>
          <w:sz w:val="18"/>
          <w:szCs w:val="18"/>
        </w:rPr>
        <w:t xml:space="preserve">. </w:t>
      </w:r>
      <w:proofErr w:type="gramStart"/>
      <w:r>
        <w:rPr>
          <w:rFonts w:ascii="宋体" w:hAnsi="宋体" w:cs="Courier New"/>
          <w:sz w:val="18"/>
          <w:szCs w:val="18"/>
        </w:rPr>
        <w:t xml:space="preserve">The MAX-MIN ant system and </w:t>
      </w:r>
      <w:proofErr w:type="spellStart"/>
      <w:r>
        <w:rPr>
          <w:rFonts w:ascii="宋体" w:hAnsi="宋体" w:cs="Courier New"/>
          <w:sz w:val="18"/>
          <w:szCs w:val="18"/>
        </w:rPr>
        <w:t>localsearch</w:t>
      </w:r>
      <w:proofErr w:type="spellEnd"/>
      <w:r>
        <w:rPr>
          <w:rFonts w:ascii="宋体" w:hAnsi="宋体" w:cs="Courier New"/>
          <w:sz w:val="18"/>
          <w:szCs w:val="18"/>
        </w:rPr>
        <w:t xml:space="preserve"> for the traveling salesman problem.</w:t>
      </w:r>
      <w:proofErr w:type="gramEnd"/>
      <w:r>
        <w:rPr>
          <w:rFonts w:ascii="宋体" w:hAnsi="宋体" w:cs="Courier New"/>
          <w:sz w:val="18"/>
          <w:szCs w:val="18"/>
        </w:rPr>
        <w:t xml:space="preserve"> In: </w:t>
      </w:r>
      <w:proofErr w:type="spellStart"/>
      <w:r>
        <w:rPr>
          <w:rFonts w:ascii="宋体" w:hAnsi="宋体" w:cs="Courier New"/>
          <w:sz w:val="18"/>
          <w:szCs w:val="18"/>
        </w:rPr>
        <w:t>Proc</w:t>
      </w:r>
      <w:proofErr w:type="spellEnd"/>
      <w:r>
        <w:rPr>
          <w:rFonts w:ascii="宋体" w:hAnsi="宋体" w:cs="Courier New"/>
          <w:sz w:val="18"/>
          <w:szCs w:val="18"/>
        </w:rPr>
        <w:t xml:space="preserve"> IEEE In-</w:t>
      </w:r>
      <w:proofErr w:type="spellStart"/>
      <w:r>
        <w:rPr>
          <w:rFonts w:ascii="宋体" w:hAnsi="宋体" w:cs="Courier New"/>
          <w:sz w:val="18"/>
          <w:szCs w:val="18"/>
        </w:rPr>
        <w:t>ternational</w:t>
      </w:r>
      <w:proofErr w:type="spellEnd"/>
      <w:r>
        <w:rPr>
          <w:rFonts w:ascii="宋体" w:hAnsi="宋体" w:cs="Courier New"/>
          <w:sz w:val="18"/>
          <w:szCs w:val="18"/>
        </w:rPr>
        <w:t xml:space="preserve"> Conference on Evolutionary </w:t>
      </w:r>
      <w:proofErr w:type="gramStart"/>
      <w:r>
        <w:rPr>
          <w:rFonts w:ascii="宋体" w:hAnsi="宋体" w:cs="Courier New"/>
          <w:sz w:val="18"/>
          <w:szCs w:val="18"/>
        </w:rPr>
        <w:t>Computation(</w:t>
      </w:r>
      <w:proofErr w:type="gramEnd"/>
      <w:r>
        <w:rPr>
          <w:rFonts w:ascii="宋体" w:hAnsi="宋体" w:cs="Courier New"/>
          <w:sz w:val="18"/>
          <w:szCs w:val="18"/>
        </w:rPr>
        <w:t>ICEC' 97), Indianapolis, USA, 1997. 309-314</w:t>
      </w:r>
    </w:p>
    <w:p w:rsidR="006F64F0" w:rsidRDefault="006F64F0" w:rsidP="006F64F0">
      <w:pPr>
        <w:rPr>
          <w:rFonts w:ascii="宋体" w:hAnsi="宋体" w:cs="Courier New"/>
          <w:sz w:val="18"/>
          <w:szCs w:val="18"/>
        </w:rPr>
      </w:pPr>
      <w:r>
        <w:rPr>
          <w:rFonts w:ascii="宋体" w:hAnsi="宋体" w:cs="Courier New"/>
          <w:sz w:val="18"/>
          <w:szCs w:val="18"/>
        </w:rPr>
        <w:t xml:space="preserve">[11] 陈崚, </w:t>
      </w:r>
      <w:proofErr w:type="gramStart"/>
      <w:r>
        <w:rPr>
          <w:rFonts w:ascii="宋体" w:hAnsi="宋体" w:cs="Courier New"/>
          <w:sz w:val="18"/>
          <w:szCs w:val="18"/>
        </w:rPr>
        <w:t>沈洁</w:t>
      </w:r>
      <w:proofErr w:type="gramEnd"/>
      <w:r>
        <w:rPr>
          <w:rFonts w:ascii="宋体" w:hAnsi="宋体" w:cs="Courier New"/>
          <w:sz w:val="18"/>
          <w:szCs w:val="18"/>
        </w:rPr>
        <w:t xml:space="preserve">, 秦玲. 基于分布均匀度的自适应蚁群算法[J]. 软件学报, 2003, 14(8): </w:t>
      </w:r>
      <w:proofErr w:type="gramStart"/>
      <w:r>
        <w:rPr>
          <w:rFonts w:ascii="宋体" w:hAnsi="宋体" w:cs="Courier New"/>
          <w:sz w:val="18"/>
          <w:szCs w:val="18"/>
        </w:rPr>
        <w:t>1379-1387.</w:t>
      </w:r>
      <w:proofErr w:type="gramEnd"/>
    </w:p>
    <w:p w:rsidR="006F64F0" w:rsidRDefault="006F64F0" w:rsidP="006F64F0">
      <w:pPr>
        <w:rPr>
          <w:rFonts w:ascii="宋体" w:hAnsi="宋体" w:cs="Courier New"/>
          <w:sz w:val="18"/>
          <w:szCs w:val="18"/>
        </w:rPr>
      </w:pPr>
      <w:r>
        <w:rPr>
          <w:rFonts w:ascii="宋体" w:hAnsi="宋体" w:cs="Courier New"/>
          <w:sz w:val="18"/>
          <w:szCs w:val="18"/>
        </w:rPr>
        <w:t xml:space="preserve">[12] LAWLER E, LENSTRA JK, </w:t>
      </w:r>
      <w:proofErr w:type="spellStart"/>
      <w:r>
        <w:rPr>
          <w:rFonts w:ascii="宋体" w:hAnsi="宋体" w:cs="Courier New"/>
          <w:sz w:val="18"/>
          <w:szCs w:val="18"/>
        </w:rPr>
        <w:t>RINNOOYKANAHG</w:t>
      </w:r>
      <w:proofErr w:type="gramStart"/>
      <w:r>
        <w:rPr>
          <w:rFonts w:ascii="宋体" w:hAnsi="宋体" w:cs="Courier New"/>
          <w:sz w:val="18"/>
          <w:szCs w:val="18"/>
        </w:rPr>
        <w:t>,etal.The</w:t>
      </w:r>
      <w:proofErr w:type="spellEnd"/>
      <w:proofErr w:type="gramEnd"/>
      <w:r>
        <w:rPr>
          <w:rFonts w:ascii="宋体" w:hAnsi="宋体" w:cs="Courier New"/>
          <w:sz w:val="18"/>
          <w:szCs w:val="18"/>
        </w:rPr>
        <w:t xml:space="preserve"> </w:t>
      </w:r>
      <w:proofErr w:type="spellStart"/>
      <w:r>
        <w:rPr>
          <w:rFonts w:ascii="宋体" w:hAnsi="宋体" w:cs="Courier New"/>
          <w:sz w:val="18"/>
          <w:szCs w:val="18"/>
        </w:rPr>
        <w:t>trav-elling</w:t>
      </w:r>
      <w:proofErr w:type="spellEnd"/>
      <w:r>
        <w:rPr>
          <w:rFonts w:ascii="宋体" w:hAnsi="宋体" w:cs="Courier New"/>
          <w:sz w:val="18"/>
          <w:szCs w:val="18"/>
        </w:rPr>
        <w:t xml:space="preserve"> salesman problem[M]. </w:t>
      </w:r>
      <w:proofErr w:type="spellStart"/>
      <w:r>
        <w:rPr>
          <w:rFonts w:ascii="宋体" w:hAnsi="宋体" w:cs="Courier New"/>
          <w:sz w:val="18"/>
          <w:szCs w:val="18"/>
        </w:rPr>
        <w:t>NewYork</w:t>
      </w:r>
      <w:proofErr w:type="spellEnd"/>
      <w:r>
        <w:rPr>
          <w:rFonts w:ascii="宋体" w:hAnsi="宋体" w:cs="Courier New"/>
          <w:sz w:val="18"/>
          <w:szCs w:val="18"/>
        </w:rPr>
        <w:t xml:space="preserve">: </w:t>
      </w:r>
      <w:proofErr w:type="spellStart"/>
      <w:r>
        <w:rPr>
          <w:rFonts w:ascii="宋体" w:hAnsi="宋体" w:cs="Courier New"/>
          <w:sz w:val="18"/>
          <w:szCs w:val="18"/>
        </w:rPr>
        <w:t>JohnWiley</w:t>
      </w:r>
      <w:proofErr w:type="spellEnd"/>
      <w:r>
        <w:rPr>
          <w:rFonts w:ascii="宋体" w:hAnsi="宋体" w:cs="Courier New"/>
          <w:sz w:val="18"/>
          <w:szCs w:val="18"/>
        </w:rPr>
        <w:t>&amp; Sons, 1985.</w:t>
      </w:r>
    </w:p>
    <w:p w:rsidR="006F64F0" w:rsidRDefault="006F64F0" w:rsidP="006F64F0">
      <w:r>
        <w:rPr>
          <w:rFonts w:ascii="宋体" w:hAnsi="宋体" w:cs="Courier New"/>
          <w:sz w:val="18"/>
          <w:szCs w:val="18"/>
        </w:rPr>
        <w:t>[13]孙力娟,</w:t>
      </w:r>
      <w:proofErr w:type="gramStart"/>
      <w:r>
        <w:rPr>
          <w:rFonts w:ascii="宋体" w:hAnsi="宋体" w:cs="Courier New"/>
          <w:sz w:val="18"/>
          <w:szCs w:val="18"/>
        </w:rPr>
        <w:t>王汝传</w:t>
      </w:r>
      <w:proofErr w:type="gramEnd"/>
      <w:r>
        <w:rPr>
          <w:rFonts w:ascii="宋体" w:hAnsi="宋体" w:cs="Courier New"/>
          <w:sz w:val="18"/>
          <w:szCs w:val="18"/>
        </w:rPr>
        <w:t>.基于蚁群算法和遗传算法融合的QoS组播路由问题求解[J].电子学报,2006,34(8):1391-1395</w:t>
      </w:r>
    </w:p>
    <w:p w:rsidR="006F64F0" w:rsidRDefault="006F64F0" w:rsidP="006F64F0"/>
    <w:p w:rsidR="006F64F0" w:rsidRDefault="006F64F0" w:rsidP="006F64F0">
      <w:pPr>
        <w:rPr>
          <w:rFonts w:eastAsia="Arial"/>
          <w:color w:val="636363"/>
          <w:sz w:val="30"/>
          <w:szCs w:val="30"/>
        </w:rPr>
      </w:pPr>
    </w:p>
    <w:p w:rsidR="006F64F0" w:rsidRDefault="006F64F0" w:rsidP="006F64F0"/>
    <w:p w:rsidR="006F64F0" w:rsidRPr="006F64F0" w:rsidRDefault="006F64F0">
      <w:pPr>
        <w:widowControl/>
        <w:jc w:val="left"/>
      </w:pPr>
    </w:p>
    <w:p w:rsidR="006F64F0" w:rsidRDefault="006F64F0">
      <w:pPr>
        <w:widowControl/>
        <w:jc w:val="left"/>
      </w:pPr>
      <w:r>
        <w:br w:type="page"/>
      </w:r>
    </w:p>
    <w:p w:rsidR="006F64F0" w:rsidRDefault="006F64F0">
      <w:pPr>
        <w:widowControl/>
        <w:jc w:val="left"/>
      </w:pPr>
    </w:p>
    <w:p w:rsidR="008E53F3" w:rsidRPr="002E3ECB" w:rsidRDefault="006F64F0" w:rsidP="008E53F3">
      <w:pPr>
        <w:pStyle w:val="1"/>
      </w:pPr>
      <w:bookmarkStart w:id="5" w:name="_Toc34592099"/>
      <w:r>
        <w:rPr>
          <w:rFonts w:hint="eastAsia"/>
        </w:rPr>
        <w:t>教育论文模板</w:t>
      </w:r>
      <w:bookmarkEnd w:id="5"/>
    </w:p>
    <w:p w:rsidR="008E53F3" w:rsidRPr="008D72C1" w:rsidRDefault="008E53F3" w:rsidP="008E53F3">
      <w:pPr>
        <w:ind w:firstLineChars="200" w:firstLine="360"/>
        <w:jc w:val="center"/>
        <w:rPr>
          <w:sz w:val="18"/>
          <w:szCs w:val="18"/>
          <w:highlight w:val="yellow"/>
        </w:rPr>
      </w:pPr>
      <w:r>
        <w:rPr>
          <w:rFonts w:hint="eastAsia"/>
          <w:sz w:val="18"/>
          <w:szCs w:val="18"/>
          <w:highlight w:val="yellow"/>
        </w:rPr>
        <w:t>陈</w:t>
      </w:r>
      <w:r w:rsidRPr="008D72C1">
        <w:rPr>
          <w:rFonts w:hint="eastAsia"/>
          <w:sz w:val="18"/>
          <w:szCs w:val="18"/>
          <w:highlight w:val="yellow"/>
        </w:rPr>
        <w:t xml:space="preserve"> </w:t>
      </w:r>
      <w:r w:rsidRPr="008D72C1">
        <w:rPr>
          <w:rFonts w:hint="eastAsia"/>
          <w:sz w:val="18"/>
          <w:szCs w:val="18"/>
          <w:highlight w:val="yellow"/>
        </w:rPr>
        <w:t>阳</w:t>
      </w:r>
      <w:r>
        <w:rPr>
          <w:rFonts w:hint="eastAsia"/>
          <w:sz w:val="18"/>
          <w:szCs w:val="18"/>
          <w:highlight w:val="yellow"/>
        </w:rPr>
        <w:t>，梁仁波</w:t>
      </w:r>
    </w:p>
    <w:p w:rsidR="008E53F3" w:rsidRDefault="008E53F3" w:rsidP="008E53F3">
      <w:pPr>
        <w:ind w:firstLineChars="200" w:firstLine="360"/>
        <w:jc w:val="center"/>
        <w:rPr>
          <w:sz w:val="18"/>
          <w:szCs w:val="18"/>
        </w:rPr>
      </w:pPr>
      <w:r w:rsidRPr="002E3ECB">
        <w:rPr>
          <w:rFonts w:hint="eastAsia"/>
          <w:sz w:val="18"/>
          <w:szCs w:val="18"/>
          <w:highlight w:val="yellow"/>
        </w:rPr>
        <w:t>（广东轻工职业技术学院</w:t>
      </w:r>
      <w:r>
        <w:rPr>
          <w:rFonts w:hint="eastAsia"/>
          <w:sz w:val="18"/>
          <w:szCs w:val="18"/>
          <w:highlight w:val="yellow"/>
        </w:rPr>
        <w:t xml:space="preserve"> </w:t>
      </w:r>
      <w:r>
        <w:rPr>
          <w:rFonts w:hint="eastAsia"/>
          <w:sz w:val="18"/>
          <w:szCs w:val="18"/>
          <w:highlight w:val="yellow"/>
        </w:rPr>
        <w:t>机械系</w:t>
      </w:r>
      <w:r w:rsidRPr="002E3ECB">
        <w:rPr>
          <w:rFonts w:hint="eastAsia"/>
          <w:sz w:val="18"/>
          <w:szCs w:val="18"/>
          <w:highlight w:val="yellow"/>
        </w:rPr>
        <w:t>，广东</w:t>
      </w:r>
      <w:r w:rsidRPr="002E3ECB">
        <w:rPr>
          <w:rFonts w:hint="eastAsia"/>
          <w:sz w:val="18"/>
          <w:szCs w:val="18"/>
          <w:highlight w:val="yellow"/>
        </w:rPr>
        <w:t xml:space="preserve"> </w:t>
      </w:r>
      <w:r w:rsidRPr="002E3ECB">
        <w:rPr>
          <w:rFonts w:hint="eastAsia"/>
          <w:sz w:val="18"/>
          <w:szCs w:val="18"/>
          <w:highlight w:val="yellow"/>
        </w:rPr>
        <w:t>广州</w:t>
      </w:r>
      <w:r w:rsidRPr="002E3ECB">
        <w:rPr>
          <w:rFonts w:hint="eastAsia"/>
          <w:sz w:val="18"/>
          <w:szCs w:val="18"/>
          <w:highlight w:val="yellow"/>
        </w:rPr>
        <w:t xml:space="preserve"> 510300</w:t>
      </w:r>
      <w:r w:rsidRPr="002E3ECB">
        <w:rPr>
          <w:rFonts w:hint="eastAsia"/>
          <w:sz w:val="18"/>
          <w:szCs w:val="18"/>
          <w:highlight w:val="yellow"/>
        </w:rPr>
        <w:t>）</w:t>
      </w:r>
    </w:p>
    <w:p w:rsidR="008E53F3" w:rsidRPr="00F95D73" w:rsidRDefault="008E53F3" w:rsidP="008E53F3">
      <w:pPr>
        <w:ind w:firstLineChars="200" w:firstLine="361"/>
        <w:jc w:val="center"/>
        <w:rPr>
          <w:b/>
          <w:color w:val="FF0000"/>
          <w:sz w:val="18"/>
          <w:szCs w:val="18"/>
        </w:rPr>
      </w:pPr>
      <w:r w:rsidRPr="00F95D73">
        <w:rPr>
          <w:rFonts w:hint="eastAsia"/>
          <w:b/>
          <w:color w:val="FF0000"/>
          <w:sz w:val="18"/>
          <w:szCs w:val="18"/>
        </w:rPr>
        <w:t>（单位写</w:t>
      </w:r>
      <w:r>
        <w:rPr>
          <w:rFonts w:hint="eastAsia"/>
          <w:b/>
          <w:color w:val="FF0000"/>
          <w:sz w:val="18"/>
          <w:szCs w:val="18"/>
        </w:rPr>
        <w:t>二</w:t>
      </w:r>
      <w:r w:rsidRPr="00F95D73">
        <w:rPr>
          <w:rFonts w:hint="eastAsia"/>
          <w:b/>
          <w:color w:val="FF0000"/>
          <w:sz w:val="18"/>
          <w:szCs w:val="18"/>
        </w:rPr>
        <w:t>级单位</w:t>
      </w:r>
      <w:r>
        <w:rPr>
          <w:rFonts w:hint="eastAsia"/>
          <w:b/>
          <w:color w:val="FF0000"/>
          <w:sz w:val="18"/>
          <w:szCs w:val="18"/>
        </w:rPr>
        <w:t>时需要空格</w:t>
      </w:r>
      <w:r w:rsidRPr="00F95D73">
        <w:rPr>
          <w:rFonts w:hint="eastAsia"/>
          <w:b/>
          <w:color w:val="FF0000"/>
          <w:sz w:val="18"/>
          <w:szCs w:val="18"/>
        </w:rPr>
        <w:t>，标点与空格</w:t>
      </w:r>
      <w:proofErr w:type="gramStart"/>
      <w:r w:rsidRPr="00F95D73">
        <w:rPr>
          <w:rFonts w:hint="eastAsia"/>
          <w:b/>
          <w:color w:val="FF0000"/>
          <w:sz w:val="18"/>
          <w:szCs w:val="18"/>
        </w:rPr>
        <w:t>请严格</w:t>
      </w:r>
      <w:proofErr w:type="gramEnd"/>
      <w:r w:rsidRPr="00F95D73">
        <w:rPr>
          <w:rFonts w:hint="eastAsia"/>
          <w:b/>
          <w:color w:val="FF0000"/>
          <w:sz w:val="18"/>
          <w:szCs w:val="18"/>
        </w:rPr>
        <w:t>一致）</w:t>
      </w:r>
    </w:p>
    <w:p w:rsidR="008E53F3" w:rsidRPr="00CC150E" w:rsidRDefault="008E53F3" w:rsidP="008E53F3">
      <w:pPr>
        <w:ind w:firstLineChars="200" w:firstLine="361"/>
        <w:jc w:val="left"/>
        <w:rPr>
          <w:bCs/>
          <w:color w:val="FF0000"/>
          <w:sz w:val="18"/>
          <w:szCs w:val="18"/>
        </w:rPr>
      </w:pPr>
      <w:r w:rsidRPr="008D72C1">
        <w:rPr>
          <w:rFonts w:hint="eastAsia"/>
          <w:b/>
          <w:bCs/>
          <w:sz w:val="18"/>
          <w:szCs w:val="18"/>
          <w:highlight w:val="yellow"/>
        </w:rPr>
        <w:t>摘要：</w:t>
      </w:r>
      <w:r w:rsidRPr="00CC150E">
        <w:rPr>
          <w:rFonts w:hint="eastAsia"/>
          <w:bCs/>
          <w:sz w:val="18"/>
          <w:szCs w:val="18"/>
        </w:rPr>
        <w:t>从新创业教育存在的问题出发，以孵化器理论为理论支撑，借鉴高校科技孵化器建设体系，结合我校汽车专业教学的实际情况，建构了基于孵化器理论的汽车专业创新创业教育模式，通过五大系统的建构和完善，提升学生的创新创业能力，实现对创新创业学生团队成果的孵化。通过实践表明，基于孵化器理论的汽车专业创新创业教育模式能有效克服创新创业教育相关问题，值得借鉴。</w:t>
      </w:r>
      <w:r w:rsidRPr="00CC150E">
        <w:rPr>
          <w:rFonts w:hint="eastAsia"/>
          <w:bCs/>
          <w:sz w:val="18"/>
          <w:szCs w:val="18"/>
          <w:highlight w:val="magenta"/>
        </w:rPr>
        <w:t>（摘要需满足四要素：</w:t>
      </w:r>
      <w:r>
        <w:rPr>
          <w:rFonts w:hint="eastAsia"/>
          <w:bCs/>
          <w:sz w:val="18"/>
          <w:szCs w:val="18"/>
          <w:highlight w:val="magenta"/>
        </w:rPr>
        <w:t>研究</w:t>
      </w:r>
      <w:r w:rsidRPr="00CC150E">
        <w:rPr>
          <w:rFonts w:hint="eastAsia"/>
          <w:bCs/>
          <w:sz w:val="18"/>
          <w:szCs w:val="18"/>
          <w:highlight w:val="magenta"/>
        </w:rPr>
        <w:t>目的，</w:t>
      </w:r>
      <w:r>
        <w:rPr>
          <w:rFonts w:hint="eastAsia"/>
          <w:bCs/>
          <w:sz w:val="18"/>
          <w:szCs w:val="18"/>
          <w:highlight w:val="magenta"/>
        </w:rPr>
        <w:t>研究</w:t>
      </w:r>
      <w:r w:rsidRPr="00CC150E">
        <w:rPr>
          <w:rFonts w:hint="eastAsia"/>
          <w:bCs/>
          <w:sz w:val="18"/>
          <w:szCs w:val="18"/>
          <w:highlight w:val="magenta"/>
        </w:rPr>
        <w:t>方法，</w:t>
      </w:r>
      <w:r>
        <w:rPr>
          <w:rFonts w:hint="eastAsia"/>
          <w:bCs/>
          <w:sz w:val="18"/>
          <w:szCs w:val="18"/>
          <w:highlight w:val="magenta"/>
        </w:rPr>
        <w:t>研究</w:t>
      </w:r>
      <w:r w:rsidRPr="00CC150E">
        <w:rPr>
          <w:rFonts w:hint="eastAsia"/>
          <w:bCs/>
          <w:sz w:val="18"/>
          <w:szCs w:val="18"/>
          <w:highlight w:val="magenta"/>
        </w:rPr>
        <w:t>结果，</w:t>
      </w:r>
      <w:r>
        <w:rPr>
          <w:rFonts w:hint="eastAsia"/>
          <w:bCs/>
          <w:sz w:val="18"/>
          <w:szCs w:val="18"/>
          <w:highlight w:val="magenta"/>
        </w:rPr>
        <w:t>研究</w:t>
      </w:r>
      <w:r w:rsidRPr="00CC150E">
        <w:rPr>
          <w:rFonts w:hint="eastAsia"/>
          <w:bCs/>
          <w:sz w:val="18"/>
          <w:szCs w:val="18"/>
          <w:highlight w:val="magenta"/>
        </w:rPr>
        <w:t>价值）</w:t>
      </w:r>
    </w:p>
    <w:p w:rsidR="008E53F3" w:rsidRPr="00CC150E" w:rsidRDefault="008E53F3" w:rsidP="008E53F3">
      <w:pPr>
        <w:ind w:firstLineChars="200" w:firstLine="361"/>
        <w:jc w:val="left"/>
        <w:rPr>
          <w:bCs/>
          <w:sz w:val="18"/>
          <w:szCs w:val="18"/>
        </w:rPr>
      </w:pPr>
      <w:r w:rsidRPr="00CC150E">
        <w:rPr>
          <w:rFonts w:hint="eastAsia"/>
          <w:b/>
          <w:bCs/>
          <w:sz w:val="18"/>
          <w:szCs w:val="18"/>
          <w:highlight w:val="yellow"/>
        </w:rPr>
        <w:t>关键词：</w:t>
      </w:r>
      <w:r w:rsidRPr="00CC150E">
        <w:rPr>
          <w:rFonts w:hint="eastAsia"/>
          <w:bCs/>
          <w:sz w:val="18"/>
          <w:szCs w:val="18"/>
        </w:rPr>
        <w:t>孵化器理论；</w:t>
      </w:r>
      <w:r w:rsidRPr="00F95D73">
        <w:rPr>
          <w:rFonts w:hint="eastAsia"/>
          <w:color w:val="FF0000"/>
          <w:sz w:val="18"/>
          <w:szCs w:val="18"/>
        </w:rPr>
        <w:t>（</w:t>
      </w:r>
      <w:r w:rsidRPr="00F95D73">
        <w:rPr>
          <w:rFonts w:hint="eastAsia"/>
          <w:b/>
          <w:color w:val="FF0000"/>
          <w:sz w:val="18"/>
          <w:szCs w:val="18"/>
        </w:rPr>
        <w:t>请用分号隔开</w:t>
      </w:r>
      <w:r w:rsidRPr="00F95D73">
        <w:rPr>
          <w:rFonts w:hint="eastAsia"/>
          <w:color w:val="FF0000"/>
          <w:sz w:val="18"/>
          <w:szCs w:val="18"/>
        </w:rPr>
        <w:t>）</w:t>
      </w:r>
      <w:r>
        <w:rPr>
          <w:rFonts w:hint="eastAsia"/>
          <w:bCs/>
          <w:sz w:val="18"/>
          <w:szCs w:val="18"/>
        </w:rPr>
        <w:t>创新创业</w:t>
      </w:r>
      <w:r w:rsidRPr="00CC150E">
        <w:rPr>
          <w:rFonts w:hint="eastAsia"/>
          <w:bCs/>
          <w:sz w:val="18"/>
          <w:szCs w:val="18"/>
        </w:rPr>
        <w:t>；模式建构</w:t>
      </w:r>
    </w:p>
    <w:p w:rsidR="008E53F3" w:rsidRDefault="008E53F3" w:rsidP="008E53F3">
      <w:pPr>
        <w:ind w:firstLineChars="200" w:firstLine="422"/>
        <w:jc w:val="left"/>
        <w:rPr>
          <w:b/>
          <w:bCs/>
          <w:szCs w:val="21"/>
        </w:rPr>
      </w:pPr>
    </w:p>
    <w:p w:rsidR="008E53F3" w:rsidRDefault="008E53F3" w:rsidP="008E53F3">
      <w:pPr>
        <w:pStyle w:val="2"/>
      </w:pPr>
      <w:bookmarkStart w:id="6" w:name="_Toc34592100"/>
      <w:r>
        <w:rPr>
          <w:rFonts w:hint="eastAsia"/>
        </w:rPr>
        <w:t>一、引言</w:t>
      </w:r>
      <w:bookmarkEnd w:id="6"/>
    </w:p>
    <w:p w:rsidR="008E53F3" w:rsidRDefault="008E53F3" w:rsidP="008E53F3">
      <w:pPr>
        <w:ind w:firstLineChars="200" w:firstLine="420"/>
        <w:jc w:val="left"/>
      </w:pPr>
      <w:r w:rsidRPr="00CC150E">
        <w:rPr>
          <w:rFonts w:hint="eastAsia"/>
        </w:rPr>
        <w:t>创新创业教育是在社会经济发展、高等教育自身发展等方面影响下所形成的一种新的教育理念</w:t>
      </w:r>
      <w:r w:rsidRPr="0091646C">
        <w:rPr>
          <w:rFonts w:hint="eastAsia"/>
          <w:highlight w:val="green"/>
          <w:vertAlign w:val="superscript"/>
        </w:rPr>
        <w:t>[1]</w:t>
      </w:r>
      <w:r w:rsidRPr="00CC150E">
        <w:rPr>
          <w:rFonts w:hint="eastAsia"/>
        </w:rPr>
        <w:t>。</w:t>
      </w:r>
      <w:r w:rsidRPr="00F95D73">
        <w:rPr>
          <w:rFonts w:hint="eastAsia"/>
          <w:b/>
          <w:color w:val="FF0000"/>
          <w:szCs w:val="21"/>
        </w:rPr>
        <w:t>（参考文献的</w:t>
      </w:r>
      <w:proofErr w:type="gramStart"/>
      <w:r w:rsidRPr="00F95D73">
        <w:rPr>
          <w:rFonts w:hint="eastAsia"/>
          <w:b/>
          <w:color w:val="FF0000"/>
          <w:szCs w:val="21"/>
        </w:rPr>
        <w:t>注码请以</w:t>
      </w:r>
      <w:proofErr w:type="gramEnd"/>
      <w:r w:rsidRPr="00F95D73">
        <w:rPr>
          <w:rFonts w:hint="eastAsia"/>
          <w:b/>
          <w:color w:val="FF0000"/>
          <w:szCs w:val="21"/>
        </w:rPr>
        <w:t>上标的形式标注，不用自动生成，请置于标点符号之前）</w:t>
      </w:r>
      <w:r w:rsidRPr="00CC150E">
        <w:rPr>
          <w:rFonts w:hint="eastAsia"/>
        </w:rPr>
        <w:t>创新创业教育是以教育学和创造学为基本原理，以开发和提高受教育创新创业基本素养为目标，以自主创新为核心理念，以课程教学活动和实践活动为主要载体的一种教育理念和教育模式</w:t>
      </w:r>
      <w:r w:rsidRPr="00CC150E">
        <w:rPr>
          <w:rFonts w:hint="eastAsia"/>
          <w:vertAlign w:val="superscript"/>
        </w:rPr>
        <w:t>[2]</w:t>
      </w:r>
      <w:r w:rsidRPr="00CC150E">
        <w:rPr>
          <w:rFonts w:hint="eastAsia"/>
        </w:rPr>
        <w:t>。创新创业教育以培养受教育者创新思维、创业意识、创业知识、创新创业能力和创业心理等为主</w:t>
      </w:r>
      <w:r w:rsidRPr="00AF1B67">
        <w:rPr>
          <w:rFonts w:hint="eastAsia"/>
          <w:vertAlign w:val="superscript"/>
        </w:rPr>
        <w:t>[3]</w:t>
      </w:r>
      <w:r w:rsidRPr="00CC150E">
        <w:rPr>
          <w:rFonts w:hint="eastAsia"/>
        </w:rPr>
        <w:t>。虽然我国高职院校在创新创业教育方面研究起步晚，但近年来，在各高职院校的高度重视下，不断加强对创新创业教育的研究与实践，并取得了一定的成果。然而，我国各高职院校的创新创业教育仍存在一些不容乐观的问题</w:t>
      </w:r>
      <w:r>
        <w:rPr>
          <w:rFonts w:hint="eastAsia"/>
        </w:rPr>
        <w:t>…</w:t>
      </w:r>
    </w:p>
    <w:p w:rsidR="008E53F3" w:rsidRDefault="008E53F3" w:rsidP="006F64F0">
      <w:pPr>
        <w:pStyle w:val="2"/>
      </w:pPr>
      <w:bookmarkStart w:id="7" w:name="_Toc34592101"/>
      <w:r>
        <w:rPr>
          <w:rFonts w:hint="eastAsia"/>
        </w:rPr>
        <w:t>二、</w:t>
      </w:r>
      <w:r w:rsidRPr="00AF1B67">
        <w:rPr>
          <w:rFonts w:hint="eastAsia"/>
        </w:rPr>
        <w:t>基于</w:t>
      </w:r>
      <w:bookmarkEnd w:id="7"/>
    </w:p>
    <w:p w:rsidR="008E53F3" w:rsidRPr="00AF1B67" w:rsidRDefault="008E53F3" w:rsidP="008E53F3">
      <w:pPr>
        <w:ind w:firstLineChars="200" w:firstLine="420"/>
        <w:jc w:val="left"/>
        <w:rPr>
          <w:szCs w:val="21"/>
        </w:rPr>
      </w:pPr>
      <w:r w:rsidRPr="00AF1B67">
        <w:rPr>
          <w:rFonts w:hint="eastAsia"/>
          <w:szCs w:val="21"/>
        </w:rPr>
        <w:t>参照汽车专业创新创业教育体系建设思路，对汽车专业创新创业教育模式进行了建构，建构内容包括：“闭环控制”机制、创新创业课程体系、创新创业导师的教学水平、训练体系和</w:t>
      </w:r>
      <w:proofErr w:type="gramStart"/>
      <w:r w:rsidRPr="00AF1B67">
        <w:rPr>
          <w:rFonts w:hint="eastAsia"/>
          <w:szCs w:val="21"/>
        </w:rPr>
        <w:t>校企</w:t>
      </w:r>
      <w:proofErr w:type="gramEnd"/>
      <w:r w:rsidRPr="00AF1B67">
        <w:rPr>
          <w:rFonts w:hint="eastAsia"/>
          <w:szCs w:val="21"/>
        </w:rPr>
        <w:t>协同孵化体系。</w:t>
      </w:r>
    </w:p>
    <w:p w:rsidR="008E53F3" w:rsidRPr="008E53F3" w:rsidRDefault="008E53F3" w:rsidP="008E53F3">
      <w:pPr>
        <w:pStyle w:val="3"/>
      </w:pPr>
      <w:r>
        <w:rPr>
          <w:rFonts w:hint="eastAsia"/>
        </w:rPr>
        <w:t xml:space="preserve">   </w:t>
      </w:r>
      <w:bookmarkStart w:id="8" w:name="_Toc34592102"/>
      <w:r w:rsidRPr="008E53F3">
        <w:rPr>
          <w:rFonts w:hint="eastAsia"/>
        </w:rPr>
        <w:t>（一）校企</w:t>
      </w:r>
      <w:bookmarkEnd w:id="8"/>
    </w:p>
    <w:p w:rsidR="008E53F3" w:rsidRDefault="008E53F3" w:rsidP="008E53F3">
      <w:pPr>
        <w:ind w:firstLine="420"/>
        <w:jc w:val="left"/>
        <w:rPr>
          <w:szCs w:val="21"/>
        </w:rPr>
      </w:pPr>
      <w:r w:rsidRPr="0091646C">
        <w:rPr>
          <w:rFonts w:hint="eastAsia"/>
          <w:szCs w:val="21"/>
        </w:rPr>
        <w:t>如图</w:t>
      </w:r>
      <w:r>
        <w:rPr>
          <w:rFonts w:hint="eastAsia"/>
          <w:szCs w:val="21"/>
        </w:rPr>
        <w:t>1</w:t>
      </w:r>
      <w:r w:rsidRPr="0091646C">
        <w:rPr>
          <w:rFonts w:hint="eastAsia"/>
          <w:szCs w:val="21"/>
        </w:rPr>
        <w:t>所示，在场地、设备、管理、技术等共享的基础上，形成了人才培养方案共同制定机制、课程资源共同开发机制、实战项目教学共同承担机制、实</w:t>
      </w:r>
      <w:proofErr w:type="gramStart"/>
      <w:r w:rsidRPr="0091646C">
        <w:rPr>
          <w:rFonts w:hint="eastAsia"/>
          <w:szCs w:val="21"/>
        </w:rPr>
        <w:t>训教学基地</w:t>
      </w:r>
      <w:proofErr w:type="gramEnd"/>
      <w:r w:rsidRPr="0091646C">
        <w:rPr>
          <w:rFonts w:hint="eastAsia"/>
          <w:szCs w:val="21"/>
        </w:rPr>
        <w:t>及孵化基地共建机制，过程实现“闭环控制”。</w:t>
      </w:r>
      <w:r w:rsidRPr="00E87C7C">
        <w:rPr>
          <w:rFonts w:hint="eastAsia"/>
          <w:szCs w:val="21"/>
          <w:highlight w:val="yellow"/>
        </w:rPr>
        <w:t>（</w:t>
      </w:r>
      <w:r>
        <w:rPr>
          <w:rFonts w:hint="eastAsia"/>
          <w:szCs w:val="21"/>
          <w:highlight w:val="yellow"/>
        </w:rPr>
        <w:t>或者表述为“</w:t>
      </w:r>
      <w:r w:rsidRPr="00E87C7C">
        <w:rPr>
          <w:rFonts w:hint="eastAsia"/>
          <w:szCs w:val="21"/>
          <w:highlight w:val="yellow"/>
        </w:rPr>
        <w:t>见</w:t>
      </w:r>
      <w:r>
        <w:rPr>
          <w:rFonts w:hint="eastAsia"/>
          <w:szCs w:val="21"/>
          <w:highlight w:val="yellow"/>
        </w:rPr>
        <w:t>图</w:t>
      </w:r>
      <w:r w:rsidRPr="00E87C7C">
        <w:rPr>
          <w:rFonts w:hint="eastAsia"/>
          <w:szCs w:val="21"/>
          <w:highlight w:val="yellow"/>
        </w:rPr>
        <w:t>1</w:t>
      </w:r>
      <w:r>
        <w:rPr>
          <w:rFonts w:hint="eastAsia"/>
          <w:szCs w:val="21"/>
          <w:highlight w:val="yellow"/>
        </w:rPr>
        <w:t>”，格式需全文统一</w:t>
      </w:r>
      <w:r w:rsidRPr="00E87C7C">
        <w:rPr>
          <w:rFonts w:hint="eastAsia"/>
          <w:szCs w:val="21"/>
          <w:highlight w:val="yellow"/>
        </w:rPr>
        <w:t>）</w:t>
      </w:r>
      <w:r w:rsidRPr="00F95D73">
        <w:rPr>
          <w:rFonts w:hint="eastAsia"/>
          <w:b/>
          <w:color w:val="FF0000"/>
          <w:szCs w:val="21"/>
        </w:rPr>
        <w:t>（图表在文中应用对应文字提醒）</w:t>
      </w:r>
      <w:r>
        <w:rPr>
          <w:rFonts w:hint="eastAsia"/>
        </w:rPr>
        <w:t>…</w:t>
      </w:r>
    </w:p>
    <w:p w:rsidR="008E53F3" w:rsidRPr="00E87C7C" w:rsidRDefault="008E53F3" w:rsidP="008E53F3">
      <w:pPr>
        <w:ind w:firstLine="420"/>
        <w:jc w:val="center"/>
        <w:rPr>
          <w:szCs w:val="21"/>
        </w:rPr>
      </w:pPr>
      <w:r w:rsidRPr="00E87C7C">
        <w:rPr>
          <w:rFonts w:eastAsia="黑体" w:hint="eastAsia"/>
          <w:szCs w:val="21"/>
          <w:highlight w:val="cyan"/>
        </w:rPr>
        <w:t>（</w:t>
      </w:r>
      <w:r>
        <w:rPr>
          <w:rFonts w:eastAsia="黑体" w:hint="eastAsia"/>
          <w:szCs w:val="21"/>
          <w:highlight w:val="cyan"/>
        </w:rPr>
        <w:t>图名在下，图</w:t>
      </w:r>
      <w:r w:rsidRPr="00E87C7C">
        <w:rPr>
          <w:rFonts w:eastAsia="黑体" w:hint="eastAsia"/>
          <w:szCs w:val="21"/>
          <w:highlight w:val="cyan"/>
        </w:rPr>
        <w:t>在</w:t>
      </w:r>
      <w:r>
        <w:rPr>
          <w:rFonts w:eastAsia="黑体" w:hint="eastAsia"/>
          <w:szCs w:val="21"/>
          <w:highlight w:val="cyan"/>
        </w:rPr>
        <w:t>上</w:t>
      </w:r>
      <w:r w:rsidRPr="00E87C7C">
        <w:rPr>
          <w:rFonts w:eastAsia="黑体" w:hint="eastAsia"/>
          <w:szCs w:val="21"/>
          <w:highlight w:val="cyan"/>
        </w:rPr>
        <w:t>。正文中应有“见</w:t>
      </w:r>
      <w:r>
        <w:rPr>
          <w:rFonts w:eastAsia="黑体" w:hint="eastAsia"/>
          <w:szCs w:val="21"/>
          <w:highlight w:val="cyan"/>
        </w:rPr>
        <w:t>图</w:t>
      </w:r>
      <w:r w:rsidRPr="00E87C7C">
        <w:rPr>
          <w:rFonts w:eastAsia="黑体" w:hint="eastAsia"/>
          <w:szCs w:val="21"/>
          <w:highlight w:val="cyan"/>
        </w:rPr>
        <w:t>1</w:t>
      </w:r>
      <w:r w:rsidRPr="00E87C7C">
        <w:rPr>
          <w:rFonts w:eastAsia="黑体" w:hint="eastAsia"/>
          <w:szCs w:val="21"/>
          <w:highlight w:val="cyan"/>
        </w:rPr>
        <w:t>”或“如</w:t>
      </w:r>
      <w:r>
        <w:rPr>
          <w:rFonts w:eastAsia="黑体" w:hint="eastAsia"/>
          <w:szCs w:val="21"/>
          <w:highlight w:val="cyan"/>
        </w:rPr>
        <w:t>图</w:t>
      </w:r>
      <w:r w:rsidRPr="00E87C7C">
        <w:rPr>
          <w:rFonts w:eastAsia="黑体" w:hint="eastAsia"/>
          <w:szCs w:val="21"/>
          <w:highlight w:val="cyan"/>
        </w:rPr>
        <w:t>1</w:t>
      </w:r>
      <w:r w:rsidRPr="00E87C7C">
        <w:rPr>
          <w:rFonts w:eastAsia="黑体" w:hint="eastAsia"/>
          <w:szCs w:val="21"/>
          <w:highlight w:val="cyan"/>
        </w:rPr>
        <w:t>”文字）</w:t>
      </w:r>
    </w:p>
    <w:p w:rsidR="008E53F3" w:rsidRDefault="008E53F3" w:rsidP="008E53F3">
      <w:pPr>
        <w:ind w:firstLineChars="200" w:firstLine="420"/>
        <w:rPr>
          <w:szCs w:val="21"/>
        </w:rPr>
      </w:pPr>
      <w:r>
        <w:rPr>
          <w:noProof/>
          <w:szCs w:val="21"/>
        </w:rPr>
        <mc:AlternateContent>
          <mc:Choice Requires="wps">
            <w:drawing>
              <wp:anchor distT="0" distB="0" distL="114300" distR="114300" simplePos="0" relativeHeight="251661312" behindDoc="0" locked="0" layoutInCell="1" allowOverlap="1">
                <wp:simplePos x="0" y="0"/>
                <wp:positionH relativeFrom="column">
                  <wp:posOffset>2171700</wp:posOffset>
                </wp:positionH>
                <wp:positionV relativeFrom="paragraph">
                  <wp:posOffset>29210</wp:posOffset>
                </wp:positionV>
                <wp:extent cx="685165" cy="530860"/>
                <wp:effectExtent l="19050" t="8255" r="19685" b="13335"/>
                <wp:wrapNone/>
                <wp:docPr id="12" name="任意多边形: 形状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85165" cy="53086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BBD5F0"/>
                            </a:gs>
                            <a:gs pos="100000">
                              <a:srgbClr val="9CBEE0"/>
                            </a:gs>
                          </a:gsLst>
                          <a:lin ang="5400000"/>
                        </a:gradFill>
                        <a:ln w="15875">
                          <a:solidFill>
                            <a:srgbClr val="739CC3"/>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9CA383" id="任意多边形: 形状 12" o:spid="_x0000_s1026" style="position:absolute;left:0;text-align:left;margin-left:171pt;margin-top:2.3pt;width:53.95pt;height:41.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" path="m,l5400,21600r10800,l21600,,,xe" fillcolor="#bbd5f0" strokecolor="#739cc3" strokeweight="1.25pt">
                <v:fill color2="#9cbee0" focus="100%" type="gradient">
                  <o:fill v:ext="view" type="gradientUnscaled"/>
                </v:fill>
                <v:stroke joinstyle="miter"/>
                <v:path o:connecttype="custom" o:connectlocs="599519,265430;342583,530860;85646,265430;342583,0" o:connectangles="0,0,0,0" textboxrect="4500,4500,17100,17100"/>
              </v:shape>
            </w:pict>
          </mc:Fallback>
        </mc:AlternateContent>
      </w:r>
      <w:r>
        <w:rPr>
          <w:noProof/>
          <w:szCs w:val="21"/>
        </w:rPr>
        <mc:AlternateContent>
          <mc:Choice Requires="wps">
            <w:drawing>
              <wp:anchor distT="0" distB="0" distL="114300" distR="114300" simplePos="0" relativeHeight="251666432" behindDoc="0" locked="0" layoutInCell="1" allowOverlap="1">
                <wp:simplePos x="0" y="0"/>
                <wp:positionH relativeFrom="column">
                  <wp:posOffset>3675380</wp:posOffset>
                </wp:positionH>
                <wp:positionV relativeFrom="paragraph">
                  <wp:posOffset>179705</wp:posOffset>
                </wp:positionV>
                <wp:extent cx="1238250" cy="427990"/>
                <wp:effectExtent l="8255" t="6350" r="10795" b="13335"/>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27990"/>
                        </a:xfrm>
                        <a:prstGeom prst="rect">
                          <a:avLst/>
                        </a:prstGeom>
                        <a:solidFill>
                          <a:srgbClr val="FFFFFF"/>
                        </a:solidFill>
                        <a:ln w="9525">
                          <a:solidFill>
                            <a:srgbClr val="000000"/>
                          </a:solidFill>
                          <a:miter lim="800000"/>
                          <a:headEnd/>
                          <a:tailEnd/>
                        </a:ln>
                      </wps:spPr>
                      <wps:txbx>
                        <w:txbxContent>
                          <w:p w:rsidR="001D1775" w:rsidRDefault="001D1775" w:rsidP="008E53F3">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文本框 11" o:spid="_x0000_s1026" type="#_x0000_t202" style="position:absolute;left:0;text-align:left;margin-left:289.4pt;margin-top:14.15pt;width:97.5pt;height:3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">
                <v:textbox>
                  <w:txbxContent>
                    <w:p w:rsidR="00D905F2" w:rsidRDefault="00D905F2" w:rsidP="008E53F3">
                      <w:r>
                        <w:rPr>
                          <w:rFonts w:hint="eastAsia"/>
                        </w:rPr>
                        <w:t>************</w:t>
                      </w:r>
                    </w:p>
                  </w:txbxContent>
                </v:textbox>
              </v:shape>
            </w:pict>
          </mc:Fallback>
        </mc:AlternateContent>
      </w:r>
    </w:p>
    <w:p w:rsidR="008E53F3" w:rsidRDefault="008E53F3" w:rsidP="008E53F3">
      <w:pPr>
        <w:ind w:firstLineChars="200" w:firstLine="420"/>
        <w:rPr>
          <w:szCs w:val="21"/>
        </w:rPr>
      </w:pPr>
      <w:r>
        <w:rPr>
          <w:noProof/>
          <w:szCs w:val="21"/>
        </w:rPr>
        <mc:AlternateContent>
          <mc:Choice Requires="wps">
            <w:drawing>
              <wp:anchor distT="0" distB="0" distL="114300" distR="114300" simplePos="0" relativeHeight="251664384" behindDoc="0" locked="0" layoutInCell="1" allowOverlap="1">
                <wp:simplePos x="0" y="0"/>
                <wp:positionH relativeFrom="column">
                  <wp:posOffset>2191385</wp:posOffset>
                </wp:positionH>
                <wp:positionV relativeFrom="paragraph">
                  <wp:posOffset>28575</wp:posOffset>
                </wp:positionV>
                <wp:extent cx="704215" cy="285750"/>
                <wp:effectExtent l="10160" t="5715" r="9525" b="13335"/>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285750"/>
                        </a:xfrm>
                        <a:prstGeom prst="rect">
                          <a:avLst/>
                        </a:prstGeom>
                        <a:solidFill>
                          <a:srgbClr val="FFFFFF"/>
                        </a:solidFill>
                        <a:ln w="9525">
                          <a:solidFill>
                            <a:srgbClr val="000000"/>
                          </a:solidFill>
                          <a:miter lim="800000"/>
                          <a:headEnd/>
                          <a:tailEnd/>
                        </a:ln>
                      </wps:spPr>
                      <wps:txbx>
                        <w:txbxContent>
                          <w:p w:rsidR="001D1775" w:rsidRDefault="001D1775" w:rsidP="008E53F3">
                            <w:pPr>
                              <w:rPr>
                                <w:sz w:val="18"/>
                                <w:szCs w:val="16"/>
                              </w:rPr>
                            </w:pPr>
                            <w:r>
                              <w:rPr>
                                <w:rFonts w:hint="eastAsia"/>
                                <w:sz w:val="18"/>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10" o:spid="_x0000_s1027" type="#_x0000_t202" style="position:absolute;left:0;text-align:left;margin-left:172.55pt;margin-top:2.25pt;width:55.4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">
                <v:textbox>
                  <w:txbxContent>
                    <w:p w:rsidR="00D905F2" w:rsidRDefault="00D905F2" w:rsidP="008E53F3">
                      <w:pPr>
                        <w:rPr>
                          <w:sz w:val="18"/>
                          <w:szCs w:val="16"/>
                        </w:rPr>
                      </w:pPr>
                      <w:r>
                        <w:rPr>
                          <w:rFonts w:hint="eastAsia"/>
                          <w:sz w:val="18"/>
                          <w:szCs w:val="16"/>
                        </w:rPr>
                        <w:t>**</w:t>
                      </w:r>
                    </w:p>
                  </w:txbxContent>
                </v:textbox>
              </v:shape>
            </w:pict>
          </mc:Fallback>
        </mc:AlternateContent>
      </w:r>
    </w:p>
    <w:p w:rsidR="008E53F3" w:rsidRDefault="008E53F3" w:rsidP="008E53F3">
      <w:pPr>
        <w:ind w:firstLineChars="200" w:firstLine="420"/>
        <w:rPr>
          <w:szCs w:val="21"/>
        </w:rPr>
      </w:pPr>
      <w:r>
        <w:rPr>
          <w:noProof/>
          <w:szCs w:val="21"/>
        </w:rPr>
        <mc:AlternateContent>
          <mc:Choice Requires="wps">
            <w:drawing>
              <wp:anchor distT="0" distB="0" distL="114300" distR="114300" simplePos="0" relativeHeight="251665408" behindDoc="0" locked="0" layoutInCell="1" allowOverlap="1">
                <wp:simplePos x="0" y="0"/>
                <wp:positionH relativeFrom="column">
                  <wp:posOffset>2961005</wp:posOffset>
                </wp:positionH>
                <wp:positionV relativeFrom="paragraph">
                  <wp:posOffset>1905</wp:posOffset>
                </wp:positionV>
                <wp:extent cx="571500" cy="635"/>
                <wp:effectExtent l="8255" t="62865" r="20320" b="6032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63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6A3F89" id="直接连接符 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15pt,.15pt" to="27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" strokecolor="#739cc3" strokeweight="1.25pt">
                <v:stroke endarrow="block"/>
              </v:line>
            </w:pict>
          </mc:Fallback>
        </mc:AlternateContent>
      </w:r>
    </w:p>
    <w:p w:rsidR="008E53F3" w:rsidRDefault="008E53F3" w:rsidP="008E53F3">
      <w:pPr>
        <w:ind w:firstLineChars="200" w:firstLine="420"/>
        <w:rPr>
          <w:szCs w:val="21"/>
        </w:rPr>
      </w:pPr>
      <w:r>
        <w:rPr>
          <w:noProof/>
          <w:szCs w:val="21"/>
        </w:rPr>
        <mc:AlternateContent>
          <mc:Choice Requires="wps">
            <w:drawing>
              <wp:anchor distT="0" distB="0" distL="114300" distR="114300" simplePos="0" relativeHeight="251663360" behindDoc="0" locked="0" layoutInCell="1" allowOverlap="1">
                <wp:simplePos x="0" y="0"/>
                <wp:positionH relativeFrom="column">
                  <wp:posOffset>1865630</wp:posOffset>
                </wp:positionH>
                <wp:positionV relativeFrom="paragraph">
                  <wp:posOffset>75565</wp:posOffset>
                </wp:positionV>
                <wp:extent cx="1257300" cy="414020"/>
                <wp:effectExtent l="8255" t="10795" r="10795" b="13335"/>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14020"/>
                        </a:xfrm>
                        <a:prstGeom prst="rect">
                          <a:avLst/>
                        </a:prstGeom>
                        <a:solidFill>
                          <a:srgbClr val="FFFFFF"/>
                        </a:solidFill>
                        <a:ln w="9525">
                          <a:solidFill>
                            <a:srgbClr val="000000"/>
                          </a:solidFill>
                          <a:miter lim="800000"/>
                          <a:headEnd/>
                          <a:tailEnd/>
                        </a:ln>
                      </wps:spPr>
                      <wps:txbx>
                        <w:txbxContent>
                          <w:p w:rsidR="001D1775" w:rsidRDefault="001D1775" w:rsidP="008E53F3">
                            <w:pPr>
                              <w:rPr>
                                <w:sz w:val="16"/>
                                <w:szCs w:val="15"/>
                              </w:rPr>
                            </w:pPr>
                            <w:r>
                              <w:rPr>
                                <w:rFonts w:hint="eastAsia"/>
                                <w:sz w:val="18"/>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8" o:spid="_x0000_s1028" type="#_x0000_t202" style="position:absolute;left:0;text-align:left;margin-left:146.9pt;margin-top:5.95pt;width:99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">
                <v:textbox>
                  <w:txbxContent>
                    <w:p w:rsidR="00D905F2" w:rsidRDefault="00D905F2" w:rsidP="008E53F3">
                      <w:pPr>
                        <w:rPr>
                          <w:sz w:val="16"/>
                          <w:szCs w:val="15"/>
                        </w:rPr>
                      </w:pPr>
                      <w:r>
                        <w:rPr>
                          <w:rFonts w:hint="eastAsia"/>
                          <w:sz w:val="18"/>
                          <w:szCs w:val="16"/>
                        </w:rPr>
                        <w:t>**</w:t>
                      </w:r>
                    </w:p>
                  </w:txbxContent>
                </v:textbox>
              </v:shape>
            </w:pict>
          </mc:Fallback>
        </mc:AlternateContent>
      </w:r>
      <w:r>
        <w:rPr>
          <w:noProof/>
          <w:szCs w:val="21"/>
        </w:rPr>
        <mc:AlternateContent>
          <mc:Choice Requires="wps">
            <w:drawing>
              <wp:anchor distT="0" distB="0" distL="114300" distR="114300" simplePos="0" relativeHeight="251660288" behindDoc="0" locked="0" layoutInCell="1" allowOverlap="1">
                <wp:simplePos x="0" y="0"/>
                <wp:positionH relativeFrom="column">
                  <wp:posOffset>1904365</wp:posOffset>
                </wp:positionH>
                <wp:positionV relativeFrom="paragraph">
                  <wp:posOffset>15875</wp:posOffset>
                </wp:positionV>
                <wp:extent cx="1133475" cy="543560"/>
                <wp:effectExtent l="27940" t="8255" r="29210" b="10160"/>
                <wp:wrapNone/>
                <wp:docPr id="7" name="任意多边形: 形状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33475" cy="54356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BBD5F0"/>
                            </a:gs>
                            <a:gs pos="100000">
                              <a:srgbClr val="9CBEE0"/>
                            </a:gs>
                          </a:gsLst>
                          <a:lin ang="5400000"/>
                        </a:gradFill>
                        <a:ln w="15875">
                          <a:solidFill>
                            <a:srgbClr val="739CC3"/>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C244B5" id="任意多边形: 形状 7" o:spid="_x0000_s1026" style="position:absolute;left:0;text-align:left;margin-left:149.95pt;margin-top:1.25pt;width:89.25pt;height:42.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" path="m,l5400,21600r10800,l21600,,,xe" fillcolor="#bbd5f0" strokecolor="#739cc3" strokeweight="1.25pt">
                <v:fill color2="#9cbee0" focus="100%" type="gradient">
                  <o:fill v:ext="view" type="gradientUnscaled"/>
                </v:fill>
                <v:stroke joinstyle="miter"/>
                <v:path o:connecttype="custom" o:connectlocs="991791,271780;566738,543560;141684,271780;566738,0" o:connectangles="0,0,0,0" textboxrect="4500,4500,17100,17100"/>
              </v:shape>
            </w:pict>
          </mc:Fallback>
        </mc:AlternateContent>
      </w:r>
    </w:p>
    <w:p w:rsidR="008E53F3" w:rsidRDefault="008E53F3" w:rsidP="008E53F3">
      <w:pPr>
        <w:ind w:firstLineChars="200" w:firstLine="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3751580</wp:posOffset>
                </wp:positionH>
                <wp:positionV relativeFrom="paragraph">
                  <wp:posOffset>10795</wp:posOffset>
                </wp:positionV>
                <wp:extent cx="1304925" cy="514350"/>
                <wp:effectExtent l="8255" t="10795" r="10795" b="825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514350"/>
                        </a:xfrm>
                        <a:prstGeom prst="rect">
                          <a:avLst/>
                        </a:prstGeom>
                        <a:solidFill>
                          <a:srgbClr val="FFFFFF"/>
                        </a:solidFill>
                        <a:ln w="9525">
                          <a:solidFill>
                            <a:srgbClr val="000000"/>
                          </a:solidFill>
                          <a:miter lim="800000"/>
                          <a:headEnd/>
                          <a:tailEnd/>
                        </a:ln>
                      </wps:spPr>
                      <wps:txbx>
                        <w:txbxContent>
                          <w:p w:rsidR="001D1775" w:rsidRDefault="001D1775" w:rsidP="008E53F3">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6" o:spid="_x0000_s1029" type="#_x0000_t202" style="position:absolute;left:0;text-align:left;margin-left:295.4pt;margin-top:.85pt;width:102.75pt;height: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">
                <v:textbox>
                  <w:txbxContent>
                    <w:p w:rsidR="00D905F2" w:rsidRDefault="00D905F2" w:rsidP="008E53F3">
                      <w:r>
                        <w:rPr>
                          <w:rFonts w:hint="eastAsia"/>
                        </w:rPr>
                        <w:t>*************</w:t>
                      </w:r>
                    </w:p>
                  </w:txbxContent>
                </v:textbox>
              </v:shape>
            </w:pict>
          </mc:Fallback>
        </mc:AlternateContent>
      </w:r>
      <w:r>
        <w:rPr>
          <w:noProof/>
          <w:szCs w:val="21"/>
        </w:rPr>
        <mc:AlternateContent>
          <mc:Choice Requires="wps">
            <w:drawing>
              <wp:anchor distT="0" distB="0" distL="114300" distR="114300" simplePos="0" relativeHeight="251667456" behindDoc="0" locked="0" layoutInCell="1" allowOverlap="1">
                <wp:simplePos x="0" y="0"/>
                <wp:positionH relativeFrom="column">
                  <wp:posOffset>3161030</wp:posOffset>
                </wp:positionH>
                <wp:positionV relativeFrom="paragraph">
                  <wp:posOffset>163195</wp:posOffset>
                </wp:positionV>
                <wp:extent cx="485775" cy="9525"/>
                <wp:effectExtent l="8255" t="58420" r="20320" b="46355"/>
                <wp:wrapNone/>
                <wp:docPr id="5" name="直接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9525"/>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9BBA646" id="_x0000_t32" coordsize="21600,21600" o:spt="32" o:oned="t" path="m,l21600,21600e" filled="f">
                <v:path arrowok="t" fillok="f" o:connecttype="none"/>
                <o:lock v:ext="edit" shapetype="t"/>
              </v:shapetype>
              <v:shape id="直接箭头连接符 5" o:spid="_x0000_s1026" type="#_x0000_t32" style="position:absolute;left:0;text-align:left;margin-left:248.9pt;margin-top:12.85pt;width:38.25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" strokecolor="#739cc3" strokeweight="1.25pt">
                <v:stroke endarrow="block"/>
              </v:shape>
            </w:pict>
          </mc:Fallback>
        </mc:AlternateContent>
      </w:r>
    </w:p>
    <w:p w:rsidR="008E53F3" w:rsidRDefault="008E53F3" w:rsidP="008E53F3">
      <w:pPr>
        <w:ind w:firstLineChars="200" w:firstLine="420"/>
        <w:rPr>
          <w:szCs w:val="21"/>
        </w:rPr>
      </w:pPr>
    </w:p>
    <w:p w:rsidR="008E53F3" w:rsidRDefault="008E53F3" w:rsidP="008E53F3">
      <w:pPr>
        <w:ind w:firstLineChars="200" w:firstLine="420"/>
        <w:rPr>
          <w:szCs w:val="21"/>
        </w:rPr>
      </w:pPr>
      <w:r>
        <w:rPr>
          <w:noProof/>
          <w:szCs w:val="21"/>
        </w:rPr>
        <mc:AlternateContent>
          <mc:Choice Requires="wps">
            <w:drawing>
              <wp:anchor distT="0" distB="0" distL="114300" distR="114300" simplePos="0" relativeHeight="251659264" behindDoc="0" locked="0" layoutInCell="1" allowOverlap="1">
                <wp:simplePos x="0" y="0"/>
                <wp:positionH relativeFrom="column">
                  <wp:posOffset>1037590</wp:posOffset>
                </wp:positionH>
                <wp:positionV relativeFrom="paragraph">
                  <wp:posOffset>12700</wp:posOffset>
                </wp:positionV>
                <wp:extent cx="2809875" cy="830580"/>
                <wp:effectExtent l="27940" t="8890" r="29210" b="8255"/>
                <wp:wrapNone/>
                <wp:docPr id="4" name="任意多边形: 形状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809875" cy="83058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BBD5F0"/>
                            </a:gs>
                            <a:gs pos="100000">
                              <a:srgbClr val="9CBEE0"/>
                            </a:gs>
                          </a:gsLst>
                          <a:lin ang="5400000"/>
                        </a:gradFill>
                        <a:ln w="15875">
                          <a:solidFill>
                            <a:srgbClr val="739CC3"/>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5A1A1A" id="任意多边形: 形状 4" o:spid="_x0000_s1026" style="position:absolute;left:0;text-align:left;margin-left:81.7pt;margin-top:1pt;width:221.25pt;height:6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" path="m,l5400,21600r10800,l21600,,,xe" fillcolor="#bbd5f0" strokecolor="#739cc3" strokeweight="1.25pt">
                <v:fill color2="#9cbee0" focus="100%" type="gradient">
                  <o:fill v:ext="view" type="gradientUnscaled"/>
                </v:fill>
                <v:stroke joinstyle="miter"/>
                <v:path o:connecttype="custom" o:connectlocs="2458641,415290;1404937,830580;351234,415290;1404937,0" o:connectangles="0,0,0,0" textboxrect="4500,4500,17100,17100"/>
              </v:shape>
            </w:pict>
          </mc:Fallback>
        </mc:AlternateContent>
      </w:r>
    </w:p>
    <w:p w:rsidR="008E53F3" w:rsidRDefault="008E53F3" w:rsidP="008E53F3">
      <w:pPr>
        <w:ind w:firstLineChars="200" w:firstLine="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4075430</wp:posOffset>
                </wp:positionH>
                <wp:positionV relativeFrom="paragraph">
                  <wp:posOffset>83185</wp:posOffset>
                </wp:positionV>
                <wp:extent cx="1276350" cy="561975"/>
                <wp:effectExtent l="8255" t="10795" r="10795" b="8255"/>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561975"/>
                        </a:xfrm>
                        <a:prstGeom prst="rect">
                          <a:avLst/>
                        </a:prstGeom>
                        <a:solidFill>
                          <a:srgbClr val="FFFFFF"/>
                        </a:solidFill>
                        <a:ln w="9525">
                          <a:solidFill>
                            <a:srgbClr val="000000"/>
                          </a:solidFill>
                          <a:miter lim="800000"/>
                          <a:headEnd/>
                          <a:tailEnd/>
                        </a:ln>
                      </wps:spPr>
                      <wps:txbx>
                        <w:txbxContent>
                          <w:p w:rsidR="001D1775" w:rsidRDefault="001D1775" w:rsidP="008E53F3">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3" o:spid="_x0000_s1030" type="#_x0000_t202" style="position:absolute;left:0;text-align:left;margin-left:320.9pt;margin-top:6.55pt;width:100.5pt;height: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">
                <v:textbox>
                  <w:txbxContent>
                    <w:p w:rsidR="00D905F2" w:rsidRDefault="00D905F2" w:rsidP="008E53F3">
                      <w:r>
                        <w:rPr>
                          <w:rFonts w:hint="eastAsia"/>
                        </w:rPr>
                        <w:t>*************</w:t>
                      </w:r>
                    </w:p>
                  </w:txbxContent>
                </v:textbox>
              </v:shape>
            </w:pict>
          </mc:Fallback>
        </mc:AlternateContent>
      </w:r>
      <w:r>
        <w:rPr>
          <w:noProof/>
          <w:szCs w:val="21"/>
        </w:rPr>
        <mc:AlternateContent>
          <mc:Choice Requires="wps">
            <w:drawing>
              <wp:anchor distT="0" distB="0" distL="114300" distR="114300" simplePos="0" relativeHeight="251662336" behindDoc="0" locked="0" layoutInCell="1" allowOverlap="1">
                <wp:simplePos x="0" y="0"/>
                <wp:positionH relativeFrom="column">
                  <wp:posOffset>1770380</wp:posOffset>
                </wp:positionH>
                <wp:positionV relativeFrom="paragraph">
                  <wp:posOffset>53340</wp:posOffset>
                </wp:positionV>
                <wp:extent cx="1581150" cy="358775"/>
                <wp:effectExtent l="8255" t="9525" r="10795" b="1270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358775"/>
                        </a:xfrm>
                        <a:prstGeom prst="rect">
                          <a:avLst/>
                        </a:prstGeom>
                        <a:solidFill>
                          <a:srgbClr val="FFFFFF"/>
                        </a:solidFill>
                        <a:ln w="9525">
                          <a:solidFill>
                            <a:srgbClr val="000000"/>
                          </a:solidFill>
                          <a:miter lim="800000"/>
                          <a:headEnd/>
                          <a:tailEnd/>
                        </a:ln>
                      </wps:spPr>
                      <wps:txbx>
                        <w:txbxContent>
                          <w:p w:rsidR="001D1775" w:rsidRDefault="001D1775" w:rsidP="008E53F3">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2" o:spid="_x0000_s1031" type="#_x0000_t202" style="position:absolute;left:0;text-align:left;margin-left:139.4pt;margin-top:4.2pt;width:124.5pt;height:2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">
                <v:textbox>
                  <w:txbxContent>
                    <w:p w:rsidR="00D905F2" w:rsidRDefault="00D905F2" w:rsidP="008E53F3">
                      <w:r>
                        <w:rPr>
                          <w:rFonts w:hint="eastAsia"/>
                        </w:rPr>
                        <w:t xml:space="preserve">  **</w:t>
                      </w:r>
                    </w:p>
                  </w:txbxContent>
                </v:textbox>
              </v:shape>
            </w:pict>
          </mc:Fallback>
        </mc:AlternateContent>
      </w:r>
    </w:p>
    <w:p w:rsidR="008E53F3" w:rsidRDefault="008E53F3" w:rsidP="008E53F3">
      <w:pPr>
        <w:ind w:firstLineChars="200" w:firstLine="42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3505835</wp:posOffset>
                </wp:positionH>
                <wp:positionV relativeFrom="paragraph">
                  <wp:posOffset>18415</wp:posOffset>
                </wp:positionV>
                <wp:extent cx="483870" cy="3810"/>
                <wp:effectExtent l="10160" t="58420" r="20320" b="52070"/>
                <wp:wrapNone/>
                <wp:docPr id="1" name="直接箭头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3870" cy="381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66C6E" id="直接箭头连接符 1" o:spid="_x0000_s1026" type="#_x0000_t32" style="position:absolute;left:0;text-align:left;margin-left:276.05pt;margin-top:1.45pt;width:38.1pt;height:.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" strokecolor="#739cc3" strokeweight="1.25pt">
                <v:stroke endarrow="block"/>
              </v:shape>
            </w:pict>
          </mc:Fallback>
        </mc:AlternateContent>
      </w:r>
    </w:p>
    <w:p w:rsidR="008E53F3" w:rsidRDefault="008E53F3" w:rsidP="008E53F3">
      <w:pPr>
        <w:ind w:firstLineChars="200" w:firstLine="420"/>
        <w:rPr>
          <w:szCs w:val="21"/>
        </w:rPr>
      </w:pPr>
    </w:p>
    <w:p w:rsidR="008E53F3" w:rsidRDefault="008E53F3" w:rsidP="008E53F3">
      <w:pPr>
        <w:rPr>
          <w:szCs w:val="21"/>
        </w:rPr>
      </w:pPr>
    </w:p>
    <w:p w:rsidR="008E53F3" w:rsidRPr="0091646C" w:rsidRDefault="008E53F3" w:rsidP="008E53F3">
      <w:pPr>
        <w:jc w:val="center"/>
        <w:rPr>
          <w:rStyle w:val="a4"/>
          <w:szCs w:val="21"/>
        </w:rPr>
      </w:pPr>
      <w:r w:rsidRPr="00E87C7C">
        <w:rPr>
          <w:rFonts w:ascii="黑体" w:eastAsia="黑体" w:hint="eastAsia"/>
          <w:szCs w:val="21"/>
          <w:highlight w:val="cyan"/>
        </w:rPr>
        <w:t>图1  **********************</w:t>
      </w:r>
    </w:p>
    <w:p w:rsidR="008E53F3" w:rsidRDefault="008E53F3" w:rsidP="008E53F3">
      <w:r>
        <w:rPr>
          <w:rFonts w:hint="eastAsia"/>
        </w:rPr>
        <w:t xml:space="preserve">   </w:t>
      </w:r>
      <w:r>
        <w:rPr>
          <w:rFonts w:hint="eastAsia"/>
        </w:rPr>
        <w:t>（二）</w:t>
      </w:r>
      <w:r w:rsidRPr="0091646C">
        <w:rPr>
          <w:rFonts w:hint="eastAsia"/>
        </w:rPr>
        <w:t>校企协同，建构创新创业课程体系</w:t>
      </w:r>
    </w:p>
    <w:p w:rsidR="008E53F3" w:rsidRDefault="008E53F3" w:rsidP="008E53F3">
      <w:pPr>
        <w:ind w:firstLineChars="250" w:firstLine="527"/>
      </w:pPr>
      <w:r w:rsidRPr="0041060C">
        <w:rPr>
          <w:rFonts w:hint="eastAsia"/>
          <w:b/>
          <w:highlight w:val="yellow"/>
        </w:rPr>
        <w:t>1.</w:t>
      </w:r>
      <w:r w:rsidRPr="0041060C">
        <w:rPr>
          <w:rFonts w:hint="eastAsia"/>
          <w:highlight w:val="yellow"/>
        </w:rPr>
        <w:t>……。（</w:t>
      </w:r>
      <w:r w:rsidRPr="0041060C">
        <w:rPr>
          <w:rFonts w:hint="eastAsia"/>
          <w:highlight w:val="yellow"/>
        </w:rPr>
        <w:t>1</w:t>
      </w:r>
      <w:r w:rsidRPr="0041060C">
        <w:rPr>
          <w:rFonts w:hint="eastAsia"/>
          <w:highlight w:val="yellow"/>
        </w:rPr>
        <w:t>）……；（</w:t>
      </w:r>
      <w:r w:rsidRPr="0041060C">
        <w:rPr>
          <w:rFonts w:hint="eastAsia"/>
          <w:highlight w:val="yellow"/>
        </w:rPr>
        <w:t>2</w:t>
      </w:r>
      <w:r w:rsidRPr="0041060C">
        <w:rPr>
          <w:rFonts w:hint="eastAsia"/>
          <w:highlight w:val="yellow"/>
        </w:rPr>
        <w:t>）……；（</w:t>
      </w:r>
      <w:r w:rsidRPr="0041060C">
        <w:rPr>
          <w:rFonts w:hint="eastAsia"/>
          <w:highlight w:val="yellow"/>
        </w:rPr>
        <w:t>3</w:t>
      </w:r>
      <w:r w:rsidRPr="0041060C">
        <w:rPr>
          <w:rFonts w:hint="eastAsia"/>
          <w:highlight w:val="yellow"/>
        </w:rPr>
        <w:t>）……。</w:t>
      </w:r>
    </w:p>
    <w:p w:rsidR="008E53F3" w:rsidRDefault="008E53F3" w:rsidP="008E53F3">
      <w:pPr>
        <w:ind w:firstLineChars="250" w:firstLine="525"/>
      </w:pPr>
      <w:r>
        <w:rPr>
          <w:rFonts w:hint="eastAsia"/>
        </w:rPr>
        <w:t>（</w:t>
      </w:r>
      <w:r w:rsidRPr="00F95D73">
        <w:rPr>
          <w:rFonts w:hint="eastAsia"/>
          <w:b/>
          <w:color w:val="FF0000"/>
        </w:rPr>
        <w:t>符号的</w:t>
      </w:r>
      <w:proofErr w:type="gramStart"/>
      <w:r w:rsidRPr="00F95D73">
        <w:rPr>
          <w:rFonts w:hint="eastAsia"/>
          <w:b/>
          <w:color w:val="FF0000"/>
        </w:rPr>
        <w:t>层级请</w:t>
      </w:r>
      <w:proofErr w:type="gramEnd"/>
      <w:r w:rsidRPr="00F95D73">
        <w:rPr>
          <w:rFonts w:hint="eastAsia"/>
          <w:b/>
          <w:color w:val="FF0000"/>
        </w:rPr>
        <w:t>注意，不要跳跃，依次应该为：一、（一）</w:t>
      </w:r>
      <w:r w:rsidRPr="00F95D73">
        <w:rPr>
          <w:rFonts w:hint="eastAsia"/>
          <w:b/>
          <w:color w:val="FF0000"/>
        </w:rPr>
        <w:t xml:space="preserve"> 1. </w:t>
      </w:r>
      <w:r w:rsidRPr="00F95D73">
        <w:rPr>
          <w:rFonts w:hint="eastAsia"/>
          <w:b/>
          <w:color w:val="FF0000"/>
        </w:rPr>
        <w:t>（</w:t>
      </w:r>
      <w:r w:rsidRPr="00F95D73">
        <w:rPr>
          <w:rFonts w:hint="eastAsia"/>
          <w:b/>
          <w:color w:val="FF0000"/>
        </w:rPr>
        <w:t>1</w:t>
      </w:r>
      <w:r w:rsidRPr="00F95D73">
        <w:rPr>
          <w:rFonts w:hint="eastAsia"/>
          <w:b/>
          <w:color w:val="FF0000"/>
        </w:rPr>
        <w:t>）</w:t>
      </w:r>
      <w:r w:rsidRPr="00F95D73">
        <w:rPr>
          <w:rFonts w:hint="eastAsia"/>
          <w:b/>
          <w:color w:val="FF0000"/>
        </w:rPr>
        <w:t xml:space="preserve"> </w:t>
      </w:r>
      <w:r w:rsidRPr="00F95D73">
        <w:rPr>
          <w:b/>
          <w:color w:val="FF0000"/>
        </w:rPr>
        <w:fldChar w:fldCharType="begin"/>
      </w:r>
      <w:r w:rsidRPr="00F95D73">
        <w:rPr>
          <w:b/>
          <w:color w:val="FF0000"/>
        </w:rPr>
        <w:instrText xml:space="preserve"> </w:instrText>
      </w:r>
      <w:r w:rsidRPr="00F95D73">
        <w:rPr>
          <w:rFonts w:hint="eastAsia"/>
          <w:b/>
          <w:color w:val="FF0000"/>
        </w:rPr>
        <w:instrText>= 1 \* GB3</w:instrText>
      </w:r>
      <w:r w:rsidRPr="00F95D73">
        <w:rPr>
          <w:b/>
          <w:color w:val="FF0000"/>
        </w:rPr>
        <w:instrText xml:space="preserve"> </w:instrText>
      </w:r>
      <w:r w:rsidRPr="00F95D73">
        <w:rPr>
          <w:b/>
          <w:color w:val="FF0000"/>
        </w:rPr>
        <w:fldChar w:fldCharType="separate"/>
      </w:r>
      <w:r w:rsidRPr="00F95D73">
        <w:rPr>
          <w:rFonts w:hint="eastAsia"/>
          <w:b/>
          <w:noProof/>
          <w:color w:val="FF0000"/>
        </w:rPr>
        <w:t>①</w:t>
      </w:r>
      <w:r w:rsidRPr="00F95D73">
        <w:rPr>
          <w:b/>
          <w:color w:val="FF0000"/>
        </w:rPr>
        <w:fldChar w:fldCharType="end"/>
      </w:r>
      <w:r w:rsidRPr="00F95D73">
        <w:rPr>
          <w:rFonts w:hint="eastAsia"/>
          <w:b/>
          <w:color w:val="FF0000"/>
        </w:rPr>
        <w:t>）</w:t>
      </w:r>
    </w:p>
    <w:p w:rsidR="008E53F3" w:rsidRDefault="008E53F3" w:rsidP="008E53F3">
      <w:pPr>
        <w:ind w:firstLineChars="250" w:firstLine="527"/>
      </w:pPr>
      <w:r w:rsidRPr="00E87C7C">
        <w:rPr>
          <w:rFonts w:hint="eastAsia"/>
          <w:b/>
        </w:rPr>
        <w:t>2.</w:t>
      </w:r>
      <w:r>
        <w:rPr>
          <w:rFonts w:hint="eastAsia"/>
        </w:rPr>
        <w:t>……</w:t>
      </w:r>
    </w:p>
    <w:p w:rsidR="008E53F3" w:rsidRDefault="008E53F3" w:rsidP="008E53F3">
      <w:pPr>
        <w:rPr>
          <w:szCs w:val="21"/>
        </w:rPr>
      </w:pPr>
      <w:r>
        <w:rPr>
          <w:rFonts w:hint="eastAsia"/>
        </w:rPr>
        <w:t xml:space="preserve">   </w:t>
      </w:r>
      <w:r>
        <w:rPr>
          <w:rFonts w:hint="eastAsia"/>
        </w:rPr>
        <w:t>（三）</w:t>
      </w:r>
      <w:proofErr w:type="gramStart"/>
      <w:r>
        <w:rPr>
          <w:rFonts w:ascii="宋体" w:hAnsi="宋体" w:hint="eastAsia"/>
          <w:bCs/>
          <w:szCs w:val="21"/>
        </w:rPr>
        <w:t>突出校企共培</w:t>
      </w:r>
      <w:proofErr w:type="gramEnd"/>
      <w:r>
        <w:rPr>
          <w:rFonts w:ascii="宋体" w:hAnsi="宋体" w:hint="eastAsia"/>
          <w:bCs/>
          <w:szCs w:val="21"/>
        </w:rPr>
        <w:t>，提升创新创业导师的教学水平</w:t>
      </w:r>
    </w:p>
    <w:p w:rsidR="008E53F3" w:rsidRDefault="008E53F3" w:rsidP="008E53F3">
      <w:pPr>
        <w:ind w:firstLine="420"/>
        <w:jc w:val="left"/>
        <w:rPr>
          <w:szCs w:val="21"/>
        </w:rPr>
      </w:pPr>
      <w:r w:rsidRPr="001A4DFE">
        <w:rPr>
          <w:rFonts w:hint="eastAsia"/>
          <w:szCs w:val="21"/>
        </w:rPr>
        <w:t>在实施校企协同孵化的创新创业教学模式过程中，学校与校内孵化基地、校外孵化基地互相聘用对方的人员，实行“双岗双薪”，并对互聘人员实行共同使用培养</w:t>
      </w:r>
      <w:r w:rsidRPr="00E87C7C">
        <w:rPr>
          <w:rFonts w:hint="eastAsia"/>
          <w:szCs w:val="21"/>
          <w:highlight w:val="yellow"/>
        </w:rPr>
        <w:t>（见表</w:t>
      </w:r>
      <w:r w:rsidRPr="00E87C7C">
        <w:rPr>
          <w:rFonts w:hint="eastAsia"/>
          <w:szCs w:val="21"/>
          <w:highlight w:val="yellow"/>
        </w:rPr>
        <w:t>1</w:t>
      </w:r>
      <w:r w:rsidRPr="00E87C7C">
        <w:rPr>
          <w:rFonts w:hint="eastAsia"/>
          <w:szCs w:val="21"/>
          <w:highlight w:val="yellow"/>
        </w:rPr>
        <w:t>）</w:t>
      </w:r>
      <w:r w:rsidRPr="001A4DFE">
        <w:rPr>
          <w:rFonts w:hint="eastAsia"/>
          <w:szCs w:val="21"/>
        </w:rPr>
        <w:t>。被聘人员拥有“学校教</w:t>
      </w:r>
      <w:r>
        <w:rPr>
          <w:rFonts w:hint="eastAsia"/>
          <w:szCs w:val="21"/>
        </w:rPr>
        <w:t>师”和“企业职工”的双重身份，对创新创业教学和项目经营同等重视。…</w:t>
      </w:r>
    </w:p>
    <w:p w:rsidR="008E53F3" w:rsidRPr="00E87C7C" w:rsidRDefault="008E53F3" w:rsidP="008E53F3">
      <w:pPr>
        <w:ind w:firstLine="420"/>
        <w:jc w:val="left"/>
        <w:rPr>
          <w:szCs w:val="21"/>
        </w:rPr>
      </w:pPr>
      <w:r w:rsidRPr="00E87C7C">
        <w:rPr>
          <w:rFonts w:eastAsia="黑体" w:hint="eastAsia"/>
          <w:szCs w:val="21"/>
          <w:highlight w:val="cyan"/>
        </w:rPr>
        <w:t>（</w:t>
      </w:r>
      <w:r>
        <w:rPr>
          <w:rFonts w:eastAsia="黑体" w:hint="eastAsia"/>
          <w:szCs w:val="21"/>
          <w:highlight w:val="cyan"/>
        </w:rPr>
        <w:t>表名在上。</w:t>
      </w:r>
      <w:r w:rsidRPr="00E87C7C">
        <w:rPr>
          <w:rFonts w:eastAsia="黑体" w:hint="eastAsia"/>
          <w:szCs w:val="21"/>
          <w:highlight w:val="cyan"/>
        </w:rPr>
        <w:t>表在下。正文中应有“见表</w:t>
      </w:r>
      <w:r w:rsidRPr="00E87C7C">
        <w:rPr>
          <w:rFonts w:eastAsia="黑体" w:hint="eastAsia"/>
          <w:szCs w:val="21"/>
          <w:highlight w:val="cyan"/>
        </w:rPr>
        <w:t>1</w:t>
      </w:r>
      <w:r w:rsidRPr="00E87C7C">
        <w:rPr>
          <w:rFonts w:eastAsia="黑体" w:hint="eastAsia"/>
          <w:szCs w:val="21"/>
          <w:highlight w:val="cyan"/>
        </w:rPr>
        <w:t>”或“如表</w:t>
      </w:r>
      <w:r w:rsidRPr="00E87C7C">
        <w:rPr>
          <w:rFonts w:eastAsia="黑体" w:hint="eastAsia"/>
          <w:szCs w:val="21"/>
          <w:highlight w:val="cyan"/>
        </w:rPr>
        <w:t>1</w:t>
      </w:r>
      <w:r w:rsidRPr="00E87C7C">
        <w:rPr>
          <w:rFonts w:eastAsia="黑体" w:hint="eastAsia"/>
          <w:szCs w:val="21"/>
          <w:highlight w:val="cyan"/>
        </w:rPr>
        <w:t>”文字）</w:t>
      </w:r>
    </w:p>
    <w:p w:rsidR="008E53F3" w:rsidRPr="00F95D73" w:rsidRDefault="008E53F3" w:rsidP="008E53F3">
      <w:pPr>
        <w:jc w:val="center"/>
        <w:rPr>
          <w:color w:val="FF0000"/>
          <w:szCs w:val="21"/>
        </w:rPr>
      </w:pPr>
      <w:r w:rsidRPr="00E87C7C">
        <w:rPr>
          <w:rFonts w:eastAsia="黑体"/>
          <w:szCs w:val="21"/>
          <w:highlight w:val="yellow"/>
        </w:rPr>
        <w:t>表</w:t>
      </w:r>
      <w:r w:rsidRPr="00E87C7C">
        <w:rPr>
          <w:rFonts w:eastAsia="黑体" w:hint="eastAsia"/>
          <w:szCs w:val="21"/>
          <w:highlight w:val="yellow"/>
        </w:rPr>
        <w:t>1</w:t>
      </w:r>
      <w:r w:rsidRPr="00F95D73">
        <w:rPr>
          <w:rFonts w:eastAsia="黑体"/>
          <w:szCs w:val="21"/>
          <w:highlight w:val="cyan"/>
        </w:rPr>
        <w:t xml:space="preserve"> </w:t>
      </w:r>
      <w:r>
        <w:rPr>
          <w:rFonts w:eastAsia="黑体" w:hint="eastAsia"/>
          <w:szCs w:val="21"/>
          <w:highlight w:val="cyan"/>
        </w:rPr>
        <w:t xml:space="preserve">  </w:t>
      </w:r>
      <w:r w:rsidRPr="00F95D73">
        <w:rPr>
          <w:rFonts w:eastAsia="黑体"/>
          <w:szCs w:val="21"/>
          <w:highlight w:val="cyan"/>
        </w:rPr>
        <w:t xml:space="preserve"> </w:t>
      </w:r>
      <w:r w:rsidRPr="00E87C7C">
        <w:rPr>
          <w:rFonts w:eastAsia="黑体" w:hint="eastAsia"/>
          <w:szCs w:val="21"/>
          <w:highlight w:val="yellow"/>
        </w:rPr>
        <w:t>**************</w:t>
      </w:r>
      <w:r w:rsidRPr="00F95D73">
        <w:rPr>
          <w:rFonts w:eastAsia="黑体" w:hint="eastAsia"/>
          <w:color w:val="FF0000"/>
          <w:szCs w:val="21"/>
        </w:rPr>
        <w:t>（</w:t>
      </w:r>
      <w:proofErr w:type="gramStart"/>
      <w:r w:rsidRPr="00F95D73">
        <w:rPr>
          <w:rFonts w:eastAsia="黑体" w:hint="eastAsia"/>
          <w:color w:val="FF0000"/>
          <w:szCs w:val="21"/>
        </w:rPr>
        <w:t>表序与表名空两</w:t>
      </w:r>
      <w:proofErr w:type="gramEnd"/>
      <w:r w:rsidRPr="00F95D73">
        <w:rPr>
          <w:rFonts w:eastAsia="黑体" w:hint="eastAsia"/>
          <w:color w:val="FF0000"/>
          <w:szCs w:val="21"/>
        </w:rPr>
        <w:t>格）</w:t>
      </w:r>
    </w:p>
    <w:tbl>
      <w:tblPr>
        <w:tblStyle w:val="a3"/>
        <w:tblW w:w="0" w:type="auto"/>
        <w:jc w:val="center"/>
        <w:tblLayout w:type="fixed"/>
        <w:tblLook w:val="0000" w:firstRow="0" w:lastRow="0" w:firstColumn="0" w:lastColumn="0" w:noHBand="0" w:noVBand="0"/>
      </w:tblPr>
      <w:tblGrid>
        <w:gridCol w:w="1258"/>
        <w:gridCol w:w="6796"/>
      </w:tblGrid>
      <w:tr w:rsidR="008E53F3" w:rsidTr="00B34477">
        <w:trPr>
          <w:trHeight w:val="681"/>
          <w:jc w:val="center"/>
        </w:trPr>
        <w:tc>
          <w:tcPr>
            <w:tcW w:w="1258" w:type="dxa"/>
            <w:vAlign w:val="center"/>
          </w:tcPr>
          <w:p w:rsidR="008E53F3" w:rsidRDefault="008E53F3" w:rsidP="00B34477">
            <w:pPr>
              <w:jc w:val="center"/>
              <w:rPr>
                <w:rFonts w:ascii="黑体" w:eastAsia="黑体"/>
                <w:szCs w:val="21"/>
              </w:rPr>
            </w:pPr>
            <w:r>
              <w:rPr>
                <w:rFonts w:ascii="黑体" w:eastAsia="黑体" w:hint="eastAsia"/>
                <w:szCs w:val="21"/>
              </w:rPr>
              <w:t>……</w:t>
            </w:r>
          </w:p>
        </w:tc>
        <w:tc>
          <w:tcPr>
            <w:tcW w:w="6796" w:type="dxa"/>
          </w:tcPr>
          <w:p w:rsidR="008E53F3" w:rsidRDefault="008E53F3" w:rsidP="00B34477">
            <w:pPr>
              <w:rPr>
                <w:szCs w:val="21"/>
              </w:rPr>
            </w:pPr>
            <w:r>
              <w:rPr>
                <w:rFonts w:hint="eastAsia"/>
                <w:szCs w:val="21"/>
              </w:rPr>
              <w:t>……</w:t>
            </w:r>
          </w:p>
        </w:tc>
      </w:tr>
      <w:tr w:rsidR="008E53F3" w:rsidTr="00B34477">
        <w:trPr>
          <w:jc w:val="center"/>
        </w:trPr>
        <w:tc>
          <w:tcPr>
            <w:tcW w:w="1258" w:type="dxa"/>
            <w:vAlign w:val="center"/>
          </w:tcPr>
          <w:p w:rsidR="008E53F3" w:rsidRDefault="008E53F3" w:rsidP="00B34477">
            <w:pPr>
              <w:jc w:val="center"/>
              <w:rPr>
                <w:rFonts w:ascii="黑体" w:eastAsia="黑体"/>
                <w:szCs w:val="21"/>
              </w:rPr>
            </w:pPr>
            <w:r>
              <w:rPr>
                <w:rFonts w:ascii="黑体" w:eastAsia="黑体" w:hint="eastAsia"/>
                <w:szCs w:val="21"/>
              </w:rPr>
              <w:t>……</w:t>
            </w:r>
          </w:p>
        </w:tc>
        <w:tc>
          <w:tcPr>
            <w:tcW w:w="6796" w:type="dxa"/>
          </w:tcPr>
          <w:p w:rsidR="008E53F3" w:rsidRDefault="008E53F3" w:rsidP="00B34477">
            <w:pPr>
              <w:rPr>
                <w:szCs w:val="21"/>
              </w:rPr>
            </w:pPr>
            <w:r>
              <w:rPr>
                <w:rFonts w:hint="eastAsia"/>
                <w:szCs w:val="21"/>
              </w:rPr>
              <w:t>……</w:t>
            </w:r>
          </w:p>
        </w:tc>
      </w:tr>
      <w:tr w:rsidR="008E53F3" w:rsidTr="00B34477">
        <w:trPr>
          <w:jc w:val="center"/>
        </w:trPr>
        <w:tc>
          <w:tcPr>
            <w:tcW w:w="1258" w:type="dxa"/>
            <w:vAlign w:val="center"/>
          </w:tcPr>
          <w:p w:rsidR="008E53F3" w:rsidRDefault="008E53F3" w:rsidP="00B34477">
            <w:pPr>
              <w:jc w:val="center"/>
              <w:rPr>
                <w:rFonts w:ascii="黑体" w:eastAsia="黑体"/>
                <w:szCs w:val="21"/>
              </w:rPr>
            </w:pPr>
            <w:r>
              <w:rPr>
                <w:rFonts w:ascii="黑体" w:eastAsia="黑体" w:hint="eastAsia"/>
                <w:szCs w:val="21"/>
              </w:rPr>
              <w:t>……</w:t>
            </w:r>
          </w:p>
        </w:tc>
        <w:tc>
          <w:tcPr>
            <w:tcW w:w="6796" w:type="dxa"/>
          </w:tcPr>
          <w:p w:rsidR="008E53F3" w:rsidRDefault="008E53F3" w:rsidP="00B34477">
            <w:pPr>
              <w:rPr>
                <w:szCs w:val="21"/>
              </w:rPr>
            </w:pPr>
            <w:r>
              <w:rPr>
                <w:rFonts w:hint="eastAsia"/>
                <w:szCs w:val="21"/>
              </w:rPr>
              <w:t>……</w:t>
            </w:r>
          </w:p>
        </w:tc>
      </w:tr>
    </w:tbl>
    <w:p w:rsidR="008E53F3" w:rsidRPr="00E87C7C" w:rsidRDefault="008E53F3" w:rsidP="008E53F3">
      <w:pPr>
        <w:ind w:firstLine="420"/>
        <w:jc w:val="left"/>
      </w:pPr>
    </w:p>
    <w:p w:rsidR="008E53F3" w:rsidRDefault="008E53F3" w:rsidP="008E53F3">
      <w:pPr>
        <w:ind w:firstLineChars="200" w:firstLine="422"/>
      </w:pPr>
      <w:r>
        <w:rPr>
          <w:rFonts w:hint="eastAsia"/>
          <w:b/>
          <w:bCs/>
        </w:rPr>
        <w:t>三、</w:t>
      </w:r>
      <w:r w:rsidRPr="00725C40">
        <w:rPr>
          <w:rFonts w:hint="eastAsia"/>
          <w:b/>
          <w:bCs/>
        </w:rPr>
        <w:t>实践效果</w:t>
      </w:r>
    </w:p>
    <w:p w:rsidR="008E53F3" w:rsidRDefault="008E53F3" w:rsidP="008E53F3">
      <w:pPr>
        <w:rPr>
          <w:rFonts w:ascii="宋体" w:hAnsi="宋体" w:cs="宋体"/>
        </w:rPr>
      </w:pPr>
      <w:r>
        <w:rPr>
          <w:rFonts w:ascii="宋体" w:hAnsi="宋体" w:cs="宋体" w:hint="eastAsia"/>
        </w:rPr>
        <w:t xml:space="preserve">   （一）</w:t>
      </w:r>
    </w:p>
    <w:p w:rsidR="008E53F3" w:rsidRDefault="008E53F3" w:rsidP="008E53F3">
      <w:pPr>
        <w:ind w:firstLineChars="200" w:firstLine="420"/>
        <w:rPr>
          <w:szCs w:val="21"/>
        </w:rPr>
      </w:pPr>
      <w:r w:rsidRPr="00725C40">
        <w:rPr>
          <w:rFonts w:hint="eastAsia"/>
          <w:szCs w:val="21"/>
        </w:rPr>
        <w:t>项目开展以来，基于孵化器</w:t>
      </w:r>
      <w:r>
        <w:rPr>
          <w:rFonts w:hint="eastAsia"/>
          <w:szCs w:val="21"/>
        </w:rPr>
        <w:t>理论的汽车专业创新创业教育模式取得了系列重要理论与实践成果，如</w:t>
      </w:r>
      <w:r w:rsidRPr="00725C40">
        <w:rPr>
          <w:rFonts w:hint="eastAsia"/>
          <w:szCs w:val="21"/>
        </w:rPr>
        <w:t>2013</w:t>
      </w:r>
      <w:r w:rsidRPr="00725C40">
        <w:rPr>
          <w:rFonts w:hint="eastAsia"/>
          <w:szCs w:val="21"/>
        </w:rPr>
        <w:t>年在我校汽车类专业的教学上应用推广，为学校实施创新创业教育提供了参考和依据，带动了创新创业教学改革。在成果实践研究与推广期间，省内多所高职院校、中职院校以及汽车服务企业来我校进行考察交流，并给予高度评价。</w:t>
      </w:r>
    </w:p>
    <w:p w:rsidR="008E53F3" w:rsidRDefault="008E53F3" w:rsidP="008E53F3">
      <w:pPr>
        <w:ind w:firstLineChars="200" w:firstLine="420"/>
        <w:rPr>
          <w:szCs w:val="21"/>
        </w:rPr>
      </w:pPr>
      <w:r>
        <w:rPr>
          <w:rFonts w:hint="eastAsia"/>
          <w:szCs w:val="21"/>
        </w:rPr>
        <w:t>我们从</w:t>
      </w:r>
      <w:r w:rsidRPr="00F95D73">
        <w:rPr>
          <w:rFonts w:hint="eastAsia"/>
          <w:szCs w:val="21"/>
          <w:highlight w:val="yellow"/>
        </w:rPr>
        <w:t>表</w:t>
      </w:r>
      <w:r w:rsidRPr="00F95D73">
        <w:rPr>
          <w:rFonts w:hint="eastAsia"/>
          <w:szCs w:val="21"/>
          <w:highlight w:val="yellow"/>
        </w:rPr>
        <w:t>2</w:t>
      </w:r>
      <w:r>
        <w:rPr>
          <w:rFonts w:hint="eastAsia"/>
        </w:rPr>
        <w:t>可以清晰看出，</w:t>
      </w:r>
      <w:r>
        <w:rPr>
          <w:rFonts w:hint="eastAsia"/>
          <w:szCs w:val="21"/>
        </w:rPr>
        <w:t>……</w:t>
      </w:r>
    </w:p>
    <w:p w:rsidR="008E53F3" w:rsidRPr="00757564" w:rsidRDefault="008E53F3" w:rsidP="008E53F3">
      <w:pPr>
        <w:jc w:val="center"/>
        <w:rPr>
          <w:rFonts w:ascii="宋体" w:hAnsi="宋体" w:cs="宋体"/>
          <w:b/>
        </w:rPr>
      </w:pPr>
      <w:r w:rsidRPr="00AE694B">
        <w:rPr>
          <w:rFonts w:ascii="宋体" w:hAnsi="宋体" w:cs="宋体" w:hint="eastAsia"/>
          <w:b/>
          <w:highlight w:val="yellow"/>
        </w:rPr>
        <w:t>表</w:t>
      </w:r>
      <w:r>
        <w:rPr>
          <w:rFonts w:ascii="宋体" w:hAnsi="宋体" w:cs="宋体" w:hint="eastAsia"/>
          <w:b/>
          <w:highlight w:val="yellow"/>
        </w:rPr>
        <w:t>2</w:t>
      </w:r>
      <w:r w:rsidRPr="00AE694B">
        <w:rPr>
          <w:rFonts w:ascii="宋体" w:hAnsi="宋体" w:cs="宋体" w:hint="eastAsia"/>
          <w:b/>
          <w:highlight w:val="yellow"/>
        </w:rPr>
        <w:t xml:space="preserve"> </w:t>
      </w:r>
      <w:r>
        <w:rPr>
          <w:rFonts w:ascii="宋体" w:hAnsi="宋体" w:cs="宋体" w:hint="eastAsia"/>
          <w:b/>
          <w:highlight w:val="yellow"/>
        </w:rPr>
        <w:t xml:space="preserve"> 广东省改革情况统计表</w:t>
      </w:r>
    </w:p>
    <w:tbl>
      <w:tblPr>
        <w:tblStyle w:val="a3"/>
        <w:tblW w:w="0" w:type="auto"/>
        <w:jc w:val="center"/>
        <w:tblLayout w:type="fixed"/>
        <w:tblLook w:val="0000" w:firstRow="0" w:lastRow="0" w:firstColumn="0" w:lastColumn="0" w:noHBand="0" w:noVBand="0"/>
      </w:tblPr>
      <w:tblGrid>
        <w:gridCol w:w="1258"/>
        <w:gridCol w:w="6796"/>
      </w:tblGrid>
      <w:tr w:rsidR="008E53F3" w:rsidTr="00B34477">
        <w:trPr>
          <w:trHeight w:val="681"/>
          <w:jc w:val="center"/>
        </w:trPr>
        <w:tc>
          <w:tcPr>
            <w:tcW w:w="1258" w:type="dxa"/>
            <w:vAlign w:val="center"/>
          </w:tcPr>
          <w:p w:rsidR="008E53F3" w:rsidRDefault="008E53F3" w:rsidP="00B34477">
            <w:pPr>
              <w:jc w:val="center"/>
              <w:rPr>
                <w:rFonts w:ascii="黑体" w:eastAsia="黑体"/>
                <w:szCs w:val="21"/>
              </w:rPr>
            </w:pPr>
            <w:r>
              <w:rPr>
                <w:rFonts w:ascii="黑体" w:eastAsia="黑体" w:hint="eastAsia"/>
                <w:szCs w:val="21"/>
              </w:rPr>
              <w:t>……</w:t>
            </w:r>
          </w:p>
        </w:tc>
        <w:tc>
          <w:tcPr>
            <w:tcW w:w="6796" w:type="dxa"/>
          </w:tcPr>
          <w:p w:rsidR="008E53F3" w:rsidRDefault="008E53F3" w:rsidP="00B34477">
            <w:pPr>
              <w:rPr>
                <w:szCs w:val="21"/>
              </w:rPr>
            </w:pPr>
            <w:r>
              <w:rPr>
                <w:rFonts w:hint="eastAsia"/>
                <w:szCs w:val="21"/>
              </w:rPr>
              <w:t>……</w:t>
            </w:r>
          </w:p>
        </w:tc>
      </w:tr>
      <w:tr w:rsidR="008E53F3" w:rsidTr="00B34477">
        <w:trPr>
          <w:jc w:val="center"/>
        </w:trPr>
        <w:tc>
          <w:tcPr>
            <w:tcW w:w="1258" w:type="dxa"/>
            <w:vAlign w:val="center"/>
          </w:tcPr>
          <w:p w:rsidR="008E53F3" w:rsidRDefault="008E53F3" w:rsidP="00B34477">
            <w:pPr>
              <w:jc w:val="center"/>
              <w:rPr>
                <w:rFonts w:ascii="黑体" w:eastAsia="黑体"/>
                <w:szCs w:val="21"/>
              </w:rPr>
            </w:pPr>
            <w:r>
              <w:rPr>
                <w:rFonts w:ascii="黑体" w:eastAsia="黑体" w:hint="eastAsia"/>
                <w:szCs w:val="21"/>
              </w:rPr>
              <w:t>……</w:t>
            </w:r>
          </w:p>
        </w:tc>
        <w:tc>
          <w:tcPr>
            <w:tcW w:w="6796" w:type="dxa"/>
          </w:tcPr>
          <w:p w:rsidR="008E53F3" w:rsidRDefault="008E53F3" w:rsidP="00B34477">
            <w:pPr>
              <w:rPr>
                <w:szCs w:val="21"/>
              </w:rPr>
            </w:pPr>
            <w:r>
              <w:rPr>
                <w:rFonts w:hint="eastAsia"/>
                <w:szCs w:val="21"/>
              </w:rPr>
              <w:t>……</w:t>
            </w:r>
          </w:p>
        </w:tc>
      </w:tr>
      <w:tr w:rsidR="008E53F3" w:rsidTr="00B34477">
        <w:trPr>
          <w:jc w:val="center"/>
        </w:trPr>
        <w:tc>
          <w:tcPr>
            <w:tcW w:w="1258" w:type="dxa"/>
            <w:vAlign w:val="center"/>
          </w:tcPr>
          <w:p w:rsidR="008E53F3" w:rsidRDefault="008E53F3" w:rsidP="00B34477">
            <w:pPr>
              <w:jc w:val="center"/>
              <w:rPr>
                <w:rFonts w:ascii="黑体" w:eastAsia="黑体"/>
                <w:szCs w:val="21"/>
              </w:rPr>
            </w:pPr>
            <w:r>
              <w:rPr>
                <w:rFonts w:ascii="黑体" w:eastAsia="黑体" w:hint="eastAsia"/>
                <w:szCs w:val="21"/>
              </w:rPr>
              <w:t>……</w:t>
            </w:r>
          </w:p>
        </w:tc>
        <w:tc>
          <w:tcPr>
            <w:tcW w:w="6796" w:type="dxa"/>
          </w:tcPr>
          <w:p w:rsidR="008E53F3" w:rsidRDefault="008E53F3" w:rsidP="00B34477">
            <w:pPr>
              <w:rPr>
                <w:szCs w:val="21"/>
              </w:rPr>
            </w:pPr>
            <w:r>
              <w:rPr>
                <w:rFonts w:hint="eastAsia"/>
                <w:szCs w:val="21"/>
              </w:rPr>
              <w:t>……</w:t>
            </w:r>
          </w:p>
        </w:tc>
      </w:tr>
    </w:tbl>
    <w:p w:rsidR="008E53F3" w:rsidRDefault="008E53F3" w:rsidP="008E53F3">
      <w:pPr>
        <w:rPr>
          <w:szCs w:val="21"/>
        </w:rPr>
      </w:pPr>
      <w:r>
        <w:rPr>
          <w:rFonts w:hint="eastAsia"/>
          <w:szCs w:val="21"/>
        </w:rPr>
        <w:t xml:space="preserve"> </w:t>
      </w:r>
      <w:r w:rsidRPr="00AE694B">
        <w:rPr>
          <w:rFonts w:hint="eastAsia"/>
          <w:szCs w:val="21"/>
          <w:highlight w:val="yellow"/>
        </w:rPr>
        <w:t>（注：</w:t>
      </w:r>
      <w:r w:rsidRPr="00AE694B">
        <w:rPr>
          <w:rFonts w:hint="eastAsia"/>
          <w:sz w:val="18"/>
          <w:szCs w:val="18"/>
          <w:highlight w:val="yellow"/>
        </w:rPr>
        <w:t>数据来源于《</w:t>
      </w:r>
      <w:r>
        <w:rPr>
          <w:rFonts w:hint="eastAsia"/>
          <w:sz w:val="18"/>
          <w:szCs w:val="18"/>
          <w:highlight w:val="yellow"/>
        </w:rPr>
        <w:t>广东省</w:t>
      </w:r>
      <w:r w:rsidRPr="00AE694B">
        <w:rPr>
          <w:rFonts w:hint="eastAsia"/>
          <w:sz w:val="18"/>
          <w:szCs w:val="18"/>
          <w:highlight w:val="yellow"/>
        </w:rPr>
        <w:t>统计年鉴》。）</w:t>
      </w:r>
      <w:r w:rsidRPr="00F95D73">
        <w:rPr>
          <w:rFonts w:hint="eastAsia"/>
          <w:color w:val="FF0000"/>
          <w:sz w:val="18"/>
          <w:szCs w:val="18"/>
        </w:rPr>
        <w:t>（表格的补充注释请按此格式）</w:t>
      </w:r>
    </w:p>
    <w:p w:rsidR="008E53F3" w:rsidRDefault="008E53F3" w:rsidP="008E53F3">
      <w:r>
        <w:rPr>
          <w:rFonts w:hint="eastAsia"/>
        </w:rPr>
        <w:t xml:space="preserve">   </w:t>
      </w:r>
      <w:r>
        <w:rPr>
          <w:rFonts w:hint="eastAsia"/>
        </w:rPr>
        <w:t>（二）</w:t>
      </w:r>
    </w:p>
    <w:p w:rsidR="008E53F3" w:rsidRPr="00F95D73" w:rsidRDefault="008E53F3" w:rsidP="008E53F3">
      <w:pPr>
        <w:ind w:firstLineChars="200" w:firstLine="420"/>
        <w:rPr>
          <w:szCs w:val="21"/>
        </w:rPr>
      </w:pPr>
      <w:r>
        <w:rPr>
          <w:rFonts w:hint="eastAsia"/>
        </w:rPr>
        <w:t>……</w:t>
      </w:r>
    </w:p>
    <w:p w:rsidR="008E53F3" w:rsidRDefault="008E53F3" w:rsidP="008E53F3">
      <w:pPr>
        <w:rPr>
          <w:b/>
          <w:bCs/>
        </w:rPr>
      </w:pPr>
      <w:r>
        <w:rPr>
          <w:rFonts w:hint="eastAsia"/>
          <w:b/>
          <w:bCs/>
        </w:rPr>
        <w:t xml:space="preserve">    </w:t>
      </w:r>
      <w:r>
        <w:rPr>
          <w:rFonts w:hint="eastAsia"/>
          <w:b/>
          <w:bCs/>
        </w:rPr>
        <w:t>四、</w:t>
      </w:r>
      <w:r w:rsidRPr="00D86825">
        <w:rPr>
          <w:rFonts w:hint="eastAsia"/>
          <w:b/>
          <w:bCs/>
        </w:rPr>
        <w:t>基于孵化器理论的汽车专业创新创业教育</w:t>
      </w:r>
      <w:r>
        <w:rPr>
          <w:rFonts w:hint="eastAsia"/>
          <w:b/>
          <w:bCs/>
        </w:rPr>
        <w:t>完善路径</w:t>
      </w:r>
    </w:p>
    <w:p w:rsidR="008E53F3" w:rsidRDefault="008E53F3" w:rsidP="008E53F3">
      <w:r>
        <w:rPr>
          <w:rFonts w:hint="eastAsia"/>
        </w:rPr>
        <w:t xml:space="preserve">    </w:t>
      </w:r>
      <w:r>
        <w:rPr>
          <w:rFonts w:hint="eastAsia"/>
        </w:rPr>
        <w:t>……</w:t>
      </w:r>
    </w:p>
    <w:p w:rsidR="008E53F3" w:rsidRDefault="008E53F3" w:rsidP="008E53F3">
      <w:pPr>
        <w:rPr>
          <w:b/>
          <w:bCs/>
        </w:rPr>
      </w:pPr>
      <w:r>
        <w:rPr>
          <w:rFonts w:hint="eastAsia"/>
        </w:rPr>
        <w:t xml:space="preserve">    </w:t>
      </w:r>
      <w:r>
        <w:rPr>
          <w:rFonts w:hint="eastAsia"/>
          <w:b/>
          <w:bCs/>
        </w:rPr>
        <w:t>五、结束语</w:t>
      </w:r>
    </w:p>
    <w:p w:rsidR="008E53F3" w:rsidRDefault="008E53F3" w:rsidP="008E53F3">
      <w:pPr>
        <w:ind w:firstLineChars="200" w:firstLine="420"/>
        <w:jc w:val="left"/>
        <w:rPr>
          <w:szCs w:val="21"/>
        </w:rPr>
      </w:pPr>
      <w:r>
        <w:rPr>
          <w:rFonts w:hint="eastAsia"/>
        </w:rPr>
        <w:t>……</w:t>
      </w:r>
    </w:p>
    <w:p w:rsidR="008E53F3" w:rsidRPr="008D72C1" w:rsidRDefault="008E53F3" w:rsidP="008E53F3">
      <w:pPr>
        <w:pStyle w:val="a5"/>
        <w:rPr>
          <w:rFonts w:ascii="宋体" w:hAnsi="宋体" w:cs="宋体"/>
          <w:b/>
          <w:sz w:val="18"/>
          <w:szCs w:val="18"/>
        </w:rPr>
      </w:pPr>
      <w:r w:rsidRPr="008D72C1">
        <w:rPr>
          <w:rFonts w:ascii="宋体" w:hAnsi="宋体" w:cs="宋体" w:hint="eastAsia"/>
          <w:b/>
          <w:sz w:val="18"/>
          <w:szCs w:val="18"/>
        </w:rPr>
        <w:t>参考文献：</w:t>
      </w:r>
    </w:p>
    <w:p w:rsidR="008E53F3" w:rsidRDefault="008E53F3" w:rsidP="008E53F3">
      <w:pPr>
        <w:pStyle w:val="a5"/>
        <w:rPr>
          <w:rFonts w:ascii="宋体" w:hAnsi="宋体" w:cs="宋体"/>
          <w:sz w:val="18"/>
          <w:szCs w:val="18"/>
        </w:rPr>
      </w:pPr>
      <w:r>
        <w:rPr>
          <w:rFonts w:ascii="宋体" w:hAnsi="宋体" w:cs="宋体" w:hint="eastAsia"/>
          <w:sz w:val="18"/>
          <w:szCs w:val="18"/>
          <w:highlight w:val="yellow"/>
        </w:rPr>
        <w:t>示例：[1]</w:t>
      </w:r>
      <w:r w:rsidRPr="00D86825">
        <w:rPr>
          <w:rFonts w:hint="eastAsia"/>
          <w:highlight w:val="yellow"/>
        </w:rPr>
        <w:t xml:space="preserve"> </w:t>
      </w:r>
      <w:proofErr w:type="gramStart"/>
      <w:r w:rsidRPr="00D86825">
        <w:rPr>
          <w:rFonts w:ascii="宋体" w:hAnsi="宋体" w:cs="宋体" w:hint="eastAsia"/>
          <w:sz w:val="18"/>
          <w:szCs w:val="18"/>
          <w:highlight w:val="yellow"/>
        </w:rPr>
        <w:t>莫洁玲,梁嘉</w:t>
      </w:r>
      <w:proofErr w:type="gramEnd"/>
      <w:r w:rsidRPr="00D86825">
        <w:rPr>
          <w:rFonts w:ascii="宋体" w:hAnsi="宋体" w:cs="宋体" w:hint="eastAsia"/>
          <w:sz w:val="18"/>
          <w:szCs w:val="18"/>
          <w:highlight w:val="yellow"/>
        </w:rPr>
        <w:t>慧.高职院校创新创业教育现状分析和对策研究[J].农村经济与科技,2017,28(9):</w:t>
      </w:r>
      <w:proofErr w:type="gramStart"/>
      <w:r w:rsidRPr="00D86825">
        <w:rPr>
          <w:rFonts w:ascii="宋体" w:hAnsi="宋体" w:cs="宋体" w:hint="eastAsia"/>
          <w:sz w:val="18"/>
          <w:szCs w:val="18"/>
          <w:highlight w:val="yellow"/>
        </w:rPr>
        <w:t>283-284.</w:t>
      </w:r>
      <w:proofErr w:type="gramEnd"/>
    </w:p>
    <w:p w:rsidR="008E53F3" w:rsidRPr="0093329D" w:rsidRDefault="008E53F3" w:rsidP="008E53F3">
      <w:pPr>
        <w:pStyle w:val="a5"/>
        <w:rPr>
          <w:rFonts w:ascii="宋体" w:hAnsi="宋体" w:cs="宋体"/>
          <w:sz w:val="18"/>
          <w:szCs w:val="18"/>
        </w:rPr>
      </w:pPr>
      <w:r w:rsidRPr="0093329D">
        <w:rPr>
          <w:rFonts w:ascii="宋体" w:hAnsi="宋体" w:cs="宋体" w:hint="eastAsia"/>
          <w:sz w:val="18"/>
          <w:szCs w:val="18"/>
          <w:highlight w:val="magenta"/>
        </w:rPr>
        <w:t>从[1]（上标）开始，依次增大，如出现同一参考文献，使用同一序号标注。</w:t>
      </w:r>
    </w:p>
    <w:p w:rsidR="008E53F3" w:rsidRDefault="008E53F3" w:rsidP="008E53F3">
      <w:pPr>
        <w:pStyle w:val="a5"/>
        <w:rPr>
          <w:rFonts w:ascii="宋体" w:hAnsi="宋体" w:cs="宋体"/>
          <w:sz w:val="18"/>
          <w:szCs w:val="18"/>
        </w:rPr>
      </w:pPr>
      <w:r w:rsidRPr="00F95D73">
        <w:rPr>
          <w:rFonts w:ascii="宋体" w:hAnsi="宋体" w:cs="宋体" w:hint="eastAsia"/>
          <w:b/>
          <w:color w:val="FF0000"/>
          <w:sz w:val="18"/>
          <w:szCs w:val="18"/>
        </w:rPr>
        <w:t>（来源于期刊的参考文献，请按此信息一一严格对应，包括标点符号与空格</w:t>
      </w:r>
      <w:r>
        <w:rPr>
          <w:rFonts w:ascii="宋体" w:hAnsi="宋体" w:cs="宋体" w:hint="eastAsia"/>
          <w:b/>
          <w:color w:val="FF0000"/>
          <w:sz w:val="18"/>
          <w:szCs w:val="18"/>
        </w:rPr>
        <w:t>。</w:t>
      </w:r>
    </w:p>
    <w:p w:rsidR="008E53F3" w:rsidRPr="00AE694B" w:rsidRDefault="008E53F3" w:rsidP="008E53F3">
      <w:pPr>
        <w:widowControl/>
        <w:ind w:leftChars="100" w:left="210"/>
        <w:jc w:val="left"/>
        <w:rPr>
          <w:rFonts w:ascii="宋体" w:hAnsi="宋体" w:cs="宋体"/>
          <w:kern w:val="0"/>
          <w:sz w:val="24"/>
          <w:szCs w:val="24"/>
        </w:rPr>
      </w:pPr>
      <w:r>
        <w:rPr>
          <w:rFonts w:ascii="宋体" w:hAnsi="宋体" w:cs="宋体" w:hint="eastAsia"/>
          <w:kern w:val="0"/>
          <w:sz w:val="24"/>
          <w:szCs w:val="24"/>
        </w:rPr>
        <w:t>[</w:t>
      </w:r>
      <w:r w:rsidRPr="00AE694B">
        <w:rPr>
          <w:rFonts w:ascii="宋体" w:hAnsi="宋体" w:cs="宋体"/>
          <w:kern w:val="0"/>
          <w:sz w:val="24"/>
          <w:szCs w:val="24"/>
        </w:rPr>
        <w:t>1</w:t>
      </w:r>
      <w:r>
        <w:rPr>
          <w:rFonts w:ascii="宋体" w:hAnsi="宋体" w:cs="宋体" w:hint="eastAsia"/>
          <w:kern w:val="0"/>
          <w:sz w:val="24"/>
          <w:szCs w:val="24"/>
        </w:rPr>
        <w:t>]</w:t>
      </w:r>
      <w:r w:rsidRPr="00AE694B">
        <w:rPr>
          <w:rFonts w:ascii="宋体" w:hAnsi="宋体" w:cs="宋体"/>
          <w:kern w:val="0"/>
          <w:sz w:val="24"/>
          <w:szCs w:val="24"/>
        </w:rPr>
        <w:t>期刊：[序号]主要作者.题名[J].刊名，出版年，</w:t>
      </w:r>
      <w:r w:rsidRPr="00E85EA4">
        <w:rPr>
          <w:rFonts w:ascii="宋体" w:hAnsi="宋体" w:cs="宋体" w:hint="eastAsia"/>
          <w:kern w:val="0"/>
          <w:sz w:val="24"/>
          <w:szCs w:val="24"/>
          <w:highlight w:val="yellow"/>
        </w:rPr>
        <w:t>卷</w:t>
      </w:r>
      <w:r w:rsidRPr="00E85EA4">
        <w:rPr>
          <w:rFonts w:ascii="宋体" w:hAnsi="宋体" w:cs="宋体"/>
          <w:kern w:val="0"/>
          <w:sz w:val="24"/>
          <w:szCs w:val="24"/>
          <w:highlight w:val="yellow"/>
        </w:rPr>
        <w:t>(期)</w:t>
      </w:r>
      <w:r w:rsidRPr="00AE694B">
        <w:rPr>
          <w:rFonts w:ascii="宋体" w:hAnsi="宋体" w:cs="宋体"/>
          <w:kern w:val="0"/>
          <w:sz w:val="24"/>
          <w:szCs w:val="24"/>
        </w:rPr>
        <w:t>：</w:t>
      </w:r>
      <w:r w:rsidRPr="00ED7826">
        <w:rPr>
          <w:rFonts w:ascii="宋体" w:hAnsi="宋体" w:cs="宋体"/>
          <w:kern w:val="0"/>
          <w:sz w:val="24"/>
          <w:szCs w:val="24"/>
          <w:highlight w:val="cyan"/>
        </w:rPr>
        <w:t>起止页码</w:t>
      </w:r>
      <w:r w:rsidRPr="00AE694B">
        <w:rPr>
          <w:rFonts w:ascii="宋体" w:hAnsi="宋体" w:cs="宋体"/>
          <w:kern w:val="0"/>
          <w:sz w:val="24"/>
          <w:szCs w:val="24"/>
        </w:rPr>
        <w:t>． </w:t>
      </w:r>
      <w:r w:rsidRPr="00AE694B">
        <w:rPr>
          <w:rFonts w:ascii="宋体" w:hAnsi="宋体" w:cs="宋体"/>
          <w:kern w:val="0"/>
          <w:sz w:val="24"/>
          <w:szCs w:val="24"/>
        </w:rPr>
        <w:br/>
      </w:r>
      <w:r>
        <w:rPr>
          <w:rFonts w:ascii="宋体" w:hAnsi="宋体" w:cs="宋体" w:hint="eastAsia"/>
          <w:kern w:val="0"/>
          <w:sz w:val="24"/>
          <w:szCs w:val="24"/>
        </w:rPr>
        <w:t>[</w:t>
      </w:r>
      <w:r w:rsidRPr="00AE694B">
        <w:rPr>
          <w:rFonts w:ascii="宋体" w:hAnsi="宋体" w:cs="宋体"/>
          <w:kern w:val="0"/>
          <w:sz w:val="24"/>
          <w:szCs w:val="24"/>
        </w:rPr>
        <w:t>2</w:t>
      </w:r>
      <w:r>
        <w:rPr>
          <w:rFonts w:ascii="宋体" w:hAnsi="宋体" w:cs="宋体" w:hint="eastAsia"/>
          <w:kern w:val="0"/>
          <w:sz w:val="24"/>
          <w:szCs w:val="24"/>
        </w:rPr>
        <w:t>]</w:t>
      </w:r>
      <w:r w:rsidRPr="00AE694B">
        <w:rPr>
          <w:rFonts w:ascii="宋体" w:hAnsi="宋体" w:cs="宋体"/>
          <w:kern w:val="0"/>
          <w:sz w:val="24"/>
          <w:szCs w:val="24"/>
        </w:rPr>
        <w:t>图书：[序号]主要作者.书名[M].出版地：出版者，出版年</w:t>
      </w:r>
      <w:r>
        <w:rPr>
          <w:rFonts w:ascii="宋体" w:hAnsi="宋体" w:cs="宋体" w:hint="eastAsia"/>
          <w:kern w:val="0"/>
          <w:sz w:val="24"/>
          <w:szCs w:val="24"/>
        </w:rPr>
        <w:t>:</w:t>
      </w:r>
      <w:r w:rsidRPr="00EA681D">
        <w:rPr>
          <w:rFonts w:ascii="宋体" w:hAnsi="宋体" w:cs="宋体" w:hint="eastAsia"/>
          <w:kern w:val="0"/>
          <w:sz w:val="24"/>
          <w:szCs w:val="24"/>
          <w:highlight w:val="yellow"/>
        </w:rPr>
        <w:t>起止页码</w:t>
      </w:r>
      <w:r w:rsidRPr="00AE694B">
        <w:rPr>
          <w:rFonts w:ascii="宋体" w:hAnsi="宋体" w:cs="宋体"/>
          <w:kern w:val="0"/>
          <w:sz w:val="24"/>
          <w:szCs w:val="24"/>
        </w:rPr>
        <w:t>．</w:t>
      </w:r>
      <w:r w:rsidRPr="00AE694B">
        <w:rPr>
          <w:rFonts w:ascii="宋体" w:hAnsi="宋体" w:cs="宋体"/>
          <w:kern w:val="0"/>
          <w:sz w:val="24"/>
          <w:szCs w:val="24"/>
        </w:rPr>
        <w:br/>
      </w:r>
      <w:r>
        <w:rPr>
          <w:rFonts w:ascii="宋体" w:hAnsi="宋体" w:cs="宋体" w:hint="eastAsia"/>
          <w:kern w:val="0"/>
          <w:sz w:val="24"/>
          <w:szCs w:val="24"/>
        </w:rPr>
        <w:t>[</w:t>
      </w:r>
      <w:r w:rsidRPr="00AE694B">
        <w:rPr>
          <w:rFonts w:ascii="宋体" w:hAnsi="宋体" w:cs="宋体"/>
          <w:kern w:val="0"/>
          <w:sz w:val="24"/>
          <w:szCs w:val="24"/>
        </w:rPr>
        <w:t>3</w:t>
      </w:r>
      <w:r>
        <w:rPr>
          <w:rFonts w:ascii="宋体" w:hAnsi="宋体" w:cs="宋体" w:hint="eastAsia"/>
          <w:kern w:val="0"/>
          <w:sz w:val="24"/>
          <w:szCs w:val="24"/>
        </w:rPr>
        <w:t>]</w:t>
      </w:r>
      <w:r w:rsidRPr="00AE694B">
        <w:rPr>
          <w:rFonts w:ascii="宋体" w:hAnsi="宋体" w:cs="宋体"/>
          <w:kern w:val="0"/>
          <w:sz w:val="24"/>
          <w:szCs w:val="24"/>
        </w:rPr>
        <w:t>译著：主要作者.书名[M].译者名，译.出版地：出版者，出版年</w:t>
      </w:r>
      <w:r>
        <w:rPr>
          <w:rFonts w:ascii="宋体" w:hAnsi="宋体" w:cs="宋体" w:hint="eastAsia"/>
          <w:kern w:val="0"/>
          <w:sz w:val="24"/>
          <w:szCs w:val="24"/>
        </w:rPr>
        <w:t>：</w:t>
      </w:r>
      <w:r w:rsidRPr="00EA681D">
        <w:rPr>
          <w:rFonts w:ascii="宋体" w:hAnsi="宋体" w:cs="宋体" w:hint="eastAsia"/>
          <w:kern w:val="0"/>
          <w:sz w:val="24"/>
          <w:szCs w:val="24"/>
          <w:highlight w:val="yellow"/>
        </w:rPr>
        <w:t>起止页</w:t>
      </w:r>
      <w:r w:rsidRPr="00EA681D">
        <w:rPr>
          <w:rFonts w:ascii="宋体" w:hAnsi="宋体" w:cs="宋体" w:hint="eastAsia"/>
          <w:kern w:val="0"/>
          <w:sz w:val="24"/>
          <w:szCs w:val="24"/>
          <w:highlight w:val="yellow"/>
        </w:rPr>
        <w:lastRenderedPageBreak/>
        <w:t>码</w:t>
      </w:r>
      <w:r w:rsidRPr="00AE694B">
        <w:rPr>
          <w:rFonts w:ascii="宋体" w:hAnsi="宋体" w:cs="宋体"/>
          <w:kern w:val="0"/>
          <w:sz w:val="24"/>
          <w:szCs w:val="24"/>
        </w:rPr>
        <w:t>．</w:t>
      </w:r>
      <w:r w:rsidRPr="00AE694B">
        <w:rPr>
          <w:rFonts w:ascii="宋体" w:hAnsi="宋体" w:cs="宋体"/>
          <w:kern w:val="0"/>
          <w:sz w:val="24"/>
          <w:szCs w:val="24"/>
        </w:rPr>
        <w:br/>
      </w:r>
      <w:r>
        <w:rPr>
          <w:rFonts w:ascii="宋体" w:hAnsi="宋体" w:cs="宋体" w:hint="eastAsia"/>
          <w:kern w:val="0"/>
          <w:sz w:val="24"/>
          <w:szCs w:val="24"/>
        </w:rPr>
        <w:t>[</w:t>
      </w:r>
      <w:r w:rsidRPr="00AE694B">
        <w:rPr>
          <w:rFonts w:ascii="宋体" w:hAnsi="宋体" w:cs="宋体"/>
          <w:kern w:val="0"/>
          <w:sz w:val="24"/>
          <w:szCs w:val="24"/>
        </w:rPr>
        <w:t>4</w:t>
      </w:r>
      <w:r>
        <w:rPr>
          <w:rFonts w:ascii="宋体" w:hAnsi="宋体" w:cs="宋体" w:hint="eastAsia"/>
          <w:kern w:val="0"/>
          <w:sz w:val="24"/>
          <w:szCs w:val="24"/>
        </w:rPr>
        <w:t>]</w:t>
      </w:r>
      <w:r w:rsidRPr="00AE694B">
        <w:rPr>
          <w:rFonts w:ascii="宋体" w:hAnsi="宋体" w:cs="宋体"/>
          <w:kern w:val="0"/>
          <w:sz w:val="24"/>
          <w:szCs w:val="24"/>
        </w:rPr>
        <w:t>论文集：[序号]主要作者.题名[C]//编者.论文集名.出版地：出版者，出版年：起止页码．</w:t>
      </w:r>
      <w:r w:rsidRPr="00AE694B">
        <w:rPr>
          <w:rFonts w:ascii="宋体" w:hAnsi="宋体" w:cs="宋体"/>
          <w:kern w:val="0"/>
          <w:sz w:val="24"/>
          <w:szCs w:val="24"/>
        </w:rPr>
        <w:br/>
      </w:r>
      <w:r>
        <w:rPr>
          <w:rFonts w:ascii="宋体" w:hAnsi="宋体" w:cs="宋体" w:hint="eastAsia"/>
          <w:kern w:val="0"/>
          <w:sz w:val="24"/>
          <w:szCs w:val="24"/>
        </w:rPr>
        <w:t>[</w:t>
      </w:r>
      <w:r w:rsidRPr="00AE694B">
        <w:rPr>
          <w:rFonts w:ascii="宋体" w:hAnsi="宋体" w:cs="宋体"/>
          <w:kern w:val="0"/>
          <w:sz w:val="24"/>
          <w:szCs w:val="24"/>
        </w:rPr>
        <w:t>5</w:t>
      </w:r>
      <w:r>
        <w:rPr>
          <w:rFonts w:ascii="宋体" w:hAnsi="宋体" w:cs="宋体" w:hint="eastAsia"/>
          <w:kern w:val="0"/>
          <w:sz w:val="24"/>
          <w:szCs w:val="24"/>
        </w:rPr>
        <w:t>]</w:t>
      </w:r>
      <w:r w:rsidRPr="00AE694B">
        <w:rPr>
          <w:rFonts w:ascii="宋体" w:hAnsi="宋体" w:cs="宋体"/>
          <w:kern w:val="0"/>
          <w:sz w:val="24"/>
          <w:szCs w:val="24"/>
        </w:rPr>
        <w:t>学位论文：[序号]作者.题名[D].</w:t>
      </w:r>
      <w:r>
        <w:rPr>
          <w:rFonts w:ascii="宋体" w:hAnsi="宋体" w:cs="宋体"/>
          <w:kern w:val="0"/>
          <w:sz w:val="24"/>
          <w:szCs w:val="24"/>
        </w:rPr>
        <w:t>城市名</w:t>
      </w:r>
      <w:r>
        <w:rPr>
          <w:rFonts w:ascii="宋体" w:hAnsi="宋体" w:cs="宋体" w:hint="eastAsia"/>
          <w:kern w:val="0"/>
          <w:sz w:val="24"/>
          <w:szCs w:val="24"/>
        </w:rPr>
        <w:t>：</w:t>
      </w:r>
      <w:r w:rsidRPr="00AE694B">
        <w:rPr>
          <w:rFonts w:ascii="宋体" w:hAnsi="宋体" w:cs="宋体"/>
          <w:kern w:val="0"/>
          <w:sz w:val="24"/>
          <w:szCs w:val="24"/>
        </w:rPr>
        <w:t>学校名称，年份．</w:t>
      </w:r>
      <w:r w:rsidRPr="00AE694B">
        <w:rPr>
          <w:rFonts w:ascii="宋体" w:hAnsi="宋体" w:cs="宋体"/>
          <w:kern w:val="0"/>
          <w:sz w:val="24"/>
          <w:szCs w:val="24"/>
        </w:rPr>
        <w:br/>
      </w:r>
      <w:r>
        <w:rPr>
          <w:rFonts w:ascii="宋体" w:hAnsi="宋体" w:cs="宋体" w:hint="eastAsia"/>
          <w:kern w:val="0"/>
          <w:sz w:val="24"/>
          <w:szCs w:val="24"/>
        </w:rPr>
        <w:t>[</w:t>
      </w:r>
      <w:r w:rsidRPr="00AE694B">
        <w:rPr>
          <w:rFonts w:ascii="宋体" w:hAnsi="宋体" w:cs="宋体"/>
          <w:kern w:val="0"/>
          <w:sz w:val="24"/>
          <w:szCs w:val="24"/>
        </w:rPr>
        <w:t>6</w:t>
      </w:r>
      <w:r>
        <w:rPr>
          <w:rFonts w:ascii="宋体" w:hAnsi="宋体" w:cs="宋体" w:hint="eastAsia"/>
          <w:kern w:val="0"/>
          <w:sz w:val="24"/>
          <w:szCs w:val="24"/>
        </w:rPr>
        <w:t>]</w:t>
      </w:r>
      <w:r w:rsidRPr="00AE694B">
        <w:rPr>
          <w:rFonts w:ascii="宋体" w:hAnsi="宋体" w:cs="宋体"/>
          <w:kern w:val="0"/>
          <w:sz w:val="24"/>
          <w:szCs w:val="24"/>
        </w:rPr>
        <w:t>报纸：[序号]作者名.文章名[N].报纸名，出版日期（格式如：2011-01-01）．  </w:t>
      </w:r>
      <w:r w:rsidRPr="00AE694B">
        <w:rPr>
          <w:rFonts w:ascii="宋体" w:hAnsi="宋体" w:cs="宋体"/>
          <w:kern w:val="0"/>
          <w:sz w:val="24"/>
          <w:szCs w:val="24"/>
        </w:rPr>
        <w:br/>
      </w:r>
      <w:r>
        <w:rPr>
          <w:rFonts w:ascii="宋体" w:hAnsi="宋体" w:cs="宋体" w:hint="eastAsia"/>
          <w:kern w:val="0"/>
          <w:sz w:val="24"/>
          <w:szCs w:val="24"/>
        </w:rPr>
        <w:t>[</w:t>
      </w:r>
      <w:r w:rsidRPr="00AE694B">
        <w:rPr>
          <w:rFonts w:ascii="宋体" w:hAnsi="宋体" w:cs="宋体"/>
          <w:kern w:val="0"/>
          <w:sz w:val="24"/>
          <w:szCs w:val="24"/>
        </w:rPr>
        <w:t>7</w:t>
      </w:r>
      <w:r>
        <w:rPr>
          <w:rFonts w:ascii="宋体" w:hAnsi="宋体" w:cs="宋体" w:hint="eastAsia"/>
          <w:kern w:val="0"/>
          <w:sz w:val="24"/>
          <w:szCs w:val="24"/>
        </w:rPr>
        <w:t>]</w:t>
      </w:r>
      <w:r w:rsidRPr="00AE694B">
        <w:rPr>
          <w:rFonts w:ascii="宋体" w:hAnsi="宋体" w:cs="宋体"/>
          <w:kern w:val="0"/>
          <w:sz w:val="24"/>
          <w:szCs w:val="24"/>
        </w:rPr>
        <w:t>电子文献：[序号]作者.题名[EB/OL]. http://……</w:t>
      </w:r>
      <w:proofErr w:type="gramStart"/>
      <w:r>
        <w:rPr>
          <w:rFonts w:ascii="宋体" w:hAnsi="宋体" w:cs="宋体" w:hint="eastAsia"/>
          <w:kern w:val="0"/>
          <w:sz w:val="24"/>
          <w:szCs w:val="24"/>
        </w:rPr>
        <w:t>,（</w:t>
      </w:r>
      <w:proofErr w:type="gramEnd"/>
      <w:r>
        <w:rPr>
          <w:rFonts w:ascii="宋体" w:hAnsi="宋体" w:cs="宋体" w:hint="eastAsia"/>
          <w:kern w:val="0"/>
          <w:sz w:val="24"/>
          <w:szCs w:val="24"/>
        </w:rPr>
        <w:t>发布日期）</w:t>
      </w:r>
      <w:r w:rsidRPr="00AE694B">
        <w:rPr>
          <w:rFonts w:ascii="宋体" w:hAnsi="宋体" w:cs="宋体"/>
          <w:kern w:val="0"/>
          <w:sz w:val="24"/>
          <w:szCs w:val="24"/>
        </w:rPr>
        <w:t>[检索日期]</w:t>
      </w:r>
      <w:r>
        <w:rPr>
          <w:rFonts w:ascii="宋体" w:hAnsi="宋体" w:cs="宋体" w:hint="eastAsia"/>
          <w:kern w:val="0"/>
          <w:sz w:val="24"/>
          <w:szCs w:val="24"/>
        </w:rPr>
        <w:t>.</w:t>
      </w:r>
      <w:r w:rsidRPr="00AE694B">
        <w:rPr>
          <w:rFonts w:ascii="宋体" w:hAnsi="宋体" w:cs="宋体"/>
          <w:kern w:val="0"/>
          <w:sz w:val="24"/>
          <w:szCs w:val="24"/>
        </w:rPr>
        <w:t xml:space="preserve">　　</w:t>
      </w:r>
      <w:r w:rsidRPr="00AE694B">
        <w:rPr>
          <w:rFonts w:ascii="宋体" w:hAnsi="宋体" w:cs="宋体"/>
          <w:kern w:val="0"/>
          <w:sz w:val="24"/>
          <w:szCs w:val="24"/>
        </w:rPr>
        <w:br/>
      </w:r>
      <w:r>
        <w:rPr>
          <w:rFonts w:ascii="宋体" w:hAnsi="宋体" w:cs="宋体" w:hint="eastAsia"/>
          <w:kern w:val="0"/>
          <w:sz w:val="24"/>
          <w:szCs w:val="24"/>
        </w:rPr>
        <w:t>[</w:t>
      </w:r>
      <w:r w:rsidRPr="00AE694B">
        <w:rPr>
          <w:rFonts w:ascii="宋体" w:hAnsi="宋体" w:cs="宋体"/>
          <w:kern w:val="0"/>
          <w:sz w:val="24"/>
          <w:szCs w:val="24"/>
        </w:rPr>
        <w:t>8</w:t>
      </w:r>
      <w:r>
        <w:rPr>
          <w:rFonts w:ascii="宋体" w:hAnsi="宋体" w:cs="宋体" w:hint="eastAsia"/>
          <w:kern w:val="0"/>
          <w:sz w:val="24"/>
          <w:szCs w:val="24"/>
        </w:rPr>
        <w:t>]</w:t>
      </w:r>
      <w:r w:rsidRPr="00AE694B">
        <w:rPr>
          <w:rFonts w:ascii="宋体" w:hAnsi="宋体" w:cs="宋体"/>
          <w:kern w:val="0"/>
          <w:sz w:val="24"/>
          <w:szCs w:val="24"/>
        </w:rPr>
        <w:t>专利：[序号]所有者.专利名：专利国别，专利号[P].出版日期．</w:t>
      </w:r>
      <w:r w:rsidRPr="00AE694B">
        <w:rPr>
          <w:rFonts w:ascii="宋体" w:hAnsi="宋体" w:cs="宋体"/>
          <w:kern w:val="0"/>
          <w:sz w:val="24"/>
          <w:szCs w:val="24"/>
        </w:rPr>
        <w:br/>
      </w:r>
      <w:r>
        <w:rPr>
          <w:rFonts w:ascii="宋体" w:hAnsi="宋体" w:cs="宋体" w:hint="eastAsia"/>
          <w:kern w:val="0"/>
          <w:sz w:val="24"/>
          <w:szCs w:val="24"/>
        </w:rPr>
        <w:t>[</w:t>
      </w:r>
      <w:r w:rsidRPr="00AE694B">
        <w:rPr>
          <w:rFonts w:ascii="宋体" w:hAnsi="宋体" w:cs="宋体"/>
          <w:kern w:val="0"/>
          <w:sz w:val="24"/>
          <w:szCs w:val="24"/>
        </w:rPr>
        <w:t>9</w:t>
      </w:r>
      <w:r>
        <w:rPr>
          <w:rFonts w:ascii="宋体" w:hAnsi="宋体" w:cs="宋体" w:hint="eastAsia"/>
          <w:kern w:val="0"/>
          <w:sz w:val="24"/>
          <w:szCs w:val="24"/>
        </w:rPr>
        <w:t>]</w:t>
      </w:r>
      <w:r w:rsidRPr="00AE694B">
        <w:rPr>
          <w:rFonts w:ascii="宋体" w:hAnsi="宋体" w:cs="宋体"/>
          <w:kern w:val="0"/>
          <w:sz w:val="24"/>
          <w:szCs w:val="24"/>
        </w:rPr>
        <w:t>技术标准：[序号]技术标准代号，技术标准名称[S].</w:t>
      </w:r>
    </w:p>
    <w:p w:rsidR="008E53F3" w:rsidRPr="00D86825" w:rsidRDefault="008E53F3" w:rsidP="008E53F3">
      <w:pPr>
        <w:pStyle w:val="a5"/>
      </w:pPr>
    </w:p>
    <w:p w:rsidR="008E53F3" w:rsidRPr="006A6EFE" w:rsidRDefault="008E53F3" w:rsidP="008E53F3">
      <w:pPr>
        <w:rPr>
          <w:bCs/>
        </w:rPr>
      </w:pPr>
      <w:r w:rsidRPr="006A6EFE">
        <w:rPr>
          <w:rFonts w:hint="eastAsia"/>
          <w:bCs/>
        </w:rPr>
        <w:t>收稿日期：</w:t>
      </w:r>
      <w:r w:rsidRPr="006A6EFE">
        <w:rPr>
          <w:rFonts w:hint="eastAsia"/>
          <w:bCs/>
        </w:rPr>
        <w:t>201</w:t>
      </w:r>
      <w:r>
        <w:rPr>
          <w:rFonts w:hint="eastAsia"/>
          <w:bCs/>
        </w:rPr>
        <w:t>8</w:t>
      </w:r>
      <w:r w:rsidRPr="006A6EFE">
        <w:rPr>
          <w:rFonts w:hint="eastAsia"/>
          <w:bCs/>
        </w:rPr>
        <w:t>-</w:t>
      </w:r>
      <w:r>
        <w:rPr>
          <w:rFonts w:hint="eastAsia"/>
          <w:bCs/>
        </w:rPr>
        <w:t>0</w:t>
      </w:r>
      <w:r w:rsidRPr="006A6EFE">
        <w:rPr>
          <w:rFonts w:hint="eastAsia"/>
          <w:bCs/>
        </w:rPr>
        <w:t>1-2</w:t>
      </w:r>
      <w:r>
        <w:rPr>
          <w:rFonts w:hint="eastAsia"/>
          <w:bCs/>
        </w:rPr>
        <w:t>2</w:t>
      </w:r>
    </w:p>
    <w:p w:rsidR="008E53F3" w:rsidRDefault="008E53F3" w:rsidP="008E53F3">
      <w:pPr>
        <w:rPr>
          <w:b/>
          <w:highlight w:val="yellow"/>
        </w:rPr>
      </w:pPr>
      <w:r>
        <w:rPr>
          <w:rFonts w:hint="eastAsia"/>
          <w:b/>
          <w:highlight w:val="yellow"/>
        </w:rPr>
        <w:t>基金项目：教育厅人文社科项目“</w:t>
      </w:r>
      <w:r>
        <w:rPr>
          <w:rFonts w:hint="eastAsia"/>
          <w:b/>
          <w:highlight w:val="yellow"/>
        </w:rPr>
        <w:t>***********</w:t>
      </w:r>
      <w:r>
        <w:rPr>
          <w:rFonts w:hint="eastAsia"/>
          <w:b/>
          <w:highlight w:val="yellow"/>
        </w:rPr>
        <w:t>（此处填写项目名称）”（项目编号：</w:t>
      </w:r>
      <w:r>
        <w:rPr>
          <w:rFonts w:hint="eastAsia"/>
          <w:b/>
          <w:highlight w:val="yellow"/>
        </w:rPr>
        <w:t>***</w:t>
      </w:r>
      <w:r>
        <w:rPr>
          <w:rFonts w:hint="eastAsia"/>
          <w:b/>
          <w:highlight w:val="yellow"/>
        </w:rPr>
        <w:t>）。</w:t>
      </w:r>
    </w:p>
    <w:p w:rsidR="008E53F3" w:rsidRPr="0093329D" w:rsidRDefault="008E53F3" w:rsidP="008E53F3">
      <w:pPr>
        <w:rPr>
          <w:b/>
          <w:bCs/>
          <w:highlight w:val="yellow"/>
        </w:rPr>
      </w:pPr>
      <w:r w:rsidRPr="0072631C">
        <w:rPr>
          <w:rFonts w:hint="eastAsia"/>
          <w:b/>
          <w:highlight w:val="yellow"/>
        </w:rPr>
        <w:t>作者简介：</w:t>
      </w:r>
      <w:r>
        <w:rPr>
          <w:rFonts w:hint="eastAsia"/>
          <w:b/>
          <w:highlight w:val="yellow"/>
        </w:rPr>
        <w:t>陈</w:t>
      </w:r>
      <w:r w:rsidRPr="0072631C">
        <w:rPr>
          <w:rFonts w:hint="eastAsia"/>
          <w:b/>
          <w:highlight w:val="yellow"/>
        </w:rPr>
        <w:t xml:space="preserve">  </w:t>
      </w:r>
      <w:r w:rsidRPr="0072631C">
        <w:rPr>
          <w:rFonts w:hint="eastAsia"/>
          <w:b/>
          <w:highlight w:val="yellow"/>
        </w:rPr>
        <w:t>阳（</w:t>
      </w:r>
      <w:r w:rsidRPr="0072631C">
        <w:rPr>
          <w:rFonts w:hint="eastAsia"/>
          <w:b/>
          <w:highlight w:val="yellow"/>
        </w:rPr>
        <w:t>19</w:t>
      </w:r>
      <w:r>
        <w:rPr>
          <w:rFonts w:hint="eastAsia"/>
          <w:b/>
          <w:highlight w:val="yellow"/>
        </w:rPr>
        <w:t>86</w:t>
      </w:r>
      <w:r w:rsidRPr="0072631C">
        <w:rPr>
          <w:rFonts w:hint="eastAsia"/>
          <w:b/>
          <w:highlight w:val="yellow"/>
        </w:rPr>
        <w:t>-</w:t>
      </w:r>
      <w:r w:rsidRPr="0072631C">
        <w:rPr>
          <w:rFonts w:hint="eastAsia"/>
          <w:b/>
          <w:highlight w:val="yellow"/>
        </w:rPr>
        <w:t>），</w:t>
      </w:r>
      <w:r>
        <w:rPr>
          <w:rFonts w:hint="eastAsia"/>
          <w:b/>
          <w:highlight w:val="yellow"/>
        </w:rPr>
        <w:t>女</w:t>
      </w:r>
      <w:r w:rsidRPr="0072631C">
        <w:rPr>
          <w:rFonts w:hint="eastAsia"/>
          <w:b/>
          <w:highlight w:val="yellow"/>
        </w:rPr>
        <w:t>，</w:t>
      </w:r>
      <w:r>
        <w:rPr>
          <w:rFonts w:hint="eastAsia"/>
          <w:b/>
          <w:highlight w:val="yellow"/>
        </w:rPr>
        <w:t>广东番禺</w:t>
      </w:r>
      <w:r w:rsidRPr="0072631C">
        <w:rPr>
          <w:rFonts w:hint="eastAsia"/>
          <w:b/>
          <w:highlight w:val="yellow"/>
        </w:rPr>
        <w:t>人，</w:t>
      </w:r>
      <w:r w:rsidRPr="0093329D">
        <w:rPr>
          <w:rFonts w:hint="eastAsia"/>
          <w:b/>
          <w:highlight w:val="yellow"/>
        </w:rPr>
        <w:t>广东轻工职业技术学院</w:t>
      </w:r>
      <w:r>
        <w:rPr>
          <w:rFonts w:hint="eastAsia"/>
          <w:b/>
          <w:highlight w:val="yellow"/>
        </w:rPr>
        <w:t>讲师</w:t>
      </w:r>
      <w:r w:rsidRPr="0072631C">
        <w:rPr>
          <w:rFonts w:hint="eastAsia"/>
          <w:b/>
          <w:highlight w:val="yellow"/>
        </w:rPr>
        <w:t>，</w:t>
      </w:r>
      <w:r>
        <w:rPr>
          <w:rFonts w:hint="eastAsia"/>
          <w:b/>
          <w:highlight w:val="yellow"/>
        </w:rPr>
        <w:t>研究方向：职业教育、机械制造；梁仁波</w:t>
      </w:r>
      <w:r w:rsidRPr="0072631C">
        <w:rPr>
          <w:rFonts w:hint="eastAsia"/>
          <w:b/>
          <w:highlight w:val="yellow"/>
        </w:rPr>
        <w:t>（</w:t>
      </w:r>
      <w:r w:rsidRPr="0072631C">
        <w:rPr>
          <w:rFonts w:hint="eastAsia"/>
          <w:b/>
          <w:highlight w:val="yellow"/>
        </w:rPr>
        <w:t>19</w:t>
      </w:r>
      <w:r>
        <w:rPr>
          <w:rFonts w:hint="eastAsia"/>
          <w:b/>
          <w:highlight w:val="yellow"/>
        </w:rPr>
        <w:t>88</w:t>
      </w:r>
      <w:r w:rsidRPr="0072631C">
        <w:rPr>
          <w:rFonts w:hint="eastAsia"/>
          <w:b/>
          <w:highlight w:val="yellow"/>
        </w:rPr>
        <w:t>-</w:t>
      </w:r>
      <w:r w:rsidRPr="0072631C">
        <w:rPr>
          <w:rFonts w:hint="eastAsia"/>
          <w:b/>
          <w:highlight w:val="yellow"/>
        </w:rPr>
        <w:t>），</w:t>
      </w:r>
      <w:r>
        <w:rPr>
          <w:rFonts w:hint="eastAsia"/>
          <w:b/>
          <w:highlight w:val="yellow"/>
        </w:rPr>
        <w:t>男</w:t>
      </w:r>
      <w:r w:rsidRPr="0072631C">
        <w:rPr>
          <w:rFonts w:hint="eastAsia"/>
          <w:b/>
          <w:highlight w:val="yellow"/>
        </w:rPr>
        <w:t>，湖北</w:t>
      </w:r>
      <w:r>
        <w:rPr>
          <w:rFonts w:hint="eastAsia"/>
          <w:b/>
          <w:highlight w:val="yellow"/>
        </w:rPr>
        <w:t>武汉</w:t>
      </w:r>
      <w:r w:rsidRPr="0072631C">
        <w:rPr>
          <w:rFonts w:hint="eastAsia"/>
          <w:b/>
          <w:highlight w:val="yellow"/>
        </w:rPr>
        <w:t>人，</w:t>
      </w:r>
      <w:r w:rsidRPr="0093329D">
        <w:rPr>
          <w:rFonts w:hint="eastAsia"/>
          <w:b/>
          <w:highlight w:val="yellow"/>
        </w:rPr>
        <w:t>广东轻工职业技术学院</w:t>
      </w:r>
      <w:r>
        <w:rPr>
          <w:rFonts w:hint="eastAsia"/>
          <w:b/>
          <w:highlight w:val="yellow"/>
        </w:rPr>
        <w:t>讲师</w:t>
      </w:r>
      <w:r w:rsidRPr="0072631C">
        <w:rPr>
          <w:rFonts w:hint="eastAsia"/>
          <w:b/>
          <w:highlight w:val="yellow"/>
        </w:rPr>
        <w:t>，</w:t>
      </w:r>
      <w:r>
        <w:rPr>
          <w:rFonts w:hint="eastAsia"/>
          <w:b/>
          <w:highlight w:val="yellow"/>
        </w:rPr>
        <w:t>研究方向：职业教育</w:t>
      </w:r>
      <w:r w:rsidRPr="0072631C">
        <w:rPr>
          <w:rFonts w:hint="eastAsia"/>
          <w:b/>
          <w:highlight w:val="yellow"/>
        </w:rPr>
        <w:t>。</w:t>
      </w:r>
    </w:p>
    <w:p w:rsidR="008E53F3" w:rsidRPr="00F95D73" w:rsidRDefault="008E53F3" w:rsidP="008E53F3">
      <w:pPr>
        <w:rPr>
          <w:b/>
          <w:color w:val="FF0000"/>
        </w:rPr>
      </w:pPr>
      <w:r w:rsidRPr="00F95D73">
        <w:rPr>
          <w:rFonts w:hint="eastAsia"/>
          <w:b/>
          <w:color w:val="FF0000"/>
        </w:rPr>
        <w:t>（作者简介与基金项目，</w:t>
      </w:r>
      <w:proofErr w:type="gramStart"/>
      <w:r w:rsidRPr="00F95D73">
        <w:rPr>
          <w:rFonts w:hint="eastAsia"/>
          <w:b/>
          <w:color w:val="FF0000"/>
        </w:rPr>
        <w:t>请严格</w:t>
      </w:r>
      <w:proofErr w:type="gramEnd"/>
      <w:r w:rsidRPr="00F95D73">
        <w:rPr>
          <w:rFonts w:hint="eastAsia"/>
          <w:b/>
          <w:color w:val="FF0000"/>
        </w:rPr>
        <w:t>按上</w:t>
      </w:r>
      <w:r>
        <w:rPr>
          <w:rFonts w:hint="eastAsia"/>
          <w:b/>
          <w:color w:val="FF0000"/>
        </w:rPr>
        <w:t>信息</w:t>
      </w:r>
      <w:r w:rsidRPr="00F95D73">
        <w:rPr>
          <w:rFonts w:hint="eastAsia"/>
          <w:b/>
          <w:color w:val="FF0000"/>
        </w:rPr>
        <w:t>一一对应填写</w:t>
      </w:r>
      <w:r>
        <w:rPr>
          <w:rFonts w:hint="eastAsia"/>
          <w:b/>
          <w:color w:val="FF0000"/>
        </w:rPr>
        <w:t>，缺一不可</w:t>
      </w:r>
      <w:r w:rsidRPr="00F95D73">
        <w:rPr>
          <w:rFonts w:hint="eastAsia"/>
          <w:b/>
          <w:color w:val="FF0000"/>
        </w:rPr>
        <w:t>）</w:t>
      </w:r>
    </w:p>
    <w:p w:rsidR="008E53F3" w:rsidRPr="005E09F1" w:rsidRDefault="008E53F3" w:rsidP="008E53F3"/>
    <w:p w:rsidR="008E53F3" w:rsidRPr="005E09F1" w:rsidRDefault="008E53F3" w:rsidP="008E53F3"/>
    <w:p w:rsidR="008E53F3" w:rsidRPr="008D72C1" w:rsidRDefault="008E53F3" w:rsidP="008E53F3"/>
    <w:p w:rsidR="008E53F3" w:rsidRPr="008E53F3" w:rsidRDefault="008E53F3"/>
    <w:sectPr w:rsidR="008E53F3" w:rsidRPr="008E53F3" w:rsidSect="006F64F0">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418" w:rsidRDefault="00297418" w:rsidP="006F64F0">
      <w:r>
        <w:separator/>
      </w:r>
    </w:p>
  </w:endnote>
  <w:endnote w:type="continuationSeparator" w:id="0">
    <w:p w:rsidR="00297418" w:rsidRDefault="00297418" w:rsidP="006F6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horndale"/>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0002EFF" w:usb1="C000247B" w:usb2="00000009" w:usb3="00000000" w:csb0="000001FF" w:csb1="00000000"/>
  </w:font>
  <w:font w:name="宋体">
    <w:altName w:val="??¨¬?"/>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altName w:val="Calisto MT"/>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418" w:rsidRDefault="00297418" w:rsidP="006F64F0">
      <w:r>
        <w:separator/>
      </w:r>
    </w:p>
  </w:footnote>
  <w:footnote w:type="continuationSeparator" w:id="0">
    <w:p w:rsidR="00297418" w:rsidRDefault="00297418" w:rsidP="006F64F0">
      <w:r>
        <w:continuationSeparator/>
      </w:r>
    </w:p>
  </w:footnote>
  <w:footnote w:id="1">
    <w:p w:rsidR="001D1775" w:rsidRDefault="001D1775" w:rsidP="006F64F0">
      <w:pPr>
        <w:pStyle w:val="a7"/>
      </w:pPr>
      <w:r>
        <w:rPr>
          <w:rStyle w:val="a6"/>
        </w:rPr>
        <w:footnoteRef/>
      </w:r>
      <w:r>
        <w:tab/>
      </w:r>
      <w:r>
        <w:t>基金项目</w:t>
      </w:r>
      <w:r>
        <w:t>:</w:t>
      </w:r>
      <w:r>
        <w:t>国家自然科学基金项目</w:t>
      </w:r>
      <w:r>
        <w:t>(30900358/C100701),</w:t>
      </w:r>
      <w:r>
        <w:t>浙江省教育科学规划课题</w:t>
      </w:r>
      <w:r>
        <w:t xml:space="preserve">(SCG366), </w:t>
      </w:r>
      <w:r>
        <w:t>浙江省科技厅计划项目</w:t>
      </w:r>
      <w:r>
        <w:t>(2011R30008)</w:t>
      </w:r>
    </w:p>
    <w:p w:rsidR="001D1775" w:rsidRDefault="001D1775" w:rsidP="006F64F0">
      <w:pPr>
        <w:pStyle w:val="a7"/>
      </w:pPr>
      <w:r>
        <w:tab/>
      </w:r>
      <w:r>
        <w:t>作者简介</w:t>
      </w:r>
      <w:r>
        <w:t>:</w:t>
      </w:r>
      <w:r>
        <w:t>万志平</w:t>
      </w:r>
      <w:r>
        <w:t>(1978 - ) ,</w:t>
      </w:r>
      <w:r>
        <w:t>男</w:t>
      </w:r>
      <w:r>
        <w:t>,</w:t>
      </w:r>
      <w:r>
        <w:t>浙江工业职业技术学院，副教授</w:t>
      </w:r>
      <w:r>
        <w:t>,</w:t>
      </w:r>
      <w:r>
        <w:t>主要研究方向为</w:t>
      </w:r>
      <w:r>
        <w:rPr>
          <w:rFonts w:hint="eastAsia"/>
        </w:rPr>
        <w:t>电子工程、嵌入式与控制技术、智能算法、无线传感器网络等</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B71885"/>
    <w:multiLevelType w:val="hybridMultilevel"/>
    <w:tmpl w:val="903009D2"/>
    <w:lvl w:ilvl="0" w:tplc="17F216CA">
      <w:start w:val="1"/>
      <w:numFmt w:val="japaneseCounting"/>
      <w:lvlText w:val="（%1）"/>
      <w:lvlJc w:val="left"/>
      <w:pPr>
        <w:ind w:left="1284" w:hanging="86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EE95E84"/>
    <w:multiLevelType w:val="hybridMultilevel"/>
    <w:tmpl w:val="903009D2"/>
    <w:lvl w:ilvl="0" w:tplc="17F216CA">
      <w:start w:val="1"/>
      <w:numFmt w:val="japaneseCounting"/>
      <w:lvlText w:val="（%1）"/>
      <w:lvlJc w:val="left"/>
      <w:pPr>
        <w:ind w:left="1284" w:hanging="86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7E5465F"/>
    <w:multiLevelType w:val="hybridMultilevel"/>
    <w:tmpl w:val="903009D2"/>
    <w:lvl w:ilvl="0" w:tplc="17F216CA">
      <w:start w:val="1"/>
      <w:numFmt w:val="japaneseCounting"/>
      <w:lvlText w:val="（%1）"/>
      <w:lvlJc w:val="left"/>
      <w:pPr>
        <w:ind w:left="1284" w:hanging="86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AAE0315"/>
    <w:multiLevelType w:val="hybridMultilevel"/>
    <w:tmpl w:val="903009D2"/>
    <w:lvl w:ilvl="0" w:tplc="17F216CA">
      <w:start w:val="1"/>
      <w:numFmt w:val="japaneseCounting"/>
      <w:lvlText w:val="（%1）"/>
      <w:lvlJc w:val="left"/>
      <w:pPr>
        <w:ind w:left="1284" w:hanging="86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5B8"/>
    <w:rsid w:val="00045BEF"/>
    <w:rsid w:val="00074479"/>
    <w:rsid w:val="0011470E"/>
    <w:rsid w:val="001825B8"/>
    <w:rsid w:val="001D1775"/>
    <w:rsid w:val="001D41BB"/>
    <w:rsid w:val="00267FB8"/>
    <w:rsid w:val="00297418"/>
    <w:rsid w:val="0031307F"/>
    <w:rsid w:val="003A753F"/>
    <w:rsid w:val="003C5DF8"/>
    <w:rsid w:val="003F2D9F"/>
    <w:rsid w:val="004E2586"/>
    <w:rsid w:val="0056105E"/>
    <w:rsid w:val="0057739A"/>
    <w:rsid w:val="00606FA1"/>
    <w:rsid w:val="00643C6F"/>
    <w:rsid w:val="006F64F0"/>
    <w:rsid w:val="00707583"/>
    <w:rsid w:val="00715043"/>
    <w:rsid w:val="007B2CC6"/>
    <w:rsid w:val="007E04BE"/>
    <w:rsid w:val="0084355A"/>
    <w:rsid w:val="00856615"/>
    <w:rsid w:val="008C33E9"/>
    <w:rsid w:val="008E4061"/>
    <w:rsid w:val="008E53F3"/>
    <w:rsid w:val="008E6638"/>
    <w:rsid w:val="00906217"/>
    <w:rsid w:val="00930FAF"/>
    <w:rsid w:val="00981340"/>
    <w:rsid w:val="00B0405F"/>
    <w:rsid w:val="00B34477"/>
    <w:rsid w:val="00B41921"/>
    <w:rsid w:val="00BA7702"/>
    <w:rsid w:val="00CA15A5"/>
    <w:rsid w:val="00CC5776"/>
    <w:rsid w:val="00D3798D"/>
    <w:rsid w:val="00D43355"/>
    <w:rsid w:val="00D80BC3"/>
    <w:rsid w:val="00D905F2"/>
    <w:rsid w:val="00ED2389"/>
    <w:rsid w:val="00F64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F64F0"/>
    <w:pPr>
      <w:keepNext/>
      <w:keepLines/>
      <w:spacing w:line="480" w:lineRule="auto"/>
      <w:jc w:val="center"/>
      <w:outlineLvl w:val="0"/>
    </w:pPr>
    <w:rPr>
      <w:b/>
      <w:bCs/>
      <w:kern w:val="44"/>
      <w:sz w:val="36"/>
      <w:szCs w:val="44"/>
    </w:rPr>
  </w:style>
  <w:style w:type="paragraph" w:styleId="2">
    <w:name w:val="heading 2"/>
    <w:basedOn w:val="a"/>
    <w:next w:val="a"/>
    <w:link w:val="2Char"/>
    <w:uiPriority w:val="9"/>
    <w:unhideWhenUsed/>
    <w:qFormat/>
    <w:rsid w:val="008E53F3"/>
    <w:pPr>
      <w:keepNext/>
      <w:keepLines/>
      <w:spacing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8E53F3"/>
    <w:pPr>
      <w:keepNext/>
      <w:keepLines/>
      <w:spacing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ED23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ED238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5">
    <w:name w:val="Colorful List Accent 5"/>
    <w:basedOn w:val="a1"/>
    <w:uiPriority w:val="72"/>
    <w:rsid w:val="00ED238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character" w:styleId="a4">
    <w:name w:val="endnote reference"/>
    <w:basedOn w:val="a0"/>
    <w:rsid w:val="008E53F3"/>
    <w:rPr>
      <w:vertAlign w:val="superscript"/>
    </w:rPr>
  </w:style>
  <w:style w:type="paragraph" w:styleId="a5">
    <w:name w:val="endnote text"/>
    <w:basedOn w:val="a"/>
    <w:link w:val="Char"/>
    <w:rsid w:val="008E53F3"/>
    <w:pPr>
      <w:snapToGrid w:val="0"/>
      <w:jc w:val="left"/>
    </w:pPr>
    <w:rPr>
      <w:rFonts w:ascii="Times New Roman" w:eastAsia="宋体" w:hAnsi="Times New Roman" w:cs="Times New Roman"/>
    </w:rPr>
  </w:style>
  <w:style w:type="character" w:customStyle="1" w:styleId="Char">
    <w:name w:val="尾注文本 Char"/>
    <w:basedOn w:val="a0"/>
    <w:link w:val="a5"/>
    <w:rsid w:val="008E53F3"/>
    <w:rPr>
      <w:rFonts w:ascii="Times New Roman" w:eastAsia="宋体" w:hAnsi="Times New Roman" w:cs="Times New Roman"/>
    </w:rPr>
  </w:style>
  <w:style w:type="character" w:customStyle="1" w:styleId="1Char">
    <w:name w:val="标题 1 Char"/>
    <w:basedOn w:val="a0"/>
    <w:link w:val="1"/>
    <w:uiPriority w:val="9"/>
    <w:rsid w:val="006F64F0"/>
    <w:rPr>
      <w:b/>
      <w:bCs/>
      <w:kern w:val="44"/>
      <w:sz w:val="36"/>
      <w:szCs w:val="44"/>
    </w:rPr>
  </w:style>
  <w:style w:type="character" w:customStyle="1" w:styleId="2Char">
    <w:name w:val="标题 2 Char"/>
    <w:basedOn w:val="a0"/>
    <w:link w:val="2"/>
    <w:uiPriority w:val="9"/>
    <w:rsid w:val="008E53F3"/>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8E53F3"/>
    <w:rPr>
      <w:b/>
      <w:bCs/>
      <w:sz w:val="28"/>
      <w:szCs w:val="32"/>
    </w:rPr>
  </w:style>
  <w:style w:type="character" w:customStyle="1" w:styleId="a6">
    <w:name w:val="脚注符"/>
    <w:rsid w:val="006F64F0"/>
    <w:rPr>
      <w:vertAlign w:val="superscript"/>
    </w:rPr>
  </w:style>
  <w:style w:type="paragraph" w:styleId="a7">
    <w:name w:val="footnote text"/>
    <w:basedOn w:val="a"/>
    <w:link w:val="Char0"/>
    <w:rsid w:val="006F64F0"/>
    <w:pPr>
      <w:suppressAutoHyphens/>
      <w:snapToGrid w:val="0"/>
      <w:jc w:val="left"/>
    </w:pPr>
    <w:rPr>
      <w:rFonts w:ascii="Times New Roman" w:eastAsia="宋体" w:hAnsi="Times New Roman" w:cs="Times New Roman"/>
      <w:kern w:val="1"/>
      <w:sz w:val="18"/>
      <w:szCs w:val="18"/>
    </w:rPr>
  </w:style>
  <w:style w:type="character" w:customStyle="1" w:styleId="Char0">
    <w:name w:val="脚注文本 Char"/>
    <w:basedOn w:val="a0"/>
    <w:link w:val="a7"/>
    <w:rsid w:val="006F64F0"/>
    <w:rPr>
      <w:rFonts w:ascii="Times New Roman" w:eastAsia="宋体" w:hAnsi="Times New Roman" w:cs="Times New Roman"/>
      <w:kern w:val="1"/>
      <w:sz w:val="18"/>
      <w:szCs w:val="18"/>
    </w:rPr>
  </w:style>
  <w:style w:type="paragraph" w:styleId="TOC">
    <w:name w:val="TOC Heading"/>
    <w:basedOn w:val="1"/>
    <w:next w:val="a"/>
    <w:uiPriority w:val="39"/>
    <w:unhideWhenUsed/>
    <w:qFormat/>
    <w:rsid w:val="00B34477"/>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B34477"/>
  </w:style>
  <w:style w:type="paragraph" w:styleId="20">
    <w:name w:val="toc 2"/>
    <w:basedOn w:val="a"/>
    <w:next w:val="a"/>
    <w:autoRedefine/>
    <w:uiPriority w:val="39"/>
    <w:unhideWhenUsed/>
    <w:rsid w:val="00B34477"/>
    <w:pPr>
      <w:ind w:leftChars="200" w:left="420"/>
    </w:pPr>
  </w:style>
  <w:style w:type="paragraph" w:styleId="30">
    <w:name w:val="toc 3"/>
    <w:basedOn w:val="a"/>
    <w:next w:val="a"/>
    <w:autoRedefine/>
    <w:uiPriority w:val="39"/>
    <w:unhideWhenUsed/>
    <w:rsid w:val="00B34477"/>
    <w:pPr>
      <w:ind w:leftChars="400" w:left="840"/>
    </w:pPr>
  </w:style>
  <w:style w:type="character" w:styleId="a8">
    <w:name w:val="Hyperlink"/>
    <w:basedOn w:val="a0"/>
    <w:uiPriority w:val="99"/>
    <w:unhideWhenUsed/>
    <w:rsid w:val="00B34477"/>
    <w:rPr>
      <w:color w:val="0000FF" w:themeColor="hyperlink"/>
      <w:u w:val="single"/>
    </w:rPr>
  </w:style>
  <w:style w:type="paragraph" w:styleId="a9">
    <w:name w:val="Balloon Text"/>
    <w:basedOn w:val="a"/>
    <w:link w:val="Char1"/>
    <w:uiPriority w:val="99"/>
    <w:semiHidden/>
    <w:unhideWhenUsed/>
    <w:rsid w:val="00CC5776"/>
    <w:rPr>
      <w:sz w:val="18"/>
      <w:szCs w:val="18"/>
    </w:rPr>
  </w:style>
  <w:style w:type="character" w:customStyle="1" w:styleId="Char1">
    <w:name w:val="批注框文本 Char"/>
    <w:basedOn w:val="a0"/>
    <w:link w:val="a9"/>
    <w:uiPriority w:val="99"/>
    <w:semiHidden/>
    <w:rsid w:val="00CC577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F64F0"/>
    <w:pPr>
      <w:keepNext/>
      <w:keepLines/>
      <w:spacing w:line="480" w:lineRule="auto"/>
      <w:jc w:val="center"/>
      <w:outlineLvl w:val="0"/>
    </w:pPr>
    <w:rPr>
      <w:b/>
      <w:bCs/>
      <w:kern w:val="44"/>
      <w:sz w:val="36"/>
      <w:szCs w:val="44"/>
    </w:rPr>
  </w:style>
  <w:style w:type="paragraph" w:styleId="2">
    <w:name w:val="heading 2"/>
    <w:basedOn w:val="a"/>
    <w:next w:val="a"/>
    <w:link w:val="2Char"/>
    <w:uiPriority w:val="9"/>
    <w:unhideWhenUsed/>
    <w:qFormat/>
    <w:rsid w:val="008E53F3"/>
    <w:pPr>
      <w:keepNext/>
      <w:keepLines/>
      <w:spacing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8E53F3"/>
    <w:pPr>
      <w:keepNext/>
      <w:keepLines/>
      <w:spacing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ED23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ED238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5">
    <w:name w:val="Colorful List Accent 5"/>
    <w:basedOn w:val="a1"/>
    <w:uiPriority w:val="72"/>
    <w:rsid w:val="00ED238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character" w:styleId="a4">
    <w:name w:val="endnote reference"/>
    <w:basedOn w:val="a0"/>
    <w:rsid w:val="008E53F3"/>
    <w:rPr>
      <w:vertAlign w:val="superscript"/>
    </w:rPr>
  </w:style>
  <w:style w:type="paragraph" w:styleId="a5">
    <w:name w:val="endnote text"/>
    <w:basedOn w:val="a"/>
    <w:link w:val="Char"/>
    <w:rsid w:val="008E53F3"/>
    <w:pPr>
      <w:snapToGrid w:val="0"/>
      <w:jc w:val="left"/>
    </w:pPr>
    <w:rPr>
      <w:rFonts w:ascii="Times New Roman" w:eastAsia="宋体" w:hAnsi="Times New Roman" w:cs="Times New Roman"/>
    </w:rPr>
  </w:style>
  <w:style w:type="character" w:customStyle="1" w:styleId="Char">
    <w:name w:val="尾注文本 Char"/>
    <w:basedOn w:val="a0"/>
    <w:link w:val="a5"/>
    <w:rsid w:val="008E53F3"/>
    <w:rPr>
      <w:rFonts w:ascii="Times New Roman" w:eastAsia="宋体" w:hAnsi="Times New Roman" w:cs="Times New Roman"/>
    </w:rPr>
  </w:style>
  <w:style w:type="character" w:customStyle="1" w:styleId="1Char">
    <w:name w:val="标题 1 Char"/>
    <w:basedOn w:val="a0"/>
    <w:link w:val="1"/>
    <w:uiPriority w:val="9"/>
    <w:rsid w:val="006F64F0"/>
    <w:rPr>
      <w:b/>
      <w:bCs/>
      <w:kern w:val="44"/>
      <w:sz w:val="36"/>
      <w:szCs w:val="44"/>
    </w:rPr>
  </w:style>
  <w:style w:type="character" w:customStyle="1" w:styleId="2Char">
    <w:name w:val="标题 2 Char"/>
    <w:basedOn w:val="a0"/>
    <w:link w:val="2"/>
    <w:uiPriority w:val="9"/>
    <w:rsid w:val="008E53F3"/>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8E53F3"/>
    <w:rPr>
      <w:b/>
      <w:bCs/>
      <w:sz w:val="28"/>
      <w:szCs w:val="32"/>
    </w:rPr>
  </w:style>
  <w:style w:type="character" w:customStyle="1" w:styleId="a6">
    <w:name w:val="脚注符"/>
    <w:rsid w:val="006F64F0"/>
    <w:rPr>
      <w:vertAlign w:val="superscript"/>
    </w:rPr>
  </w:style>
  <w:style w:type="paragraph" w:styleId="a7">
    <w:name w:val="footnote text"/>
    <w:basedOn w:val="a"/>
    <w:link w:val="Char0"/>
    <w:rsid w:val="006F64F0"/>
    <w:pPr>
      <w:suppressAutoHyphens/>
      <w:snapToGrid w:val="0"/>
      <w:jc w:val="left"/>
    </w:pPr>
    <w:rPr>
      <w:rFonts w:ascii="Times New Roman" w:eastAsia="宋体" w:hAnsi="Times New Roman" w:cs="Times New Roman"/>
      <w:kern w:val="1"/>
      <w:sz w:val="18"/>
      <w:szCs w:val="18"/>
    </w:rPr>
  </w:style>
  <w:style w:type="character" w:customStyle="1" w:styleId="Char0">
    <w:name w:val="脚注文本 Char"/>
    <w:basedOn w:val="a0"/>
    <w:link w:val="a7"/>
    <w:rsid w:val="006F64F0"/>
    <w:rPr>
      <w:rFonts w:ascii="Times New Roman" w:eastAsia="宋体" w:hAnsi="Times New Roman" w:cs="Times New Roman"/>
      <w:kern w:val="1"/>
      <w:sz w:val="18"/>
      <w:szCs w:val="18"/>
    </w:rPr>
  </w:style>
  <w:style w:type="paragraph" w:styleId="TOC">
    <w:name w:val="TOC Heading"/>
    <w:basedOn w:val="1"/>
    <w:next w:val="a"/>
    <w:uiPriority w:val="39"/>
    <w:unhideWhenUsed/>
    <w:qFormat/>
    <w:rsid w:val="00B34477"/>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B34477"/>
  </w:style>
  <w:style w:type="paragraph" w:styleId="20">
    <w:name w:val="toc 2"/>
    <w:basedOn w:val="a"/>
    <w:next w:val="a"/>
    <w:autoRedefine/>
    <w:uiPriority w:val="39"/>
    <w:unhideWhenUsed/>
    <w:rsid w:val="00B34477"/>
    <w:pPr>
      <w:ind w:leftChars="200" w:left="420"/>
    </w:pPr>
  </w:style>
  <w:style w:type="paragraph" w:styleId="30">
    <w:name w:val="toc 3"/>
    <w:basedOn w:val="a"/>
    <w:next w:val="a"/>
    <w:autoRedefine/>
    <w:uiPriority w:val="39"/>
    <w:unhideWhenUsed/>
    <w:rsid w:val="00B34477"/>
    <w:pPr>
      <w:ind w:leftChars="400" w:left="840"/>
    </w:pPr>
  </w:style>
  <w:style w:type="character" w:styleId="a8">
    <w:name w:val="Hyperlink"/>
    <w:basedOn w:val="a0"/>
    <w:uiPriority w:val="99"/>
    <w:unhideWhenUsed/>
    <w:rsid w:val="00B34477"/>
    <w:rPr>
      <w:color w:val="0000FF" w:themeColor="hyperlink"/>
      <w:u w:val="single"/>
    </w:rPr>
  </w:style>
  <w:style w:type="paragraph" w:styleId="a9">
    <w:name w:val="Balloon Text"/>
    <w:basedOn w:val="a"/>
    <w:link w:val="Char1"/>
    <w:uiPriority w:val="99"/>
    <w:semiHidden/>
    <w:unhideWhenUsed/>
    <w:rsid w:val="00CC5776"/>
    <w:rPr>
      <w:sz w:val="18"/>
      <w:szCs w:val="18"/>
    </w:rPr>
  </w:style>
  <w:style w:type="character" w:customStyle="1" w:styleId="Char1">
    <w:name w:val="批注框文本 Char"/>
    <w:basedOn w:val="a0"/>
    <w:link w:val="a9"/>
    <w:uiPriority w:val="99"/>
    <w:semiHidden/>
    <w:rsid w:val="00CC577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oleObject" Target="embeddings/oleObject31.bin"/><Relationship Id="rId84" Type="http://schemas.openxmlformats.org/officeDocument/2006/relationships/image" Target="media/image33.wmf"/><Relationship Id="rId138" Type="http://schemas.openxmlformats.org/officeDocument/2006/relationships/oleObject" Target="embeddings/oleObject75.bin"/><Relationship Id="rId159" Type="http://schemas.openxmlformats.org/officeDocument/2006/relationships/oleObject" Target="embeddings/oleObject86.bin"/><Relationship Id="rId170" Type="http://schemas.openxmlformats.org/officeDocument/2006/relationships/oleObject" Target="embeddings/oleObject92.bin"/><Relationship Id="rId191" Type="http://schemas.openxmlformats.org/officeDocument/2006/relationships/oleObject" Target="embeddings/oleObject106.bin"/><Relationship Id="rId205" Type="http://schemas.openxmlformats.org/officeDocument/2006/relationships/image" Target="media/image81.wmf"/><Relationship Id="rId226" Type="http://schemas.openxmlformats.org/officeDocument/2006/relationships/oleObject" Target="embeddings/oleObject129.bin"/><Relationship Id="rId107" Type="http://schemas.openxmlformats.org/officeDocument/2006/relationships/image" Target="media/image44.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image" Target="media/image21.wmf"/><Relationship Id="rId74" Type="http://schemas.openxmlformats.org/officeDocument/2006/relationships/oleObject" Target="embeddings/oleObject38.bin"/><Relationship Id="rId128" Type="http://schemas.openxmlformats.org/officeDocument/2006/relationships/image" Target="media/image53.wmf"/><Relationship Id="rId149" Type="http://schemas.openxmlformats.org/officeDocument/2006/relationships/oleObject" Target="embeddings/oleObject81.bin"/><Relationship Id="rId5" Type="http://schemas.openxmlformats.org/officeDocument/2006/relationships/settings" Target="settings.xml"/><Relationship Id="rId95" Type="http://schemas.openxmlformats.org/officeDocument/2006/relationships/image" Target="media/image38.wmf"/><Relationship Id="rId160" Type="http://schemas.openxmlformats.org/officeDocument/2006/relationships/image" Target="media/image66.wmf"/><Relationship Id="rId181" Type="http://schemas.openxmlformats.org/officeDocument/2006/relationships/oleObject" Target="embeddings/oleObject98.bin"/><Relationship Id="rId216" Type="http://schemas.openxmlformats.org/officeDocument/2006/relationships/oleObject" Target="embeddings/oleObject122.bin"/><Relationship Id="rId237" Type="http://schemas.openxmlformats.org/officeDocument/2006/relationships/theme" Target="theme/theme1.xml"/><Relationship Id="rId22" Type="http://schemas.openxmlformats.org/officeDocument/2006/relationships/oleObject" Target="embeddings/oleObject6.bin"/><Relationship Id="rId43" Type="http://schemas.openxmlformats.org/officeDocument/2006/relationships/image" Target="media/image17.wmf"/><Relationship Id="rId64" Type="http://schemas.openxmlformats.org/officeDocument/2006/relationships/oleObject" Target="embeddings/oleObject32.bin"/><Relationship Id="rId118" Type="http://schemas.openxmlformats.org/officeDocument/2006/relationships/oleObject" Target="embeddings/oleObject61.bin"/><Relationship Id="rId139" Type="http://schemas.openxmlformats.org/officeDocument/2006/relationships/image" Target="media/image56.wmf"/><Relationship Id="rId80" Type="http://schemas.openxmlformats.org/officeDocument/2006/relationships/image" Target="media/image31.wmf"/><Relationship Id="rId85" Type="http://schemas.openxmlformats.org/officeDocument/2006/relationships/oleObject" Target="embeddings/oleObject44.bin"/><Relationship Id="rId150" Type="http://schemas.openxmlformats.org/officeDocument/2006/relationships/image" Target="media/image61.wmf"/><Relationship Id="rId155" Type="http://schemas.openxmlformats.org/officeDocument/2006/relationships/oleObject" Target="embeddings/oleObject84.bin"/><Relationship Id="rId171" Type="http://schemas.openxmlformats.org/officeDocument/2006/relationships/image" Target="media/image71.wmf"/><Relationship Id="rId176" Type="http://schemas.openxmlformats.org/officeDocument/2006/relationships/oleObject" Target="embeddings/oleObject95.bin"/><Relationship Id="rId192" Type="http://schemas.openxmlformats.org/officeDocument/2006/relationships/image" Target="media/image78.wmf"/><Relationship Id="rId197" Type="http://schemas.openxmlformats.org/officeDocument/2006/relationships/oleObject" Target="embeddings/oleObject110.bin"/><Relationship Id="rId206" Type="http://schemas.openxmlformats.org/officeDocument/2006/relationships/oleObject" Target="embeddings/oleObject117.bin"/><Relationship Id="rId227" Type="http://schemas.openxmlformats.org/officeDocument/2006/relationships/image" Target="media/image90.wmf"/><Relationship Id="rId201" Type="http://schemas.openxmlformats.org/officeDocument/2006/relationships/oleObject" Target="embeddings/oleObject114.bin"/><Relationship Id="rId222" Type="http://schemas.openxmlformats.org/officeDocument/2006/relationships/oleObject" Target="embeddings/oleObject125.bin"/><Relationship Id="rId12" Type="http://schemas.openxmlformats.org/officeDocument/2006/relationships/oleObject" Target="embeddings/oleObject1.bin"/><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image" Target="media/image15.wmf"/><Relationship Id="rId59" Type="http://schemas.openxmlformats.org/officeDocument/2006/relationships/image" Target="media/image23.wmf"/><Relationship Id="rId103" Type="http://schemas.openxmlformats.org/officeDocument/2006/relationships/image" Target="media/image42.wmf"/><Relationship Id="rId108" Type="http://schemas.openxmlformats.org/officeDocument/2006/relationships/oleObject" Target="embeddings/oleObject56.bin"/><Relationship Id="rId124" Type="http://schemas.openxmlformats.org/officeDocument/2006/relationships/image" Target="media/image51.wmf"/><Relationship Id="rId129" Type="http://schemas.openxmlformats.org/officeDocument/2006/relationships/oleObject" Target="embeddings/oleObject68.bin"/><Relationship Id="rId54" Type="http://schemas.openxmlformats.org/officeDocument/2006/relationships/oleObject" Target="embeddings/oleObject25.bin"/><Relationship Id="rId70" Type="http://schemas.openxmlformats.org/officeDocument/2006/relationships/oleObject" Target="embeddings/oleObject36.bin"/><Relationship Id="rId75" Type="http://schemas.openxmlformats.org/officeDocument/2006/relationships/oleObject" Target="embeddings/oleObject39.bin"/><Relationship Id="rId91" Type="http://schemas.openxmlformats.org/officeDocument/2006/relationships/image" Target="media/image36.wmf"/><Relationship Id="rId96" Type="http://schemas.openxmlformats.org/officeDocument/2006/relationships/oleObject" Target="embeddings/oleObject50.bin"/><Relationship Id="rId140" Type="http://schemas.openxmlformats.org/officeDocument/2006/relationships/oleObject" Target="embeddings/oleObject76.bin"/><Relationship Id="rId145" Type="http://schemas.openxmlformats.org/officeDocument/2006/relationships/oleObject" Target="embeddings/oleObject79.bin"/><Relationship Id="rId161" Type="http://schemas.openxmlformats.org/officeDocument/2006/relationships/oleObject" Target="embeddings/oleObject87.bin"/><Relationship Id="rId166" Type="http://schemas.openxmlformats.org/officeDocument/2006/relationships/oleObject" Target="embeddings/oleObject90.bin"/><Relationship Id="rId182" Type="http://schemas.openxmlformats.org/officeDocument/2006/relationships/oleObject" Target="embeddings/oleObject99.bin"/><Relationship Id="rId187" Type="http://schemas.openxmlformats.org/officeDocument/2006/relationships/image" Target="media/image77.wmf"/><Relationship Id="rId217" Type="http://schemas.openxmlformats.org/officeDocument/2006/relationships/image" Target="media/image87.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120.bin"/><Relationship Id="rId233" Type="http://schemas.openxmlformats.org/officeDocument/2006/relationships/image" Target="media/image92.png"/><Relationship Id="rId23" Type="http://schemas.openxmlformats.org/officeDocument/2006/relationships/image" Target="media/image9.wmf"/><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oleObject" Target="embeddings/oleObject59.bin"/><Relationship Id="rId119" Type="http://schemas.openxmlformats.org/officeDocument/2006/relationships/oleObject" Target="embeddings/oleObject62.bin"/><Relationship Id="rId44" Type="http://schemas.openxmlformats.org/officeDocument/2006/relationships/oleObject" Target="embeddings/oleObject19.bin"/><Relationship Id="rId60" Type="http://schemas.openxmlformats.org/officeDocument/2006/relationships/oleObject" Target="embeddings/oleObject29.bin"/><Relationship Id="rId65" Type="http://schemas.openxmlformats.org/officeDocument/2006/relationships/image" Target="media/image25.wmf"/><Relationship Id="rId81" Type="http://schemas.openxmlformats.org/officeDocument/2006/relationships/oleObject" Target="embeddings/oleObject42.bin"/><Relationship Id="rId86" Type="http://schemas.openxmlformats.org/officeDocument/2006/relationships/oleObject" Target="embeddings/oleObject45.bin"/><Relationship Id="rId130" Type="http://schemas.openxmlformats.org/officeDocument/2006/relationships/image" Target="media/image54.wmf"/><Relationship Id="rId135" Type="http://schemas.openxmlformats.org/officeDocument/2006/relationships/oleObject" Target="embeddings/oleObject72.bin"/><Relationship Id="rId151" Type="http://schemas.openxmlformats.org/officeDocument/2006/relationships/oleObject" Target="embeddings/oleObject82.bin"/><Relationship Id="rId156" Type="http://schemas.openxmlformats.org/officeDocument/2006/relationships/image" Target="media/image64.wmf"/><Relationship Id="rId177" Type="http://schemas.openxmlformats.org/officeDocument/2006/relationships/image" Target="media/image74.wmf"/><Relationship Id="rId198" Type="http://schemas.openxmlformats.org/officeDocument/2006/relationships/oleObject" Target="embeddings/oleObject111.bin"/><Relationship Id="rId172" Type="http://schemas.openxmlformats.org/officeDocument/2006/relationships/oleObject" Target="embeddings/oleObject93.bin"/><Relationship Id="rId193" Type="http://schemas.openxmlformats.org/officeDocument/2006/relationships/oleObject" Target="embeddings/oleObject107.bin"/><Relationship Id="rId202" Type="http://schemas.openxmlformats.org/officeDocument/2006/relationships/image" Target="media/image80.wmf"/><Relationship Id="rId207" Type="http://schemas.openxmlformats.org/officeDocument/2006/relationships/image" Target="media/image82.wmf"/><Relationship Id="rId223" Type="http://schemas.openxmlformats.org/officeDocument/2006/relationships/oleObject" Target="embeddings/oleObject126.bin"/><Relationship Id="rId228" Type="http://schemas.openxmlformats.org/officeDocument/2006/relationships/oleObject" Target="embeddings/oleObject130.bin"/><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16.bin"/><Relationship Id="rId109" Type="http://schemas.openxmlformats.org/officeDocument/2006/relationships/image" Target="media/image45.wmf"/><Relationship Id="rId34" Type="http://schemas.openxmlformats.org/officeDocument/2006/relationships/oleObject" Target="embeddings/oleObject13.bin"/><Relationship Id="rId50" Type="http://schemas.openxmlformats.org/officeDocument/2006/relationships/oleObject" Target="embeddings/oleObject23.bin"/><Relationship Id="rId55" Type="http://schemas.openxmlformats.org/officeDocument/2006/relationships/image" Target="media/image22.wmf"/><Relationship Id="rId76" Type="http://schemas.openxmlformats.org/officeDocument/2006/relationships/image" Target="media/image29.wmf"/><Relationship Id="rId97" Type="http://schemas.openxmlformats.org/officeDocument/2006/relationships/image" Target="media/image39.wmf"/><Relationship Id="rId104" Type="http://schemas.openxmlformats.org/officeDocument/2006/relationships/oleObject" Target="embeddings/oleObject54.bin"/><Relationship Id="rId120" Type="http://schemas.openxmlformats.org/officeDocument/2006/relationships/oleObject" Target="embeddings/oleObject63.bin"/><Relationship Id="rId125" Type="http://schemas.openxmlformats.org/officeDocument/2006/relationships/oleObject" Target="embeddings/oleObject66.bin"/><Relationship Id="rId141" Type="http://schemas.openxmlformats.org/officeDocument/2006/relationships/oleObject" Target="embeddings/oleObject77.bin"/><Relationship Id="rId146" Type="http://schemas.openxmlformats.org/officeDocument/2006/relationships/image" Target="media/image59.wmf"/><Relationship Id="rId167" Type="http://schemas.openxmlformats.org/officeDocument/2006/relationships/image" Target="media/image69.wmf"/><Relationship Id="rId188" Type="http://schemas.openxmlformats.org/officeDocument/2006/relationships/oleObject" Target="embeddings/oleObject103.bin"/><Relationship Id="rId7" Type="http://schemas.openxmlformats.org/officeDocument/2006/relationships/footnotes" Target="footnotes.xml"/><Relationship Id="rId71" Type="http://schemas.openxmlformats.org/officeDocument/2006/relationships/image" Target="media/image27.wmf"/><Relationship Id="rId92" Type="http://schemas.openxmlformats.org/officeDocument/2006/relationships/oleObject" Target="embeddings/oleObject48.bin"/><Relationship Id="rId162" Type="http://schemas.openxmlformats.org/officeDocument/2006/relationships/oleObject" Target="embeddings/oleObject88.bin"/><Relationship Id="rId183" Type="http://schemas.openxmlformats.org/officeDocument/2006/relationships/oleObject" Target="embeddings/oleObject100.bin"/><Relationship Id="rId213" Type="http://schemas.openxmlformats.org/officeDocument/2006/relationships/image" Target="media/image85.wmf"/><Relationship Id="rId218" Type="http://schemas.openxmlformats.org/officeDocument/2006/relationships/oleObject" Target="embeddings/oleObject123.bin"/><Relationship Id="rId234"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oleObject" Target="embeddings/oleObject17.bin"/><Relationship Id="rId45" Type="http://schemas.openxmlformats.org/officeDocument/2006/relationships/image" Target="media/image18.wmf"/><Relationship Id="rId66" Type="http://schemas.openxmlformats.org/officeDocument/2006/relationships/oleObject" Target="embeddings/oleObject33.bin"/><Relationship Id="rId87" Type="http://schemas.openxmlformats.org/officeDocument/2006/relationships/image" Target="media/image34.wmf"/><Relationship Id="rId110" Type="http://schemas.openxmlformats.org/officeDocument/2006/relationships/oleObject" Target="embeddings/oleObject57.bin"/><Relationship Id="rId115" Type="http://schemas.openxmlformats.org/officeDocument/2006/relationships/image" Target="media/image48.wmf"/><Relationship Id="rId131" Type="http://schemas.openxmlformats.org/officeDocument/2006/relationships/oleObject" Target="embeddings/oleObject69.bin"/><Relationship Id="rId136" Type="http://schemas.openxmlformats.org/officeDocument/2006/relationships/oleObject" Target="embeddings/oleObject73.bin"/><Relationship Id="rId157" Type="http://schemas.openxmlformats.org/officeDocument/2006/relationships/oleObject" Target="embeddings/oleObject85.bin"/><Relationship Id="rId178" Type="http://schemas.openxmlformats.org/officeDocument/2006/relationships/oleObject" Target="embeddings/oleObject96.bin"/><Relationship Id="rId61" Type="http://schemas.openxmlformats.org/officeDocument/2006/relationships/image" Target="media/image24.wmf"/><Relationship Id="rId82" Type="http://schemas.openxmlformats.org/officeDocument/2006/relationships/image" Target="media/image32.wmf"/><Relationship Id="rId152" Type="http://schemas.openxmlformats.org/officeDocument/2006/relationships/image" Target="media/image62.wmf"/><Relationship Id="rId173" Type="http://schemas.openxmlformats.org/officeDocument/2006/relationships/image" Target="media/image72.wmf"/><Relationship Id="rId194" Type="http://schemas.openxmlformats.org/officeDocument/2006/relationships/oleObject" Target="embeddings/oleObject108.bin"/><Relationship Id="rId199" Type="http://schemas.openxmlformats.org/officeDocument/2006/relationships/oleObject" Target="embeddings/oleObject112.bin"/><Relationship Id="rId203" Type="http://schemas.openxmlformats.org/officeDocument/2006/relationships/oleObject" Target="embeddings/oleObject115.bin"/><Relationship Id="rId208" Type="http://schemas.openxmlformats.org/officeDocument/2006/relationships/oleObject" Target="embeddings/oleObject118.bin"/><Relationship Id="rId229" Type="http://schemas.openxmlformats.org/officeDocument/2006/relationships/oleObject" Target="embeddings/oleObject131.bin"/><Relationship Id="rId19" Type="http://schemas.openxmlformats.org/officeDocument/2006/relationships/image" Target="media/image7.wmf"/><Relationship Id="rId224" Type="http://schemas.openxmlformats.org/officeDocument/2006/relationships/oleObject" Target="embeddings/oleObject127.bin"/><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6.bin"/><Relationship Id="rId77" Type="http://schemas.openxmlformats.org/officeDocument/2006/relationships/oleObject" Target="embeddings/oleObject40.bin"/><Relationship Id="rId100" Type="http://schemas.openxmlformats.org/officeDocument/2006/relationships/oleObject" Target="embeddings/oleObject52.bin"/><Relationship Id="rId105" Type="http://schemas.openxmlformats.org/officeDocument/2006/relationships/image" Target="media/image43.wmf"/><Relationship Id="rId126" Type="http://schemas.openxmlformats.org/officeDocument/2006/relationships/image" Target="media/image52.wmf"/><Relationship Id="rId147" Type="http://schemas.openxmlformats.org/officeDocument/2006/relationships/oleObject" Target="embeddings/oleObject80.bin"/><Relationship Id="rId168" Type="http://schemas.openxmlformats.org/officeDocument/2006/relationships/oleObject" Target="embeddings/oleObject91.bin"/><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oleObject" Target="embeddings/oleObject37.bin"/><Relationship Id="rId93" Type="http://schemas.openxmlformats.org/officeDocument/2006/relationships/image" Target="media/image37.wmf"/><Relationship Id="rId98" Type="http://schemas.openxmlformats.org/officeDocument/2006/relationships/oleObject" Target="embeddings/oleObject51.bin"/><Relationship Id="rId121" Type="http://schemas.openxmlformats.org/officeDocument/2006/relationships/image" Target="media/image50.wmf"/><Relationship Id="rId142" Type="http://schemas.openxmlformats.org/officeDocument/2006/relationships/image" Target="media/image57.wmf"/><Relationship Id="rId163" Type="http://schemas.openxmlformats.org/officeDocument/2006/relationships/image" Target="media/image67.wmf"/><Relationship Id="rId184" Type="http://schemas.openxmlformats.org/officeDocument/2006/relationships/oleObject" Target="embeddings/oleObject101.bin"/><Relationship Id="rId189" Type="http://schemas.openxmlformats.org/officeDocument/2006/relationships/oleObject" Target="embeddings/oleObject104.bin"/><Relationship Id="rId21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121.bin"/><Relationship Id="rId230" Type="http://schemas.openxmlformats.org/officeDocument/2006/relationships/oleObject" Target="embeddings/oleObject132.bin"/><Relationship Id="rId235" Type="http://schemas.openxmlformats.org/officeDocument/2006/relationships/image" Target="media/image94.png"/><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26.wmf"/><Relationship Id="rId116" Type="http://schemas.openxmlformats.org/officeDocument/2006/relationships/oleObject" Target="embeddings/oleObject60.bin"/><Relationship Id="rId137" Type="http://schemas.openxmlformats.org/officeDocument/2006/relationships/oleObject" Target="embeddings/oleObject74.bin"/><Relationship Id="rId158" Type="http://schemas.openxmlformats.org/officeDocument/2006/relationships/image" Target="media/image65.wmf"/><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30.bin"/><Relationship Id="rId83" Type="http://schemas.openxmlformats.org/officeDocument/2006/relationships/oleObject" Target="embeddings/oleObject43.bin"/><Relationship Id="rId88" Type="http://schemas.openxmlformats.org/officeDocument/2006/relationships/oleObject" Target="embeddings/oleObject46.bin"/><Relationship Id="rId111" Type="http://schemas.openxmlformats.org/officeDocument/2006/relationships/image" Target="media/image46.wmf"/><Relationship Id="rId132" Type="http://schemas.openxmlformats.org/officeDocument/2006/relationships/image" Target="media/image55.wmf"/><Relationship Id="rId153" Type="http://schemas.openxmlformats.org/officeDocument/2006/relationships/oleObject" Target="embeddings/oleObject83.bin"/><Relationship Id="rId174" Type="http://schemas.openxmlformats.org/officeDocument/2006/relationships/oleObject" Target="embeddings/oleObject94.bin"/><Relationship Id="rId179" Type="http://schemas.openxmlformats.org/officeDocument/2006/relationships/image" Target="media/image75.wmf"/><Relationship Id="rId195" Type="http://schemas.openxmlformats.org/officeDocument/2006/relationships/image" Target="media/image79.wmf"/><Relationship Id="rId209" Type="http://schemas.openxmlformats.org/officeDocument/2006/relationships/image" Target="media/image83.wmf"/><Relationship Id="rId190" Type="http://schemas.openxmlformats.org/officeDocument/2006/relationships/oleObject" Target="embeddings/oleObject105.bin"/><Relationship Id="rId204" Type="http://schemas.openxmlformats.org/officeDocument/2006/relationships/oleObject" Target="embeddings/oleObject116.bin"/><Relationship Id="rId220" Type="http://schemas.openxmlformats.org/officeDocument/2006/relationships/oleObject" Target="embeddings/oleObject124.bin"/><Relationship Id="rId225" Type="http://schemas.openxmlformats.org/officeDocument/2006/relationships/oleObject" Target="embeddings/oleObject128.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7.bin"/><Relationship Id="rId106" Type="http://schemas.openxmlformats.org/officeDocument/2006/relationships/oleObject" Target="embeddings/oleObject55.bin"/><Relationship Id="rId127" Type="http://schemas.openxmlformats.org/officeDocument/2006/relationships/oleObject" Target="embeddings/oleObject67.bin"/><Relationship Id="rId10" Type="http://schemas.openxmlformats.org/officeDocument/2006/relationships/image" Target="media/image2.png"/><Relationship Id="rId31" Type="http://schemas.openxmlformats.org/officeDocument/2006/relationships/image" Target="media/image12.wmf"/><Relationship Id="rId52" Type="http://schemas.openxmlformats.org/officeDocument/2006/relationships/oleObject" Target="embeddings/oleObject24.bin"/><Relationship Id="rId73" Type="http://schemas.openxmlformats.org/officeDocument/2006/relationships/image" Target="media/image28.wmf"/><Relationship Id="rId78" Type="http://schemas.openxmlformats.org/officeDocument/2006/relationships/image" Target="media/image30.wmf"/><Relationship Id="rId94" Type="http://schemas.openxmlformats.org/officeDocument/2006/relationships/oleObject" Target="embeddings/oleObject4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64.bin"/><Relationship Id="rId143" Type="http://schemas.openxmlformats.org/officeDocument/2006/relationships/oleObject" Target="embeddings/oleObject78.bin"/><Relationship Id="rId148" Type="http://schemas.openxmlformats.org/officeDocument/2006/relationships/image" Target="media/image60.wmf"/><Relationship Id="rId164" Type="http://schemas.openxmlformats.org/officeDocument/2006/relationships/oleObject" Target="embeddings/oleObject89.bin"/><Relationship Id="rId169" Type="http://schemas.openxmlformats.org/officeDocument/2006/relationships/image" Target="media/image70.wmf"/><Relationship Id="rId185" Type="http://schemas.openxmlformats.org/officeDocument/2006/relationships/image" Target="media/image76.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97.bin"/><Relationship Id="rId210" Type="http://schemas.openxmlformats.org/officeDocument/2006/relationships/oleObject" Target="embeddings/oleObject119.bin"/><Relationship Id="rId215" Type="http://schemas.openxmlformats.org/officeDocument/2006/relationships/image" Target="media/image86.wmf"/><Relationship Id="rId236" Type="http://schemas.openxmlformats.org/officeDocument/2006/relationships/fontTable" Target="fontTable.xml"/><Relationship Id="rId26" Type="http://schemas.openxmlformats.org/officeDocument/2006/relationships/oleObject" Target="embeddings/oleObject8.bin"/><Relationship Id="rId231" Type="http://schemas.openxmlformats.org/officeDocument/2006/relationships/image" Target="media/image91.emf"/><Relationship Id="rId47" Type="http://schemas.openxmlformats.org/officeDocument/2006/relationships/image" Target="media/image19.wmf"/><Relationship Id="rId68" Type="http://schemas.openxmlformats.org/officeDocument/2006/relationships/oleObject" Target="embeddings/oleObject34.bin"/><Relationship Id="rId89" Type="http://schemas.openxmlformats.org/officeDocument/2006/relationships/image" Target="media/image35.wmf"/><Relationship Id="rId112" Type="http://schemas.openxmlformats.org/officeDocument/2006/relationships/oleObject" Target="embeddings/oleObject58.bin"/><Relationship Id="rId133" Type="http://schemas.openxmlformats.org/officeDocument/2006/relationships/oleObject" Target="embeddings/oleObject70.bin"/><Relationship Id="rId154" Type="http://schemas.openxmlformats.org/officeDocument/2006/relationships/image" Target="media/image63.wmf"/><Relationship Id="rId175" Type="http://schemas.openxmlformats.org/officeDocument/2006/relationships/image" Target="media/image73.wmf"/><Relationship Id="rId196" Type="http://schemas.openxmlformats.org/officeDocument/2006/relationships/oleObject" Target="embeddings/oleObject109.bin"/><Relationship Id="rId200" Type="http://schemas.openxmlformats.org/officeDocument/2006/relationships/oleObject" Target="embeddings/oleObject113.bin"/><Relationship Id="rId16" Type="http://schemas.openxmlformats.org/officeDocument/2006/relationships/oleObject" Target="embeddings/oleObject3.bin"/><Relationship Id="rId221" Type="http://schemas.openxmlformats.org/officeDocument/2006/relationships/image" Target="media/image89.emf"/><Relationship Id="rId37" Type="http://schemas.openxmlformats.org/officeDocument/2006/relationships/oleObject" Target="embeddings/oleObject15.bin"/><Relationship Id="rId58" Type="http://schemas.openxmlformats.org/officeDocument/2006/relationships/oleObject" Target="embeddings/oleObject28.bin"/><Relationship Id="rId79" Type="http://schemas.openxmlformats.org/officeDocument/2006/relationships/oleObject" Target="embeddings/oleObject41.bin"/><Relationship Id="rId102" Type="http://schemas.openxmlformats.org/officeDocument/2006/relationships/oleObject" Target="embeddings/oleObject53.bin"/><Relationship Id="rId123" Type="http://schemas.openxmlformats.org/officeDocument/2006/relationships/oleObject" Target="embeddings/oleObject65.bin"/><Relationship Id="rId144" Type="http://schemas.openxmlformats.org/officeDocument/2006/relationships/image" Target="media/image58.wmf"/><Relationship Id="rId90" Type="http://schemas.openxmlformats.org/officeDocument/2006/relationships/oleObject" Target="embeddings/oleObject47.bin"/><Relationship Id="rId165" Type="http://schemas.openxmlformats.org/officeDocument/2006/relationships/image" Target="media/image68.wmf"/><Relationship Id="rId186" Type="http://schemas.openxmlformats.org/officeDocument/2006/relationships/oleObject" Target="embeddings/oleObject102.bin"/><Relationship Id="rId211" Type="http://schemas.openxmlformats.org/officeDocument/2006/relationships/image" Target="media/image84.wmf"/><Relationship Id="rId232" Type="http://schemas.openxmlformats.org/officeDocument/2006/relationships/oleObject" Target="embeddings/oleObject133.bin"/><Relationship Id="rId27" Type="http://schemas.openxmlformats.org/officeDocument/2006/relationships/oleObject" Target="embeddings/oleObject9.bin"/><Relationship Id="rId48" Type="http://schemas.openxmlformats.org/officeDocument/2006/relationships/oleObject" Target="embeddings/oleObject21.bin"/><Relationship Id="rId69" Type="http://schemas.openxmlformats.org/officeDocument/2006/relationships/oleObject" Target="embeddings/oleObject35.bin"/><Relationship Id="rId113" Type="http://schemas.openxmlformats.org/officeDocument/2006/relationships/image" Target="media/image47.wmf"/><Relationship Id="rId134" Type="http://schemas.openxmlformats.org/officeDocument/2006/relationships/oleObject" Target="embeddings/oleObject7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EE5D2-444B-4B49-8FFD-AAC4C29C5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Pages>
  <Words>2682</Words>
  <Characters>15292</Characters>
  <Application>Microsoft Office Word</Application>
  <DocSecurity>0</DocSecurity>
  <Lines>127</Lines>
  <Paragraphs>35</Paragraphs>
  <ScaleCrop>false</ScaleCrop>
  <Company/>
  <LinksUpToDate>false</LinksUpToDate>
  <CharactersWithSpaces>17939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万志平</dc:creator>
  <cp:keywords/>
  <dc:description/>
  <cp:lastModifiedBy>万志平</cp:lastModifiedBy>
  <cp:revision>31</cp:revision>
  <dcterms:created xsi:type="dcterms:W3CDTF">2019-11-29T00:20:00Z</dcterms:created>
  <dcterms:modified xsi:type="dcterms:W3CDTF">2020-03-20T08:48:00Z</dcterms:modified>
</cp:coreProperties>
</file>