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922F5">
      <w:pPr>
        <w:spacing w:line="360" w:lineRule="auto"/>
      </w:pPr>
    </w:p>
    <w:p w14:paraId="248AC9FC">
      <w:pPr>
        <w:spacing w:line="360" w:lineRule="auto"/>
      </w:pPr>
    </w:p>
    <w:p w14:paraId="23B1CFA5">
      <w:pPr>
        <w:spacing w:line="360" w:lineRule="auto"/>
        <w:jc w:val="center"/>
      </w:pPr>
      <w:r>
        <w:rPr>
          <w:rFonts w:ascii="黑体" w:hAnsi="黑体" w:eastAsia="黑体" w:cs="黑体"/>
          <w:b/>
          <w:bCs/>
          <w:sz w:val="44"/>
          <w:szCs w:val="44"/>
        </w:rPr>
        <w:t>安 徽 工 业 大 学</w:t>
      </w:r>
    </w:p>
    <w:p w14:paraId="47CC5876">
      <w:pPr>
        <w:spacing w:line="360" w:lineRule="auto"/>
      </w:pPr>
    </w:p>
    <w:p w14:paraId="618DFCB2">
      <w:pPr>
        <w:spacing w:line="360" w:lineRule="auto"/>
        <w:jc w:val="center"/>
        <w:outlineLvl w:val="0"/>
      </w:pPr>
      <w:bookmarkStart w:id="0" w:name="_Toc1079"/>
      <w:bookmarkStart w:id="1" w:name="_Toc28494"/>
      <w:bookmarkStart w:id="2" w:name="_Toc14898"/>
      <w:r>
        <w:rPr>
          <w:rFonts w:ascii="黑体" w:hAnsi="黑体" w:eastAsia="黑体" w:cs="黑体"/>
          <w:b/>
          <w:bCs/>
          <w:sz w:val="40"/>
          <w:szCs w:val="40"/>
        </w:rPr>
        <w:t>本科毕业设计（论文）</w:t>
      </w:r>
      <w:bookmarkEnd w:id="0"/>
      <w:bookmarkEnd w:id="1"/>
      <w:bookmarkEnd w:id="2"/>
    </w:p>
    <w:p w14:paraId="526727E4">
      <w:pPr>
        <w:spacing w:line="360" w:lineRule="auto"/>
      </w:pPr>
    </w:p>
    <w:p w14:paraId="4E859E52">
      <w:pPr>
        <w:spacing w:line="360" w:lineRule="auto"/>
      </w:pPr>
    </w:p>
    <w:p w14:paraId="74ABFFAF">
      <w:pPr>
        <w:spacing w:line="360" w:lineRule="auto"/>
      </w:pPr>
    </w:p>
    <w:p w14:paraId="2285E99D">
      <w:pPr>
        <w:spacing w:line="360" w:lineRule="auto"/>
      </w:pPr>
    </w:p>
    <w:p w14:paraId="59996C00">
      <w:pPr>
        <w:spacing w:line="360" w:lineRule="auto"/>
        <w:jc w:val="center"/>
        <w:outlineLvl w:val="0"/>
      </w:pPr>
      <w:bookmarkStart w:id="3" w:name="_Toc16940"/>
      <w:bookmarkStart w:id="4" w:name="_Toc1052"/>
      <w:bookmarkStart w:id="5" w:name="_Toc21437"/>
      <w:r>
        <w:rPr>
          <w:rFonts w:ascii="黑体" w:hAnsi="黑体" w:eastAsia="黑体" w:cs="黑体"/>
          <w:b/>
          <w:bCs/>
          <w:sz w:val="36"/>
          <w:szCs w:val="36"/>
        </w:rPr>
        <w:t>校园食堂智能点评与推荐系统</w:t>
      </w:r>
      <w:bookmarkEnd w:id="3"/>
      <w:bookmarkEnd w:id="4"/>
      <w:bookmarkEnd w:id="5"/>
    </w:p>
    <w:p w14:paraId="15474C44">
      <w:pPr>
        <w:spacing w:line="360" w:lineRule="auto"/>
        <w:jc w:val="center"/>
        <w:outlineLvl w:val="0"/>
      </w:pPr>
      <w:bookmarkStart w:id="6" w:name="_Toc3156"/>
      <w:bookmarkStart w:id="7" w:name="_Toc19381"/>
      <w:bookmarkStart w:id="8" w:name="_Toc11016"/>
      <w:r>
        <w:rPr>
          <w:rFonts w:ascii="黑体" w:hAnsi="黑体" w:eastAsia="黑体" w:cs="黑体"/>
          <w:b/>
          <w:bCs/>
          <w:sz w:val="36"/>
          <w:szCs w:val="36"/>
        </w:rPr>
        <w:t>的设计与实现</w:t>
      </w:r>
      <w:bookmarkEnd w:id="6"/>
      <w:bookmarkEnd w:id="7"/>
      <w:bookmarkEnd w:id="8"/>
    </w:p>
    <w:p w14:paraId="5BDC3C1E">
      <w:pPr>
        <w:spacing w:line="360" w:lineRule="auto"/>
      </w:pPr>
    </w:p>
    <w:p w14:paraId="440D9DF3">
      <w:pPr>
        <w:spacing w:line="360" w:lineRule="auto"/>
        <w:jc w:val="center"/>
      </w:pPr>
      <w:r>
        <w:rPr>
          <w:rFonts w:ascii="宋体" w:hAnsi="宋体" w:eastAsia="宋体" w:cs="宋体"/>
          <w:sz w:val="22"/>
          <w:szCs w:val="22"/>
        </w:rPr>
        <w:t>Design and Implementation of Intelligent Review and</w:t>
      </w:r>
    </w:p>
    <w:p w14:paraId="2D2653D9">
      <w:pPr>
        <w:spacing w:line="360" w:lineRule="auto"/>
        <w:jc w:val="center"/>
      </w:pPr>
      <w:r>
        <w:rPr>
          <w:rFonts w:ascii="宋体" w:hAnsi="宋体" w:eastAsia="宋体" w:cs="宋体"/>
          <w:sz w:val="22"/>
          <w:szCs w:val="22"/>
        </w:rPr>
        <w:t>Recommendation System for Campus Cafeteria</w:t>
      </w:r>
    </w:p>
    <w:p w14:paraId="442FE623">
      <w:pPr>
        <w:spacing w:line="360" w:lineRule="auto"/>
      </w:pPr>
    </w:p>
    <w:p w14:paraId="515029B2">
      <w:pPr>
        <w:spacing w:line="360" w:lineRule="auto"/>
      </w:pPr>
    </w:p>
    <w:p w14:paraId="32F934D5">
      <w:pPr>
        <w:spacing w:line="360" w:lineRule="auto"/>
      </w:pPr>
    </w:p>
    <w:p w14:paraId="6B2E8001">
      <w:pPr>
        <w:spacing w:line="480" w:lineRule="auto"/>
        <w:jc w:val="center"/>
      </w:pPr>
      <w:r>
        <w:rPr>
          <w:rFonts w:ascii="宋体" w:hAnsi="宋体" w:eastAsia="宋体" w:cs="宋体"/>
          <w:sz w:val="26"/>
          <w:szCs w:val="26"/>
        </w:rPr>
        <w:t>学    院：计算机科学与技术学院</w:t>
      </w:r>
    </w:p>
    <w:p w14:paraId="53C5CBD4">
      <w:pPr>
        <w:spacing w:line="480" w:lineRule="auto"/>
        <w:jc w:val="center"/>
      </w:pPr>
      <w:r>
        <w:rPr>
          <w:rFonts w:ascii="宋体" w:hAnsi="宋体" w:eastAsia="宋体" w:cs="宋体"/>
          <w:sz w:val="26"/>
          <w:szCs w:val="26"/>
        </w:rPr>
        <w:t>专    业：软件工程</w:t>
      </w:r>
    </w:p>
    <w:p w14:paraId="65A439F7">
      <w:pPr>
        <w:spacing w:line="480" w:lineRule="auto"/>
        <w:jc w:val="center"/>
      </w:pPr>
      <w:r>
        <w:rPr>
          <w:rFonts w:ascii="宋体" w:hAnsi="宋体" w:eastAsia="宋体" w:cs="宋体"/>
          <w:sz w:val="26"/>
          <w:szCs w:val="26"/>
        </w:rPr>
        <w:t>学    号：229074091</w:t>
      </w:r>
    </w:p>
    <w:p w14:paraId="1F844764">
      <w:pPr>
        <w:spacing w:line="480" w:lineRule="auto"/>
        <w:jc w:val="center"/>
      </w:pPr>
      <w:r>
        <w:rPr>
          <w:rFonts w:ascii="宋体" w:hAnsi="宋体" w:eastAsia="宋体" w:cs="宋体"/>
          <w:sz w:val="26"/>
          <w:szCs w:val="26"/>
        </w:rPr>
        <w:t>姓    名：王志强</w:t>
      </w:r>
    </w:p>
    <w:p w14:paraId="59963471">
      <w:pPr>
        <w:spacing w:line="480" w:lineRule="auto"/>
        <w:jc w:val="center"/>
      </w:pPr>
      <w:r>
        <w:rPr>
          <w:rFonts w:ascii="宋体" w:hAnsi="宋体" w:eastAsia="宋体" w:cs="宋体"/>
          <w:sz w:val="26"/>
          <w:szCs w:val="26"/>
        </w:rPr>
        <w:t>指导教师：王喜凤</w:t>
      </w:r>
    </w:p>
    <w:p w14:paraId="2C0A948B">
      <w:pPr>
        <w:spacing w:line="360" w:lineRule="auto"/>
        <w:jc w:val="center"/>
      </w:pPr>
      <w:r>
        <w:rPr>
          <w:rFonts w:ascii="宋体" w:hAnsi="宋体" w:eastAsia="宋体" w:cs="宋体"/>
          <w:sz w:val="26"/>
          <w:szCs w:val="26"/>
        </w:rPr>
        <w:t>2026年6月</w:t>
      </w:r>
    </w:p>
    <w:p w14:paraId="6923BB10">
      <w:pPr>
        <w:sectPr>
          <w:pgSz w:w="11906" w:h="16838"/>
          <w:pgMar w:top="1800" w:right="1800" w:bottom="1800" w:left="1800" w:header="708" w:footer="708" w:gutter="0"/>
          <w:cols w:space="720" w:num="1"/>
          <w:docGrid w:linePitch="360" w:charSpace="0"/>
        </w:sectPr>
      </w:pPr>
    </w:p>
    <w:p w14:paraId="44FCD9C1">
      <w:pPr>
        <w:spacing w:line="360" w:lineRule="auto"/>
        <w:jc w:val="center"/>
        <w:outlineLvl w:val="0"/>
      </w:pPr>
      <w:bookmarkStart w:id="9" w:name="_Toc2802"/>
      <w:bookmarkStart w:id="10" w:name="_Toc20689"/>
      <w:bookmarkStart w:id="11" w:name="_Toc10958"/>
      <w:r>
        <w:rPr>
          <w:rFonts w:ascii="黑体" w:hAnsi="黑体" w:eastAsia="黑体" w:cs="黑体"/>
          <w:b/>
          <w:bCs/>
          <w:sz w:val="32"/>
          <w:szCs w:val="32"/>
        </w:rPr>
        <w:t>摘  要</w:t>
      </w:r>
      <w:bookmarkEnd w:id="9"/>
      <w:bookmarkEnd w:id="10"/>
      <w:bookmarkEnd w:id="11"/>
    </w:p>
    <w:p w14:paraId="6E74E602">
      <w:pPr>
        <w:spacing w:line="360" w:lineRule="auto"/>
      </w:pPr>
    </w:p>
    <w:p w14:paraId="6558D224">
      <w:pPr>
        <w:spacing w:before="0" w:after="0" w:line="360" w:lineRule="auto"/>
        <w:ind w:firstLine="480"/>
        <w:jc w:val="both"/>
      </w:pPr>
      <w:r>
        <w:rPr>
          <w:rFonts w:ascii="宋体" w:hAnsi="宋体" w:eastAsia="宋体" w:cs="宋体"/>
          <w:b w:val="0"/>
          <w:bCs w:val="0"/>
          <w:i w:val="0"/>
          <w:iCs w:val="0"/>
          <w:sz w:val="24"/>
          <w:szCs w:val="24"/>
        </w:rPr>
        <w:t>随着高校信息化建设的深入推进，校园餐饮服务的数字化转型成为提升学生生活品质的重要方向。传统食堂存在信息不对称、反馈渠道缺失、个性化服务不足等突出问题。本文设计并实现了一个面向高校校园的食堂智能点评与推荐系统，旨在通过互联网技术构建学生与食堂之间的信息桥梁，提升就餐体验与服务质量。</w:t>
      </w:r>
    </w:p>
    <w:p w14:paraId="5E8B275D">
      <w:pPr>
        <w:spacing w:before="0" w:after="0" w:line="360" w:lineRule="auto"/>
        <w:ind w:firstLine="480"/>
        <w:jc w:val="both"/>
      </w:pPr>
      <w:r>
        <w:rPr>
          <w:rFonts w:ascii="宋体" w:hAnsi="宋体" w:eastAsia="宋体" w:cs="宋体"/>
          <w:b w:val="0"/>
          <w:bCs w:val="0"/>
          <w:i w:val="0"/>
          <w:iCs w:val="0"/>
          <w:sz w:val="24"/>
          <w:szCs w:val="24"/>
        </w:rPr>
        <w:t>系统采用前后端分离的三层架构，后端基于SpringBoot框架构建RESTful API，使用MyBatis-Plus作为持久层框架，MySQL作为关系型数据库，Redis提供缓存支持；前端采用Vue3框架配合ElementPlus组件库开发单页面应用；身份认证采用JWT（JSON Web Token）机制，确保系统安全性。</w:t>
      </w:r>
    </w:p>
    <w:p w14:paraId="7E49B55F">
      <w:pPr>
        <w:spacing w:before="0" w:after="0" w:line="360" w:lineRule="auto"/>
        <w:ind w:firstLine="480"/>
        <w:jc w:val="both"/>
      </w:pPr>
      <w:r>
        <w:rPr>
          <w:rFonts w:ascii="宋体" w:hAnsi="宋体" w:eastAsia="宋体" w:cs="宋体"/>
          <w:b w:val="0"/>
          <w:bCs w:val="0"/>
          <w:i w:val="0"/>
          <w:iCs w:val="0"/>
          <w:sz w:val="24"/>
          <w:szCs w:val="24"/>
        </w:rPr>
        <w:t>在推荐算法方面，系统采用基于物品的协同过滤算法（Item-based Collaborative Filtering），通过采集用户对菜品的浏览、收藏、评分、评论等多维度行为数据构建用户-菜品行为矩阵，利用余弦相似度计算菜品间相似度，结合离线计算与Redis缓存机制，实现高效的个性化菜品推荐。针对冷启动问题，系统采用基于热度和高评分的兜底推荐策略。</w:t>
      </w:r>
    </w:p>
    <w:p w14:paraId="47D69038">
      <w:pPr>
        <w:spacing w:before="0" w:after="0" w:line="360" w:lineRule="auto"/>
        <w:ind w:firstLine="480"/>
        <w:jc w:val="both"/>
      </w:pPr>
      <w:r>
        <w:rPr>
          <w:rFonts w:ascii="宋体" w:hAnsi="宋体" w:eastAsia="宋体" w:cs="宋体"/>
          <w:b w:val="0"/>
          <w:bCs w:val="0"/>
          <w:i w:val="0"/>
          <w:iCs w:val="0"/>
          <w:sz w:val="24"/>
          <w:szCs w:val="24"/>
        </w:rPr>
        <w:t>系统主要功能模块包括：用户管理模块（注册、登录、权限控制）、食堂菜品模块（信息展示、搜索筛选）、点评模块（评分、文字点评、图片上传、点赞）、推荐模块（个性化推荐列表生成）、收藏模块及管理端数据看板。系统实现了学生、食堂管理员、系统管理员三种角色的细粒度权限管理。</w:t>
      </w:r>
    </w:p>
    <w:p w14:paraId="56148F8A">
      <w:pPr>
        <w:spacing w:before="0" w:after="0" w:line="360" w:lineRule="auto"/>
        <w:ind w:firstLine="480"/>
        <w:jc w:val="both"/>
      </w:pPr>
      <w:r>
        <w:rPr>
          <w:rFonts w:ascii="宋体" w:hAnsi="宋体" w:eastAsia="宋体" w:cs="宋体"/>
          <w:b w:val="0"/>
          <w:bCs w:val="0"/>
          <w:i w:val="0"/>
          <w:iCs w:val="0"/>
          <w:sz w:val="24"/>
          <w:szCs w:val="24"/>
        </w:rPr>
        <w:t>经功能测试与性能测试验证，系统各功能模块运行正确稳定，在模拟并发场景下系统响应时间和吞吐量满足设计指标要求，推荐算法对活跃用户的推荐准确率（Precision@10）达到较好水平，具备较强的实用价值。</w:t>
      </w:r>
    </w:p>
    <w:p w14:paraId="516B0B39">
      <w:pPr>
        <w:spacing w:line="360" w:lineRule="auto"/>
      </w:pPr>
    </w:p>
    <w:p w14:paraId="72C35C46">
      <w:pPr>
        <w:spacing w:line="360" w:lineRule="auto"/>
      </w:pPr>
      <w:r>
        <w:rPr>
          <w:rFonts w:ascii="黑体" w:hAnsi="黑体" w:eastAsia="黑体" w:cs="黑体"/>
          <w:b/>
          <w:bCs/>
          <w:sz w:val="24"/>
          <w:szCs w:val="24"/>
        </w:rPr>
        <w:t>关键词：</w:t>
      </w:r>
      <w:r>
        <w:rPr>
          <w:rFonts w:ascii="宋体" w:hAnsi="宋体" w:eastAsia="宋体" w:cs="宋体"/>
          <w:sz w:val="24"/>
          <w:szCs w:val="24"/>
        </w:rPr>
        <w:t>推荐系统；协同过滤；SpringBoot；Vue3；校园食堂</w:t>
      </w:r>
    </w:p>
    <w:p w14:paraId="413B1DA1">
      <w:pPr>
        <w:jc w:val="center"/>
        <w:outlineLvl w:val="0"/>
      </w:pPr>
      <w:bookmarkStart w:id="12" w:name="_Toc31814"/>
      <w:bookmarkStart w:id="13" w:name="_Toc9206"/>
      <w:bookmarkStart w:id="14" w:name="_Toc1591"/>
      <w:r>
        <w:rPr>
          <w:rFonts w:ascii="黑体" w:hAnsi="黑体" w:eastAsia="黑体" w:cs="黑体"/>
          <w:b/>
          <w:bCs/>
          <w:sz w:val="32"/>
          <w:szCs w:val="32"/>
        </w:rPr>
        <w:t>Abstract</w:t>
      </w:r>
      <w:bookmarkEnd w:id="12"/>
      <w:bookmarkEnd w:id="13"/>
      <w:bookmarkEnd w:id="14"/>
    </w:p>
    <w:p w14:paraId="41EA4ED3">
      <w:pPr>
        <w:spacing w:line="360" w:lineRule="auto"/>
      </w:pPr>
    </w:p>
    <w:p w14:paraId="7758039A">
      <w:pPr>
        <w:spacing w:line="360" w:lineRule="auto"/>
        <w:ind w:firstLine="480"/>
        <w:jc w:val="both"/>
      </w:pPr>
      <w:r>
        <w:rPr>
          <w:rFonts w:ascii="Times New Roman" w:hAnsi="Times New Roman" w:eastAsia="Times New Roman" w:cs="Times New Roman"/>
          <w:sz w:val="24"/>
          <w:szCs w:val="24"/>
        </w:rPr>
        <w:t>With the deepening of informatization in universities, the digital transformation of campus catering services has become an important direction for improving student life quality. Traditional cafeterias suffer from prominent issues such as information asymmetry, lack of feedback channels, and insufficient personalized services. This paper designs and implements an intelligent review and recommendation system for campus cafeterias, aiming to build an information bridge between students and cafeterias through internet technology, thereby enhancing dining experience and service quality.</w:t>
      </w:r>
    </w:p>
    <w:p w14:paraId="69B72A05">
      <w:pPr>
        <w:spacing w:line="360" w:lineRule="auto"/>
        <w:ind w:firstLine="480"/>
        <w:jc w:val="both"/>
      </w:pPr>
      <w:r>
        <w:rPr>
          <w:rFonts w:ascii="Times New Roman" w:hAnsi="Times New Roman" w:eastAsia="Times New Roman" w:cs="Times New Roman"/>
          <w:sz w:val="24"/>
          <w:szCs w:val="24"/>
        </w:rPr>
        <w:t>The system adopts a three-tier front-end and back-end separated architecture. The back-end is built on the SpringBoot framework to provide RESTful APIs, using MyBatis-Plus as the persistence layer framework, MySQL as the relational database, and Redis for caching support. The front-end develops a Single Page Application (SPA) using the Vue3 framework with the ElementPlus component library. JWT (JSON Web Token) is used for identity authentication to ensure system security.</w:t>
      </w:r>
    </w:p>
    <w:p w14:paraId="12283F48">
      <w:pPr>
        <w:spacing w:line="360" w:lineRule="auto"/>
        <w:ind w:firstLine="480"/>
        <w:jc w:val="both"/>
      </w:pPr>
      <w:r>
        <w:rPr>
          <w:rFonts w:ascii="Times New Roman" w:hAnsi="Times New Roman" w:eastAsia="Times New Roman" w:cs="Times New Roman"/>
          <w:sz w:val="24"/>
          <w:szCs w:val="24"/>
        </w:rPr>
        <w:t>In terms of recommendation algorithm, the system adopts the Item-based Collaborative Filtering algorithm. It constructs a user-dish behavior matrix by collecting multi-dimensional behavioral data such as browsing, favoriting, rating, and commenting. Cosine similarity is used to calculate item-to-item similarity. Combined with offline computation and Redis caching, efficient personalized dish recommendations are achieved. For the cold-start problem, a fallback recommendation strategy based on popularity and high ratings is adopted.</w:t>
      </w:r>
    </w:p>
    <w:p w14:paraId="0B57E74B">
      <w:pPr>
        <w:spacing w:line="360" w:lineRule="auto"/>
        <w:ind w:firstLine="480"/>
        <w:jc w:val="both"/>
      </w:pPr>
      <w:r>
        <w:rPr>
          <w:rFonts w:ascii="Times New Roman" w:hAnsi="Times New Roman" w:eastAsia="Times New Roman" w:cs="Times New Roman"/>
          <w:sz w:val="24"/>
          <w:szCs w:val="24"/>
        </w:rPr>
        <w:t>The main functional modules include: user management module (registration, login, permission control), cafeteria dish module (information display, search and filtering), review module (rating, text review, image upload, likes), recommendation module (personalized recommendation list generation), favorites module, and admin dashboard. The system implements fine-grained permission management for three roles: students, cafeteria administrators, and system administrators.</w:t>
      </w:r>
    </w:p>
    <w:p w14:paraId="42580180">
      <w:pPr>
        <w:spacing w:line="360" w:lineRule="auto"/>
        <w:ind w:firstLine="480"/>
        <w:jc w:val="both"/>
      </w:pPr>
      <w:r>
        <w:rPr>
          <w:rFonts w:ascii="Times New Roman" w:hAnsi="Times New Roman" w:eastAsia="Times New Roman" w:cs="Times New Roman"/>
          <w:sz w:val="24"/>
          <w:szCs w:val="24"/>
        </w:rPr>
        <w:t>Through functional and performance testing, all functional modules run correctly and stably. Under simulated concurrent scenarios, the system's response time and throughput meet design requirements. The recommendation algorithm achieves a good Precision@10 for active users, demonstrating strong practical value.</w:t>
      </w:r>
    </w:p>
    <w:p w14:paraId="515FD730">
      <w:pPr>
        <w:spacing w:line="360" w:lineRule="auto"/>
      </w:pPr>
    </w:p>
    <w:p w14:paraId="323FAF9E">
      <w:pPr>
        <w:spacing w:line="360" w:lineRule="auto"/>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Recommendation System; Collaborative Filtering; SpringBoot; Vue3; Campus Cafeteria</w:t>
      </w:r>
    </w:p>
    <w:p w14:paraId="5335DAED">
      <w:r>
        <w:br w:type="page"/>
      </w:r>
    </w:p>
    <w:p w14:paraId="08A10A95">
      <w:pPr>
        <w:sectPr>
          <w:pgSz w:w="11906" w:h="16838"/>
          <w:pgMar w:top="2520" w:right="1800" w:bottom="2520" w:left="1800" w:header="708" w:footer="708" w:gutter="0"/>
          <w:cols w:space="720" w:num="1"/>
          <w:docGrid w:linePitch="360" w:charSpace="0"/>
        </w:sectPr>
      </w:pPr>
    </w:p>
    <w:sdt>
      <w:sdtPr>
        <w:rPr>
          <w:rFonts w:ascii="宋体" w:hAnsi="宋体" w:eastAsia="宋体" w:cs="宋体"/>
          <w:sz w:val="21"/>
          <w:szCs w:val="24"/>
        </w:rPr>
        <w:id w:val="147462695"/>
        <w15:color w:val="DBDBDB"/>
        <w:docPartObj>
          <w:docPartGallery w:val="Table of Contents"/>
          <w:docPartUnique/>
        </w:docPartObj>
      </w:sdtPr>
      <w:sdtContent>
        <w:p w14:paraId="3771BF99">
          <w:pPr>
            <w:spacing w:before="0" w:beforeLines="0" w:after="0" w:afterLines="0" w:line="240" w:lineRule="auto"/>
            <w:ind w:left="0" w:leftChars="0" w:right="0" w:rightChars="0" w:firstLine="0" w:firstLineChars="0"/>
            <w:jc w:val="center"/>
          </w:pPr>
          <w:r>
            <w:rPr>
              <w:rFonts w:ascii="宋体" w:hAnsi="宋体" w:eastAsia="宋体"/>
              <w:sz w:val="21"/>
            </w:rPr>
            <w:t>目录</w:t>
          </w:r>
          <w:r>
            <w:fldChar w:fldCharType="begin"/>
          </w:r>
          <w:r>
            <w:instrText xml:space="preserve">TOC \o "1-2" \h \u </w:instrText>
          </w:r>
          <w:r>
            <w:fldChar w:fldCharType="separate"/>
          </w:r>
        </w:p>
        <w:p w14:paraId="7E5111F2">
          <w:pPr>
            <w:pStyle w:val="11"/>
            <w:tabs>
              <w:tab w:val="right" w:leader="dot" w:pos="8306"/>
            </w:tabs>
          </w:pPr>
          <w:r>
            <w:fldChar w:fldCharType="begin"/>
          </w:r>
          <w:r>
            <w:instrText xml:space="preserve"> HYPERLINK \l _Toc24766 </w:instrText>
          </w:r>
          <w:r>
            <w:fldChar w:fldCharType="separate"/>
          </w:r>
          <w:r>
            <w:rPr>
              <w:rFonts w:ascii="黑体" w:hAnsi="黑体" w:eastAsia="黑体" w:cs="黑体"/>
              <w:bCs/>
              <w:szCs w:val="32"/>
            </w:rPr>
            <w:t>第1章  绪论</w:t>
          </w:r>
          <w:r>
            <w:tab/>
          </w:r>
          <w:r>
            <w:fldChar w:fldCharType="begin"/>
          </w:r>
          <w:r>
            <w:instrText xml:space="preserve"> PAGEREF _Toc24766 \h </w:instrText>
          </w:r>
          <w:r>
            <w:fldChar w:fldCharType="separate"/>
          </w:r>
          <w:r>
            <w:t>6</w:t>
          </w:r>
          <w:r>
            <w:fldChar w:fldCharType="end"/>
          </w:r>
          <w:r>
            <w:fldChar w:fldCharType="end"/>
          </w:r>
        </w:p>
        <w:p w14:paraId="79AFA173">
          <w:pPr>
            <w:pStyle w:val="14"/>
            <w:tabs>
              <w:tab w:val="right" w:leader="dot" w:pos="8306"/>
            </w:tabs>
          </w:pPr>
          <w:r>
            <w:fldChar w:fldCharType="begin"/>
          </w:r>
          <w:r>
            <w:instrText xml:space="preserve"> HYPERLINK \l _Toc21525 </w:instrText>
          </w:r>
          <w:r>
            <w:fldChar w:fldCharType="separate"/>
          </w:r>
          <w:r>
            <w:rPr>
              <w:rFonts w:ascii="黑体" w:hAnsi="黑体" w:eastAsia="黑体" w:cs="黑体"/>
              <w:bCs/>
              <w:szCs w:val="28"/>
            </w:rPr>
            <w:t>1.1  研究背景</w:t>
          </w:r>
          <w:r>
            <w:tab/>
          </w:r>
          <w:r>
            <w:fldChar w:fldCharType="begin"/>
          </w:r>
          <w:r>
            <w:instrText xml:space="preserve"> PAGEREF _Toc21525 \h </w:instrText>
          </w:r>
          <w:r>
            <w:fldChar w:fldCharType="separate"/>
          </w:r>
          <w:r>
            <w:t>6</w:t>
          </w:r>
          <w:r>
            <w:fldChar w:fldCharType="end"/>
          </w:r>
          <w:r>
            <w:fldChar w:fldCharType="end"/>
          </w:r>
        </w:p>
        <w:p w14:paraId="5C75FEF6">
          <w:pPr>
            <w:pStyle w:val="14"/>
            <w:tabs>
              <w:tab w:val="right" w:leader="dot" w:pos="8306"/>
            </w:tabs>
          </w:pPr>
          <w:r>
            <w:fldChar w:fldCharType="begin"/>
          </w:r>
          <w:r>
            <w:instrText xml:space="preserve"> HYPERLINK \l _Toc21941 </w:instrText>
          </w:r>
          <w:r>
            <w:fldChar w:fldCharType="separate"/>
          </w:r>
          <w:r>
            <w:rPr>
              <w:rFonts w:ascii="黑体" w:hAnsi="黑体" w:eastAsia="黑体" w:cs="黑体"/>
              <w:bCs/>
              <w:szCs w:val="28"/>
            </w:rPr>
            <w:t>1.2  研究目的与意义</w:t>
          </w:r>
          <w:r>
            <w:tab/>
          </w:r>
          <w:r>
            <w:fldChar w:fldCharType="begin"/>
          </w:r>
          <w:r>
            <w:instrText xml:space="preserve"> PAGEREF _Toc21941 \h </w:instrText>
          </w:r>
          <w:r>
            <w:fldChar w:fldCharType="separate"/>
          </w:r>
          <w:r>
            <w:t>7</w:t>
          </w:r>
          <w:r>
            <w:fldChar w:fldCharType="end"/>
          </w:r>
          <w:r>
            <w:fldChar w:fldCharType="end"/>
          </w:r>
        </w:p>
        <w:p w14:paraId="4CB1A4B3">
          <w:pPr>
            <w:pStyle w:val="14"/>
            <w:tabs>
              <w:tab w:val="right" w:leader="dot" w:pos="8306"/>
            </w:tabs>
          </w:pPr>
          <w:r>
            <w:fldChar w:fldCharType="begin"/>
          </w:r>
          <w:r>
            <w:instrText xml:space="preserve"> HYPERLINK \l _Toc20630 </w:instrText>
          </w:r>
          <w:r>
            <w:fldChar w:fldCharType="separate"/>
          </w:r>
          <w:r>
            <w:rPr>
              <w:rFonts w:ascii="黑体" w:hAnsi="黑体" w:eastAsia="黑体" w:cs="黑体"/>
              <w:bCs/>
              <w:szCs w:val="28"/>
            </w:rPr>
            <w:t>1.3  国内外研究现状</w:t>
          </w:r>
          <w:r>
            <w:tab/>
          </w:r>
          <w:r>
            <w:fldChar w:fldCharType="begin"/>
          </w:r>
          <w:r>
            <w:instrText xml:space="preserve"> PAGEREF _Toc20630 \h </w:instrText>
          </w:r>
          <w:r>
            <w:fldChar w:fldCharType="separate"/>
          </w:r>
          <w:r>
            <w:t>8</w:t>
          </w:r>
          <w:r>
            <w:fldChar w:fldCharType="end"/>
          </w:r>
          <w:r>
            <w:fldChar w:fldCharType="end"/>
          </w:r>
        </w:p>
        <w:p w14:paraId="0C48C522">
          <w:pPr>
            <w:pStyle w:val="14"/>
            <w:tabs>
              <w:tab w:val="right" w:leader="dot" w:pos="8306"/>
            </w:tabs>
          </w:pPr>
          <w:r>
            <w:fldChar w:fldCharType="begin"/>
          </w:r>
          <w:r>
            <w:instrText xml:space="preserve"> HYPERLINK \l _Toc26784 </w:instrText>
          </w:r>
          <w:r>
            <w:fldChar w:fldCharType="separate"/>
          </w:r>
          <w:r>
            <w:rPr>
              <w:rFonts w:ascii="黑体" w:hAnsi="黑体" w:eastAsia="黑体" w:cs="黑体"/>
              <w:bCs/>
              <w:szCs w:val="28"/>
            </w:rPr>
            <w:t>1.4  论文组织结构</w:t>
          </w:r>
          <w:r>
            <w:tab/>
          </w:r>
          <w:r>
            <w:fldChar w:fldCharType="begin"/>
          </w:r>
          <w:r>
            <w:instrText xml:space="preserve"> PAGEREF _Toc26784 \h </w:instrText>
          </w:r>
          <w:r>
            <w:fldChar w:fldCharType="separate"/>
          </w:r>
          <w:r>
            <w:t>9</w:t>
          </w:r>
          <w:r>
            <w:fldChar w:fldCharType="end"/>
          </w:r>
          <w:r>
            <w:fldChar w:fldCharType="end"/>
          </w:r>
        </w:p>
        <w:p w14:paraId="5BA88EC8">
          <w:pPr>
            <w:pStyle w:val="11"/>
            <w:tabs>
              <w:tab w:val="right" w:leader="dot" w:pos="8306"/>
            </w:tabs>
          </w:pPr>
          <w:r>
            <w:fldChar w:fldCharType="begin"/>
          </w:r>
          <w:r>
            <w:instrText xml:space="preserve"> HYPERLINK \l _Toc11949 </w:instrText>
          </w:r>
          <w:r>
            <w:fldChar w:fldCharType="separate"/>
          </w:r>
          <w:r>
            <w:rPr>
              <w:rFonts w:ascii="黑体" w:hAnsi="黑体" w:eastAsia="黑体" w:cs="黑体"/>
              <w:bCs/>
              <w:szCs w:val="32"/>
            </w:rPr>
            <w:t>第2章  相关技术综述</w:t>
          </w:r>
          <w:r>
            <w:tab/>
          </w:r>
          <w:r>
            <w:fldChar w:fldCharType="begin"/>
          </w:r>
          <w:r>
            <w:instrText xml:space="preserve"> PAGEREF _Toc11949 \h </w:instrText>
          </w:r>
          <w:r>
            <w:fldChar w:fldCharType="separate"/>
          </w:r>
          <w:r>
            <w:t>11</w:t>
          </w:r>
          <w:r>
            <w:fldChar w:fldCharType="end"/>
          </w:r>
          <w:r>
            <w:fldChar w:fldCharType="end"/>
          </w:r>
        </w:p>
        <w:p w14:paraId="075BC070">
          <w:pPr>
            <w:pStyle w:val="14"/>
            <w:tabs>
              <w:tab w:val="right" w:leader="dot" w:pos="8306"/>
            </w:tabs>
          </w:pPr>
          <w:r>
            <w:fldChar w:fldCharType="begin"/>
          </w:r>
          <w:r>
            <w:instrText xml:space="preserve"> HYPERLINK \l _Toc31093 </w:instrText>
          </w:r>
          <w:r>
            <w:fldChar w:fldCharType="separate"/>
          </w:r>
          <w:r>
            <w:rPr>
              <w:rFonts w:ascii="黑体" w:hAnsi="黑体" w:eastAsia="黑体" w:cs="黑体"/>
              <w:bCs/>
              <w:szCs w:val="28"/>
            </w:rPr>
            <w:t>2.1  SpringBoot框架</w:t>
          </w:r>
          <w:r>
            <w:tab/>
          </w:r>
          <w:r>
            <w:fldChar w:fldCharType="begin"/>
          </w:r>
          <w:r>
            <w:instrText xml:space="preserve"> PAGEREF _Toc31093 \h </w:instrText>
          </w:r>
          <w:r>
            <w:fldChar w:fldCharType="separate"/>
          </w:r>
          <w:r>
            <w:t>11</w:t>
          </w:r>
          <w:r>
            <w:fldChar w:fldCharType="end"/>
          </w:r>
          <w:r>
            <w:fldChar w:fldCharType="end"/>
          </w:r>
        </w:p>
        <w:p w14:paraId="16189F49">
          <w:pPr>
            <w:pStyle w:val="14"/>
            <w:tabs>
              <w:tab w:val="right" w:leader="dot" w:pos="8306"/>
            </w:tabs>
          </w:pPr>
          <w:r>
            <w:fldChar w:fldCharType="begin"/>
          </w:r>
          <w:r>
            <w:instrText xml:space="preserve"> HYPERLINK \l _Toc11267 </w:instrText>
          </w:r>
          <w:r>
            <w:fldChar w:fldCharType="separate"/>
          </w:r>
          <w:r>
            <w:rPr>
              <w:rFonts w:ascii="黑体" w:hAnsi="黑体" w:eastAsia="黑体" w:cs="黑体"/>
              <w:bCs/>
              <w:szCs w:val="28"/>
            </w:rPr>
            <w:t>2.2  Vue3前端框架</w:t>
          </w:r>
          <w:r>
            <w:tab/>
          </w:r>
          <w:r>
            <w:fldChar w:fldCharType="begin"/>
          </w:r>
          <w:r>
            <w:instrText xml:space="preserve"> PAGEREF _Toc11267 \h </w:instrText>
          </w:r>
          <w:r>
            <w:fldChar w:fldCharType="separate"/>
          </w:r>
          <w:r>
            <w:t>11</w:t>
          </w:r>
          <w:r>
            <w:fldChar w:fldCharType="end"/>
          </w:r>
          <w:r>
            <w:fldChar w:fldCharType="end"/>
          </w:r>
        </w:p>
        <w:p w14:paraId="133F61BB">
          <w:pPr>
            <w:pStyle w:val="14"/>
            <w:tabs>
              <w:tab w:val="right" w:leader="dot" w:pos="8306"/>
            </w:tabs>
          </w:pPr>
          <w:r>
            <w:fldChar w:fldCharType="begin"/>
          </w:r>
          <w:r>
            <w:instrText xml:space="preserve"> HYPERLINK \l _Toc24219 </w:instrText>
          </w:r>
          <w:r>
            <w:fldChar w:fldCharType="separate"/>
          </w:r>
          <w:r>
            <w:rPr>
              <w:rFonts w:ascii="黑体" w:hAnsi="黑体" w:eastAsia="黑体" w:cs="黑体"/>
              <w:bCs/>
              <w:szCs w:val="28"/>
            </w:rPr>
            <w:t>2.3  MyBatis-Plus持久层框架</w:t>
          </w:r>
          <w:r>
            <w:tab/>
          </w:r>
          <w:r>
            <w:fldChar w:fldCharType="begin"/>
          </w:r>
          <w:r>
            <w:instrText xml:space="preserve"> PAGEREF _Toc24219 \h </w:instrText>
          </w:r>
          <w:r>
            <w:fldChar w:fldCharType="separate"/>
          </w:r>
          <w:r>
            <w:t>12</w:t>
          </w:r>
          <w:r>
            <w:fldChar w:fldCharType="end"/>
          </w:r>
          <w:r>
            <w:fldChar w:fldCharType="end"/>
          </w:r>
        </w:p>
        <w:p w14:paraId="4EA0762A">
          <w:pPr>
            <w:pStyle w:val="14"/>
            <w:tabs>
              <w:tab w:val="right" w:leader="dot" w:pos="8306"/>
            </w:tabs>
          </w:pPr>
          <w:r>
            <w:fldChar w:fldCharType="begin"/>
          </w:r>
          <w:r>
            <w:instrText xml:space="preserve"> HYPERLINK \l _Toc7992 </w:instrText>
          </w:r>
          <w:r>
            <w:fldChar w:fldCharType="separate"/>
          </w:r>
          <w:r>
            <w:rPr>
              <w:rFonts w:ascii="黑体" w:hAnsi="黑体" w:eastAsia="黑体" w:cs="黑体"/>
              <w:bCs/>
              <w:szCs w:val="28"/>
            </w:rPr>
            <w:t>2.4  Redis缓存技术</w:t>
          </w:r>
          <w:r>
            <w:tab/>
          </w:r>
          <w:r>
            <w:fldChar w:fldCharType="begin"/>
          </w:r>
          <w:r>
            <w:instrText xml:space="preserve"> PAGEREF _Toc7992 \h </w:instrText>
          </w:r>
          <w:r>
            <w:fldChar w:fldCharType="separate"/>
          </w:r>
          <w:r>
            <w:t>12</w:t>
          </w:r>
          <w:r>
            <w:fldChar w:fldCharType="end"/>
          </w:r>
          <w:r>
            <w:fldChar w:fldCharType="end"/>
          </w:r>
        </w:p>
        <w:p w14:paraId="10DC0418">
          <w:pPr>
            <w:pStyle w:val="14"/>
            <w:tabs>
              <w:tab w:val="right" w:leader="dot" w:pos="8306"/>
            </w:tabs>
          </w:pPr>
          <w:r>
            <w:fldChar w:fldCharType="begin"/>
          </w:r>
          <w:r>
            <w:instrText xml:space="preserve"> HYPERLINK \l _Toc28326 </w:instrText>
          </w:r>
          <w:r>
            <w:fldChar w:fldCharType="separate"/>
          </w:r>
          <w:r>
            <w:rPr>
              <w:rFonts w:ascii="黑体" w:hAnsi="黑体" w:eastAsia="黑体" w:cs="黑体"/>
              <w:bCs/>
              <w:szCs w:val="28"/>
            </w:rPr>
            <w:t>2.5  JWT身份认证</w:t>
          </w:r>
          <w:r>
            <w:tab/>
          </w:r>
          <w:r>
            <w:fldChar w:fldCharType="begin"/>
          </w:r>
          <w:r>
            <w:instrText xml:space="preserve"> PAGEREF _Toc28326 \h </w:instrText>
          </w:r>
          <w:r>
            <w:fldChar w:fldCharType="separate"/>
          </w:r>
          <w:r>
            <w:t>13</w:t>
          </w:r>
          <w:r>
            <w:fldChar w:fldCharType="end"/>
          </w:r>
          <w:r>
            <w:fldChar w:fldCharType="end"/>
          </w:r>
        </w:p>
        <w:p w14:paraId="592A59D6">
          <w:pPr>
            <w:pStyle w:val="14"/>
            <w:tabs>
              <w:tab w:val="right" w:leader="dot" w:pos="8306"/>
            </w:tabs>
          </w:pPr>
          <w:r>
            <w:fldChar w:fldCharType="begin"/>
          </w:r>
          <w:r>
            <w:instrText xml:space="preserve"> HYPERLINK \l _Toc15679 </w:instrText>
          </w:r>
          <w:r>
            <w:fldChar w:fldCharType="separate"/>
          </w:r>
          <w:r>
            <w:rPr>
              <w:rFonts w:ascii="黑体" w:hAnsi="黑体" w:eastAsia="黑体" w:cs="黑体"/>
              <w:bCs/>
              <w:szCs w:val="28"/>
            </w:rPr>
            <w:t>2.6  协同过滤推荐算法</w:t>
          </w:r>
          <w:r>
            <w:tab/>
          </w:r>
          <w:r>
            <w:fldChar w:fldCharType="begin"/>
          </w:r>
          <w:r>
            <w:instrText xml:space="preserve"> PAGEREF _Toc15679 \h </w:instrText>
          </w:r>
          <w:r>
            <w:fldChar w:fldCharType="separate"/>
          </w:r>
          <w:r>
            <w:t>13</w:t>
          </w:r>
          <w:r>
            <w:fldChar w:fldCharType="end"/>
          </w:r>
          <w:r>
            <w:fldChar w:fldCharType="end"/>
          </w:r>
        </w:p>
        <w:p w14:paraId="7C3D9063">
          <w:pPr>
            <w:pStyle w:val="11"/>
            <w:tabs>
              <w:tab w:val="right" w:leader="dot" w:pos="8306"/>
            </w:tabs>
          </w:pPr>
          <w:r>
            <w:fldChar w:fldCharType="begin"/>
          </w:r>
          <w:r>
            <w:instrText xml:space="preserve"> HYPERLINK \l _Toc2236 </w:instrText>
          </w:r>
          <w:r>
            <w:fldChar w:fldCharType="separate"/>
          </w:r>
          <w:r>
            <w:rPr>
              <w:rFonts w:ascii="黑体" w:hAnsi="黑体" w:eastAsia="黑体" w:cs="黑体"/>
              <w:bCs/>
              <w:szCs w:val="32"/>
            </w:rPr>
            <w:t>第3章  系统需求分析</w:t>
          </w:r>
          <w:r>
            <w:tab/>
          </w:r>
          <w:r>
            <w:fldChar w:fldCharType="begin"/>
          </w:r>
          <w:r>
            <w:instrText xml:space="preserve"> PAGEREF _Toc2236 \h </w:instrText>
          </w:r>
          <w:r>
            <w:fldChar w:fldCharType="separate"/>
          </w:r>
          <w:r>
            <w:t>16</w:t>
          </w:r>
          <w:r>
            <w:fldChar w:fldCharType="end"/>
          </w:r>
          <w:r>
            <w:fldChar w:fldCharType="end"/>
          </w:r>
        </w:p>
        <w:p w14:paraId="2B935494">
          <w:pPr>
            <w:pStyle w:val="14"/>
            <w:tabs>
              <w:tab w:val="right" w:leader="dot" w:pos="8306"/>
            </w:tabs>
          </w:pPr>
          <w:r>
            <w:fldChar w:fldCharType="begin"/>
          </w:r>
          <w:r>
            <w:instrText xml:space="preserve"> HYPERLINK \l _Toc30364 </w:instrText>
          </w:r>
          <w:r>
            <w:fldChar w:fldCharType="separate"/>
          </w:r>
          <w:r>
            <w:rPr>
              <w:rFonts w:ascii="黑体" w:hAnsi="黑体" w:eastAsia="黑体" w:cs="黑体"/>
              <w:bCs/>
              <w:szCs w:val="28"/>
            </w:rPr>
            <w:t>3.1  系统概述</w:t>
          </w:r>
          <w:r>
            <w:tab/>
          </w:r>
          <w:r>
            <w:fldChar w:fldCharType="begin"/>
          </w:r>
          <w:r>
            <w:instrText xml:space="preserve"> PAGEREF _Toc30364 \h </w:instrText>
          </w:r>
          <w:r>
            <w:fldChar w:fldCharType="separate"/>
          </w:r>
          <w:r>
            <w:t>16</w:t>
          </w:r>
          <w:r>
            <w:fldChar w:fldCharType="end"/>
          </w:r>
          <w:r>
            <w:fldChar w:fldCharType="end"/>
          </w:r>
        </w:p>
        <w:p w14:paraId="002B8750">
          <w:pPr>
            <w:pStyle w:val="14"/>
            <w:tabs>
              <w:tab w:val="right" w:leader="dot" w:pos="8306"/>
            </w:tabs>
          </w:pPr>
          <w:r>
            <w:fldChar w:fldCharType="begin"/>
          </w:r>
          <w:r>
            <w:instrText xml:space="preserve"> HYPERLINK \l _Toc6499 </w:instrText>
          </w:r>
          <w:r>
            <w:fldChar w:fldCharType="separate"/>
          </w:r>
          <w:r>
            <w:rPr>
              <w:rFonts w:ascii="黑体" w:hAnsi="黑体" w:eastAsia="黑体" w:cs="黑体"/>
              <w:bCs/>
              <w:szCs w:val="28"/>
            </w:rPr>
            <w:t>3.2  功能性需求分析</w:t>
          </w:r>
          <w:r>
            <w:tab/>
          </w:r>
          <w:r>
            <w:fldChar w:fldCharType="begin"/>
          </w:r>
          <w:r>
            <w:instrText xml:space="preserve"> PAGEREF _Toc6499 \h </w:instrText>
          </w:r>
          <w:r>
            <w:fldChar w:fldCharType="separate"/>
          </w:r>
          <w:r>
            <w:t>16</w:t>
          </w:r>
          <w:r>
            <w:fldChar w:fldCharType="end"/>
          </w:r>
          <w:r>
            <w:fldChar w:fldCharType="end"/>
          </w:r>
        </w:p>
        <w:p w14:paraId="460D582C">
          <w:pPr>
            <w:pStyle w:val="14"/>
            <w:tabs>
              <w:tab w:val="right" w:leader="dot" w:pos="8306"/>
            </w:tabs>
          </w:pPr>
          <w:r>
            <w:fldChar w:fldCharType="begin"/>
          </w:r>
          <w:r>
            <w:instrText xml:space="preserve"> HYPERLINK \l _Toc5003 </w:instrText>
          </w:r>
          <w:r>
            <w:fldChar w:fldCharType="separate"/>
          </w:r>
          <w:r>
            <w:rPr>
              <w:rFonts w:ascii="黑体" w:hAnsi="黑体" w:eastAsia="黑体" w:cs="黑体"/>
              <w:bCs/>
              <w:szCs w:val="28"/>
            </w:rPr>
            <w:t>3.3  非功能性需求分析</w:t>
          </w:r>
          <w:r>
            <w:tab/>
          </w:r>
          <w:r>
            <w:fldChar w:fldCharType="begin"/>
          </w:r>
          <w:r>
            <w:instrText xml:space="preserve"> PAGEREF _Toc5003 \h </w:instrText>
          </w:r>
          <w:r>
            <w:fldChar w:fldCharType="separate"/>
          </w:r>
          <w:r>
            <w:t>19</w:t>
          </w:r>
          <w:r>
            <w:fldChar w:fldCharType="end"/>
          </w:r>
          <w:r>
            <w:fldChar w:fldCharType="end"/>
          </w:r>
        </w:p>
        <w:p w14:paraId="2D4C5ADA">
          <w:pPr>
            <w:pStyle w:val="11"/>
            <w:tabs>
              <w:tab w:val="right" w:leader="dot" w:pos="8306"/>
            </w:tabs>
          </w:pPr>
          <w:r>
            <w:fldChar w:fldCharType="begin"/>
          </w:r>
          <w:r>
            <w:instrText xml:space="preserve"> HYPERLINK \l _Toc18059 </w:instrText>
          </w:r>
          <w:r>
            <w:fldChar w:fldCharType="separate"/>
          </w:r>
          <w:r>
            <w:rPr>
              <w:rFonts w:ascii="黑体" w:hAnsi="黑体" w:eastAsia="黑体" w:cs="黑体"/>
              <w:bCs/>
              <w:szCs w:val="32"/>
            </w:rPr>
            <w:t>第4章  系统设计</w:t>
          </w:r>
          <w:r>
            <w:tab/>
          </w:r>
          <w:r>
            <w:fldChar w:fldCharType="begin"/>
          </w:r>
          <w:r>
            <w:instrText xml:space="preserve"> PAGEREF _Toc18059 \h </w:instrText>
          </w:r>
          <w:r>
            <w:fldChar w:fldCharType="separate"/>
          </w:r>
          <w:r>
            <w:t>20</w:t>
          </w:r>
          <w:r>
            <w:fldChar w:fldCharType="end"/>
          </w:r>
          <w:r>
            <w:fldChar w:fldCharType="end"/>
          </w:r>
        </w:p>
        <w:p w14:paraId="062F9DE1">
          <w:pPr>
            <w:pStyle w:val="14"/>
            <w:tabs>
              <w:tab w:val="right" w:leader="dot" w:pos="8306"/>
            </w:tabs>
          </w:pPr>
          <w:r>
            <w:fldChar w:fldCharType="begin"/>
          </w:r>
          <w:r>
            <w:instrText xml:space="preserve"> HYPERLINK \l _Toc11861 </w:instrText>
          </w:r>
          <w:r>
            <w:fldChar w:fldCharType="separate"/>
          </w:r>
          <w:r>
            <w:rPr>
              <w:rFonts w:ascii="黑体" w:hAnsi="黑体" w:eastAsia="黑体" w:cs="黑体"/>
              <w:bCs/>
              <w:szCs w:val="28"/>
            </w:rPr>
            <w:t>4.1  系统总体架构设计</w:t>
          </w:r>
          <w:r>
            <w:tab/>
          </w:r>
          <w:r>
            <w:fldChar w:fldCharType="begin"/>
          </w:r>
          <w:r>
            <w:instrText xml:space="preserve"> PAGEREF _Toc11861 \h </w:instrText>
          </w:r>
          <w:r>
            <w:fldChar w:fldCharType="separate"/>
          </w:r>
          <w:r>
            <w:t>20</w:t>
          </w:r>
          <w:r>
            <w:fldChar w:fldCharType="end"/>
          </w:r>
          <w:r>
            <w:fldChar w:fldCharType="end"/>
          </w:r>
        </w:p>
        <w:p w14:paraId="211C9C1C">
          <w:pPr>
            <w:pStyle w:val="14"/>
            <w:tabs>
              <w:tab w:val="right" w:leader="dot" w:pos="8306"/>
            </w:tabs>
          </w:pPr>
          <w:r>
            <w:fldChar w:fldCharType="begin"/>
          </w:r>
          <w:r>
            <w:instrText xml:space="preserve"> HYPERLINK \l _Toc1289 </w:instrText>
          </w:r>
          <w:r>
            <w:fldChar w:fldCharType="separate"/>
          </w:r>
          <w:r>
            <w:rPr>
              <w:rFonts w:ascii="黑体" w:hAnsi="黑体" w:eastAsia="黑体" w:cs="黑体"/>
              <w:bCs/>
              <w:szCs w:val="28"/>
            </w:rPr>
            <w:t>4.2  数据库设计</w:t>
          </w:r>
          <w:r>
            <w:tab/>
          </w:r>
          <w:r>
            <w:fldChar w:fldCharType="begin"/>
          </w:r>
          <w:r>
            <w:instrText xml:space="preserve"> PAGEREF _Toc1289 \h </w:instrText>
          </w:r>
          <w:r>
            <w:fldChar w:fldCharType="separate"/>
          </w:r>
          <w:r>
            <w:t>21</w:t>
          </w:r>
          <w:r>
            <w:fldChar w:fldCharType="end"/>
          </w:r>
          <w:r>
            <w:fldChar w:fldCharType="end"/>
          </w:r>
        </w:p>
        <w:p w14:paraId="3FDF8218">
          <w:pPr>
            <w:pStyle w:val="14"/>
            <w:tabs>
              <w:tab w:val="right" w:leader="dot" w:pos="8306"/>
            </w:tabs>
          </w:pPr>
          <w:r>
            <w:fldChar w:fldCharType="begin"/>
          </w:r>
          <w:r>
            <w:instrText xml:space="preserve"> HYPERLINK \l _Toc25954 </w:instrText>
          </w:r>
          <w:r>
            <w:fldChar w:fldCharType="separate"/>
          </w:r>
          <w:r>
            <w:rPr>
              <w:rFonts w:ascii="黑体" w:hAnsi="黑体" w:eastAsia="黑体" w:cs="黑体"/>
              <w:bCs/>
              <w:szCs w:val="28"/>
            </w:rPr>
            <w:t>4.3  推荐算法设计</w:t>
          </w:r>
          <w:r>
            <w:tab/>
          </w:r>
          <w:r>
            <w:fldChar w:fldCharType="begin"/>
          </w:r>
          <w:r>
            <w:instrText xml:space="preserve"> PAGEREF _Toc25954 \h </w:instrText>
          </w:r>
          <w:r>
            <w:fldChar w:fldCharType="separate"/>
          </w:r>
          <w:r>
            <w:t>24</w:t>
          </w:r>
          <w:r>
            <w:fldChar w:fldCharType="end"/>
          </w:r>
          <w:r>
            <w:fldChar w:fldCharType="end"/>
          </w:r>
        </w:p>
        <w:p w14:paraId="4AA660EF">
          <w:pPr>
            <w:pStyle w:val="14"/>
            <w:tabs>
              <w:tab w:val="right" w:leader="dot" w:pos="8306"/>
            </w:tabs>
          </w:pPr>
          <w:r>
            <w:fldChar w:fldCharType="begin"/>
          </w:r>
          <w:r>
            <w:instrText xml:space="preserve"> HYPERLINK \l _Toc10986 </w:instrText>
          </w:r>
          <w:r>
            <w:fldChar w:fldCharType="separate"/>
          </w:r>
          <w:r>
            <w:rPr>
              <w:rFonts w:ascii="黑体" w:hAnsi="黑体" w:eastAsia="黑体" w:cs="黑体"/>
              <w:bCs/>
              <w:szCs w:val="28"/>
            </w:rPr>
            <w:t>4.4  接口设计规范</w:t>
          </w:r>
          <w:r>
            <w:tab/>
          </w:r>
          <w:r>
            <w:fldChar w:fldCharType="begin"/>
          </w:r>
          <w:r>
            <w:instrText xml:space="preserve"> PAGEREF _Toc10986 \h </w:instrText>
          </w:r>
          <w:r>
            <w:fldChar w:fldCharType="separate"/>
          </w:r>
          <w:r>
            <w:t>27</w:t>
          </w:r>
          <w:r>
            <w:fldChar w:fldCharType="end"/>
          </w:r>
          <w:r>
            <w:fldChar w:fldCharType="end"/>
          </w:r>
        </w:p>
        <w:p w14:paraId="4520D6E4">
          <w:pPr>
            <w:pStyle w:val="11"/>
            <w:tabs>
              <w:tab w:val="right" w:leader="dot" w:pos="8306"/>
            </w:tabs>
          </w:pPr>
          <w:r>
            <w:fldChar w:fldCharType="begin"/>
          </w:r>
          <w:r>
            <w:instrText xml:space="preserve"> HYPERLINK \l _Toc10952 </w:instrText>
          </w:r>
          <w:r>
            <w:fldChar w:fldCharType="separate"/>
          </w:r>
          <w:r>
            <w:rPr>
              <w:rFonts w:ascii="黑体" w:hAnsi="黑体" w:eastAsia="黑体" w:cs="黑体"/>
              <w:bCs/>
              <w:szCs w:val="32"/>
            </w:rPr>
            <w:t>第5章  系统实现</w:t>
          </w:r>
          <w:r>
            <w:tab/>
          </w:r>
          <w:r>
            <w:fldChar w:fldCharType="begin"/>
          </w:r>
          <w:r>
            <w:instrText xml:space="preserve"> PAGEREF _Toc10952 \h </w:instrText>
          </w:r>
          <w:r>
            <w:fldChar w:fldCharType="separate"/>
          </w:r>
          <w:r>
            <w:t>29</w:t>
          </w:r>
          <w:r>
            <w:fldChar w:fldCharType="end"/>
          </w:r>
          <w:r>
            <w:fldChar w:fldCharType="end"/>
          </w:r>
        </w:p>
        <w:p w14:paraId="7199EC91">
          <w:pPr>
            <w:pStyle w:val="14"/>
            <w:tabs>
              <w:tab w:val="right" w:leader="dot" w:pos="8306"/>
            </w:tabs>
          </w:pPr>
          <w:r>
            <w:fldChar w:fldCharType="begin"/>
          </w:r>
          <w:r>
            <w:instrText xml:space="preserve"> HYPERLINK \l _Toc27964 </w:instrText>
          </w:r>
          <w:r>
            <w:fldChar w:fldCharType="separate"/>
          </w:r>
          <w:r>
            <w:rPr>
              <w:rFonts w:ascii="黑体" w:hAnsi="黑体" w:eastAsia="黑体" w:cs="黑体"/>
              <w:bCs/>
              <w:szCs w:val="28"/>
            </w:rPr>
            <w:t>5.1  开发环境搭建</w:t>
          </w:r>
          <w:r>
            <w:tab/>
          </w:r>
          <w:r>
            <w:fldChar w:fldCharType="begin"/>
          </w:r>
          <w:r>
            <w:instrText xml:space="preserve"> PAGEREF _Toc27964 \h </w:instrText>
          </w:r>
          <w:r>
            <w:fldChar w:fldCharType="separate"/>
          </w:r>
          <w:r>
            <w:t>29</w:t>
          </w:r>
          <w:r>
            <w:fldChar w:fldCharType="end"/>
          </w:r>
          <w:r>
            <w:fldChar w:fldCharType="end"/>
          </w:r>
        </w:p>
        <w:p w14:paraId="5F81DB52">
          <w:pPr>
            <w:pStyle w:val="14"/>
            <w:tabs>
              <w:tab w:val="right" w:leader="dot" w:pos="8306"/>
            </w:tabs>
          </w:pPr>
          <w:r>
            <w:fldChar w:fldCharType="begin"/>
          </w:r>
          <w:r>
            <w:instrText xml:space="preserve"> HYPERLINK \l _Toc1383 </w:instrText>
          </w:r>
          <w:r>
            <w:fldChar w:fldCharType="separate"/>
          </w:r>
          <w:r>
            <w:rPr>
              <w:rFonts w:ascii="黑体" w:hAnsi="黑体" w:eastAsia="黑体" w:cs="黑体"/>
              <w:bCs/>
              <w:szCs w:val="28"/>
            </w:rPr>
            <w:t>5.2  用户管理模块实现</w:t>
          </w:r>
          <w:r>
            <w:tab/>
          </w:r>
          <w:r>
            <w:fldChar w:fldCharType="begin"/>
          </w:r>
          <w:r>
            <w:instrText xml:space="preserve"> PAGEREF _Toc1383 \h </w:instrText>
          </w:r>
          <w:r>
            <w:fldChar w:fldCharType="separate"/>
          </w:r>
          <w:r>
            <w:t>29</w:t>
          </w:r>
          <w:r>
            <w:fldChar w:fldCharType="end"/>
          </w:r>
          <w:r>
            <w:fldChar w:fldCharType="end"/>
          </w:r>
        </w:p>
        <w:p w14:paraId="11045367">
          <w:pPr>
            <w:pStyle w:val="14"/>
            <w:tabs>
              <w:tab w:val="right" w:leader="dot" w:pos="8306"/>
            </w:tabs>
          </w:pPr>
          <w:r>
            <w:fldChar w:fldCharType="begin"/>
          </w:r>
          <w:r>
            <w:instrText xml:space="preserve"> HYPERLINK \l _Toc27968 </w:instrText>
          </w:r>
          <w:r>
            <w:fldChar w:fldCharType="separate"/>
          </w:r>
          <w:r>
            <w:rPr>
              <w:rFonts w:ascii="黑体" w:hAnsi="黑体" w:eastAsia="黑体" w:cs="黑体"/>
              <w:bCs/>
              <w:szCs w:val="28"/>
            </w:rPr>
            <w:t>5.3  食堂菜品模块实现</w:t>
          </w:r>
          <w:r>
            <w:tab/>
          </w:r>
          <w:r>
            <w:fldChar w:fldCharType="begin"/>
          </w:r>
          <w:r>
            <w:instrText xml:space="preserve"> PAGEREF _Toc27968 \h </w:instrText>
          </w:r>
          <w:r>
            <w:fldChar w:fldCharType="separate"/>
          </w:r>
          <w:r>
            <w:t>31</w:t>
          </w:r>
          <w:r>
            <w:fldChar w:fldCharType="end"/>
          </w:r>
          <w:r>
            <w:fldChar w:fldCharType="end"/>
          </w:r>
        </w:p>
        <w:p w14:paraId="668A0FC4">
          <w:pPr>
            <w:pStyle w:val="14"/>
            <w:tabs>
              <w:tab w:val="right" w:leader="dot" w:pos="8306"/>
            </w:tabs>
          </w:pPr>
          <w:r>
            <w:fldChar w:fldCharType="begin"/>
          </w:r>
          <w:r>
            <w:instrText xml:space="preserve"> HYPERLINK \l _Toc30676 </w:instrText>
          </w:r>
          <w:r>
            <w:fldChar w:fldCharType="separate"/>
          </w:r>
          <w:r>
            <w:rPr>
              <w:rFonts w:ascii="黑体" w:hAnsi="黑体" w:eastAsia="黑体" w:cs="黑体"/>
              <w:bCs/>
              <w:szCs w:val="28"/>
            </w:rPr>
            <w:t>5.4  点评模块实现</w:t>
          </w:r>
          <w:r>
            <w:tab/>
          </w:r>
          <w:r>
            <w:fldChar w:fldCharType="begin"/>
          </w:r>
          <w:r>
            <w:instrText xml:space="preserve"> PAGEREF _Toc30676 \h </w:instrText>
          </w:r>
          <w:r>
            <w:fldChar w:fldCharType="separate"/>
          </w:r>
          <w:r>
            <w:t>32</w:t>
          </w:r>
          <w:r>
            <w:fldChar w:fldCharType="end"/>
          </w:r>
          <w:r>
            <w:fldChar w:fldCharType="end"/>
          </w:r>
        </w:p>
        <w:p w14:paraId="216E697C">
          <w:pPr>
            <w:pStyle w:val="14"/>
            <w:tabs>
              <w:tab w:val="right" w:leader="dot" w:pos="8306"/>
            </w:tabs>
          </w:pPr>
          <w:r>
            <w:fldChar w:fldCharType="begin"/>
          </w:r>
          <w:r>
            <w:instrText xml:space="preserve"> HYPERLINK \l _Toc22571 </w:instrText>
          </w:r>
          <w:r>
            <w:fldChar w:fldCharType="separate"/>
          </w:r>
          <w:r>
            <w:rPr>
              <w:rFonts w:ascii="黑体" w:hAnsi="黑体" w:eastAsia="黑体" w:cs="黑体"/>
              <w:bCs/>
              <w:szCs w:val="28"/>
            </w:rPr>
            <w:t>5.5  推荐模块实现</w:t>
          </w:r>
          <w:r>
            <w:tab/>
          </w:r>
          <w:r>
            <w:fldChar w:fldCharType="begin"/>
          </w:r>
          <w:r>
            <w:instrText xml:space="preserve"> PAGEREF _Toc22571 \h </w:instrText>
          </w:r>
          <w:r>
            <w:fldChar w:fldCharType="separate"/>
          </w:r>
          <w:r>
            <w:t>33</w:t>
          </w:r>
          <w:r>
            <w:fldChar w:fldCharType="end"/>
          </w:r>
          <w:r>
            <w:fldChar w:fldCharType="end"/>
          </w:r>
        </w:p>
        <w:p w14:paraId="40AD7B7F">
          <w:pPr>
            <w:pStyle w:val="14"/>
            <w:tabs>
              <w:tab w:val="right" w:leader="dot" w:pos="8306"/>
            </w:tabs>
          </w:pPr>
          <w:r>
            <w:fldChar w:fldCharType="begin"/>
          </w:r>
          <w:r>
            <w:instrText xml:space="preserve"> HYPERLINK \l _Toc9117 </w:instrText>
          </w:r>
          <w:r>
            <w:fldChar w:fldCharType="separate"/>
          </w:r>
          <w:r>
            <w:rPr>
              <w:rFonts w:ascii="黑体" w:hAnsi="黑体" w:eastAsia="黑体" w:cs="黑体"/>
              <w:bCs/>
              <w:szCs w:val="28"/>
            </w:rPr>
            <w:t>5.6  管理端模块实现</w:t>
          </w:r>
          <w:r>
            <w:tab/>
          </w:r>
          <w:r>
            <w:fldChar w:fldCharType="begin"/>
          </w:r>
          <w:r>
            <w:instrText xml:space="preserve"> PAGEREF _Toc9117 \h </w:instrText>
          </w:r>
          <w:r>
            <w:fldChar w:fldCharType="separate"/>
          </w:r>
          <w:r>
            <w:t>34</w:t>
          </w:r>
          <w:r>
            <w:fldChar w:fldCharType="end"/>
          </w:r>
          <w:r>
            <w:fldChar w:fldCharType="end"/>
          </w:r>
        </w:p>
        <w:p w14:paraId="35513DFA">
          <w:pPr>
            <w:pStyle w:val="11"/>
            <w:tabs>
              <w:tab w:val="right" w:leader="dot" w:pos="8306"/>
            </w:tabs>
          </w:pPr>
          <w:r>
            <w:fldChar w:fldCharType="begin"/>
          </w:r>
          <w:r>
            <w:instrText xml:space="preserve"> HYPERLINK \l _Toc30167 </w:instrText>
          </w:r>
          <w:r>
            <w:fldChar w:fldCharType="separate"/>
          </w:r>
          <w:r>
            <w:rPr>
              <w:rFonts w:ascii="黑体" w:hAnsi="黑体" w:eastAsia="黑体" w:cs="黑体"/>
              <w:bCs/>
              <w:szCs w:val="32"/>
            </w:rPr>
            <w:t>第6章  系统测试</w:t>
          </w:r>
          <w:r>
            <w:tab/>
          </w:r>
          <w:r>
            <w:fldChar w:fldCharType="begin"/>
          </w:r>
          <w:r>
            <w:instrText xml:space="preserve"> PAGEREF _Toc30167 \h </w:instrText>
          </w:r>
          <w:r>
            <w:fldChar w:fldCharType="separate"/>
          </w:r>
          <w:r>
            <w:t>35</w:t>
          </w:r>
          <w:r>
            <w:fldChar w:fldCharType="end"/>
          </w:r>
          <w:r>
            <w:fldChar w:fldCharType="end"/>
          </w:r>
        </w:p>
        <w:p w14:paraId="7DF91AF3">
          <w:pPr>
            <w:pStyle w:val="14"/>
            <w:tabs>
              <w:tab w:val="right" w:leader="dot" w:pos="8306"/>
            </w:tabs>
          </w:pPr>
          <w:r>
            <w:fldChar w:fldCharType="begin"/>
          </w:r>
          <w:r>
            <w:instrText xml:space="preserve"> HYPERLINK \l _Toc13227 </w:instrText>
          </w:r>
          <w:r>
            <w:fldChar w:fldCharType="separate"/>
          </w:r>
          <w:r>
            <w:rPr>
              <w:rFonts w:ascii="黑体" w:hAnsi="黑体" w:eastAsia="黑体" w:cs="黑体"/>
              <w:bCs/>
              <w:szCs w:val="28"/>
            </w:rPr>
            <w:t>6.1  测试环境与测试方案</w:t>
          </w:r>
          <w:r>
            <w:tab/>
          </w:r>
          <w:r>
            <w:fldChar w:fldCharType="begin"/>
          </w:r>
          <w:r>
            <w:instrText xml:space="preserve"> PAGEREF _Toc13227 \h </w:instrText>
          </w:r>
          <w:r>
            <w:fldChar w:fldCharType="separate"/>
          </w:r>
          <w:r>
            <w:t>35</w:t>
          </w:r>
          <w:r>
            <w:fldChar w:fldCharType="end"/>
          </w:r>
          <w:r>
            <w:fldChar w:fldCharType="end"/>
          </w:r>
        </w:p>
        <w:p w14:paraId="6BDD6C02">
          <w:pPr>
            <w:pStyle w:val="14"/>
            <w:tabs>
              <w:tab w:val="right" w:leader="dot" w:pos="8306"/>
            </w:tabs>
          </w:pPr>
          <w:r>
            <w:fldChar w:fldCharType="begin"/>
          </w:r>
          <w:r>
            <w:instrText xml:space="preserve"> HYPERLINK \l _Toc9749 </w:instrText>
          </w:r>
          <w:r>
            <w:fldChar w:fldCharType="separate"/>
          </w:r>
          <w:r>
            <w:rPr>
              <w:rFonts w:ascii="黑体" w:hAnsi="黑体" w:eastAsia="黑体" w:cs="黑体"/>
              <w:bCs/>
              <w:szCs w:val="28"/>
            </w:rPr>
            <w:t>6.2  功能测试</w:t>
          </w:r>
          <w:r>
            <w:tab/>
          </w:r>
          <w:r>
            <w:fldChar w:fldCharType="begin"/>
          </w:r>
          <w:r>
            <w:instrText xml:space="preserve"> PAGEREF _Toc9749 \h </w:instrText>
          </w:r>
          <w:r>
            <w:fldChar w:fldCharType="separate"/>
          </w:r>
          <w:r>
            <w:t>35</w:t>
          </w:r>
          <w:r>
            <w:fldChar w:fldCharType="end"/>
          </w:r>
          <w:r>
            <w:fldChar w:fldCharType="end"/>
          </w:r>
        </w:p>
        <w:p w14:paraId="138654F6">
          <w:pPr>
            <w:pStyle w:val="14"/>
            <w:tabs>
              <w:tab w:val="right" w:leader="dot" w:pos="8306"/>
            </w:tabs>
          </w:pPr>
          <w:r>
            <w:fldChar w:fldCharType="begin"/>
          </w:r>
          <w:r>
            <w:instrText xml:space="preserve"> HYPERLINK \l _Toc11990 </w:instrText>
          </w:r>
          <w:r>
            <w:fldChar w:fldCharType="separate"/>
          </w:r>
          <w:r>
            <w:rPr>
              <w:rFonts w:ascii="黑体" w:hAnsi="黑体" w:eastAsia="黑体" w:cs="黑体"/>
              <w:bCs/>
              <w:szCs w:val="28"/>
            </w:rPr>
            <w:t>6.3  性能测试</w:t>
          </w:r>
          <w:r>
            <w:tab/>
          </w:r>
          <w:r>
            <w:fldChar w:fldCharType="begin"/>
          </w:r>
          <w:r>
            <w:instrText xml:space="preserve"> PAGEREF _Toc11990 \h </w:instrText>
          </w:r>
          <w:r>
            <w:fldChar w:fldCharType="separate"/>
          </w:r>
          <w:r>
            <w:t>37</w:t>
          </w:r>
          <w:r>
            <w:fldChar w:fldCharType="end"/>
          </w:r>
          <w:r>
            <w:fldChar w:fldCharType="end"/>
          </w:r>
        </w:p>
        <w:p w14:paraId="024BA065">
          <w:pPr>
            <w:pStyle w:val="14"/>
            <w:tabs>
              <w:tab w:val="right" w:leader="dot" w:pos="8306"/>
            </w:tabs>
          </w:pPr>
          <w:r>
            <w:fldChar w:fldCharType="begin"/>
          </w:r>
          <w:r>
            <w:instrText xml:space="preserve"> HYPERLINK \l _Toc2435 </w:instrText>
          </w:r>
          <w:r>
            <w:fldChar w:fldCharType="separate"/>
          </w:r>
          <w:r>
            <w:rPr>
              <w:rFonts w:ascii="黑体" w:hAnsi="黑体" w:eastAsia="黑体" w:cs="黑体"/>
              <w:bCs/>
              <w:szCs w:val="28"/>
            </w:rPr>
            <w:t>6.4  测试结果分析</w:t>
          </w:r>
          <w:r>
            <w:tab/>
          </w:r>
          <w:r>
            <w:fldChar w:fldCharType="begin"/>
          </w:r>
          <w:r>
            <w:instrText xml:space="preserve"> PAGEREF _Toc2435 \h </w:instrText>
          </w:r>
          <w:r>
            <w:fldChar w:fldCharType="separate"/>
          </w:r>
          <w:r>
            <w:t>38</w:t>
          </w:r>
          <w:r>
            <w:fldChar w:fldCharType="end"/>
          </w:r>
          <w:r>
            <w:fldChar w:fldCharType="end"/>
          </w:r>
        </w:p>
        <w:p w14:paraId="3EAC3F97">
          <w:pPr>
            <w:pStyle w:val="11"/>
            <w:tabs>
              <w:tab w:val="right" w:leader="dot" w:pos="8306"/>
            </w:tabs>
          </w:pPr>
          <w:r>
            <w:fldChar w:fldCharType="begin"/>
          </w:r>
          <w:r>
            <w:instrText xml:space="preserve"> HYPERLINK \l _Toc7136 </w:instrText>
          </w:r>
          <w:r>
            <w:fldChar w:fldCharType="separate"/>
          </w:r>
          <w:r>
            <w:rPr>
              <w:rFonts w:ascii="黑体" w:hAnsi="黑体" w:eastAsia="黑体" w:cs="黑体"/>
              <w:bCs/>
              <w:szCs w:val="32"/>
            </w:rPr>
            <w:t>第7章  总结与展望</w:t>
          </w:r>
          <w:r>
            <w:tab/>
          </w:r>
          <w:r>
            <w:fldChar w:fldCharType="begin"/>
          </w:r>
          <w:r>
            <w:instrText xml:space="preserve"> PAGEREF _Toc7136 \h </w:instrText>
          </w:r>
          <w:r>
            <w:fldChar w:fldCharType="separate"/>
          </w:r>
          <w:r>
            <w:t>40</w:t>
          </w:r>
          <w:r>
            <w:fldChar w:fldCharType="end"/>
          </w:r>
          <w:r>
            <w:fldChar w:fldCharType="end"/>
          </w:r>
        </w:p>
        <w:p w14:paraId="42FB0F55">
          <w:pPr>
            <w:pStyle w:val="14"/>
            <w:tabs>
              <w:tab w:val="right" w:leader="dot" w:pos="8306"/>
            </w:tabs>
          </w:pPr>
          <w:r>
            <w:fldChar w:fldCharType="begin"/>
          </w:r>
          <w:r>
            <w:instrText xml:space="preserve"> HYPERLINK \l _Toc14861 </w:instrText>
          </w:r>
          <w:r>
            <w:fldChar w:fldCharType="separate"/>
          </w:r>
          <w:r>
            <w:rPr>
              <w:rFonts w:ascii="黑体" w:hAnsi="黑体" w:eastAsia="黑体" w:cs="黑体"/>
              <w:bCs/>
              <w:szCs w:val="28"/>
            </w:rPr>
            <w:t>7.1  工作总结</w:t>
          </w:r>
          <w:r>
            <w:tab/>
          </w:r>
          <w:r>
            <w:fldChar w:fldCharType="begin"/>
          </w:r>
          <w:r>
            <w:instrText xml:space="preserve"> PAGEREF _Toc14861 \h </w:instrText>
          </w:r>
          <w:r>
            <w:fldChar w:fldCharType="separate"/>
          </w:r>
          <w:r>
            <w:t>40</w:t>
          </w:r>
          <w:r>
            <w:fldChar w:fldCharType="end"/>
          </w:r>
          <w:r>
            <w:fldChar w:fldCharType="end"/>
          </w:r>
        </w:p>
        <w:p w14:paraId="52003B31">
          <w:pPr>
            <w:pStyle w:val="14"/>
            <w:tabs>
              <w:tab w:val="right" w:leader="dot" w:pos="8306"/>
            </w:tabs>
          </w:pPr>
          <w:r>
            <w:fldChar w:fldCharType="begin"/>
          </w:r>
          <w:r>
            <w:instrText xml:space="preserve"> HYPERLINK \l _Toc27246 </w:instrText>
          </w:r>
          <w:r>
            <w:fldChar w:fldCharType="separate"/>
          </w:r>
          <w:r>
            <w:rPr>
              <w:rFonts w:ascii="黑体" w:hAnsi="黑体" w:eastAsia="黑体" w:cs="黑体"/>
              <w:bCs/>
              <w:szCs w:val="28"/>
            </w:rPr>
            <w:t>7.2  系统不足</w:t>
          </w:r>
          <w:r>
            <w:tab/>
          </w:r>
          <w:r>
            <w:fldChar w:fldCharType="begin"/>
          </w:r>
          <w:r>
            <w:instrText xml:space="preserve"> PAGEREF _Toc27246 \h </w:instrText>
          </w:r>
          <w:r>
            <w:fldChar w:fldCharType="separate"/>
          </w:r>
          <w:r>
            <w:t>40</w:t>
          </w:r>
          <w:r>
            <w:fldChar w:fldCharType="end"/>
          </w:r>
          <w:r>
            <w:fldChar w:fldCharType="end"/>
          </w:r>
        </w:p>
        <w:p w14:paraId="5A3969C5">
          <w:pPr>
            <w:pStyle w:val="14"/>
            <w:tabs>
              <w:tab w:val="right" w:leader="dot" w:pos="8306"/>
            </w:tabs>
          </w:pPr>
          <w:r>
            <w:fldChar w:fldCharType="begin"/>
          </w:r>
          <w:r>
            <w:instrText xml:space="preserve"> HYPERLINK \l _Toc22661 </w:instrText>
          </w:r>
          <w:r>
            <w:fldChar w:fldCharType="separate"/>
          </w:r>
          <w:r>
            <w:rPr>
              <w:rFonts w:ascii="黑体" w:hAnsi="黑体" w:eastAsia="黑体" w:cs="黑体"/>
              <w:bCs/>
              <w:szCs w:val="28"/>
            </w:rPr>
            <w:t>7.3  未来展望</w:t>
          </w:r>
          <w:r>
            <w:tab/>
          </w:r>
          <w:r>
            <w:fldChar w:fldCharType="begin"/>
          </w:r>
          <w:r>
            <w:instrText xml:space="preserve"> PAGEREF _Toc22661 \h </w:instrText>
          </w:r>
          <w:r>
            <w:fldChar w:fldCharType="separate"/>
          </w:r>
          <w:r>
            <w:t>41</w:t>
          </w:r>
          <w:r>
            <w:fldChar w:fldCharType="end"/>
          </w:r>
          <w:r>
            <w:fldChar w:fldCharType="end"/>
          </w:r>
        </w:p>
        <w:p w14:paraId="3EEAC87D">
          <w:pPr>
            <w:pStyle w:val="11"/>
            <w:tabs>
              <w:tab w:val="right" w:leader="dot" w:pos="8306"/>
            </w:tabs>
          </w:pPr>
          <w:r>
            <w:fldChar w:fldCharType="begin"/>
          </w:r>
          <w:r>
            <w:instrText xml:space="preserve"> HYPERLINK \l _Toc28865 </w:instrText>
          </w:r>
          <w:r>
            <w:fldChar w:fldCharType="separate"/>
          </w:r>
          <w:r>
            <w:rPr>
              <w:rFonts w:ascii="黑体" w:hAnsi="黑体" w:eastAsia="黑体" w:cs="黑体"/>
              <w:bCs/>
              <w:szCs w:val="32"/>
            </w:rPr>
            <w:t>参考文献</w:t>
          </w:r>
          <w:r>
            <w:tab/>
          </w:r>
          <w:r>
            <w:fldChar w:fldCharType="begin"/>
          </w:r>
          <w:r>
            <w:instrText xml:space="preserve"> PAGEREF _Toc28865 \h </w:instrText>
          </w:r>
          <w:r>
            <w:fldChar w:fldCharType="separate"/>
          </w:r>
          <w:r>
            <w:t>43</w:t>
          </w:r>
          <w:r>
            <w:fldChar w:fldCharType="end"/>
          </w:r>
          <w:r>
            <w:fldChar w:fldCharType="end"/>
          </w:r>
        </w:p>
        <w:p w14:paraId="3038BADF">
          <w:pPr>
            <w:pStyle w:val="11"/>
            <w:tabs>
              <w:tab w:val="right" w:leader="dot" w:pos="8306"/>
            </w:tabs>
          </w:pPr>
          <w:r>
            <w:fldChar w:fldCharType="begin"/>
          </w:r>
          <w:r>
            <w:instrText xml:space="preserve"> HYPERLINK \l _Toc8186 </w:instrText>
          </w:r>
          <w:r>
            <w:fldChar w:fldCharType="separate"/>
          </w:r>
          <w:r>
            <w:rPr>
              <w:rFonts w:ascii="黑体" w:hAnsi="黑体" w:eastAsia="黑体" w:cs="黑体"/>
              <w:bCs/>
              <w:szCs w:val="32"/>
            </w:rPr>
            <w:t>致  谢</w:t>
          </w:r>
          <w:r>
            <w:tab/>
          </w:r>
          <w:r>
            <w:fldChar w:fldCharType="begin"/>
          </w:r>
          <w:r>
            <w:instrText xml:space="preserve"> PAGEREF _Toc8186 \h </w:instrText>
          </w:r>
          <w:r>
            <w:fldChar w:fldCharType="separate"/>
          </w:r>
          <w:r>
            <w:t>45</w:t>
          </w:r>
          <w:r>
            <w:fldChar w:fldCharType="end"/>
          </w:r>
          <w:r>
            <w:fldChar w:fldCharType="end"/>
          </w:r>
        </w:p>
        <w:p w14:paraId="39C7AD8A">
          <w:r>
            <w:fldChar w:fldCharType="end"/>
          </w:r>
        </w:p>
      </w:sdtContent>
    </w:sdt>
    <w:p w14:paraId="7F79A909"/>
    <w:p w14:paraId="475C7684">
      <w:pPr>
        <w:pStyle w:val="2"/>
        <w:spacing w:before="360" w:after="240" w:line="360" w:lineRule="auto"/>
        <w:jc w:val="center"/>
      </w:pPr>
      <w:bookmarkStart w:id="15" w:name="_Toc24766"/>
      <w:r>
        <w:rPr>
          <w:rFonts w:ascii="黑体" w:hAnsi="黑体" w:eastAsia="黑体" w:cs="黑体"/>
          <w:b/>
          <w:bCs/>
          <w:sz w:val="32"/>
          <w:szCs w:val="32"/>
        </w:rPr>
        <w:t>第1章  绪论</w:t>
      </w:r>
      <w:bookmarkEnd w:id="15"/>
    </w:p>
    <w:p w14:paraId="1CE52161">
      <w:pPr>
        <w:pStyle w:val="3"/>
        <w:spacing w:before="240" w:after="120" w:line="360" w:lineRule="auto"/>
      </w:pPr>
      <w:bookmarkStart w:id="16" w:name="_Toc21525"/>
      <w:r>
        <w:rPr>
          <w:rFonts w:ascii="黑体" w:hAnsi="黑体" w:eastAsia="黑体" w:cs="黑体"/>
          <w:b/>
          <w:bCs/>
          <w:sz w:val="28"/>
          <w:szCs w:val="28"/>
        </w:rPr>
        <w:t>1.1  研究背景</w:t>
      </w:r>
      <w:bookmarkEnd w:id="16"/>
    </w:p>
    <w:p w14:paraId="50DFDA38">
      <w:pPr>
        <w:spacing w:before="0" w:after="0" w:line="360" w:lineRule="auto"/>
        <w:ind w:firstLine="480"/>
        <w:jc w:val="both"/>
      </w:pPr>
      <w:r>
        <w:rPr>
          <w:rFonts w:ascii="宋体" w:hAnsi="宋体" w:eastAsia="宋体" w:cs="宋体"/>
          <w:b w:val="0"/>
          <w:bCs w:val="0"/>
          <w:i w:val="0"/>
          <w:iCs w:val="0"/>
          <w:sz w:val="24"/>
          <w:szCs w:val="24"/>
        </w:rPr>
        <w:t>随着我国高等教育规模的持续扩大，在校大学生数量不断增长。校园食堂作为高校后勤服务的核心组成部分，承担着为数以万计的师生提供每日餐饮保障的重要职能，其服务质量与管理效能直接影响着学生的日常生活品质与校园满意度。然而，当前大多数高校食堂在信息化建设方面仍存在明显滞后，主要表现为以下几点不足：</w:t>
      </w:r>
    </w:p>
    <w:p w14:paraId="48F12EE8">
      <w:pPr>
        <w:spacing w:before="0" w:after="0" w:line="360" w:lineRule="auto"/>
        <w:ind w:firstLine="480"/>
        <w:jc w:val="both"/>
      </w:pPr>
      <w:r>
        <w:rPr>
          <w:rFonts w:ascii="宋体" w:hAnsi="宋体" w:eastAsia="宋体" w:cs="宋体"/>
          <w:b w:val="0"/>
          <w:bCs w:val="0"/>
          <w:i w:val="0"/>
          <w:iCs w:val="0"/>
          <w:sz w:val="24"/>
          <w:szCs w:val="24"/>
        </w:rPr>
        <w:t>第一，信息不对称问题突出。学生在就餐前往往无法获知各食堂、各窗口当日的菜品信息、价格及同学评价，只能通过亲身排队尝试来判断菜品是否符合个人口味，导致时间浪费与就餐体验下降。</w:t>
      </w:r>
    </w:p>
    <w:p w14:paraId="33C9EBDF">
      <w:pPr>
        <w:spacing w:before="0" w:after="0" w:line="360" w:lineRule="auto"/>
        <w:ind w:firstLine="480"/>
        <w:jc w:val="both"/>
      </w:pPr>
      <w:r>
        <w:rPr>
          <w:rFonts w:ascii="宋体" w:hAnsi="宋体" w:eastAsia="宋体" w:cs="宋体"/>
          <w:b w:val="0"/>
          <w:bCs w:val="0"/>
          <w:i w:val="0"/>
          <w:iCs w:val="0"/>
          <w:sz w:val="24"/>
          <w:szCs w:val="24"/>
        </w:rPr>
        <w:t>第二，反馈渠道缺失。传统食堂缺乏有效的学生意见征集与反馈机制，学生对菜品质量、卫生状况的意见难以有效传达至管理层，食堂服务质量的改进缺乏数据支撑。</w:t>
      </w:r>
    </w:p>
    <w:p w14:paraId="6C1A42DD">
      <w:pPr>
        <w:spacing w:before="0" w:after="0" w:line="360" w:lineRule="auto"/>
        <w:ind w:firstLine="480"/>
        <w:jc w:val="both"/>
      </w:pPr>
      <w:r>
        <w:rPr>
          <w:rFonts w:ascii="宋体" w:hAnsi="宋体" w:eastAsia="宋体" w:cs="宋体"/>
          <w:b w:val="0"/>
          <w:bCs w:val="0"/>
          <w:i w:val="0"/>
          <w:iCs w:val="0"/>
          <w:sz w:val="24"/>
          <w:szCs w:val="24"/>
        </w:rPr>
        <w:t>第三，个性化服务能力不足。面对不同饮食偏好、消费预算、健康需求的学生群体，传统食堂提供的是统一化服务，无法满足个性化需求，这与当代学生日益多元化的消费诉求存在明显落差。</w:t>
      </w:r>
    </w:p>
    <w:p w14:paraId="58B135C4">
      <w:pPr>
        <w:spacing w:before="0" w:after="0" w:line="360" w:lineRule="auto"/>
        <w:ind w:firstLine="480"/>
        <w:jc w:val="both"/>
      </w:pPr>
      <w:r>
        <w:rPr>
          <w:rFonts w:ascii="宋体" w:hAnsi="宋体" w:eastAsia="宋体" w:cs="宋体"/>
          <w:b w:val="0"/>
          <w:bCs w:val="0"/>
          <w:i w:val="0"/>
          <w:iCs w:val="0"/>
          <w:sz w:val="24"/>
          <w:szCs w:val="24"/>
        </w:rPr>
        <w:t>与此同时，移动互联网技术的快速普及为解决上述问题提供了有力的技术支撑。以美团、大众点评为代表的商业餐饮点评推荐平台，已在社会餐饮领域实现了广泛应用并取得显著成效。借鉴商业平台的成熟经验，结合校园餐饮场景的特殊性，开发一套面向高校校园的食堂智能点评与推荐系统，具有重要的现实意义。</w:t>
      </w:r>
    </w:p>
    <w:p w14:paraId="275B5629">
      <w:pPr>
        <w:spacing w:before="0" w:after="0" w:line="360" w:lineRule="auto"/>
        <w:ind w:firstLine="480"/>
        <w:jc w:val="both"/>
      </w:pPr>
      <w:r>
        <w:rPr>
          <w:rFonts w:ascii="宋体" w:hAnsi="宋体" w:eastAsia="宋体" w:cs="宋体"/>
          <w:b w:val="0"/>
          <w:bCs w:val="0"/>
          <w:i w:val="0"/>
          <w:iCs w:val="0"/>
          <w:sz w:val="24"/>
          <w:szCs w:val="24"/>
        </w:rPr>
        <w:t>本研究以安徽工业大学校园食堂为参考场景，设计并实现一套集点评、推荐、管理于一体的综合性信息系统，旨在通过技术手段弥合学生与食堂之间的信息鸿沟，提升校园餐饮服务的整体水平。</w:t>
      </w:r>
    </w:p>
    <w:p w14:paraId="2522DBB7">
      <w:pPr>
        <w:pStyle w:val="3"/>
        <w:spacing w:before="240" w:after="120" w:line="360" w:lineRule="auto"/>
      </w:pPr>
      <w:bookmarkStart w:id="17" w:name="_Toc21941"/>
      <w:r>
        <w:rPr>
          <w:rFonts w:ascii="黑体" w:hAnsi="黑体" w:eastAsia="黑体" w:cs="黑体"/>
          <w:b/>
          <w:bCs/>
          <w:sz w:val="28"/>
          <w:szCs w:val="28"/>
        </w:rPr>
        <w:t>1.2  研究目的与意义</w:t>
      </w:r>
      <w:bookmarkEnd w:id="17"/>
    </w:p>
    <w:p w14:paraId="798D7015">
      <w:pPr>
        <w:pStyle w:val="4"/>
        <w:spacing w:before="180" w:after="100" w:line="360" w:lineRule="auto"/>
      </w:pPr>
      <w:bookmarkStart w:id="18" w:name="_Toc31028"/>
      <w:r>
        <w:rPr>
          <w:rFonts w:ascii="黑体" w:hAnsi="黑体" w:eastAsia="黑体" w:cs="黑体"/>
          <w:b/>
          <w:bCs/>
          <w:sz w:val="24"/>
          <w:szCs w:val="24"/>
        </w:rPr>
        <w:t>1.2.1  研究目的</w:t>
      </w:r>
      <w:bookmarkEnd w:id="18"/>
    </w:p>
    <w:p w14:paraId="48049CBF">
      <w:pPr>
        <w:spacing w:before="0" w:after="0" w:line="360" w:lineRule="auto"/>
        <w:ind w:firstLine="480"/>
        <w:jc w:val="both"/>
      </w:pPr>
      <w:r>
        <w:rPr>
          <w:rFonts w:ascii="宋体" w:hAnsi="宋体" w:eastAsia="宋体" w:cs="宋体"/>
          <w:b w:val="0"/>
          <w:bCs w:val="0"/>
          <w:i w:val="0"/>
          <w:iCs w:val="0"/>
          <w:sz w:val="24"/>
          <w:szCs w:val="24"/>
        </w:rPr>
        <w:t>本课题旨在设计并实现一个功能完整、技术先进、具备较强实用性的校园食堂智能点评与推荐系统。具体目标如下：</w:t>
      </w:r>
    </w:p>
    <w:p w14:paraId="4E862276">
      <w:pPr>
        <w:spacing w:before="0" w:after="0" w:line="360" w:lineRule="auto"/>
        <w:ind w:firstLine="480"/>
        <w:jc w:val="both"/>
      </w:pPr>
      <w:r>
        <w:rPr>
          <w:rFonts w:ascii="宋体" w:hAnsi="宋体" w:eastAsia="宋体" w:cs="宋体"/>
          <w:b w:val="0"/>
          <w:bCs w:val="0"/>
          <w:i w:val="0"/>
          <w:iCs w:val="0"/>
          <w:sz w:val="24"/>
          <w:szCs w:val="24"/>
        </w:rPr>
        <w:t>（1）构建菜品信息共享平台：整合校园内各食堂、窗口、菜品的详细信息，为学生提供透明、全面、便捷的餐饮信息查询服务。</w:t>
      </w:r>
    </w:p>
    <w:p w14:paraId="0AD16331">
      <w:pPr>
        <w:spacing w:before="0" w:after="0" w:line="360" w:lineRule="auto"/>
        <w:ind w:firstLine="480"/>
        <w:jc w:val="both"/>
      </w:pPr>
      <w:r>
        <w:rPr>
          <w:rFonts w:ascii="宋体" w:hAnsi="宋体" w:eastAsia="宋体" w:cs="宋体"/>
          <w:b w:val="0"/>
          <w:bCs w:val="0"/>
          <w:i w:val="0"/>
          <w:iCs w:val="0"/>
          <w:sz w:val="24"/>
          <w:szCs w:val="24"/>
        </w:rPr>
        <w:t>（2）建立双向评价反馈机制：允许学生对菜品进行量化评分与文字点评，形成学生与食堂之间的良性互动循环，以真实的用户反馈驱动食堂服务质量持续改进。</w:t>
      </w:r>
    </w:p>
    <w:p w14:paraId="25010D1E">
      <w:pPr>
        <w:spacing w:before="0" w:after="0" w:line="360" w:lineRule="auto"/>
        <w:ind w:firstLine="480"/>
        <w:jc w:val="both"/>
      </w:pPr>
      <w:r>
        <w:rPr>
          <w:rFonts w:ascii="宋体" w:hAnsi="宋体" w:eastAsia="宋体" w:cs="宋体"/>
          <w:b w:val="0"/>
          <w:bCs w:val="0"/>
          <w:i w:val="0"/>
          <w:iCs w:val="0"/>
          <w:sz w:val="24"/>
          <w:szCs w:val="24"/>
        </w:rPr>
        <w:t>（3）实现个性化菜品推荐：基于学生的历史行为数据，运用基于物品的协同过滤算法，为每位学生提供个性化的菜品推荐，解决信息过载与选择困难问题。</w:t>
      </w:r>
    </w:p>
    <w:p w14:paraId="5DA20A05">
      <w:pPr>
        <w:spacing w:before="0" w:after="0" w:line="360" w:lineRule="auto"/>
        <w:ind w:firstLine="480"/>
        <w:jc w:val="both"/>
      </w:pPr>
      <w:r>
        <w:rPr>
          <w:rFonts w:ascii="宋体" w:hAnsi="宋体" w:eastAsia="宋体" w:cs="宋体"/>
          <w:b w:val="0"/>
          <w:bCs w:val="0"/>
          <w:i w:val="0"/>
          <w:iCs w:val="0"/>
          <w:sz w:val="24"/>
          <w:szCs w:val="24"/>
        </w:rPr>
        <w:t>（4）为管理决策提供数据支撑：为食堂管理者提供可视化数据看板，帮助其掌握菜品销量趋势、用户评价分布等关键指标，辅助经营决策优化。</w:t>
      </w:r>
    </w:p>
    <w:p w14:paraId="0C3CF083">
      <w:pPr>
        <w:pStyle w:val="4"/>
        <w:spacing w:before="180" w:after="100" w:line="360" w:lineRule="auto"/>
      </w:pPr>
      <w:bookmarkStart w:id="19" w:name="_Toc20402"/>
      <w:r>
        <w:rPr>
          <w:rFonts w:ascii="黑体" w:hAnsi="黑体" w:eastAsia="黑体" w:cs="黑体"/>
          <w:b/>
          <w:bCs/>
          <w:sz w:val="24"/>
          <w:szCs w:val="24"/>
        </w:rPr>
        <w:t>1.2.2  理论意义</w:t>
      </w:r>
      <w:bookmarkEnd w:id="19"/>
    </w:p>
    <w:p w14:paraId="0527F07D">
      <w:pPr>
        <w:spacing w:before="0" w:after="0" w:line="360" w:lineRule="auto"/>
        <w:ind w:firstLine="480"/>
        <w:jc w:val="both"/>
      </w:pPr>
      <w:r>
        <w:rPr>
          <w:rFonts w:ascii="宋体" w:hAnsi="宋体" w:eastAsia="宋体" w:cs="宋体"/>
          <w:b w:val="0"/>
          <w:bCs w:val="0"/>
          <w:i w:val="0"/>
          <w:iCs w:val="0"/>
          <w:sz w:val="24"/>
          <w:szCs w:val="24"/>
        </w:rPr>
        <w:t>在软件工程专业领域，本课题具有重要的综合训练价值。项目涵盖需求分析、系统设计、编码实现、测试部署的完整软件开发生命周期，综合运用了前后端分离架构、RESTful API设计、关系型数据库建模、缓存优化、推荐算法等多项核心技术。特别是在协同过滤算法的工程化落地方面，本课题针对校园场景数据量相对有限、用户群体特征鲜明的特点，对算法进行了针对性的工程设计，具有一定的参考价值。</w:t>
      </w:r>
    </w:p>
    <w:p w14:paraId="450D09B6">
      <w:pPr>
        <w:pStyle w:val="4"/>
        <w:spacing w:before="180" w:after="100" w:line="360" w:lineRule="auto"/>
      </w:pPr>
      <w:bookmarkStart w:id="20" w:name="_Toc17094"/>
      <w:r>
        <w:rPr>
          <w:rFonts w:ascii="黑体" w:hAnsi="黑体" w:eastAsia="黑体" w:cs="黑体"/>
          <w:b/>
          <w:bCs/>
          <w:sz w:val="24"/>
          <w:szCs w:val="24"/>
        </w:rPr>
        <w:t>1.2.3  实践意义</w:t>
      </w:r>
      <w:bookmarkEnd w:id="20"/>
    </w:p>
    <w:p w14:paraId="2F420F6C">
      <w:pPr>
        <w:spacing w:before="0" w:after="0" w:line="360" w:lineRule="auto"/>
        <w:ind w:firstLine="480"/>
        <w:jc w:val="both"/>
      </w:pPr>
      <w:r>
        <w:rPr>
          <w:rFonts w:ascii="宋体" w:hAnsi="宋体" w:eastAsia="宋体" w:cs="宋体"/>
          <w:b w:val="0"/>
          <w:bCs w:val="0"/>
          <w:i w:val="0"/>
          <w:iCs w:val="0"/>
          <w:sz w:val="24"/>
          <w:szCs w:val="24"/>
        </w:rPr>
        <w:t>从实践层面看，本系统的成功部署将有效改善学生就餐体验，减少因信息不对称导致的排队浪费现象。量化的评分数据和文字点评能够帮助食堂管理者及时发现问题、优化菜品结构，从而提升整体服务质量。此外，本系统的设计方案和实现经验对同类高校开展餐饮信息化建设具有一定的借鉴意义。</w:t>
      </w:r>
    </w:p>
    <w:p w14:paraId="7B440309">
      <w:pPr>
        <w:pStyle w:val="3"/>
        <w:spacing w:before="240" w:after="120" w:line="360" w:lineRule="auto"/>
      </w:pPr>
      <w:bookmarkStart w:id="21" w:name="_Toc20630"/>
      <w:r>
        <w:rPr>
          <w:rFonts w:ascii="黑体" w:hAnsi="黑体" w:eastAsia="黑体" w:cs="黑体"/>
          <w:b/>
          <w:bCs/>
          <w:sz w:val="28"/>
          <w:szCs w:val="28"/>
        </w:rPr>
        <w:t>1.3  国内外研究现状</w:t>
      </w:r>
      <w:bookmarkEnd w:id="21"/>
    </w:p>
    <w:p w14:paraId="1B532CF3">
      <w:pPr>
        <w:pStyle w:val="4"/>
        <w:spacing w:before="180" w:after="100" w:line="360" w:lineRule="auto"/>
      </w:pPr>
      <w:bookmarkStart w:id="22" w:name="_Toc28149"/>
      <w:r>
        <w:rPr>
          <w:rFonts w:ascii="黑体" w:hAnsi="黑体" w:eastAsia="黑体" w:cs="黑体"/>
          <w:b/>
          <w:bCs/>
          <w:sz w:val="24"/>
          <w:szCs w:val="24"/>
        </w:rPr>
        <w:t>1.3.1  推荐系统研究现状</w:t>
      </w:r>
      <w:bookmarkEnd w:id="22"/>
    </w:p>
    <w:p w14:paraId="70D8883F">
      <w:pPr>
        <w:spacing w:before="0" w:after="0" w:line="360" w:lineRule="auto"/>
        <w:ind w:firstLine="480"/>
        <w:jc w:val="both"/>
      </w:pPr>
      <w:r>
        <w:rPr>
          <w:rFonts w:ascii="宋体" w:hAnsi="宋体" w:eastAsia="宋体" w:cs="宋体"/>
          <w:b w:val="0"/>
          <w:bCs w:val="0"/>
          <w:i w:val="0"/>
          <w:iCs w:val="0"/>
          <w:sz w:val="24"/>
          <w:szCs w:val="24"/>
        </w:rPr>
        <w:t>推荐系统（Recommendation System）作为解决信息过载问题的核心技术手段，自20世纪90年代兴起以来，历经三十余年的发展，已形成较为完善的理论体系与工程实践体系[1]。</w:t>
      </w:r>
    </w:p>
    <w:p w14:paraId="0EC759D5">
      <w:pPr>
        <w:spacing w:before="0" w:after="0" w:line="360" w:lineRule="auto"/>
        <w:ind w:firstLine="480"/>
        <w:jc w:val="both"/>
      </w:pPr>
      <w:r>
        <w:rPr>
          <w:rFonts w:ascii="宋体" w:hAnsi="宋体" w:eastAsia="宋体" w:cs="宋体"/>
          <w:b w:val="0"/>
          <w:bCs w:val="0"/>
          <w:i w:val="0"/>
          <w:iCs w:val="0"/>
          <w:sz w:val="24"/>
          <w:szCs w:val="24"/>
        </w:rPr>
        <w:t>在算法层面，推荐算法主要分为三大类：基于内容的推荐（Content-based Filtering）、协同过滤推荐（Collaborative Filtering）和混合推荐（Hybrid Recommendation）。其中，协同过滤算法因无需构建显式的物品特征表示、能有效挖掘用户潜在兴趣等优势，成为当前应用最广泛的推荐算法范式[1]。Sarwar等人[3]于2001年提出的基于物品的协同过滤算法（Item-based CF）是协同过滤领域的经典工作，该算法以物品相似度为核心，相较于基于用户的协同过滤具有更好的可扩展性和实时性，被Amazon、Netflix等大型平台广泛采用。</w:t>
      </w:r>
    </w:p>
    <w:p w14:paraId="78ECB93B">
      <w:pPr>
        <w:spacing w:before="0" w:after="0" w:line="360" w:lineRule="auto"/>
        <w:ind w:firstLine="480"/>
        <w:jc w:val="both"/>
      </w:pPr>
      <w:r>
        <w:rPr>
          <w:rFonts w:ascii="宋体" w:hAnsi="宋体" w:eastAsia="宋体" w:cs="宋体"/>
          <w:b w:val="0"/>
          <w:bCs w:val="0"/>
          <w:i w:val="0"/>
          <w:iCs w:val="0"/>
          <w:sz w:val="24"/>
          <w:szCs w:val="24"/>
        </w:rPr>
        <w:t>近年来，随着深度学习技术的兴起，神经协同过滤（NCF）、基于注意力机制的推荐模型等深度学习方法逐渐进入研究视野，并在部分场景取得了超越传统算法的效果。然而，深度学习方法对数据规模和计算资源的要求较高，在数据量有限的校园场景中，传统协同过滤算法仍具有明显的工程优势。</w:t>
      </w:r>
    </w:p>
    <w:p w14:paraId="6C2C48C3">
      <w:pPr>
        <w:pStyle w:val="4"/>
        <w:spacing w:before="180" w:after="100" w:line="360" w:lineRule="auto"/>
      </w:pPr>
      <w:bookmarkStart w:id="23" w:name="_Toc11424"/>
      <w:r>
        <w:rPr>
          <w:rFonts w:ascii="黑体" w:hAnsi="黑体" w:eastAsia="黑体" w:cs="黑体"/>
          <w:b/>
          <w:bCs/>
          <w:sz w:val="24"/>
          <w:szCs w:val="24"/>
        </w:rPr>
        <w:t>1.3.2  校园餐饮推荐研究现状</w:t>
      </w:r>
      <w:bookmarkEnd w:id="23"/>
    </w:p>
    <w:p w14:paraId="46C3E68A">
      <w:pPr>
        <w:spacing w:before="0" w:after="0" w:line="360" w:lineRule="auto"/>
        <w:ind w:firstLine="480"/>
        <w:jc w:val="both"/>
      </w:pPr>
      <w:r>
        <w:rPr>
          <w:rFonts w:ascii="宋体" w:hAnsi="宋体" w:eastAsia="宋体" w:cs="宋体"/>
          <w:b w:val="0"/>
          <w:bCs w:val="0"/>
          <w:i w:val="0"/>
          <w:iCs w:val="0"/>
          <w:sz w:val="24"/>
          <w:szCs w:val="24"/>
        </w:rPr>
        <w:t>针对校园餐饮场景的个性化推荐研究近年来逐渐受到国内学者关注。肖睿[2]在其研究中深入分析了校园餐饮场景的特殊性，包括用户群体相对固定、消费行为规律性强、口味偏好相对稳定等特征，提出了融合用户消费记录与时间、地点等多维度上下文信息的餐饮推荐模型，在校内数据集上取得了较好的推荐效果。</w:t>
      </w:r>
    </w:p>
    <w:p w14:paraId="00D7D594">
      <w:pPr>
        <w:spacing w:before="0" w:after="0" w:line="360" w:lineRule="auto"/>
        <w:ind w:firstLine="480"/>
        <w:jc w:val="both"/>
      </w:pPr>
      <w:r>
        <w:rPr>
          <w:rFonts w:ascii="宋体" w:hAnsi="宋体" w:eastAsia="宋体" w:cs="宋体"/>
          <w:b w:val="0"/>
          <w:bCs w:val="0"/>
          <w:i w:val="0"/>
          <w:iCs w:val="0"/>
          <w:sz w:val="24"/>
          <w:szCs w:val="24"/>
        </w:rPr>
        <w:t>国内其他研究者也从不同角度对校园餐饮推荐问题进行了探索：部分研究聚焦于改进协同过滤算法以适应校园数据稀疏性问题；部分研究将社交关系引入推荐模型，利用同学间的饮食偏好相似性提升推荐质量；还有研究尝试结合营养学知识构建健康饮食推荐模型。然而，现有研究普遍存在以下不足：一是数据来源单一，多依赖消费刷卡记录，缺乏用户主动产生的评分、评论等显式反馈数据；二是系统化实现不足，多数研究停留在算法验证层面，缺乏完整的系统工程实现；三是冷启动问题处理方案不够完善。</w:t>
      </w:r>
    </w:p>
    <w:p w14:paraId="15FEB626">
      <w:pPr>
        <w:pStyle w:val="4"/>
        <w:spacing w:before="180" w:after="100" w:line="360" w:lineRule="auto"/>
      </w:pPr>
      <w:bookmarkStart w:id="24" w:name="_Toc10927"/>
      <w:r>
        <w:rPr>
          <w:rFonts w:ascii="黑体" w:hAnsi="黑体" w:eastAsia="黑体" w:cs="黑体"/>
          <w:b/>
          <w:bCs/>
          <w:sz w:val="24"/>
          <w:szCs w:val="24"/>
        </w:rPr>
        <w:t>1.3.3  校园信息化系统建设现状</w:t>
      </w:r>
      <w:bookmarkEnd w:id="24"/>
    </w:p>
    <w:p w14:paraId="4993E2B0">
      <w:pPr>
        <w:spacing w:before="0" w:after="0" w:line="360" w:lineRule="auto"/>
        <w:ind w:firstLine="480"/>
        <w:jc w:val="both"/>
      </w:pPr>
      <w:r>
        <w:rPr>
          <w:rFonts w:ascii="宋体" w:hAnsi="宋体" w:eastAsia="宋体" w:cs="宋体"/>
          <w:b w:val="0"/>
          <w:bCs w:val="0"/>
          <w:i w:val="0"/>
          <w:iCs w:val="0"/>
          <w:sz w:val="24"/>
          <w:szCs w:val="24"/>
        </w:rPr>
        <w:t>在系统工程层面，近年来高校智慧校园建设持续推进，涌现出一批面向教学管理、图书馆服务、就业指导等场景的信息化系统。然而，专门针对食堂餐饮服务的综合性点评推荐系统建设相对滞后，市场上虽有部分面向高校的餐饮管理软件，但其功能主要集中在后台收银结算、库存管理等运营层面，缺乏面向学生用户的点评互动与个性化推荐功能。本课题的研究具有填补此类系统空白的价值。</w:t>
      </w:r>
    </w:p>
    <w:p w14:paraId="226288C7">
      <w:pPr>
        <w:pStyle w:val="3"/>
        <w:spacing w:before="240" w:after="120" w:line="360" w:lineRule="auto"/>
      </w:pPr>
      <w:bookmarkStart w:id="25" w:name="_Toc26784"/>
      <w:r>
        <w:rPr>
          <w:rFonts w:ascii="黑体" w:hAnsi="黑体" w:eastAsia="黑体" w:cs="黑体"/>
          <w:b/>
          <w:bCs/>
          <w:sz w:val="28"/>
          <w:szCs w:val="28"/>
        </w:rPr>
        <w:t>1.4  论文组织结构</w:t>
      </w:r>
      <w:bookmarkEnd w:id="25"/>
    </w:p>
    <w:p w14:paraId="5728F49C">
      <w:pPr>
        <w:spacing w:before="0" w:after="0" w:line="360" w:lineRule="auto"/>
        <w:ind w:firstLine="480"/>
        <w:jc w:val="both"/>
      </w:pPr>
      <w:r>
        <w:rPr>
          <w:rFonts w:ascii="宋体" w:hAnsi="宋体" w:eastAsia="宋体" w:cs="宋体"/>
          <w:b w:val="0"/>
          <w:bCs w:val="0"/>
          <w:i w:val="0"/>
          <w:iCs w:val="0"/>
          <w:sz w:val="24"/>
          <w:szCs w:val="24"/>
        </w:rPr>
        <w:t>本论文共分为七章，各章内容安排如下：</w:t>
      </w:r>
    </w:p>
    <w:p w14:paraId="1EDAC777">
      <w:pPr>
        <w:spacing w:before="0" w:after="0" w:line="360" w:lineRule="auto"/>
        <w:ind w:firstLine="480"/>
        <w:jc w:val="both"/>
      </w:pPr>
      <w:r>
        <w:rPr>
          <w:rFonts w:ascii="宋体" w:hAnsi="宋体" w:eastAsia="宋体" w:cs="宋体"/>
          <w:b w:val="0"/>
          <w:bCs w:val="0"/>
          <w:i w:val="0"/>
          <w:iCs w:val="0"/>
          <w:sz w:val="24"/>
          <w:szCs w:val="24"/>
        </w:rPr>
        <w:t>第1章：绪论。介绍研究背景、研究目的与意义、国内外研究现状，以及论文的整体组织结构。</w:t>
      </w:r>
    </w:p>
    <w:p w14:paraId="568561B1">
      <w:pPr>
        <w:spacing w:before="0" w:after="0" w:line="360" w:lineRule="auto"/>
        <w:ind w:firstLine="480"/>
        <w:jc w:val="both"/>
      </w:pPr>
      <w:r>
        <w:rPr>
          <w:rFonts w:ascii="宋体" w:hAnsi="宋体" w:eastAsia="宋体" w:cs="宋体"/>
          <w:b w:val="0"/>
          <w:bCs w:val="0"/>
          <w:i w:val="0"/>
          <w:iCs w:val="0"/>
          <w:sz w:val="24"/>
          <w:szCs w:val="24"/>
        </w:rPr>
        <w:t>第2章：相关技术综述。介绍系统开发所采用的主要技术栈，包括SpringBoot、Vue3、MyBatis-Plus、Redis、JWT及协同过滤推荐算法的技术原理与选型依据。</w:t>
      </w:r>
    </w:p>
    <w:p w14:paraId="55B387FC">
      <w:pPr>
        <w:spacing w:before="0" w:after="0" w:line="360" w:lineRule="auto"/>
        <w:ind w:firstLine="480"/>
        <w:jc w:val="both"/>
      </w:pPr>
      <w:r>
        <w:rPr>
          <w:rFonts w:ascii="宋体" w:hAnsi="宋体" w:eastAsia="宋体" w:cs="宋体"/>
          <w:b w:val="0"/>
          <w:bCs w:val="0"/>
          <w:i w:val="0"/>
          <w:iCs w:val="0"/>
          <w:sz w:val="24"/>
          <w:szCs w:val="24"/>
        </w:rPr>
        <w:t>第3章：系统需求分析。从功能性需求和非功能性需求两个维度对系统进行全面的需求分析，明确系统边界与核心功能。</w:t>
      </w:r>
    </w:p>
    <w:p w14:paraId="2B46AD5C">
      <w:pPr>
        <w:spacing w:before="0" w:after="0" w:line="360" w:lineRule="auto"/>
        <w:ind w:firstLine="480"/>
        <w:jc w:val="both"/>
      </w:pPr>
      <w:r>
        <w:rPr>
          <w:rFonts w:ascii="宋体" w:hAnsi="宋体" w:eastAsia="宋体" w:cs="宋体"/>
          <w:b w:val="0"/>
          <w:bCs w:val="0"/>
          <w:i w:val="0"/>
          <w:iCs w:val="0"/>
          <w:sz w:val="24"/>
          <w:szCs w:val="24"/>
        </w:rPr>
        <w:t>第4章：系统设计。包括系统总体架构设计、数据库设计、推荐算法设计及接口规范设计，为后续开发实现提供设计蓝图。</w:t>
      </w:r>
    </w:p>
    <w:p w14:paraId="1E793B0E">
      <w:pPr>
        <w:spacing w:before="0" w:after="0" w:line="360" w:lineRule="auto"/>
        <w:ind w:firstLine="480"/>
        <w:jc w:val="both"/>
      </w:pPr>
      <w:r>
        <w:rPr>
          <w:rFonts w:ascii="宋体" w:hAnsi="宋体" w:eastAsia="宋体" w:cs="宋体"/>
          <w:b w:val="0"/>
          <w:bCs w:val="0"/>
          <w:i w:val="0"/>
          <w:iCs w:val="0"/>
          <w:sz w:val="24"/>
          <w:szCs w:val="24"/>
        </w:rPr>
        <w:t>第5章：系统实现。详细描述各核心功能模块的具体实现过程，包括关键代码片段与实现思路说明。</w:t>
      </w:r>
    </w:p>
    <w:p w14:paraId="34F3A986">
      <w:pPr>
        <w:spacing w:before="0" w:after="0" w:line="360" w:lineRule="auto"/>
        <w:ind w:firstLine="480"/>
        <w:jc w:val="both"/>
      </w:pPr>
      <w:r>
        <w:rPr>
          <w:rFonts w:ascii="宋体" w:hAnsi="宋体" w:eastAsia="宋体" w:cs="宋体"/>
          <w:b w:val="0"/>
          <w:bCs w:val="0"/>
          <w:i w:val="0"/>
          <w:iCs w:val="0"/>
          <w:sz w:val="24"/>
          <w:szCs w:val="24"/>
        </w:rPr>
        <w:t>第6章：系统测试。制定测试方案，执行功能测试与性能测试，对测试结果进行分析与总结。</w:t>
      </w:r>
    </w:p>
    <w:p w14:paraId="2FDCD401">
      <w:pPr>
        <w:spacing w:before="0" w:after="0" w:line="360" w:lineRule="auto"/>
        <w:ind w:firstLine="480"/>
        <w:jc w:val="both"/>
      </w:pPr>
      <w:r>
        <w:rPr>
          <w:rFonts w:ascii="宋体" w:hAnsi="宋体" w:eastAsia="宋体" w:cs="宋体"/>
          <w:b w:val="0"/>
          <w:bCs w:val="0"/>
          <w:i w:val="0"/>
          <w:iCs w:val="0"/>
          <w:sz w:val="24"/>
          <w:szCs w:val="24"/>
        </w:rPr>
        <w:t>第7章：总结与展望。对全文工作进行总结，分析系统存在的不足，展望未来的改进方向。</w:t>
      </w:r>
    </w:p>
    <w:p w14:paraId="7B91BCD8">
      <w:r>
        <w:br w:type="page"/>
      </w:r>
    </w:p>
    <w:p w14:paraId="5738A087">
      <w:pPr>
        <w:pStyle w:val="2"/>
        <w:spacing w:before="360" w:after="240" w:line="360" w:lineRule="auto"/>
        <w:jc w:val="center"/>
      </w:pPr>
      <w:bookmarkStart w:id="26" w:name="_Toc11949"/>
      <w:r>
        <w:rPr>
          <w:rFonts w:ascii="黑体" w:hAnsi="黑体" w:eastAsia="黑体" w:cs="黑体"/>
          <w:b/>
          <w:bCs/>
          <w:sz w:val="32"/>
          <w:szCs w:val="32"/>
        </w:rPr>
        <w:t>第2章  相关技术综述</w:t>
      </w:r>
      <w:bookmarkEnd w:id="26"/>
    </w:p>
    <w:p w14:paraId="52E51357">
      <w:pPr>
        <w:pStyle w:val="3"/>
        <w:spacing w:before="240" w:after="120" w:line="360" w:lineRule="auto"/>
      </w:pPr>
      <w:bookmarkStart w:id="27" w:name="_Toc31093"/>
      <w:r>
        <w:rPr>
          <w:rFonts w:ascii="黑体" w:hAnsi="黑体" w:eastAsia="黑体" w:cs="黑体"/>
          <w:b/>
          <w:bCs/>
          <w:sz w:val="28"/>
          <w:szCs w:val="28"/>
        </w:rPr>
        <w:t>2.1  SpringBoot框架</w:t>
      </w:r>
      <w:bookmarkEnd w:id="27"/>
    </w:p>
    <w:p w14:paraId="59F09A49">
      <w:pPr>
        <w:spacing w:before="0" w:after="0" w:line="360" w:lineRule="auto"/>
        <w:ind w:firstLine="480"/>
        <w:jc w:val="both"/>
      </w:pPr>
      <w:r>
        <w:rPr>
          <w:rFonts w:ascii="宋体" w:hAnsi="宋体" w:eastAsia="宋体" w:cs="宋体"/>
          <w:b w:val="0"/>
          <w:bCs w:val="0"/>
          <w:i w:val="0"/>
          <w:iCs w:val="0"/>
          <w:sz w:val="24"/>
          <w:szCs w:val="24"/>
        </w:rPr>
        <w:t>SpringBoot是基于Spring Framework构建的快速开发框架，由Pivotal团队于2013年发布，旨在简化Spring应用程序的初始搭建与开发过程。Spring Framework虽然功能强大，但其繁琐的XML配置一直是开发者的痛点，SpringBoot通过约定优于配置（Convention over Configuration）的核心理念，极大地降低了Spring应用的开发门槛[4]。</w:t>
      </w:r>
    </w:p>
    <w:p w14:paraId="3B6CF33A">
      <w:pPr>
        <w:spacing w:before="0" w:after="0" w:line="360" w:lineRule="auto"/>
        <w:ind w:firstLine="480"/>
        <w:jc w:val="both"/>
      </w:pPr>
      <w:r>
        <w:rPr>
          <w:rFonts w:ascii="宋体" w:hAnsi="宋体" w:eastAsia="宋体" w:cs="宋体"/>
          <w:b w:val="0"/>
          <w:bCs w:val="0"/>
          <w:i w:val="0"/>
          <w:iCs w:val="0"/>
          <w:sz w:val="24"/>
          <w:szCs w:val="24"/>
        </w:rPr>
        <w:t>SpringBoot的核心特性主要体现在以下几个方面：其一，自动配置（Auto-configuration）机制能够根据项目依赖自动推断并完成大量配置工作，开发者仅需关注业务逻辑；其二，内嵌Servlet容器（Tomcat、Jetty等）使应用程序可以直接以可执行JAR包的形式运行，无需外部部署；其三，Starter依赖机制通过统一的依赖管理简化了第三方库的集成；其四，SpringBoot Actuator提供了丰富的应用监控与管理端点，便于生产环境的运维管理。</w:t>
      </w:r>
    </w:p>
    <w:p w14:paraId="61CF668A">
      <w:pPr>
        <w:spacing w:before="0" w:after="0" w:line="360" w:lineRule="auto"/>
        <w:ind w:firstLine="480"/>
        <w:jc w:val="both"/>
      </w:pPr>
      <w:r>
        <w:rPr>
          <w:rFonts w:ascii="宋体" w:hAnsi="宋体" w:eastAsia="宋体" w:cs="宋体"/>
          <w:b w:val="0"/>
          <w:bCs w:val="0"/>
          <w:i w:val="0"/>
          <w:iCs w:val="0"/>
          <w:sz w:val="24"/>
          <w:szCs w:val="24"/>
        </w:rPr>
        <w:t>在本系统中，SpringBoot作为后端核心框架，负责提供RESTful API接口服务，整合MyBatis-Plus、Redis、Spring Security等组件，承担业务逻辑处理、数据持久化、权限控制等核心职责。选用SpringBoot 3.x版本，要求JDK 17+，充分利用其对Jakarta EE规范的完整支持。</w:t>
      </w:r>
    </w:p>
    <w:p w14:paraId="38AD081A">
      <w:pPr>
        <w:pStyle w:val="3"/>
        <w:spacing w:before="240" w:after="120" w:line="360" w:lineRule="auto"/>
      </w:pPr>
      <w:bookmarkStart w:id="28" w:name="_Toc11267"/>
      <w:r>
        <w:rPr>
          <w:rFonts w:ascii="黑体" w:hAnsi="黑体" w:eastAsia="黑体" w:cs="黑体"/>
          <w:b/>
          <w:bCs/>
          <w:sz w:val="28"/>
          <w:szCs w:val="28"/>
        </w:rPr>
        <w:t>2.2  Vue3前端框架</w:t>
      </w:r>
      <w:bookmarkEnd w:id="28"/>
    </w:p>
    <w:p w14:paraId="75D59940">
      <w:pPr>
        <w:spacing w:before="0" w:after="0" w:line="360" w:lineRule="auto"/>
        <w:ind w:firstLine="480"/>
        <w:jc w:val="both"/>
      </w:pPr>
      <w:r>
        <w:rPr>
          <w:rFonts w:ascii="宋体" w:hAnsi="宋体" w:eastAsia="宋体" w:cs="宋体"/>
          <w:b w:val="0"/>
          <w:bCs w:val="0"/>
          <w:i w:val="0"/>
          <w:iCs w:val="0"/>
          <w:sz w:val="24"/>
          <w:szCs w:val="24"/>
        </w:rPr>
        <w:t>Vue.js是由尤雨溪（Evan You）主导开发的渐进式JavaScript框架，以其低学习曲线、高性能表现和丰富的生态系统在国内Web前端开发领域占据重要地位。2020年9月正式发布的Vue 3版本在架构层面进行了全面重构，引入了组合式API（Composition API）、基于Proxy的响应式系统、Fragments、Teleport等核心新特性[5]。</w:t>
      </w:r>
    </w:p>
    <w:p w14:paraId="039E5047">
      <w:pPr>
        <w:spacing w:before="0" w:after="0" w:line="360" w:lineRule="auto"/>
        <w:ind w:firstLine="480"/>
        <w:jc w:val="both"/>
      </w:pPr>
      <w:r>
        <w:rPr>
          <w:rFonts w:ascii="宋体" w:hAnsi="宋体" w:eastAsia="宋体" w:cs="宋体"/>
          <w:b w:val="0"/>
          <w:bCs w:val="0"/>
          <w:i w:val="0"/>
          <w:iCs w:val="0"/>
          <w:sz w:val="24"/>
          <w:szCs w:val="24"/>
        </w:rPr>
        <w:t>与Vue 2相比，Vue 3的主要改进体现在：（1）性能提升：虚拟DOM重写，运行时性能提升约130%；（2）Tree-shaking支持：得益于模块化重构，未使用的功能不会被打包；（3）组合式API：提供了更灵活的逻辑复用与组织方式，解决了Options API在大型组件中逻辑分散的问题；（4）TypeScript支持：Vue 3核心库使用TypeScript重写，提供了更完善的类型推断。</w:t>
      </w:r>
    </w:p>
    <w:p w14:paraId="79EC034E">
      <w:pPr>
        <w:spacing w:before="0" w:after="0" w:line="360" w:lineRule="auto"/>
        <w:ind w:firstLine="480"/>
        <w:jc w:val="both"/>
      </w:pPr>
      <w:r>
        <w:rPr>
          <w:rFonts w:ascii="宋体" w:hAnsi="宋体" w:eastAsia="宋体" w:cs="宋体"/>
          <w:b w:val="0"/>
          <w:bCs w:val="0"/>
          <w:i w:val="0"/>
          <w:iCs w:val="0"/>
          <w:sz w:val="24"/>
          <w:szCs w:val="24"/>
        </w:rPr>
        <w:t>本系统前端采用Vue3配合ElementPlus组件库进行开发，构建单页面应用（SPA）。通过Axios库封装HTTP请求，实现与后端RESTful API的数据交互；使用Pinia进行全局状态管理；Vue Router负责前端路由管理，实现页面的无刷新跳转。</w:t>
      </w:r>
    </w:p>
    <w:p w14:paraId="209EBFA0">
      <w:pPr>
        <w:pStyle w:val="3"/>
        <w:spacing w:before="240" w:after="120" w:line="360" w:lineRule="auto"/>
      </w:pPr>
      <w:bookmarkStart w:id="29" w:name="_Toc24219"/>
      <w:r>
        <w:rPr>
          <w:rFonts w:ascii="黑体" w:hAnsi="黑体" w:eastAsia="黑体" w:cs="黑体"/>
          <w:b/>
          <w:bCs/>
          <w:sz w:val="28"/>
          <w:szCs w:val="28"/>
        </w:rPr>
        <w:t>2.3  MyBatis-Plus持久层框架</w:t>
      </w:r>
      <w:bookmarkEnd w:id="29"/>
    </w:p>
    <w:p w14:paraId="20E86D79">
      <w:pPr>
        <w:spacing w:before="0" w:after="0" w:line="360" w:lineRule="auto"/>
        <w:ind w:firstLine="480"/>
        <w:jc w:val="both"/>
      </w:pPr>
      <w:r>
        <w:rPr>
          <w:rFonts w:ascii="宋体" w:hAnsi="宋体" w:eastAsia="宋体" w:cs="宋体"/>
          <w:b w:val="0"/>
          <w:bCs w:val="0"/>
          <w:i w:val="0"/>
          <w:iCs w:val="0"/>
          <w:sz w:val="24"/>
          <w:szCs w:val="24"/>
        </w:rPr>
        <w:t>MyBatis-Plus（简称MP）是在MyBatis基础上构建的增强工具库，在不影响MyBatis既有功能的前提下，提供了大量便捷的CRUD操作封装、代码生成器、分页插件、逻辑删除等实用功能，旨在为简化开发、提高效率而生。</w:t>
      </w:r>
    </w:p>
    <w:p w14:paraId="15717D3E">
      <w:pPr>
        <w:spacing w:before="0" w:after="0" w:line="360" w:lineRule="auto"/>
        <w:ind w:firstLine="480"/>
        <w:jc w:val="both"/>
      </w:pPr>
      <w:r>
        <w:rPr>
          <w:rFonts w:ascii="宋体" w:hAnsi="宋体" w:eastAsia="宋体" w:cs="宋体"/>
          <w:b w:val="0"/>
          <w:bCs w:val="0"/>
          <w:i w:val="0"/>
          <w:iCs w:val="0"/>
          <w:sz w:val="24"/>
          <w:szCs w:val="24"/>
        </w:rPr>
        <w:t>MyBatis-Plus的核心优势在于：通过继承BaseMapper接口，开发者无需编写单表的增删改查SQL语句，大幅减少了重复性代码量；内置的条件构造器（Wrapper）提供了类型安全的链式查询API，可有效避免SQL注入风险；分页插件（MybatisPlusInterceptor）只需简单配置即可实现物理分页，无需手动编写分页SQL。在本系统中，MyBatis-Plus承担数据访问层（DAO层）的职责，负责所有业务数据的持久化操作。</w:t>
      </w:r>
    </w:p>
    <w:p w14:paraId="32D39712">
      <w:pPr>
        <w:pStyle w:val="3"/>
        <w:spacing w:before="240" w:after="120" w:line="360" w:lineRule="auto"/>
      </w:pPr>
      <w:bookmarkStart w:id="30" w:name="_Toc7992"/>
      <w:r>
        <w:rPr>
          <w:rFonts w:ascii="黑体" w:hAnsi="黑体" w:eastAsia="黑体" w:cs="黑体"/>
          <w:b/>
          <w:bCs/>
          <w:sz w:val="28"/>
          <w:szCs w:val="28"/>
        </w:rPr>
        <w:t>2.4  Redis缓存技术</w:t>
      </w:r>
      <w:bookmarkEnd w:id="30"/>
    </w:p>
    <w:p w14:paraId="44373A23">
      <w:pPr>
        <w:spacing w:before="0" w:after="0" w:line="360" w:lineRule="auto"/>
        <w:ind w:firstLine="480"/>
        <w:jc w:val="both"/>
      </w:pPr>
      <w:r>
        <w:rPr>
          <w:rFonts w:ascii="宋体" w:hAnsi="宋体" w:eastAsia="宋体" w:cs="宋体"/>
          <w:b w:val="0"/>
          <w:bCs w:val="0"/>
          <w:i w:val="0"/>
          <w:iCs w:val="0"/>
          <w:sz w:val="24"/>
          <w:szCs w:val="24"/>
        </w:rPr>
        <w:t>Redis（Remote Dictionary Server）是一款开源的、基于内存的高性能键值数据库，支持字符串、哈希、列表、集合、有序集合、位图等多种数据结构，以其极高的读写性能（单机可达10万+ QPS）和丰富的数据结构支持，在互联网系统的缓存、分布式锁、消息队列等场景中得到广泛应用。</w:t>
      </w:r>
    </w:p>
    <w:p w14:paraId="5D62A06E">
      <w:pPr>
        <w:spacing w:before="0" w:after="0" w:line="360" w:lineRule="auto"/>
        <w:ind w:firstLine="480"/>
        <w:jc w:val="both"/>
      </w:pPr>
      <w:r>
        <w:rPr>
          <w:rFonts w:ascii="宋体" w:hAnsi="宋体" w:eastAsia="宋体" w:cs="宋体"/>
          <w:b w:val="0"/>
          <w:bCs w:val="0"/>
          <w:i w:val="0"/>
          <w:iCs w:val="0"/>
          <w:sz w:val="24"/>
          <w:szCs w:val="24"/>
        </w:rPr>
        <w:t>在本系统中，Redis主要承担以下职责：（1）缓存热点菜品信息与食堂列表数据，减轻MySQL的读压力，提升接口响应速度；（2）缓存推荐算法的离线计算结果，避免每次推荐请求都触发耗时的矩阵计算；（3）缓存菜品相似度矩阵，支持推荐结果的快速检索；（4）实现用户行为数据的缓冲汇聚，定期批量写入MySQL，降低数据库写压力。</w:t>
      </w:r>
    </w:p>
    <w:p w14:paraId="09FF0770">
      <w:pPr>
        <w:pStyle w:val="3"/>
        <w:spacing w:before="240" w:after="120" w:line="360" w:lineRule="auto"/>
      </w:pPr>
      <w:bookmarkStart w:id="31" w:name="_Toc28326"/>
      <w:r>
        <w:rPr>
          <w:rFonts w:ascii="黑体" w:hAnsi="黑体" w:eastAsia="黑体" w:cs="黑体"/>
          <w:b/>
          <w:bCs/>
          <w:sz w:val="28"/>
          <w:szCs w:val="28"/>
        </w:rPr>
        <w:t>2.5  JWT身份认证</w:t>
      </w:r>
      <w:bookmarkEnd w:id="31"/>
    </w:p>
    <w:p w14:paraId="70FD6879">
      <w:pPr>
        <w:spacing w:before="0" w:after="0" w:line="360" w:lineRule="auto"/>
        <w:ind w:firstLine="480"/>
        <w:jc w:val="both"/>
      </w:pPr>
      <w:r>
        <w:rPr>
          <w:rFonts w:ascii="宋体" w:hAnsi="宋体" w:eastAsia="宋体" w:cs="宋体"/>
          <w:b w:val="0"/>
          <w:bCs w:val="0"/>
          <w:i w:val="0"/>
          <w:iCs w:val="0"/>
          <w:sz w:val="24"/>
          <w:szCs w:val="24"/>
        </w:rPr>
        <w:t>JWT（JSON Web Token）是一种开放标准（RFC 7519），定义了一种紧凑的、自包含的方式，用于在各方之间以JSON对象形式安全传输信息。JWT由三部分组成，以英文句点（.）分隔：Header（头部，指定签名算法）、Payload（载荷，包含声明信息）和Signature（签名，用于验证令牌完整性）。</w:t>
      </w:r>
    </w:p>
    <w:p w14:paraId="297357FC">
      <w:pPr>
        <w:spacing w:before="0" w:after="0" w:line="360" w:lineRule="auto"/>
        <w:ind w:firstLine="480"/>
        <w:jc w:val="both"/>
      </w:pPr>
      <w:r>
        <w:rPr>
          <w:rFonts w:ascii="宋体" w:hAnsi="宋体" w:eastAsia="宋体" w:cs="宋体"/>
          <w:b w:val="0"/>
          <w:bCs w:val="0"/>
          <w:i w:val="0"/>
          <w:iCs w:val="0"/>
          <w:sz w:val="24"/>
          <w:szCs w:val="24"/>
        </w:rPr>
        <w:t>相比传统的Session-Cookie认证方案，JWT的优势在于其无状态性（Stateless）：服务器无需维护Session存储，令牌本身携带了用户身份信息，天然适合前后端分离架构和分布式部署场景。本系统采用JWT实现用户身份认证与接口权限控制，用户登录成功后服务端签发JWT令牌，前端在后续请求中通过Authorization请求头携带令牌，服务端通过拦截器解析并验证令牌，实现无状态的身份认证。</w:t>
      </w:r>
    </w:p>
    <w:p w14:paraId="28513DFB">
      <w:pPr>
        <w:pStyle w:val="3"/>
        <w:spacing w:before="240" w:after="120" w:line="360" w:lineRule="auto"/>
      </w:pPr>
      <w:bookmarkStart w:id="32" w:name="_Toc15679"/>
      <w:r>
        <w:rPr>
          <w:rFonts w:ascii="黑体" w:hAnsi="黑体" w:eastAsia="黑体" w:cs="黑体"/>
          <w:b/>
          <w:bCs/>
          <w:sz w:val="28"/>
          <w:szCs w:val="28"/>
        </w:rPr>
        <w:t>2.6  协同过滤推荐算法</w:t>
      </w:r>
      <w:bookmarkEnd w:id="32"/>
    </w:p>
    <w:p w14:paraId="031889D6">
      <w:pPr>
        <w:pStyle w:val="4"/>
        <w:spacing w:before="180" w:after="100" w:line="360" w:lineRule="auto"/>
      </w:pPr>
      <w:bookmarkStart w:id="33" w:name="_Toc10471"/>
      <w:r>
        <w:rPr>
          <w:rFonts w:ascii="黑体" w:hAnsi="黑体" w:eastAsia="黑体" w:cs="黑体"/>
          <w:b/>
          <w:bCs/>
          <w:sz w:val="24"/>
          <w:szCs w:val="24"/>
        </w:rPr>
        <w:t>2.6.1  算法原理</w:t>
      </w:r>
      <w:bookmarkEnd w:id="33"/>
    </w:p>
    <w:p w14:paraId="641D3C12">
      <w:pPr>
        <w:spacing w:before="0" w:after="0" w:line="360" w:lineRule="auto"/>
        <w:ind w:firstLine="480"/>
        <w:jc w:val="both"/>
      </w:pPr>
      <w:r>
        <w:rPr>
          <w:rFonts w:ascii="宋体" w:hAnsi="宋体" w:eastAsia="宋体" w:cs="宋体"/>
          <w:b w:val="0"/>
          <w:bCs w:val="0"/>
          <w:i w:val="0"/>
          <w:iCs w:val="0"/>
          <w:sz w:val="24"/>
          <w:szCs w:val="24"/>
        </w:rPr>
        <w:t>协同过滤（Collaborative Filtering, CF）是推荐系统领域最经典且应用最广泛的算法范式之一。其核心思想是：用户的历史行为数据（如评分、购买、点击等）隐式地反映了用户的偏好，相似用户对物品的评价存在相关性，因此可以通过分析用户群体的行为模式来预测目标用户对未接触物品的兴趣程度。</w:t>
      </w:r>
    </w:p>
    <w:p w14:paraId="37F22837">
      <w:pPr>
        <w:spacing w:before="0" w:after="0" w:line="360" w:lineRule="auto"/>
        <w:ind w:firstLine="480"/>
        <w:jc w:val="both"/>
      </w:pPr>
      <w:r>
        <w:rPr>
          <w:rFonts w:ascii="宋体" w:hAnsi="宋体" w:eastAsia="宋体" w:cs="宋体"/>
          <w:b w:val="0"/>
          <w:bCs w:val="0"/>
          <w:i w:val="0"/>
          <w:iCs w:val="0"/>
          <w:sz w:val="24"/>
          <w:szCs w:val="24"/>
        </w:rPr>
        <w:t>协同过滤算法主要分为两类：基于用户的协同过滤（User-based CF）和基于物品的协同过滤（Item-based CF）。User-based CF寻找与目标用户行为相似的邻居用户，将邻居用户喜欢的物品推荐给目标用户；Item-based CF则计算物品之间的相似度，根据目标用户已有行为推荐与其交互过的物品相似的其他物品。</w:t>
      </w:r>
    </w:p>
    <w:p w14:paraId="699EF348">
      <w:pPr>
        <w:pStyle w:val="4"/>
        <w:spacing w:before="180" w:after="100" w:line="360" w:lineRule="auto"/>
      </w:pPr>
      <w:bookmarkStart w:id="34" w:name="_Toc25957"/>
      <w:r>
        <w:rPr>
          <w:rFonts w:ascii="黑体" w:hAnsi="黑体" w:eastAsia="黑体" w:cs="黑体"/>
          <w:b/>
          <w:bCs/>
          <w:sz w:val="24"/>
          <w:szCs w:val="24"/>
        </w:rPr>
        <w:t>2.6.2  Item-based CF的优势</w:t>
      </w:r>
      <w:bookmarkEnd w:id="34"/>
    </w:p>
    <w:p w14:paraId="23AED67D">
      <w:pPr>
        <w:spacing w:before="0" w:after="0" w:line="360" w:lineRule="auto"/>
        <w:ind w:firstLine="480"/>
        <w:jc w:val="both"/>
      </w:pPr>
      <w:r>
        <w:rPr>
          <w:rFonts w:ascii="宋体" w:hAnsi="宋体" w:eastAsia="宋体" w:cs="宋体"/>
          <w:b w:val="0"/>
          <w:bCs w:val="0"/>
          <w:i w:val="0"/>
          <w:iCs w:val="0"/>
          <w:sz w:val="24"/>
          <w:szCs w:val="24"/>
        </w:rPr>
        <w:t>本系统选择Item-based CF而非User-based CF，主要基于以下工程考量：</w:t>
      </w:r>
    </w:p>
    <w:p w14:paraId="2FCAE80A">
      <w:pPr>
        <w:spacing w:before="0" w:after="0" w:line="360" w:lineRule="auto"/>
        <w:ind w:firstLine="480"/>
        <w:jc w:val="both"/>
      </w:pPr>
      <w:r>
        <w:rPr>
          <w:rFonts w:ascii="宋体" w:hAnsi="宋体" w:eastAsia="宋体" w:cs="宋体"/>
          <w:b w:val="0"/>
          <w:bCs w:val="0"/>
          <w:i w:val="0"/>
          <w:iCs w:val="0"/>
          <w:sz w:val="24"/>
          <w:szCs w:val="24"/>
        </w:rPr>
        <w:t>（1）可扩展性更优：物品数量（菜品数）通常远少于用户数量，物品相似度矩阵的计算和存储代价较小；</w:t>
      </w:r>
    </w:p>
    <w:p w14:paraId="601D0169">
      <w:pPr>
        <w:spacing w:before="0" w:after="0" w:line="360" w:lineRule="auto"/>
        <w:ind w:firstLine="480"/>
        <w:jc w:val="both"/>
      </w:pPr>
      <w:r>
        <w:rPr>
          <w:rFonts w:ascii="宋体" w:hAnsi="宋体" w:eastAsia="宋体" w:cs="宋体"/>
          <w:b w:val="0"/>
          <w:bCs w:val="0"/>
          <w:i w:val="0"/>
          <w:iCs w:val="0"/>
          <w:sz w:val="24"/>
          <w:szCs w:val="24"/>
        </w:rPr>
        <w:t>（2）实时性更好：物品相似度矩阵变化缓慢（菜品更新频率低），可以离线预计算并缓存，在线推荐时只需查询矩阵和用户行为记录；</w:t>
      </w:r>
    </w:p>
    <w:p w14:paraId="2DC8A49C">
      <w:pPr>
        <w:spacing w:before="0" w:after="0" w:line="360" w:lineRule="auto"/>
        <w:ind w:firstLine="480"/>
        <w:jc w:val="both"/>
      </w:pPr>
      <w:r>
        <w:rPr>
          <w:rFonts w:ascii="宋体" w:hAnsi="宋体" w:eastAsia="宋体" w:cs="宋体"/>
          <w:b w:val="0"/>
          <w:bCs w:val="0"/>
          <w:i w:val="0"/>
          <w:iCs w:val="0"/>
          <w:sz w:val="24"/>
          <w:szCs w:val="24"/>
        </w:rPr>
        <w:t>（3）解释性更强：基于你喜欢A，A与B相似，所以推荐B的逻辑，推荐结果的可解释性优于User-based CF。</w:t>
      </w:r>
    </w:p>
    <w:p w14:paraId="6C568C13">
      <w:pPr>
        <w:pStyle w:val="4"/>
        <w:spacing w:before="180" w:after="100" w:line="360" w:lineRule="auto"/>
      </w:pPr>
      <w:bookmarkStart w:id="35" w:name="_Toc23898"/>
      <w:r>
        <w:rPr>
          <w:rFonts w:ascii="黑体" w:hAnsi="黑体" w:eastAsia="黑体" w:cs="黑体"/>
          <w:b/>
          <w:bCs/>
          <w:sz w:val="24"/>
          <w:szCs w:val="24"/>
        </w:rPr>
        <w:t>2.6.3  相似度计算</w:t>
      </w:r>
      <w:bookmarkEnd w:id="35"/>
    </w:p>
    <w:p w14:paraId="32F11F88">
      <w:pPr>
        <w:spacing w:before="0" w:after="0" w:line="360" w:lineRule="auto"/>
        <w:ind w:firstLine="480"/>
        <w:jc w:val="both"/>
      </w:pPr>
      <w:r>
        <w:rPr>
          <w:rFonts w:ascii="宋体" w:hAnsi="宋体" w:eastAsia="宋体" w:cs="宋体"/>
          <w:b w:val="0"/>
          <w:bCs w:val="0"/>
          <w:i w:val="0"/>
          <w:iCs w:val="0"/>
          <w:sz w:val="24"/>
          <w:szCs w:val="24"/>
        </w:rPr>
        <w:t>本系统采用余弦相似度（Cosine Similarity）度量菜品之间的相似程度。对于菜品A和菜品B，其余弦相似度定义为二者在用户评分空间中向量夹角的余弦值：</w:t>
      </w:r>
    </w:p>
    <w:p w14:paraId="01D4ECAF">
      <w:pPr>
        <w:spacing w:before="120" w:after="120" w:line="360" w:lineRule="auto"/>
        <w:jc w:val="center"/>
      </w:pPr>
      <w:r>
        <w:rPr>
          <w:rFonts w:ascii="Times New Roman" w:hAnsi="Times New Roman" w:eastAsia="Times New Roman" w:cs="Times New Roman"/>
          <w:i/>
          <w:iCs/>
          <w:sz w:val="24"/>
          <w:szCs w:val="24"/>
        </w:rPr>
        <w:t>sim(A, B) = Σ(r(u,A) × r(u,B)) / √(Σr(u,A)²) × √(Σr(u,B)²)</w:t>
      </w:r>
    </w:p>
    <w:p w14:paraId="0D720B48">
      <w:pPr>
        <w:spacing w:before="0" w:after="0" w:line="360" w:lineRule="auto"/>
        <w:ind w:firstLine="480"/>
        <w:jc w:val="both"/>
      </w:pPr>
      <w:r>
        <w:rPr>
          <w:rFonts w:ascii="宋体" w:hAnsi="宋体" w:eastAsia="宋体" w:cs="宋体"/>
          <w:b w:val="0"/>
          <w:bCs w:val="0"/>
          <w:i w:val="0"/>
          <w:iCs w:val="0"/>
          <w:sz w:val="24"/>
          <w:szCs w:val="24"/>
        </w:rPr>
        <w:t>其中，r(u,A) 表示用户 u 对菜品 A 的行为综合评分（由用户行为权重加权计算得到，详见第4章），求和范围为对菜品A和菜品B均有过行为的用户集合。</w:t>
      </w:r>
    </w:p>
    <w:p w14:paraId="3450C71A">
      <w:r>
        <w:br w:type="page"/>
      </w:r>
    </w:p>
    <w:p w14:paraId="030A0823">
      <w:pPr>
        <w:pStyle w:val="2"/>
        <w:spacing w:before="360" w:after="240" w:line="360" w:lineRule="auto"/>
        <w:jc w:val="center"/>
      </w:pPr>
      <w:bookmarkStart w:id="36" w:name="_Toc2236"/>
      <w:r>
        <w:rPr>
          <w:rFonts w:ascii="黑体" w:hAnsi="黑体" w:eastAsia="黑体" w:cs="黑体"/>
          <w:b/>
          <w:bCs/>
          <w:sz w:val="32"/>
          <w:szCs w:val="32"/>
        </w:rPr>
        <w:t>第3章  系统需求分析</w:t>
      </w:r>
      <w:bookmarkEnd w:id="36"/>
    </w:p>
    <w:p w14:paraId="44CA1577">
      <w:pPr>
        <w:pStyle w:val="3"/>
        <w:spacing w:before="240" w:after="120" w:line="360" w:lineRule="auto"/>
      </w:pPr>
      <w:bookmarkStart w:id="37" w:name="_Toc30364"/>
      <w:r>
        <w:rPr>
          <w:rFonts w:ascii="黑体" w:hAnsi="黑体" w:eastAsia="黑体" w:cs="黑体"/>
          <w:b/>
          <w:bCs/>
          <w:sz w:val="28"/>
          <w:szCs w:val="28"/>
        </w:rPr>
        <w:t>3.1  系统概述</w:t>
      </w:r>
      <w:bookmarkEnd w:id="37"/>
    </w:p>
    <w:p w14:paraId="30394F90">
      <w:pPr>
        <w:spacing w:before="0" w:after="0" w:line="360" w:lineRule="auto"/>
        <w:ind w:firstLine="480"/>
        <w:jc w:val="both"/>
      </w:pPr>
      <w:r>
        <w:rPr>
          <w:rFonts w:ascii="宋体" w:hAnsi="宋体" w:eastAsia="宋体" w:cs="宋体"/>
          <w:b w:val="0"/>
          <w:bCs w:val="0"/>
          <w:i w:val="0"/>
          <w:iCs w:val="0"/>
          <w:sz w:val="24"/>
          <w:szCs w:val="24"/>
        </w:rPr>
        <w:t>校园食堂智能点评与推荐系统面向高校校园场景，服务对象涵盖三类角色：学生用户（系统主要使用群体）、食堂管理员（负责维护食堂、窗口及菜品信息）和系统管理员（负责用户管理、评论审核及系统配置）。系统以Web应用的形式提供服务，学生用户通过PC浏览器或移动端浏览器访问。系统的核心价值在于打通学生与食堂之间的信息壁垒，通过点评数据驱动个性化推荐，同时为食堂管理者提供数据化运营支撑。</w:t>
      </w:r>
    </w:p>
    <w:p w14:paraId="3575AF6B">
      <w:pPr>
        <w:pStyle w:val="3"/>
        <w:spacing w:before="240" w:after="120" w:line="360" w:lineRule="auto"/>
      </w:pPr>
      <w:bookmarkStart w:id="38" w:name="_Toc6499"/>
      <w:r>
        <w:rPr>
          <w:rFonts w:ascii="黑体" w:hAnsi="黑体" w:eastAsia="黑体" w:cs="黑体"/>
          <w:b/>
          <w:bCs/>
          <w:sz w:val="28"/>
          <w:szCs w:val="28"/>
        </w:rPr>
        <w:t>3.2  功能性需求分析</w:t>
      </w:r>
      <w:bookmarkEnd w:id="38"/>
    </w:p>
    <w:p w14:paraId="096050AF">
      <w:pPr>
        <w:pStyle w:val="4"/>
        <w:spacing w:before="180" w:after="100" w:line="360" w:lineRule="auto"/>
      </w:pPr>
      <w:bookmarkStart w:id="39" w:name="_Toc29303"/>
      <w:r>
        <w:rPr>
          <w:rFonts w:ascii="黑体" w:hAnsi="黑体" w:eastAsia="黑体" w:cs="黑体"/>
          <w:b/>
          <w:bCs/>
          <w:sz w:val="24"/>
          <w:szCs w:val="24"/>
        </w:rPr>
        <w:t>3.2.1  用户管理模块</w:t>
      </w:r>
      <w:bookmarkEnd w:id="39"/>
    </w:p>
    <w:p w14:paraId="2F4F47A1">
      <w:pPr>
        <w:spacing w:before="0" w:after="0" w:line="360" w:lineRule="auto"/>
        <w:ind w:firstLine="480"/>
        <w:jc w:val="both"/>
      </w:pPr>
      <w:r>
        <w:rPr>
          <w:rFonts w:ascii="宋体" w:hAnsi="宋体" w:eastAsia="宋体" w:cs="宋体"/>
          <w:b w:val="0"/>
          <w:bCs w:val="0"/>
          <w:i w:val="0"/>
          <w:iCs w:val="0"/>
          <w:sz w:val="24"/>
          <w:szCs w:val="24"/>
        </w:rPr>
        <w:t>用户管理是系统的基础功能模块，主要包含以下功能：</w:t>
      </w:r>
    </w:p>
    <w:p w14:paraId="232FCDAB">
      <w:pPr>
        <w:spacing w:before="0" w:after="0" w:line="360" w:lineRule="auto"/>
        <w:ind w:firstLine="480"/>
        <w:jc w:val="both"/>
      </w:pPr>
      <w:r>
        <w:rPr>
          <w:rFonts w:ascii="宋体" w:hAnsi="宋体" w:eastAsia="宋体" w:cs="宋体"/>
          <w:b w:val="0"/>
          <w:bCs w:val="0"/>
          <w:i w:val="0"/>
          <w:iCs w:val="0"/>
          <w:sz w:val="24"/>
          <w:szCs w:val="24"/>
        </w:rPr>
        <w:t>（1）用户注册：支持学生通过邮箱/学号注册账号，填写基本个人信息（昵称、头像、性别等），注册时须完成邮箱验证或手机验证。</w:t>
      </w:r>
    </w:p>
    <w:p w14:paraId="571063D7">
      <w:pPr>
        <w:spacing w:before="0" w:after="0" w:line="360" w:lineRule="auto"/>
        <w:ind w:firstLine="480"/>
        <w:jc w:val="both"/>
      </w:pPr>
      <w:r>
        <w:rPr>
          <w:rFonts w:ascii="宋体" w:hAnsi="宋体" w:eastAsia="宋体" w:cs="宋体"/>
          <w:b w:val="0"/>
          <w:bCs w:val="0"/>
          <w:i w:val="0"/>
          <w:iCs w:val="0"/>
          <w:sz w:val="24"/>
          <w:szCs w:val="24"/>
        </w:rPr>
        <w:t>（2）用户登录/登出：支持账号密码登录，生成JWT令牌并返回前端；支持令牌刷新机制，延长用户登录态有效期；支持用户主动登出，客户端清除本地令牌。</w:t>
      </w:r>
    </w:p>
    <w:p w14:paraId="678BD1CF">
      <w:pPr>
        <w:spacing w:before="0" w:after="0" w:line="360" w:lineRule="auto"/>
        <w:ind w:firstLine="480"/>
        <w:jc w:val="both"/>
      </w:pPr>
      <w:r>
        <w:rPr>
          <w:rFonts w:ascii="宋体" w:hAnsi="宋体" w:eastAsia="宋体" w:cs="宋体"/>
          <w:b w:val="0"/>
          <w:bCs w:val="0"/>
          <w:i w:val="0"/>
          <w:iCs w:val="0"/>
          <w:sz w:val="24"/>
          <w:szCs w:val="24"/>
        </w:rPr>
        <w:t>（3）个人信息管理：用户可修改昵称、头像、个人简介等基本信息；可修改登录密码（需验证旧密码）。</w:t>
      </w:r>
    </w:p>
    <w:p w14:paraId="5B440602">
      <w:pPr>
        <w:spacing w:before="0" w:after="0" w:line="360" w:lineRule="auto"/>
        <w:ind w:firstLine="480"/>
        <w:jc w:val="both"/>
      </w:pPr>
      <w:r>
        <w:rPr>
          <w:rFonts w:ascii="宋体" w:hAnsi="宋体" w:eastAsia="宋体" w:cs="宋体"/>
          <w:b w:val="0"/>
          <w:bCs w:val="0"/>
          <w:i w:val="0"/>
          <w:iCs w:val="0"/>
          <w:sz w:val="24"/>
          <w:szCs w:val="24"/>
        </w:rPr>
        <w:t>（4）角色与权限管理：系统设三级角色体系——学生（默认角色）、食堂管理员（由系统管理员分配）、系统管理员（系统内置）；不同角色对应不同的功能权限，通过JWT载荷中的角色字段配合拦截器实现细粒度访问控制。</w:t>
      </w:r>
    </w:p>
    <w:p w14:paraId="52AD08B1">
      <w:pPr>
        <w:pStyle w:val="4"/>
        <w:spacing w:before="180" w:after="100" w:line="360" w:lineRule="auto"/>
      </w:pPr>
      <w:bookmarkStart w:id="40" w:name="_Toc30940"/>
      <w:r>
        <w:rPr>
          <w:rFonts w:ascii="黑体" w:hAnsi="黑体" w:eastAsia="黑体" w:cs="黑体"/>
          <w:b/>
          <w:bCs/>
          <w:sz w:val="24"/>
          <w:szCs w:val="24"/>
        </w:rPr>
        <w:t>3.2.2  食堂菜品模块</w:t>
      </w:r>
      <w:bookmarkEnd w:id="40"/>
    </w:p>
    <w:p w14:paraId="05D78AFE">
      <w:pPr>
        <w:spacing w:before="0" w:after="0" w:line="360" w:lineRule="auto"/>
        <w:ind w:firstLine="480"/>
        <w:jc w:val="both"/>
      </w:pPr>
      <w:r>
        <w:rPr>
          <w:rFonts w:ascii="宋体" w:hAnsi="宋体" w:eastAsia="宋体" w:cs="宋体"/>
          <w:b w:val="0"/>
          <w:bCs w:val="0"/>
          <w:i w:val="0"/>
          <w:iCs w:val="0"/>
          <w:sz w:val="24"/>
          <w:szCs w:val="24"/>
        </w:rPr>
        <w:t>食堂菜品模块是系统的核心信息载体模块，主要包含以下功能：</w:t>
      </w:r>
    </w:p>
    <w:p w14:paraId="37878EB7">
      <w:pPr>
        <w:spacing w:before="0" w:after="0" w:line="360" w:lineRule="auto"/>
        <w:ind w:firstLine="480"/>
        <w:jc w:val="both"/>
      </w:pPr>
      <w:r>
        <w:rPr>
          <w:rFonts w:ascii="宋体" w:hAnsi="宋体" w:eastAsia="宋体" w:cs="宋体"/>
          <w:b w:val="0"/>
          <w:bCs w:val="0"/>
          <w:i w:val="0"/>
          <w:iCs w:val="0"/>
          <w:sz w:val="24"/>
          <w:szCs w:val="24"/>
        </w:rPr>
        <w:t>（1）食堂/窗口信息展示：展示校园内各食堂的基本信息（名称、位置、营业时间、简介），以及各食堂下属窗口的详细信息；支持地图标注展示食堂位置。</w:t>
      </w:r>
    </w:p>
    <w:p w14:paraId="516A05C3">
      <w:pPr>
        <w:spacing w:before="0" w:after="0" w:line="360" w:lineRule="auto"/>
        <w:ind w:firstLine="480"/>
        <w:jc w:val="both"/>
      </w:pPr>
      <w:r>
        <w:rPr>
          <w:rFonts w:ascii="宋体" w:hAnsi="宋体" w:eastAsia="宋体" w:cs="宋体"/>
          <w:b w:val="0"/>
          <w:bCs w:val="0"/>
          <w:i w:val="0"/>
          <w:iCs w:val="0"/>
          <w:sz w:val="24"/>
          <w:szCs w:val="24"/>
        </w:rPr>
        <w:t>（2）菜品信息管理：支持菜品的增删改查操作（食堂管理员权限）；菜品信息包含名称、图片、价格、分类、标签、详细描述等多维度属性。</w:t>
      </w:r>
    </w:p>
    <w:p w14:paraId="47C886B7">
      <w:pPr>
        <w:spacing w:before="0" w:after="0" w:line="360" w:lineRule="auto"/>
        <w:ind w:firstLine="480"/>
        <w:jc w:val="both"/>
      </w:pPr>
      <w:r>
        <w:rPr>
          <w:rFonts w:ascii="宋体" w:hAnsi="宋体" w:eastAsia="宋体" w:cs="宋体"/>
          <w:b w:val="0"/>
          <w:bCs w:val="0"/>
          <w:i w:val="0"/>
          <w:iCs w:val="0"/>
          <w:sz w:val="24"/>
          <w:szCs w:val="24"/>
        </w:rPr>
        <w:t>（3）菜品搜索与筛选：支持按关键词全文搜索菜品名称；支持按食堂、价格区间、菜品分类、评分范围等多条件组合筛选；支持按评分、销量、上新时间等维度排序。</w:t>
      </w:r>
    </w:p>
    <w:p w14:paraId="4C83C7A0">
      <w:pPr>
        <w:spacing w:before="0" w:after="0" w:line="360" w:lineRule="auto"/>
        <w:ind w:firstLine="480"/>
        <w:jc w:val="both"/>
      </w:pPr>
      <w:r>
        <w:rPr>
          <w:rFonts w:ascii="宋体" w:hAnsi="宋体" w:eastAsia="宋体" w:cs="宋体"/>
          <w:b w:val="0"/>
          <w:bCs w:val="0"/>
          <w:i w:val="0"/>
          <w:iCs w:val="0"/>
          <w:sz w:val="24"/>
          <w:szCs w:val="24"/>
        </w:rPr>
        <w:t>（4）菜品详情页：展示菜品完整信息、历史评分趋势图、用户评论列表（支持分页）、相关推荐菜品。</w:t>
      </w:r>
    </w:p>
    <w:p w14:paraId="3A592D27">
      <w:pPr>
        <w:pStyle w:val="4"/>
        <w:spacing w:before="180" w:after="100" w:line="360" w:lineRule="auto"/>
      </w:pPr>
      <w:bookmarkStart w:id="41" w:name="_Toc13273"/>
      <w:r>
        <w:rPr>
          <w:rFonts w:ascii="黑体" w:hAnsi="黑体" w:eastAsia="黑体" w:cs="黑体"/>
          <w:b/>
          <w:bCs/>
          <w:sz w:val="24"/>
          <w:szCs w:val="24"/>
        </w:rPr>
        <w:t>3.2.3  点评模块</w:t>
      </w:r>
      <w:bookmarkEnd w:id="41"/>
    </w:p>
    <w:p w14:paraId="6F28D72E">
      <w:pPr>
        <w:spacing w:before="0" w:after="0" w:line="360" w:lineRule="auto"/>
        <w:ind w:firstLine="480"/>
        <w:jc w:val="both"/>
      </w:pPr>
      <w:r>
        <w:rPr>
          <w:rFonts w:ascii="宋体" w:hAnsi="宋体" w:eastAsia="宋体" w:cs="宋体"/>
          <w:b w:val="0"/>
          <w:bCs w:val="0"/>
          <w:i w:val="0"/>
          <w:iCs w:val="0"/>
          <w:sz w:val="24"/>
          <w:szCs w:val="24"/>
        </w:rPr>
        <w:t>点评模块是系统的用户内容生产核心，主要包含以下功能：</w:t>
      </w:r>
    </w:p>
    <w:p w14:paraId="16A32680">
      <w:pPr>
        <w:spacing w:before="0" w:after="0" w:line="360" w:lineRule="auto"/>
        <w:ind w:firstLine="480"/>
        <w:jc w:val="both"/>
      </w:pPr>
      <w:r>
        <w:rPr>
          <w:rFonts w:ascii="宋体" w:hAnsi="宋体" w:eastAsia="宋体" w:cs="宋体"/>
          <w:b w:val="0"/>
          <w:bCs w:val="0"/>
          <w:i w:val="0"/>
          <w:iCs w:val="0"/>
          <w:sz w:val="24"/>
          <w:szCs w:val="24"/>
        </w:rPr>
        <w:t>（1）菜品评分：采用1-5星评分制，支持半星精度；支持细分维度评分（口味、份量、性价比）。</w:t>
      </w:r>
    </w:p>
    <w:p w14:paraId="6E55D0F2">
      <w:pPr>
        <w:spacing w:before="0" w:after="0" w:line="360" w:lineRule="auto"/>
        <w:ind w:firstLine="480"/>
        <w:jc w:val="both"/>
      </w:pPr>
      <w:r>
        <w:rPr>
          <w:rFonts w:ascii="宋体" w:hAnsi="宋体" w:eastAsia="宋体" w:cs="宋体"/>
          <w:b w:val="0"/>
          <w:bCs w:val="0"/>
          <w:i w:val="0"/>
          <w:iCs w:val="0"/>
          <w:sz w:val="24"/>
          <w:szCs w:val="24"/>
        </w:rPr>
        <w:t>（2）文字评论：用户可对菜品发表文字点评，字数限制20-500字；系统对评论内容进行基础的违禁词过滤。</w:t>
      </w:r>
    </w:p>
    <w:p w14:paraId="6F04DA03">
      <w:pPr>
        <w:spacing w:before="0" w:after="0" w:line="360" w:lineRule="auto"/>
        <w:ind w:firstLine="480"/>
        <w:jc w:val="both"/>
      </w:pPr>
      <w:r>
        <w:rPr>
          <w:rFonts w:ascii="宋体" w:hAnsi="宋体" w:eastAsia="宋体" w:cs="宋体"/>
          <w:b w:val="0"/>
          <w:bCs w:val="0"/>
          <w:i w:val="0"/>
          <w:iCs w:val="0"/>
          <w:sz w:val="24"/>
          <w:szCs w:val="24"/>
        </w:rPr>
        <w:t>（3）图片上传：用户可为点评附上最多3张菜品实拍图片，支持前端图片压缩后上传，服务端进行文件类型与大小校验。</w:t>
      </w:r>
    </w:p>
    <w:p w14:paraId="4393584A">
      <w:pPr>
        <w:spacing w:before="0" w:after="0" w:line="360" w:lineRule="auto"/>
        <w:ind w:firstLine="480"/>
        <w:jc w:val="both"/>
      </w:pPr>
      <w:r>
        <w:rPr>
          <w:rFonts w:ascii="宋体" w:hAnsi="宋体" w:eastAsia="宋体" w:cs="宋体"/>
          <w:b w:val="0"/>
          <w:bCs w:val="0"/>
          <w:i w:val="0"/>
          <w:iCs w:val="0"/>
          <w:sz w:val="24"/>
          <w:szCs w:val="24"/>
        </w:rPr>
        <w:t>（4）评论互动：支持其他用户对评论进行点赞；支持评论的回复（楼中楼结构，最多支持二级回复）。</w:t>
      </w:r>
    </w:p>
    <w:p w14:paraId="36929837">
      <w:pPr>
        <w:spacing w:before="0" w:after="0" w:line="360" w:lineRule="auto"/>
        <w:ind w:firstLine="480"/>
        <w:jc w:val="both"/>
      </w:pPr>
      <w:r>
        <w:rPr>
          <w:rFonts w:ascii="宋体" w:hAnsi="宋体" w:eastAsia="宋体" w:cs="宋体"/>
          <w:b w:val="0"/>
          <w:bCs w:val="0"/>
          <w:i w:val="0"/>
          <w:iCs w:val="0"/>
          <w:sz w:val="24"/>
          <w:szCs w:val="24"/>
        </w:rPr>
        <w:t>（5）评论管理：食堂管理员可对本食堂范围内的违规评论提交申诉；系统管理员可对全站评论进行审核、隐藏、删除操作。</w:t>
      </w:r>
    </w:p>
    <w:p w14:paraId="22F7D5BB">
      <w:pPr>
        <w:pStyle w:val="4"/>
        <w:spacing w:before="180" w:after="100" w:line="360" w:lineRule="auto"/>
      </w:pPr>
      <w:bookmarkStart w:id="42" w:name="_Toc464"/>
      <w:r>
        <w:rPr>
          <w:rFonts w:ascii="黑体" w:hAnsi="黑体" w:eastAsia="黑体" w:cs="黑体"/>
          <w:b/>
          <w:bCs/>
          <w:sz w:val="24"/>
          <w:szCs w:val="24"/>
        </w:rPr>
        <w:t>3.2.4  推荐模块</w:t>
      </w:r>
      <w:bookmarkEnd w:id="42"/>
    </w:p>
    <w:p w14:paraId="71975EE2">
      <w:pPr>
        <w:spacing w:before="0" w:after="0" w:line="360" w:lineRule="auto"/>
        <w:ind w:firstLine="480"/>
        <w:jc w:val="both"/>
      </w:pPr>
      <w:r>
        <w:rPr>
          <w:rFonts w:ascii="宋体" w:hAnsi="宋体" w:eastAsia="宋体" w:cs="宋体"/>
          <w:b w:val="0"/>
          <w:bCs w:val="0"/>
          <w:i w:val="0"/>
          <w:iCs w:val="0"/>
          <w:sz w:val="24"/>
          <w:szCs w:val="24"/>
        </w:rPr>
        <w:t>推荐模块是系统的核心算法模块，主要包含以下功能：</w:t>
      </w:r>
    </w:p>
    <w:p w14:paraId="7A627D58">
      <w:pPr>
        <w:spacing w:before="0" w:after="0" w:line="360" w:lineRule="auto"/>
        <w:ind w:firstLine="480"/>
        <w:jc w:val="both"/>
      </w:pPr>
      <w:r>
        <w:rPr>
          <w:rFonts w:ascii="宋体" w:hAnsi="宋体" w:eastAsia="宋体" w:cs="宋体"/>
          <w:b w:val="0"/>
          <w:bCs w:val="0"/>
          <w:i w:val="0"/>
          <w:iCs w:val="0"/>
          <w:sz w:val="24"/>
          <w:szCs w:val="24"/>
        </w:rPr>
        <w:t>（1）行为数据采集：系统自动记录用户对菜品的浏览（浏览时长&gt;10秒计入）、收藏、评分、发表评论等行为，并为不同行为类型赋予不同权重（浏览1分、收藏3分、评分4分、评论5分），构建用户-菜品行为矩阵。</w:t>
      </w:r>
    </w:p>
    <w:p w14:paraId="0060CA0C">
      <w:pPr>
        <w:spacing w:before="0" w:after="0" w:line="360" w:lineRule="auto"/>
        <w:ind w:firstLine="480"/>
        <w:jc w:val="both"/>
      </w:pPr>
      <w:r>
        <w:rPr>
          <w:rFonts w:ascii="宋体" w:hAnsi="宋体" w:eastAsia="宋体" w:cs="宋体"/>
          <w:b w:val="0"/>
          <w:bCs w:val="0"/>
          <w:i w:val="0"/>
          <w:iCs w:val="0"/>
          <w:sz w:val="24"/>
          <w:szCs w:val="24"/>
        </w:rPr>
        <w:t>（2）个性化推荐列表：基于Item-based CF算法，系统每日凌晨定时计算各用户的推荐列表（Top-20），结果缓存至Redis；用户访问推荐页面时从缓存中实时读取，保证接口响应速度；用户产生新行为时，触发该用户推荐列表的增量更新。</w:t>
      </w:r>
    </w:p>
    <w:p w14:paraId="6C967DE5">
      <w:pPr>
        <w:spacing w:before="0" w:after="0" w:line="360" w:lineRule="auto"/>
        <w:ind w:firstLine="480"/>
        <w:jc w:val="both"/>
      </w:pPr>
      <w:r>
        <w:rPr>
          <w:rFonts w:ascii="宋体" w:hAnsi="宋体" w:eastAsia="宋体" w:cs="宋体"/>
          <w:b w:val="0"/>
          <w:bCs w:val="0"/>
          <w:i w:val="0"/>
          <w:iCs w:val="0"/>
          <w:sz w:val="24"/>
          <w:szCs w:val="24"/>
        </w:rPr>
        <w:t>（3）冷启动处理：对于新注册用户（行为数据不足3条）或数据稀疏用户，系统采用兜底推荐策略，推荐全站评分最高的菜品和近期新上菜品，并在用户首次访问时通过口味偏好问卷采集初始偏好数据。</w:t>
      </w:r>
    </w:p>
    <w:p w14:paraId="4073AD17">
      <w:pPr>
        <w:spacing w:before="0" w:after="0" w:line="360" w:lineRule="auto"/>
        <w:ind w:firstLine="480"/>
        <w:jc w:val="both"/>
      </w:pPr>
      <w:r>
        <w:rPr>
          <w:rFonts w:ascii="宋体" w:hAnsi="宋体" w:eastAsia="宋体" w:cs="宋体"/>
          <w:b w:val="0"/>
          <w:bCs w:val="0"/>
          <w:i w:val="0"/>
          <w:iCs w:val="0"/>
          <w:sz w:val="24"/>
          <w:szCs w:val="24"/>
        </w:rPr>
        <w:t>（4）推荐解释：在推荐菜品展示时，附加推荐理由说明（如因为你喜欢[菜品A]），提升推荐结果的可信度与用户接受度。</w:t>
      </w:r>
    </w:p>
    <w:p w14:paraId="0B51C741">
      <w:pPr>
        <w:pStyle w:val="4"/>
        <w:spacing w:before="180" w:after="100" w:line="360" w:lineRule="auto"/>
      </w:pPr>
      <w:bookmarkStart w:id="43" w:name="_Toc7891"/>
      <w:r>
        <w:rPr>
          <w:rFonts w:ascii="黑体" w:hAnsi="黑体" w:eastAsia="黑体" w:cs="黑体"/>
          <w:b/>
          <w:bCs/>
          <w:sz w:val="24"/>
          <w:szCs w:val="24"/>
        </w:rPr>
        <w:t>3.2.5  收藏模块</w:t>
      </w:r>
      <w:bookmarkEnd w:id="43"/>
    </w:p>
    <w:p w14:paraId="67E38EBB">
      <w:pPr>
        <w:spacing w:before="0" w:after="0" w:line="360" w:lineRule="auto"/>
        <w:ind w:firstLine="480"/>
        <w:jc w:val="both"/>
      </w:pPr>
      <w:r>
        <w:rPr>
          <w:rFonts w:ascii="宋体" w:hAnsi="宋体" w:eastAsia="宋体" w:cs="宋体"/>
          <w:b w:val="0"/>
          <w:bCs w:val="0"/>
          <w:i w:val="0"/>
          <w:iCs w:val="0"/>
          <w:sz w:val="24"/>
          <w:szCs w:val="24"/>
        </w:rPr>
        <w:t>学生可将感兴趣的菜品加入个人收藏夹，支持取消收藏；收藏列表支持按食堂、分类筛选；收藏行为同时作为用户偏好信号输入推荐算法。</w:t>
      </w:r>
    </w:p>
    <w:p w14:paraId="79420165">
      <w:pPr>
        <w:pStyle w:val="4"/>
        <w:spacing w:before="180" w:after="100" w:line="360" w:lineRule="auto"/>
      </w:pPr>
      <w:bookmarkStart w:id="44" w:name="_Toc26626"/>
      <w:r>
        <w:rPr>
          <w:rFonts w:ascii="黑体" w:hAnsi="黑体" w:eastAsia="黑体" w:cs="黑体"/>
          <w:b/>
          <w:bCs/>
          <w:sz w:val="24"/>
          <w:szCs w:val="24"/>
        </w:rPr>
        <w:t>3.2.6  管理端数据看板</w:t>
      </w:r>
      <w:bookmarkEnd w:id="44"/>
    </w:p>
    <w:p w14:paraId="1BB457AE">
      <w:pPr>
        <w:spacing w:before="0" w:after="0" w:line="360" w:lineRule="auto"/>
        <w:ind w:firstLine="480"/>
        <w:jc w:val="both"/>
      </w:pPr>
      <w:r>
        <w:rPr>
          <w:rFonts w:ascii="宋体" w:hAnsi="宋体" w:eastAsia="宋体" w:cs="宋体"/>
          <w:b w:val="0"/>
          <w:bCs w:val="0"/>
          <w:i w:val="0"/>
          <w:iCs w:val="0"/>
          <w:sz w:val="24"/>
          <w:szCs w:val="24"/>
        </w:rPr>
        <w:t>管理端数据看板面向食堂管理员和系统管理员，提供以下数据可视化功能：</w:t>
      </w:r>
    </w:p>
    <w:p w14:paraId="384A2FA5">
      <w:pPr>
        <w:spacing w:before="0" w:after="0" w:line="360" w:lineRule="auto"/>
        <w:ind w:firstLine="480"/>
        <w:jc w:val="both"/>
      </w:pPr>
      <w:r>
        <w:rPr>
          <w:rFonts w:ascii="宋体" w:hAnsi="宋体" w:eastAsia="宋体" w:cs="宋体"/>
          <w:b w:val="0"/>
          <w:bCs w:val="0"/>
          <w:i w:val="0"/>
          <w:iCs w:val="0"/>
          <w:sz w:val="24"/>
          <w:szCs w:val="24"/>
        </w:rPr>
        <w:t>（1）概览统计：展示总评论数、日活用户数、菜品总数、平均评分等核心KPI指标。</w:t>
      </w:r>
    </w:p>
    <w:p w14:paraId="563FB001">
      <w:pPr>
        <w:spacing w:before="0" w:after="0" w:line="360" w:lineRule="auto"/>
        <w:ind w:firstLine="480"/>
        <w:jc w:val="both"/>
      </w:pPr>
      <w:r>
        <w:rPr>
          <w:rFonts w:ascii="宋体" w:hAnsi="宋体" w:eastAsia="宋体" w:cs="宋体"/>
          <w:b w:val="0"/>
          <w:bCs w:val="0"/>
          <w:i w:val="0"/>
          <w:iCs w:val="0"/>
          <w:sz w:val="24"/>
          <w:szCs w:val="24"/>
        </w:rPr>
        <w:t>（2）菜品评分排行：可视化展示评分最高/最低菜品排行榜，帮助管理者识别优质菜品与待改进菜品。</w:t>
      </w:r>
    </w:p>
    <w:p w14:paraId="579F46D7">
      <w:pPr>
        <w:spacing w:before="0" w:after="0" w:line="360" w:lineRule="auto"/>
        <w:ind w:firstLine="480"/>
        <w:jc w:val="both"/>
      </w:pPr>
      <w:r>
        <w:rPr>
          <w:rFonts w:ascii="宋体" w:hAnsi="宋体" w:eastAsia="宋体" w:cs="宋体"/>
          <w:b w:val="0"/>
          <w:bCs w:val="0"/>
          <w:i w:val="0"/>
          <w:iCs w:val="0"/>
          <w:sz w:val="24"/>
          <w:szCs w:val="24"/>
        </w:rPr>
        <w:t>（3）用户行为趋势：以折线图展示近30天的日评论数、日活用户数等时序趋势。</w:t>
      </w:r>
    </w:p>
    <w:p w14:paraId="49032089">
      <w:pPr>
        <w:spacing w:before="0" w:after="0" w:line="360" w:lineRule="auto"/>
        <w:ind w:firstLine="480"/>
        <w:jc w:val="both"/>
      </w:pPr>
      <w:r>
        <w:rPr>
          <w:rFonts w:ascii="宋体" w:hAnsi="宋体" w:eastAsia="宋体" w:cs="宋体"/>
          <w:b w:val="0"/>
          <w:bCs w:val="0"/>
          <w:i w:val="0"/>
          <w:iCs w:val="0"/>
          <w:sz w:val="24"/>
          <w:szCs w:val="24"/>
        </w:rPr>
        <w:t>（4）评论分布统计：以饼图/柱状图展示评分分布情况，辅助管理者了解整体用户满意度。</w:t>
      </w:r>
    </w:p>
    <w:p w14:paraId="03B4F3B4">
      <w:pPr>
        <w:pStyle w:val="3"/>
        <w:spacing w:before="240" w:after="120" w:line="360" w:lineRule="auto"/>
      </w:pPr>
      <w:bookmarkStart w:id="45" w:name="_Toc5003"/>
      <w:r>
        <w:rPr>
          <w:rFonts w:ascii="黑体" w:hAnsi="黑体" w:eastAsia="黑体" w:cs="黑体"/>
          <w:b/>
          <w:bCs/>
          <w:sz w:val="28"/>
          <w:szCs w:val="28"/>
        </w:rPr>
        <w:t>3.3  非功能性需求分析</w:t>
      </w:r>
      <w:bookmarkEnd w:id="45"/>
    </w:p>
    <w:p w14:paraId="0B623E5B">
      <w:pPr>
        <w:spacing w:before="0" w:after="0" w:line="360" w:lineRule="auto"/>
        <w:ind w:firstLine="480"/>
        <w:jc w:val="both"/>
      </w:pPr>
      <w:r>
        <w:rPr>
          <w:rFonts w:ascii="宋体" w:hAnsi="宋体" w:eastAsia="宋体" w:cs="宋体"/>
          <w:b w:val="0"/>
          <w:bCs w:val="0"/>
          <w:i w:val="0"/>
          <w:iCs w:val="0"/>
          <w:sz w:val="24"/>
          <w:szCs w:val="24"/>
        </w:rPr>
        <w:t>除功能性需求外，系统还需满足以下非功能性需求：</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600"/>
        <w:gridCol w:w="3600"/>
      </w:tblGrid>
      <w:tr w14:paraId="3B3C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FB13ABD">
            <w:pPr>
              <w:spacing w:line="276" w:lineRule="auto"/>
              <w:jc w:val="center"/>
            </w:pPr>
            <w:r>
              <w:rPr>
                <w:rFonts w:ascii="宋体" w:hAnsi="宋体" w:eastAsia="宋体" w:cs="宋体"/>
                <w:b/>
                <w:bCs/>
                <w:sz w:val="24"/>
                <w:szCs w:val="24"/>
              </w:rPr>
              <w:t>需求类型</w:t>
            </w:r>
          </w:p>
        </w:tc>
        <w:tc>
          <w:tcPr>
            <w:tcW w:w="36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A4FB456">
            <w:pPr>
              <w:spacing w:line="276" w:lineRule="auto"/>
              <w:jc w:val="center"/>
            </w:pPr>
            <w:r>
              <w:rPr>
                <w:rFonts w:ascii="宋体" w:hAnsi="宋体" w:eastAsia="宋体" w:cs="宋体"/>
                <w:b/>
                <w:bCs/>
                <w:sz w:val="24"/>
                <w:szCs w:val="24"/>
              </w:rPr>
              <w:t>具体指标</w:t>
            </w:r>
          </w:p>
        </w:tc>
        <w:tc>
          <w:tcPr>
            <w:tcW w:w="36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BB7F9A8">
            <w:pPr>
              <w:spacing w:line="276" w:lineRule="auto"/>
              <w:jc w:val="center"/>
            </w:pPr>
            <w:r>
              <w:rPr>
                <w:rFonts w:ascii="宋体" w:hAnsi="宋体" w:eastAsia="宋体" w:cs="宋体"/>
                <w:b/>
                <w:bCs/>
                <w:sz w:val="24"/>
                <w:szCs w:val="24"/>
              </w:rPr>
              <w:t>实现方案</w:t>
            </w:r>
          </w:p>
        </w:tc>
      </w:tr>
      <w:tr w14:paraId="0BD3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B5BE9D">
            <w:pPr>
              <w:spacing w:line="276" w:lineRule="auto"/>
              <w:jc w:val="center"/>
            </w:pPr>
            <w:r>
              <w:rPr>
                <w:rFonts w:ascii="宋体" w:hAnsi="宋体" w:eastAsia="宋体" w:cs="宋体"/>
                <w:b w:val="0"/>
                <w:bCs w:val="0"/>
                <w:sz w:val="24"/>
                <w:szCs w:val="24"/>
              </w:rPr>
              <w:t>性能需求</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57B2DC">
            <w:pPr>
              <w:spacing w:line="276" w:lineRule="auto"/>
              <w:jc w:val="center"/>
            </w:pPr>
            <w:r>
              <w:rPr>
                <w:rFonts w:ascii="宋体" w:hAnsi="宋体" w:eastAsia="宋体" w:cs="宋体"/>
                <w:b w:val="0"/>
                <w:bCs w:val="0"/>
                <w:sz w:val="24"/>
                <w:szCs w:val="24"/>
              </w:rPr>
              <w:t>普通接口响应时间&lt;500ms，推荐接口&lt;200ms（缓存命中）</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3BE068">
            <w:pPr>
              <w:spacing w:line="276" w:lineRule="auto"/>
              <w:jc w:val="center"/>
            </w:pPr>
            <w:r>
              <w:rPr>
                <w:rFonts w:ascii="宋体" w:hAnsi="宋体" w:eastAsia="宋体" w:cs="宋体"/>
                <w:b w:val="0"/>
                <w:bCs w:val="0"/>
                <w:sz w:val="24"/>
                <w:szCs w:val="24"/>
              </w:rPr>
              <w:t>Redis缓存 + 数据库索引 + SQL优化</w:t>
            </w:r>
          </w:p>
        </w:tc>
      </w:tr>
      <w:tr w14:paraId="38666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49DB71">
            <w:pPr>
              <w:spacing w:line="276" w:lineRule="auto"/>
              <w:jc w:val="center"/>
            </w:pPr>
            <w:r>
              <w:rPr>
                <w:rFonts w:ascii="宋体" w:hAnsi="宋体" w:eastAsia="宋体" w:cs="宋体"/>
                <w:b w:val="0"/>
                <w:bCs w:val="0"/>
                <w:sz w:val="24"/>
                <w:szCs w:val="24"/>
              </w:rPr>
              <w:t>并发需求</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36266F">
            <w:pPr>
              <w:spacing w:line="276" w:lineRule="auto"/>
              <w:jc w:val="center"/>
            </w:pPr>
            <w:r>
              <w:rPr>
                <w:rFonts w:ascii="宋体" w:hAnsi="宋体" w:eastAsia="宋体" w:cs="宋体"/>
                <w:b w:val="0"/>
                <w:bCs w:val="0"/>
                <w:sz w:val="24"/>
                <w:szCs w:val="24"/>
              </w:rPr>
              <w:t>支持100并发用户同时访问，TPS≥50</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D65E51">
            <w:pPr>
              <w:spacing w:line="276" w:lineRule="auto"/>
              <w:jc w:val="center"/>
            </w:pPr>
            <w:r>
              <w:rPr>
                <w:rFonts w:ascii="宋体" w:hAnsi="宋体" w:eastAsia="宋体" w:cs="宋体"/>
                <w:b w:val="0"/>
                <w:bCs w:val="0"/>
                <w:sz w:val="24"/>
                <w:szCs w:val="24"/>
              </w:rPr>
              <w:t>连接池配置 + 乐观锁 + 缓存缓冲</w:t>
            </w:r>
          </w:p>
        </w:tc>
      </w:tr>
      <w:tr w14:paraId="7927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00EED2">
            <w:pPr>
              <w:spacing w:line="276" w:lineRule="auto"/>
              <w:jc w:val="center"/>
            </w:pPr>
            <w:r>
              <w:rPr>
                <w:rFonts w:ascii="宋体" w:hAnsi="宋体" w:eastAsia="宋体" w:cs="宋体"/>
                <w:b w:val="0"/>
                <w:bCs w:val="0"/>
                <w:sz w:val="24"/>
                <w:szCs w:val="24"/>
              </w:rPr>
              <w:t>安全需求</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968AD7">
            <w:pPr>
              <w:spacing w:line="276" w:lineRule="auto"/>
              <w:jc w:val="center"/>
            </w:pPr>
            <w:r>
              <w:rPr>
                <w:rFonts w:ascii="宋体" w:hAnsi="宋体" w:eastAsia="宋体" w:cs="宋体"/>
                <w:b w:val="0"/>
                <w:bCs w:val="0"/>
                <w:sz w:val="24"/>
                <w:szCs w:val="24"/>
              </w:rPr>
              <w:t>密码BCrypt加密、JWT认证、防SQL注入、HTTPS</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73216E">
            <w:pPr>
              <w:spacing w:line="276" w:lineRule="auto"/>
              <w:jc w:val="center"/>
            </w:pPr>
            <w:r>
              <w:rPr>
                <w:rFonts w:ascii="宋体" w:hAnsi="宋体" w:eastAsia="宋体" w:cs="宋体"/>
                <w:b w:val="0"/>
                <w:bCs w:val="0"/>
                <w:sz w:val="24"/>
                <w:szCs w:val="24"/>
              </w:rPr>
              <w:t>Spring Security + 参数化查询 + 输入校验</w:t>
            </w:r>
          </w:p>
        </w:tc>
      </w:tr>
      <w:tr w14:paraId="64DF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90DB04">
            <w:pPr>
              <w:spacing w:line="276" w:lineRule="auto"/>
              <w:jc w:val="center"/>
            </w:pPr>
            <w:r>
              <w:rPr>
                <w:rFonts w:ascii="宋体" w:hAnsi="宋体" w:eastAsia="宋体" w:cs="宋体"/>
                <w:b w:val="0"/>
                <w:bCs w:val="0"/>
                <w:sz w:val="24"/>
                <w:szCs w:val="24"/>
              </w:rPr>
              <w:t>可靠性</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A5E5E9">
            <w:pPr>
              <w:spacing w:line="276" w:lineRule="auto"/>
              <w:jc w:val="center"/>
            </w:pPr>
            <w:r>
              <w:rPr>
                <w:rFonts w:ascii="宋体" w:hAnsi="宋体" w:eastAsia="宋体" w:cs="宋体"/>
                <w:b w:val="0"/>
                <w:bCs w:val="0"/>
                <w:sz w:val="24"/>
                <w:szCs w:val="24"/>
              </w:rPr>
              <w:t>系统可用性≥99%，数据持久化保障</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2665C7">
            <w:pPr>
              <w:spacing w:line="276" w:lineRule="auto"/>
              <w:jc w:val="center"/>
            </w:pPr>
            <w:r>
              <w:rPr>
                <w:rFonts w:ascii="宋体" w:hAnsi="宋体" w:eastAsia="宋体" w:cs="宋体"/>
                <w:b w:val="0"/>
                <w:bCs w:val="0"/>
                <w:sz w:val="24"/>
                <w:szCs w:val="24"/>
              </w:rPr>
              <w:t>事务管理 + 异常处理 + 日志监控</w:t>
            </w:r>
          </w:p>
        </w:tc>
      </w:tr>
      <w:tr w14:paraId="68E7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8BE4B9">
            <w:pPr>
              <w:spacing w:line="276" w:lineRule="auto"/>
              <w:jc w:val="center"/>
            </w:pPr>
            <w:r>
              <w:rPr>
                <w:rFonts w:ascii="宋体" w:hAnsi="宋体" w:eastAsia="宋体" w:cs="宋体"/>
                <w:b w:val="0"/>
                <w:bCs w:val="0"/>
                <w:sz w:val="24"/>
                <w:szCs w:val="24"/>
              </w:rPr>
              <w:t>可维护性</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9344EB">
            <w:pPr>
              <w:spacing w:line="276" w:lineRule="auto"/>
              <w:jc w:val="center"/>
            </w:pPr>
            <w:r>
              <w:rPr>
                <w:rFonts w:ascii="宋体" w:hAnsi="宋体" w:eastAsia="宋体" w:cs="宋体"/>
                <w:b w:val="0"/>
                <w:bCs w:val="0"/>
                <w:sz w:val="24"/>
                <w:szCs w:val="24"/>
              </w:rPr>
              <w:t>代码覆盖率≥70%，接口文档完善</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463393">
            <w:pPr>
              <w:spacing w:line="276" w:lineRule="auto"/>
              <w:jc w:val="center"/>
            </w:pPr>
            <w:r>
              <w:rPr>
                <w:rFonts w:ascii="宋体" w:hAnsi="宋体" w:eastAsia="宋体" w:cs="宋体"/>
                <w:b w:val="0"/>
                <w:bCs w:val="0"/>
                <w:sz w:val="24"/>
                <w:szCs w:val="24"/>
              </w:rPr>
              <w:t>单元测试 + Swagger API文档</w:t>
            </w:r>
          </w:p>
        </w:tc>
      </w:tr>
      <w:tr w14:paraId="2A1C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D8C9E0">
            <w:pPr>
              <w:spacing w:line="276" w:lineRule="auto"/>
              <w:jc w:val="center"/>
            </w:pPr>
            <w:r>
              <w:rPr>
                <w:rFonts w:ascii="宋体" w:hAnsi="宋体" w:eastAsia="宋体" w:cs="宋体"/>
                <w:b w:val="0"/>
                <w:bCs w:val="0"/>
                <w:sz w:val="24"/>
                <w:szCs w:val="24"/>
              </w:rPr>
              <w:t>易用性</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3C5B60">
            <w:pPr>
              <w:spacing w:line="276" w:lineRule="auto"/>
              <w:jc w:val="center"/>
            </w:pPr>
            <w:r>
              <w:rPr>
                <w:rFonts w:ascii="宋体" w:hAnsi="宋体" w:eastAsia="宋体" w:cs="宋体"/>
                <w:b w:val="0"/>
                <w:bCs w:val="0"/>
                <w:sz w:val="24"/>
                <w:szCs w:val="24"/>
              </w:rPr>
              <w:t>操作步骤清晰，核心功能3步内可达</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F7B1A4B">
            <w:pPr>
              <w:spacing w:line="276" w:lineRule="auto"/>
              <w:jc w:val="center"/>
            </w:pPr>
            <w:r>
              <w:rPr>
                <w:rFonts w:ascii="宋体" w:hAnsi="宋体" w:eastAsia="宋体" w:cs="宋体"/>
                <w:b w:val="0"/>
                <w:bCs w:val="0"/>
                <w:sz w:val="24"/>
                <w:szCs w:val="24"/>
              </w:rPr>
              <w:t>UI/UX设计规范 + 用户反馈迭代</w:t>
            </w:r>
          </w:p>
        </w:tc>
      </w:tr>
    </w:tbl>
    <w:p w14:paraId="2E4E9617">
      <w:r>
        <w:br w:type="page"/>
      </w:r>
    </w:p>
    <w:p w14:paraId="64063F09">
      <w:pPr>
        <w:pStyle w:val="2"/>
        <w:spacing w:before="360" w:after="240" w:line="360" w:lineRule="auto"/>
        <w:jc w:val="center"/>
      </w:pPr>
      <w:bookmarkStart w:id="46" w:name="_Toc18059"/>
      <w:r>
        <w:rPr>
          <w:rFonts w:ascii="黑体" w:hAnsi="黑体" w:eastAsia="黑体" w:cs="黑体"/>
          <w:b/>
          <w:bCs/>
          <w:sz w:val="32"/>
          <w:szCs w:val="32"/>
        </w:rPr>
        <w:t>第4章  系统设计</w:t>
      </w:r>
      <w:bookmarkEnd w:id="46"/>
    </w:p>
    <w:p w14:paraId="0A89D8F4">
      <w:pPr>
        <w:pStyle w:val="3"/>
        <w:spacing w:before="240" w:after="120" w:line="360" w:lineRule="auto"/>
      </w:pPr>
      <w:bookmarkStart w:id="47" w:name="_Toc11861"/>
      <w:r>
        <w:rPr>
          <w:rFonts w:ascii="黑体" w:hAnsi="黑体" w:eastAsia="黑体" w:cs="黑体"/>
          <w:b/>
          <w:bCs/>
          <w:sz w:val="28"/>
          <w:szCs w:val="28"/>
        </w:rPr>
        <w:t>4.1  系统总体架构设计</w:t>
      </w:r>
      <w:bookmarkEnd w:id="47"/>
    </w:p>
    <w:p w14:paraId="52D9918A">
      <w:pPr>
        <w:pStyle w:val="4"/>
        <w:spacing w:before="180" w:after="100" w:line="360" w:lineRule="auto"/>
      </w:pPr>
      <w:bookmarkStart w:id="48" w:name="_Toc15336"/>
      <w:r>
        <w:rPr>
          <w:rFonts w:ascii="黑体" w:hAnsi="黑体" w:eastAsia="黑体" w:cs="黑体"/>
          <w:b/>
          <w:bCs/>
          <w:sz w:val="24"/>
          <w:szCs w:val="24"/>
        </w:rPr>
        <w:t>4.1.1  整体架构</w:t>
      </w:r>
      <w:bookmarkEnd w:id="48"/>
    </w:p>
    <w:p w14:paraId="32C84D5D">
      <w:pPr>
        <w:spacing w:before="0" w:after="0" w:line="360" w:lineRule="auto"/>
        <w:ind w:firstLine="480"/>
        <w:jc w:val="both"/>
      </w:pPr>
      <w:r>
        <w:rPr>
          <w:rFonts w:ascii="宋体" w:hAnsi="宋体" w:eastAsia="宋体" w:cs="宋体"/>
          <w:b w:val="0"/>
          <w:bCs w:val="0"/>
          <w:i w:val="0"/>
          <w:iCs w:val="0"/>
          <w:sz w:val="24"/>
          <w:szCs w:val="24"/>
        </w:rPr>
        <w:t>本系统采用经典的前后端分离三层架构，将系统划分为表示层（Presentation Layer）、业务逻辑层（Business Logic Layer）和数据访问层（Data Access Layer）三个层次，各层职责明确，通过标准接口进行通信。</w:t>
      </w:r>
    </w:p>
    <w:p w14:paraId="02ED500B">
      <w:pPr>
        <w:spacing w:before="0" w:after="0" w:line="360" w:lineRule="auto"/>
        <w:ind w:firstLine="480"/>
        <w:jc w:val="both"/>
      </w:pPr>
      <w:r>
        <w:rPr>
          <w:rFonts w:ascii="宋体" w:hAnsi="宋体" w:eastAsia="宋体" w:cs="宋体"/>
          <w:b w:val="0"/>
          <w:bCs w:val="0"/>
          <w:i w:val="0"/>
          <w:iCs w:val="0"/>
          <w:sz w:val="24"/>
          <w:szCs w:val="24"/>
        </w:rPr>
        <w:t>表示层（前端）：基于Vue3框架构建单页面应用，通过ElementPlus组件库快速搭建用户界面，使用Axios封装HTTP请求与后端进行数据交互，Pinia负责前端状态管理，Vue Router实现客户端路由。前端部署于Nginx服务器，提供静态资源服务并承担反向代理职责。</w:t>
      </w:r>
    </w:p>
    <w:p w14:paraId="77462A99">
      <w:pPr>
        <w:spacing w:before="0" w:after="0" w:line="360" w:lineRule="auto"/>
        <w:ind w:firstLine="480"/>
        <w:jc w:val="both"/>
      </w:pPr>
      <w:r>
        <w:rPr>
          <w:rFonts w:ascii="宋体" w:hAnsi="宋体" w:eastAsia="宋体" w:cs="宋体"/>
          <w:b w:val="0"/>
          <w:bCs w:val="0"/>
          <w:i w:val="0"/>
          <w:iCs w:val="0"/>
          <w:sz w:val="24"/>
          <w:szCs w:val="24"/>
        </w:rPr>
        <w:t>业务逻辑层（后端）：基于SpringBoot框架构建RESTful API服务，整体遵循MVC架构模式。Controller层负责接收HTTP请求、参数校验和响应封装；Service层封装核心业务逻辑；拦截器（Interceptor）实现JWT验证与权限控制；定时任务（Scheduled Task）负责推荐算法的离线批量计算。</w:t>
      </w:r>
    </w:p>
    <w:p w14:paraId="7212E495">
      <w:pPr>
        <w:spacing w:before="0" w:after="0" w:line="360" w:lineRule="auto"/>
        <w:ind w:firstLine="480"/>
        <w:jc w:val="both"/>
      </w:pPr>
      <w:r>
        <w:rPr>
          <w:rFonts w:ascii="宋体" w:hAnsi="宋体" w:eastAsia="宋体" w:cs="宋体"/>
          <w:b w:val="0"/>
          <w:bCs w:val="0"/>
          <w:i w:val="0"/>
          <w:iCs w:val="0"/>
          <w:sz w:val="24"/>
          <w:szCs w:val="24"/>
        </w:rPr>
        <w:t>数据访问层：MyBatis-Plus作为ORM框架负责SQL执行与对象关系映射；MySQL存储全量业务数据；Redis提供缓存加速与推荐结果存储。</w:t>
      </w:r>
    </w:p>
    <w:p w14:paraId="6F1F4654">
      <w:pPr>
        <w:pStyle w:val="4"/>
        <w:spacing w:before="180" w:after="100" w:line="360" w:lineRule="auto"/>
      </w:pPr>
      <w:bookmarkStart w:id="49" w:name="_Toc25748"/>
      <w:r>
        <w:rPr>
          <w:rFonts w:ascii="黑体" w:hAnsi="黑体" w:eastAsia="黑体" w:cs="黑体"/>
          <w:b/>
          <w:bCs/>
          <w:sz w:val="24"/>
          <w:szCs w:val="24"/>
        </w:rPr>
        <w:t>4.1.2  技术选型汇总</w:t>
      </w:r>
      <w:bookmarkEnd w:id="49"/>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1560"/>
        <w:gridCol w:w="3600"/>
      </w:tblGrid>
      <w:tr w14:paraId="31FA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76A345D">
            <w:pPr>
              <w:spacing w:line="276" w:lineRule="auto"/>
              <w:jc w:val="center"/>
            </w:pPr>
            <w:r>
              <w:rPr>
                <w:rFonts w:ascii="宋体" w:hAnsi="宋体" w:eastAsia="宋体" w:cs="宋体"/>
                <w:b/>
                <w:bCs/>
                <w:sz w:val="24"/>
                <w:szCs w:val="24"/>
              </w:rPr>
              <w:t>层次</w:t>
            </w:r>
          </w:p>
        </w:tc>
        <w:tc>
          <w:tcPr>
            <w:tcW w:w="24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0972A94">
            <w:pPr>
              <w:spacing w:line="276" w:lineRule="auto"/>
              <w:jc w:val="center"/>
            </w:pPr>
            <w:r>
              <w:rPr>
                <w:rFonts w:ascii="宋体" w:hAnsi="宋体" w:eastAsia="宋体" w:cs="宋体"/>
                <w:b/>
                <w:bCs/>
                <w:sz w:val="24"/>
                <w:szCs w:val="24"/>
              </w:rPr>
              <w:t>组件/技术</w:t>
            </w:r>
          </w:p>
        </w:tc>
        <w:tc>
          <w:tcPr>
            <w:tcW w:w="15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E8B3C6D">
            <w:pPr>
              <w:spacing w:line="276" w:lineRule="auto"/>
              <w:jc w:val="center"/>
            </w:pPr>
            <w:r>
              <w:rPr>
                <w:rFonts w:ascii="宋体" w:hAnsi="宋体" w:eastAsia="宋体" w:cs="宋体"/>
                <w:b/>
                <w:bCs/>
                <w:sz w:val="24"/>
                <w:szCs w:val="24"/>
              </w:rPr>
              <w:t>版本</w:t>
            </w:r>
          </w:p>
        </w:tc>
        <w:tc>
          <w:tcPr>
            <w:tcW w:w="36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683229E">
            <w:pPr>
              <w:spacing w:line="276" w:lineRule="auto"/>
              <w:jc w:val="center"/>
            </w:pPr>
            <w:r>
              <w:rPr>
                <w:rFonts w:ascii="宋体" w:hAnsi="宋体" w:eastAsia="宋体" w:cs="宋体"/>
                <w:b/>
                <w:bCs/>
                <w:sz w:val="24"/>
                <w:szCs w:val="24"/>
              </w:rPr>
              <w:t>用途说明</w:t>
            </w:r>
          </w:p>
        </w:tc>
      </w:tr>
      <w:tr w14:paraId="023E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3016CC">
            <w:pPr>
              <w:spacing w:line="276" w:lineRule="auto"/>
              <w:jc w:val="center"/>
            </w:pPr>
            <w:r>
              <w:rPr>
                <w:rFonts w:ascii="宋体" w:hAnsi="宋体" w:eastAsia="宋体" w:cs="宋体"/>
                <w:b w:val="0"/>
                <w:bCs w:val="0"/>
                <w:sz w:val="24"/>
                <w:szCs w:val="24"/>
              </w:rPr>
              <w:t>前端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2FFB7C">
            <w:pPr>
              <w:spacing w:line="276" w:lineRule="auto"/>
              <w:jc w:val="center"/>
            </w:pPr>
            <w:r>
              <w:rPr>
                <w:rFonts w:ascii="宋体" w:hAnsi="宋体" w:eastAsia="宋体" w:cs="宋体"/>
                <w:b w:val="0"/>
                <w:bCs w:val="0"/>
                <w:sz w:val="24"/>
                <w:szCs w:val="24"/>
              </w:rPr>
              <w:t>Vue3</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5CE271">
            <w:pPr>
              <w:spacing w:line="276" w:lineRule="auto"/>
              <w:jc w:val="center"/>
            </w:pPr>
            <w:r>
              <w:rPr>
                <w:rFonts w:ascii="宋体" w:hAnsi="宋体" w:eastAsia="宋体" w:cs="宋体"/>
                <w:b w:val="0"/>
                <w:bCs w:val="0"/>
                <w:sz w:val="24"/>
                <w:szCs w:val="24"/>
              </w:rPr>
              <w:t>3.4.x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3EF7C0">
            <w:pPr>
              <w:spacing w:line="276" w:lineRule="auto"/>
              <w:jc w:val="center"/>
            </w:pPr>
            <w:r>
              <w:rPr>
                <w:rFonts w:ascii="宋体" w:hAnsi="宋体" w:eastAsia="宋体" w:cs="宋体"/>
                <w:b w:val="0"/>
                <w:bCs w:val="0"/>
                <w:sz w:val="24"/>
                <w:szCs w:val="24"/>
              </w:rPr>
              <w:t>前端框架，组合式API</w:t>
            </w:r>
          </w:p>
        </w:tc>
      </w:tr>
      <w:tr w14:paraId="40AE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210103">
            <w:pPr>
              <w:spacing w:line="276" w:lineRule="auto"/>
              <w:jc w:val="center"/>
            </w:pPr>
            <w:r>
              <w:rPr>
                <w:rFonts w:ascii="宋体" w:hAnsi="宋体" w:eastAsia="宋体" w:cs="宋体"/>
                <w:b w:val="0"/>
                <w:bCs w:val="0"/>
                <w:sz w:val="24"/>
                <w:szCs w:val="24"/>
              </w:rPr>
              <w:t>前端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C7D19C">
            <w:pPr>
              <w:spacing w:line="276" w:lineRule="auto"/>
              <w:jc w:val="center"/>
            </w:pPr>
            <w:r>
              <w:rPr>
                <w:rFonts w:ascii="宋体" w:hAnsi="宋体" w:eastAsia="宋体" w:cs="宋体"/>
                <w:b w:val="0"/>
                <w:bCs w:val="0"/>
                <w:sz w:val="24"/>
                <w:szCs w:val="24"/>
              </w:rPr>
              <w:t>ElementPlus</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8C6395">
            <w:pPr>
              <w:spacing w:line="276" w:lineRule="auto"/>
              <w:jc w:val="center"/>
            </w:pPr>
            <w:r>
              <w:rPr>
                <w:rFonts w:ascii="宋体" w:hAnsi="宋体" w:eastAsia="宋体" w:cs="宋体"/>
                <w:b w:val="0"/>
                <w:bCs w:val="0"/>
                <w:sz w:val="24"/>
                <w:szCs w:val="24"/>
              </w:rPr>
              <w:t>2.x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596FC6">
            <w:pPr>
              <w:spacing w:line="276" w:lineRule="auto"/>
              <w:jc w:val="center"/>
            </w:pPr>
            <w:r>
              <w:rPr>
                <w:rFonts w:ascii="宋体" w:hAnsi="宋体" w:eastAsia="宋体" w:cs="宋体"/>
                <w:b w:val="0"/>
                <w:bCs w:val="0"/>
                <w:sz w:val="24"/>
                <w:szCs w:val="24"/>
              </w:rPr>
              <w:t>UI组件库</w:t>
            </w:r>
          </w:p>
        </w:tc>
      </w:tr>
      <w:tr w14:paraId="0BD2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ADE845">
            <w:pPr>
              <w:spacing w:line="276" w:lineRule="auto"/>
              <w:jc w:val="center"/>
            </w:pPr>
            <w:r>
              <w:rPr>
                <w:rFonts w:ascii="宋体" w:hAnsi="宋体" w:eastAsia="宋体" w:cs="宋体"/>
                <w:b w:val="0"/>
                <w:bCs w:val="0"/>
                <w:sz w:val="24"/>
                <w:szCs w:val="24"/>
              </w:rPr>
              <w:t>前端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2F7BB6">
            <w:pPr>
              <w:spacing w:line="276" w:lineRule="auto"/>
              <w:jc w:val="center"/>
            </w:pPr>
            <w:r>
              <w:rPr>
                <w:rFonts w:ascii="宋体" w:hAnsi="宋体" w:eastAsia="宋体" w:cs="宋体"/>
                <w:b w:val="0"/>
                <w:bCs w:val="0"/>
                <w:sz w:val="24"/>
                <w:szCs w:val="24"/>
              </w:rPr>
              <w:t>Axios</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F89CA5">
            <w:pPr>
              <w:spacing w:line="276" w:lineRule="auto"/>
              <w:jc w:val="center"/>
            </w:pPr>
            <w:r>
              <w:rPr>
                <w:rFonts w:ascii="宋体" w:hAnsi="宋体" w:eastAsia="宋体" w:cs="宋体"/>
                <w:b w:val="0"/>
                <w:bCs w:val="0"/>
                <w:sz w:val="24"/>
                <w:szCs w:val="24"/>
              </w:rPr>
              <w:t>1.x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1FD1AF">
            <w:pPr>
              <w:spacing w:line="276" w:lineRule="auto"/>
              <w:jc w:val="center"/>
            </w:pPr>
            <w:r>
              <w:rPr>
                <w:rFonts w:ascii="宋体" w:hAnsi="宋体" w:eastAsia="宋体" w:cs="宋体"/>
                <w:b w:val="0"/>
                <w:bCs w:val="0"/>
                <w:sz w:val="24"/>
                <w:szCs w:val="24"/>
              </w:rPr>
              <w:t>HTTP请求封装</w:t>
            </w:r>
          </w:p>
        </w:tc>
      </w:tr>
      <w:tr w14:paraId="56D8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BA524A">
            <w:pPr>
              <w:spacing w:line="276" w:lineRule="auto"/>
              <w:jc w:val="center"/>
            </w:pPr>
            <w:r>
              <w:rPr>
                <w:rFonts w:ascii="宋体" w:hAnsi="宋体" w:eastAsia="宋体" w:cs="宋体"/>
                <w:b w:val="0"/>
                <w:bCs w:val="0"/>
                <w:sz w:val="24"/>
                <w:szCs w:val="24"/>
              </w:rPr>
              <w:t>前端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F69124">
            <w:pPr>
              <w:spacing w:line="276" w:lineRule="auto"/>
              <w:jc w:val="center"/>
            </w:pPr>
            <w:r>
              <w:rPr>
                <w:rFonts w:ascii="宋体" w:hAnsi="宋体" w:eastAsia="宋体" w:cs="宋体"/>
                <w:b w:val="0"/>
                <w:bCs w:val="0"/>
                <w:sz w:val="24"/>
                <w:szCs w:val="24"/>
              </w:rPr>
              <w:t>Pinia</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8F4126">
            <w:pPr>
              <w:spacing w:line="276" w:lineRule="auto"/>
              <w:jc w:val="center"/>
            </w:pPr>
            <w:r>
              <w:rPr>
                <w:rFonts w:ascii="宋体" w:hAnsi="宋体" w:eastAsia="宋体" w:cs="宋体"/>
                <w:b w:val="0"/>
                <w:bCs w:val="0"/>
                <w:sz w:val="24"/>
                <w:szCs w:val="24"/>
              </w:rPr>
              <w:t>2.x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9520AF">
            <w:pPr>
              <w:spacing w:line="276" w:lineRule="auto"/>
              <w:jc w:val="center"/>
            </w:pPr>
            <w:r>
              <w:rPr>
                <w:rFonts w:ascii="宋体" w:hAnsi="宋体" w:eastAsia="宋体" w:cs="宋体"/>
                <w:b w:val="0"/>
                <w:bCs w:val="0"/>
                <w:sz w:val="24"/>
                <w:szCs w:val="24"/>
              </w:rPr>
              <w:t>前端状态管理</w:t>
            </w:r>
          </w:p>
        </w:tc>
      </w:tr>
      <w:tr w14:paraId="73EE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C43DB5">
            <w:pPr>
              <w:spacing w:line="276" w:lineRule="auto"/>
              <w:jc w:val="center"/>
            </w:pPr>
            <w:r>
              <w:rPr>
                <w:rFonts w:ascii="宋体" w:hAnsi="宋体" w:eastAsia="宋体" w:cs="宋体"/>
                <w:b w:val="0"/>
                <w:bCs w:val="0"/>
                <w:sz w:val="24"/>
                <w:szCs w:val="24"/>
              </w:rPr>
              <w:t>后端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25E181">
            <w:pPr>
              <w:spacing w:line="276" w:lineRule="auto"/>
              <w:jc w:val="center"/>
            </w:pPr>
            <w:r>
              <w:rPr>
                <w:rFonts w:ascii="宋体" w:hAnsi="宋体" w:eastAsia="宋体" w:cs="宋体"/>
                <w:b w:val="0"/>
                <w:bCs w:val="0"/>
                <w:sz w:val="24"/>
                <w:szCs w:val="24"/>
              </w:rPr>
              <w:t>SpringBoot</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C106B5">
            <w:pPr>
              <w:spacing w:line="276" w:lineRule="auto"/>
              <w:jc w:val="center"/>
            </w:pPr>
            <w:r>
              <w:rPr>
                <w:rFonts w:ascii="宋体" w:hAnsi="宋体" w:eastAsia="宋体" w:cs="宋体"/>
                <w:b w:val="0"/>
                <w:bCs w:val="0"/>
                <w:sz w:val="24"/>
                <w:szCs w:val="24"/>
              </w:rPr>
              <w:t>3.2.x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E3DE9B">
            <w:pPr>
              <w:spacing w:line="276" w:lineRule="auto"/>
              <w:jc w:val="center"/>
            </w:pPr>
            <w:r>
              <w:rPr>
                <w:rFonts w:ascii="宋体" w:hAnsi="宋体" w:eastAsia="宋体" w:cs="宋体"/>
                <w:b w:val="0"/>
                <w:bCs w:val="0"/>
                <w:sz w:val="24"/>
                <w:szCs w:val="24"/>
              </w:rPr>
              <w:t>后端核心框架</w:t>
            </w:r>
          </w:p>
        </w:tc>
      </w:tr>
      <w:tr w14:paraId="0144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DEF764">
            <w:pPr>
              <w:spacing w:line="276" w:lineRule="auto"/>
              <w:jc w:val="center"/>
            </w:pPr>
            <w:r>
              <w:rPr>
                <w:rFonts w:ascii="宋体" w:hAnsi="宋体" w:eastAsia="宋体" w:cs="宋体"/>
                <w:b w:val="0"/>
                <w:bCs w:val="0"/>
                <w:sz w:val="24"/>
                <w:szCs w:val="24"/>
              </w:rPr>
              <w:t>后端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DF2F6E">
            <w:pPr>
              <w:spacing w:line="276" w:lineRule="auto"/>
              <w:jc w:val="center"/>
            </w:pPr>
            <w:r>
              <w:rPr>
                <w:rFonts w:ascii="宋体" w:hAnsi="宋体" w:eastAsia="宋体" w:cs="宋体"/>
                <w:b w:val="0"/>
                <w:bCs w:val="0"/>
                <w:sz w:val="24"/>
                <w:szCs w:val="24"/>
              </w:rPr>
              <w:t>MyBatis-Plus</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B0B1B1">
            <w:pPr>
              <w:spacing w:line="276" w:lineRule="auto"/>
              <w:jc w:val="center"/>
            </w:pPr>
            <w:r>
              <w:rPr>
                <w:rFonts w:ascii="宋体" w:hAnsi="宋体" w:eastAsia="宋体" w:cs="宋体"/>
                <w:b w:val="0"/>
                <w:bCs w:val="0"/>
                <w:sz w:val="24"/>
                <w:szCs w:val="24"/>
              </w:rPr>
              <w:t>3.5.x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744614">
            <w:pPr>
              <w:spacing w:line="276" w:lineRule="auto"/>
              <w:jc w:val="center"/>
            </w:pPr>
            <w:r>
              <w:rPr>
                <w:rFonts w:ascii="宋体" w:hAnsi="宋体" w:eastAsia="宋体" w:cs="宋体"/>
                <w:b w:val="0"/>
                <w:bCs w:val="0"/>
                <w:sz w:val="24"/>
                <w:szCs w:val="24"/>
              </w:rPr>
              <w:t>持久层ORM框架</w:t>
            </w:r>
          </w:p>
        </w:tc>
      </w:tr>
      <w:tr w14:paraId="0C71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7F6F7A">
            <w:pPr>
              <w:spacing w:line="276" w:lineRule="auto"/>
              <w:jc w:val="center"/>
            </w:pPr>
            <w:r>
              <w:rPr>
                <w:rFonts w:ascii="宋体" w:hAnsi="宋体" w:eastAsia="宋体" w:cs="宋体"/>
                <w:b w:val="0"/>
                <w:bCs w:val="0"/>
                <w:sz w:val="24"/>
                <w:szCs w:val="24"/>
              </w:rPr>
              <w:t>后端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7700BB">
            <w:pPr>
              <w:spacing w:line="276" w:lineRule="auto"/>
              <w:jc w:val="center"/>
            </w:pPr>
            <w:r>
              <w:rPr>
                <w:rFonts w:ascii="宋体" w:hAnsi="宋体" w:eastAsia="宋体" w:cs="宋体"/>
                <w:b w:val="0"/>
                <w:bCs w:val="0"/>
                <w:sz w:val="24"/>
                <w:szCs w:val="24"/>
              </w:rPr>
              <w:t>Spring Security</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8407D7">
            <w:pPr>
              <w:spacing w:line="276" w:lineRule="auto"/>
              <w:jc w:val="center"/>
            </w:pPr>
            <w:r>
              <w:rPr>
                <w:rFonts w:ascii="宋体" w:hAnsi="宋体" w:eastAsia="宋体" w:cs="宋体"/>
                <w:b w:val="0"/>
                <w:bCs w:val="0"/>
                <w:sz w:val="24"/>
                <w:szCs w:val="24"/>
              </w:rPr>
              <w:t>6.x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865FB4">
            <w:pPr>
              <w:spacing w:line="276" w:lineRule="auto"/>
              <w:jc w:val="center"/>
            </w:pPr>
            <w:r>
              <w:rPr>
                <w:rFonts w:ascii="宋体" w:hAnsi="宋体" w:eastAsia="宋体" w:cs="宋体"/>
                <w:b w:val="0"/>
                <w:bCs w:val="0"/>
                <w:sz w:val="24"/>
                <w:szCs w:val="24"/>
              </w:rPr>
              <w:t>安全框架（权限控制）</w:t>
            </w:r>
          </w:p>
        </w:tc>
      </w:tr>
      <w:tr w14:paraId="04EC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676345">
            <w:pPr>
              <w:spacing w:line="276" w:lineRule="auto"/>
              <w:jc w:val="center"/>
            </w:pPr>
            <w:r>
              <w:rPr>
                <w:rFonts w:ascii="宋体" w:hAnsi="宋体" w:eastAsia="宋体" w:cs="宋体"/>
                <w:b w:val="0"/>
                <w:bCs w:val="0"/>
                <w:sz w:val="24"/>
                <w:szCs w:val="24"/>
              </w:rPr>
              <w:t>后端</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4C08D8">
            <w:pPr>
              <w:spacing w:line="276" w:lineRule="auto"/>
              <w:jc w:val="center"/>
            </w:pPr>
            <w:r>
              <w:rPr>
                <w:rFonts w:ascii="宋体" w:hAnsi="宋体" w:eastAsia="宋体" w:cs="宋体"/>
                <w:b w:val="0"/>
                <w:bCs w:val="0"/>
                <w:sz w:val="24"/>
                <w:szCs w:val="24"/>
              </w:rPr>
              <w:t>JJWT</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C49816">
            <w:pPr>
              <w:spacing w:line="276" w:lineRule="auto"/>
              <w:jc w:val="center"/>
            </w:pPr>
            <w:r>
              <w:rPr>
                <w:rFonts w:ascii="宋体" w:hAnsi="宋体" w:eastAsia="宋体" w:cs="宋体"/>
                <w:b w:val="0"/>
                <w:bCs w:val="0"/>
                <w:sz w:val="24"/>
                <w:szCs w:val="24"/>
              </w:rPr>
              <w:t>0.12.x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10E6E5">
            <w:pPr>
              <w:spacing w:line="276" w:lineRule="auto"/>
              <w:jc w:val="center"/>
            </w:pPr>
            <w:r>
              <w:rPr>
                <w:rFonts w:ascii="宋体" w:hAnsi="宋体" w:eastAsia="宋体" w:cs="宋体"/>
                <w:b w:val="0"/>
                <w:bCs w:val="0"/>
                <w:sz w:val="24"/>
                <w:szCs w:val="24"/>
              </w:rPr>
              <w:t>JWT令牌生成与验证</w:t>
            </w:r>
          </w:p>
        </w:tc>
      </w:tr>
      <w:tr w14:paraId="0D2C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5BC3E6">
            <w:pPr>
              <w:spacing w:line="276" w:lineRule="auto"/>
              <w:jc w:val="center"/>
            </w:pPr>
            <w:r>
              <w:rPr>
                <w:rFonts w:ascii="宋体" w:hAnsi="宋体" w:eastAsia="宋体" w:cs="宋体"/>
                <w:b w:val="0"/>
                <w:bCs w:val="0"/>
                <w:sz w:val="24"/>
                <w:szCs w:val="24"/>
              </w:rPr>
              <w:t>数据库</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0629D9">
            <w:pPr>
              <w:spacing w:line="276" w:lineRule="auto"/>
              <w:jc w:val="center"/>
            </w:pPr>
            <w:r>
              <w:rPr>
                <w:rFonts w:ascii="宋体" w:hAnsi="宋体" w:eastAsia="宋体" w:cs="宋体"/>
                <w:b w:val="0"/>
                <w:bCs w:val="0"/>
                <w:sz w:val="24"/>
                <w:szCs w:val="24"/>
              </w:rPr>
              <w:t>MySQL</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FB9A74">
            <w:pPr>
              <w:spacing w:line="276" w:lineRule="auto"/>
              <w:jc w:val="center"/>
            </w:pPr>
            <w:r>
              <w:rPr>
                <w:rFonts w:ascii="宋体" w:hAnsi="宋体" w:eastAsia="宋体" w:cs="宋体"/>
                <w:b w:val="0"/>
                <w:bCs w:val="0"/>
                <w:sz w:val="24"/>
                <w:szCs w:val="24"/>
              </w:rPr>
              <w:t>8.0</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B8006A">
            <w:pPr>
              <w:spacing w:line="276" w:lineRule="auto"/>
              <w:jc w:val="center"/>
            </w:pPr>
            <w:r>
              <w:rPr>
                <w:rFonts w:ascii="宋体" w:hAnsi="宋体" w:eastAsia="宋体" w:cs="宋体"/>
                <w:b w:val="0"/>
                <w:bCs w:val="0"/>
                <w:sz w:val="24"/>
                <w:szCs w:val="24"/>
              </w:rPr>
              <w:t>主数据库</w:t>
            </w:r>
          </w:p>
        </w:tc>
      </w:tr>
      <w:tr w14:paraId="4F6D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FBA51F">
            <w:pPr>
              <w:spacing w:line="276" w:lineRule="auto"/>
              <w:jc w:val="center"/>
            </w:pPr>
            <w:r>
              <w:rPr>
                <w:rFonts w:ascii="宋体" w:hAnsi="宋体" w:eastAsia="宋体" w:cs="宋体"/>
                <w:b w:val="0"/>
                <w:bCs w:val="0"/>
                <w:sz w:val="24"/>
                <w:szCs w:val="24"/>
              </w:rPr>
              <w:t>缓存</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9FFF54">
            <w:pPr>
              <w:spacing w:line="276" w:lineRule="auto"/>
              <w:jc w:val="center"/>
            </w:pPr>
            <w:r>
              <w:rPr>
                <w:rFonts w:ascii="宋体" w:hAnsi="宋体" w:eastAsia="宋体" w:cs="宋体"/>
                <w:b w:val="0"/>
                <w:bCs w:val="0"/>
                <w:sz w:val="24"/>
                <w:szCs w:val="24"/>
              </w:rPr>
              <w:t>Redis</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DE5368">
            <w:pPr>
              <w:spacing w:line="276" w:lineRule="auto"/>
              <w:jc w:val="center"/>
            </w:pPr>
            <w:r>
              <w:rPr>
                <w:rFonts w:ascii="宋体" w:hAnsi="宋体" w:eastAsia="宋体" w:cs="宋体"/>
                <w:b w:val="0"/>
                <w:bCs w:val="0"/>
                <w:sz w:val="24"/>
                <w:szCs w:val="24"/>
              </w:rPr>
              <w:t>7.x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4DB951">
            <w:pPr>
              <w:spacing w:line="276" w:lineRule="auto"/>
              <w:jc w:val="center"/>
            </w:pPr>
            <w:r>
              <w:rPr>
                <w:rFonts w:ascii="宋体" w:hAnsi="宋体" w:eastAsia="宋体" w:cs="宋体"/>
                <w:b w:val="0"/>
                <w:bCs w:val="0"/>
                <w:sz w:val="24"/>
                <w:szCs w:val="24"/>
              </w:rPr>
              <w:t>缓存与推荐结果存储</w:t>
            </w:r>
          </w:p>
        </w:tc>
      </w:tr>
      <w:tr w14:paraId="0809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0568F1">
            <w:pPr>
              <w:spacing w:line="276" w:lineRule="auto"/>
              <w:jc w:val="center"/>
            </w:pPr>
            <w:r>
              <w:rPr>
                <w:rFonts w:ascii="宋体" w:hAnsi="宋体" w:eastAsia="宋体" w:cs="宋体"/>
                <w:b w:val="0"/>
                <w:bCs w:val="0"/>
                <w:sz w:val="24"/>
                <w:szCs w:val="24"/>
              </w:rPr>
              <w:t>构建</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873EFB">
            <w:pPr>
              <w:spacing w:line="276" w:lineRule="auto"/>
              <w:jc w:val="center"/>
            </w:pPr>
            <w:r>
              <w:rPr>
                <w:rFonts w:ascii="宋体" w:hAnsi="宋体" w:eastAsia="宋体" w:cs="宋体"/>
                <w:b w:val="0"/>
                <w:bCs w:val="0"/>
                <w:sz w:val="24"/>
                <w:szCs w:val="24"/>
              </w:rPr>
              <w:t>Maven</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C3C1D2">
            <w:pPr>
              <w:spacing w:line="276" w:lineRule="auto"/>
              <w:jc w:val="center"/>
            </w:pPr>
            <w:r>
              <w:rPr>
                <w:rFonts w:ascii="宋体" w:hAnsi="宋体" w:eastAsia="宋体" w:cs="宋体"/>
                <w:b w:val="0"/>
                <w:bCs w:val="0"/>
                <w:sz w:val="24"/>
                <w:szCs w:val="24"/>
              </w:rPr>
              <w:t>3.9.x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E695A0">
            <w:pPr>
              <w:spacing w:line="276" w:lineRule="auto"/>
              <w:jc w:val="center"/>
            </w:pPr>
            <w:r>
              <w:rPr>
                <w:rFonts w:ascii="宋体" w:hAnsi="宋体" w:eastAsia="宋体" w:cs="宋体"/>
                <w:b w:val="0"/>
                <w:bCs w:val="0"/>
                <w:sz w:val="24"/>
                <w:szCs w:val="24"/>
              </w:rPr>
              <w:t>后端依赖管理与构建</w:t>
            </w:r>
          </w:p>
        </w:tc>
      </w:tr>
      <w:tr w14:paraId="5BB6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B927AE">
            <w:pPr>
              <w:spacing w:line="276" w:lineRule="auto"/>
              <w:jc w:val="center"/>
            </w:pPr>
            <w:r>
              <w:rPr>
                <w:rFonts w:ascii="宋体" w:hAnsi="宋体" w:eastAsia="宋体" w:cs="宋体"/>
                <w:b w:val="0"/>
                <w:bCs w:val="0"/>
                <w:sz w:val="24"/>
                <w:szCs w:val="24"/>
              </w:rPr>
              <w:t>部署</w:t>
            </w:r>
          </w:p>
        </w:tc>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5295E1">
            <w:pPr>
              <w:spacing w:line="276" w:lineRule="auto"/>
              <w:jc w:val="center"/>
            </w:pPr>
            <w:r>
              <w:rPr>
                <w:rFonts w:ascii="宋体" w:hAnsi="宋体" w:eastAsia="宋体" w:cs="宋体"/>
                <w:b w:val="0"/>
                <w:bCs w:val="0"/>
                <w:sz w:val="24"/>
                <w:szCs w:val="24"/>
              </w:rPr>
              <w:t>Nginx</w:t>
            </w:r>
          </w:p>
        </w:tc>
        <w:tc>
          <w:tcPr>
            <w:tcW w:w="15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E3BBD2">
            <w:pPr>
              <w:spacing w:line="276" w:lineRule="auto"/>
              <w:jc w:val="center"/>
            </w:pPr>
            <w:r>
              <w:rPr>
                <w:rFonts w:ascii="宋体" w:hAnsi="宋体" w:eastAsia="宋体" w:cs="宋体"/>
                <w:b w:val="0"/>
                <w:bCs w:val="0"/>
                <w:sz w:val="24"/>
                <w:szCs w:val="24"/>
              </w:rPr>
              <w:t>1.24</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3E49F4">
            <w:pPr>
              <w:spacing w:line="276" w:lineRule="auto"/>
              <w:jc w:val="center"/>
            </w:pPr>
            <w:r>
              <w:rPr>
                <w:rFonts w:ascii="宋体" w:hAnsi="宋体" w:eastAsia="宋体" w:cs="宋体"/>
                <w:b w:val="0"/>
                <w:bCs w:val="0"/>
                <w:sz w:val="24"/>
                <w:szCs w:val="24"/>
              </w:rPr>
              <w:t>静态资源服务与反代</w:t>
            </w:r>
          </w:p>
        </w:tc>
      </w:tr>
    </w:tbl>
    <w:p w14:paraId="507CCA74">
      <w:pPr>
        <w:pStyle w:val="3"/>
        <w:spacing w:before="240" w:after="120" w:line="360" w:lineRule="auto"/>
      </w:pPr>
      <w:bookmarkStart w:id="50" w:name="_Toc1289"/>
      <w:r>
        <w:rPr>
          <w:rFonts w:ascii="黑体" w:hAnsi="黑体" w:eastAsia="黑体" w:cs="黑体"/>
          <w:b/>
          <w:bCs/>
          <w:sz w:val="28"/>
          <w:szCs w:val="28"/>
        </w:rPr>
        <w:t>4.2  数据库设计</w:t>
      </w:r>
      <w:bookmarkEnd w:id="50"/>
    </w:p>
    <w:p w14:paraId="18E6883C">
      <w:pPr>
        <w:pStyle w:val="4"/>
        <w:spacing w:before="180" w:after="100" w:line="360" w:lineRule="auto"/>
      </w:pPr>
      <w:bookmarkStart w:id="51" w:name="_Toc646"/>
      <w:r>
        <w:rPr>
          <w:rFonts w:ascii="黑体" w:hAnsi="黑体" w:eastAsia="黑体" w:cs="黑体"/>
          <w:b/>
          <w:bCs/>
          <w:sz w:val="24"/>
          <w:szCs w:val="24"/>
        </w:rPr>
        <w:t>4.2.1  设计原则</w:t>
      </w:r>
      <w:bookmarkEnd w:id="51"/>
    </w:p>
    <w:p w14:paraId="21970B32">
      <w:pPr>
        <w:spacing w:before="0" w:after="0" w:line="360" w:lineRule="auto"/>
        <w:ind w:firstLine="480"/>
        <w:jc w:val="both"/>
      </w:pPr>
      <w:r>
        <w:rPr>
          <w:rFonts w:ascii="宋体" w:hAnsi="宋体" w:eastAsia="宋体" w:cs="宋体"/>
          <w:b w:val="0"/>
          <w:bCs w:val="0"/>
          <w:i w:val="0"/>
          <w:iCs w:val="0"/>
          <w:sz w:val="24"/>
          <w:szCs w:val="24"/>
        </w:rPr>
        <w:t>数据库设计遵循第三范式（3NF）以减少数据冗余，同时在高频查询路径上适度引入冗余字段（如菜品平均评分字段）以提升查询性能。所有表均采用自增主键，敏感字段（如密码）不存储原文，使用逻辑删除代替物理删除以保留历史数据。</w:t>
      </w:r>
    </w:p>
    <w:p w14:paraId="700C9F44">
      <w:pPr>
        <w:pStyle w:val="4"/>
        <w:spacing w:before="180" w:after="100" w:line="360" w:lineRule="auto"/>
      </w:pPr>
      <w:bookmarkStart w:id="52" w:name="_Toc4090"/>
      <w:r>
        <w:rPr>
          <w:rFonts w:ascii="黑体" w:hAnsi="黑体" w:eastAsia="黑体" w:cs="黑体"/>
          <w:b/>
          <w:bCs/>
          <w:sz w:val="24"/>
          <w:szCs w:val="24"/>
        </w:rPr>
        <w:t>4.2.2  核心数据表设计</w:t>
      </w:r>
      <w:bookmarkEnd w:id="52"/>
    </w:p>
    <w:p w14:paraId="4EB19817">
      <w:pPr>
        <w:spacing w:before="0" w:after="0" w:line="360" w:lineRule="auto"/>
        <w:ind w:firstLine="480" w:firstLineChars="0"/>
        <w:jc w:val="both"/>
        <w:outlineLvl w:val="9"/>
      </w:pPr>
      <w:r>
        <w:rPr>
          <w:rFonts w:ascii="宋体" w:hAnsi="宋体" w:eastAsia="宋体" w:cs="宋体"/>
          <w:b w:val="0"/>
          <w:bCs w:val="0"/>
          <w:i w:val="0"/>
          <w:iCs w:val="0"/>
          <w:sz w:val="24"/>
          <w:szCs w:val="24"/>
        </w:rPr>
        <w:t>（1）用户表（t_user）</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4995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F1BAB58">
            <w:pPr>
              <w:spacing w:line="276" w:lineRule="auto"/>
              <w:jc w:val="center"/>
            </w:pPr>
            <w:r>
              <w:rPr>
                <w:rFonts w:ascii="宋体" w:hAnsi="宋体" w:eastAsia="宋体" w:cs="宋体"/>
                <w:b/>
                <w:bCs/>
                <w:sz w:val="24"/>
                <w:szCs w:val="24"/>
              </w:rPr>
              <w:t>字段名</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60E9497">
            <w:pPr>
              <w:spacing w:line="276" w:lineRule="auto"/>
              <w:jc w:val="center"/>
            </w:pPr>
            <w:r>
              <w:rPr>
                <w:rFonts w:ascii="宋体" w:hAnsi="宋体" w:eastAsia="宋体" w:cs="宋体"/>
                <w:b/>
                <w:bCs/>
                <w:sz w:val="24"/>
                <w:szCs w:val="24"/>
              </w:rPr>
              <w:t>类型</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1506512">
            <w:pPr>
              <w:spacing w:line="276" w:lineRule="auto"/>
              <w:jc w:val="center"/>
            </w:pPr>
            <w:r>
              <w:rPr>
                <w:rFonts w:ascii="宋体" w:hAnsi="宋体" w:eastAsia="宋体" w:cs="宋体"/>
                <w:b/>
                <w:bCs/>
                <w:sz w:val="24"/>
                <w:szCs w:val="24"/>
              </w:rPr>
              <w:t>约束</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A904A8C">
            <w:pPr>
              <w:spacing w:line="276" w:lineRule="auto"/>
              <w:jc w:val="center"/>
            </w:pPr>
            <w:r>
              <w:rPr>
                <w:rFonts w:ascii="宋体" w:hAnsi="宋体" w:eastAsia="宋体" w:cs="宋体"/>
                <w:b/>
                <w:bCs/>
                <w:sz w:val="24"/>
                <w:szCs w:val="24"/>
              </w:rPr>
              <w:t>说明</w:t>
            </w:r>
          </w:p>
        </w:tc>
      </w:tr>
      <w:tr w14:paraId="4ECB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24C2B1">
            <w:pPr>
              <w:spacing w:line="276" w:lineRule="auto"/>
              <w:jc w:val="center"/>
            </w:pPr>
            <w:r>
              <w:rPr>
                <w:rFonts w:ascii="宋体" w:hAnsi="宋体" w:eastAsia="宋体" w:cs="宋体"/>
                <w:b w:val="0"/>
                <w:bCs w:val="0"/>
                <w:sz w:val="24"/>
                <w:szCs w:val="24"/>
              </w:rPr>
              <w:t>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CC620E">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8A59AF">
            <w:pPr>
              <w:spacing w:line="276" w:lineRule="auto"/>
              <w:jc w:val="center"/>
            </w:pPr>
            <w:r>
              <w:rPr>
                <w:rFonts w:ascii="宋体" w:hAnsi="宋体" w:eastAsia="宋体" w:cs="宋体"/>
                <w:b w:val="0"/>
                <w:bCs w:val="0"/>
                <w:sz w:val="24"/>
                <w:szCs w:val="24"/>
              </w:rPr>
              <w:t>PK, AI</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184454">
            <w:pPr>
              <w:spacing w:line="276" w:lineRule="auto"/>
              <w:jc w:val="center"/>
            </w:pPr>
            <w:r>
              <w:rPr>
                <w:rFonts w:ascii="宋体" w:hAnsi="宋体" w:eastAsia="宋体" w:cs="宋体"/>
                <w:b w:val="0"/>
                <w:bCs w:val="0"/>
                <w:sz w:val="24"/>
                <w:szCs w:val="24"/>
              </w:rPr>
              <w:t>用户ID</w:t>
            </w:r>
          </w:p>
        </w:tc>
      </w:tr>
      <w:tr w14:paraId="670B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B74B82">
            <w:pPr>
              <w:spacing w:line="276" w:lineRule="auto"/>
              <w:jc w:val="center"/>
            </w:pPr>
            <w:r>
              <w:rPr>
                <w:rFonts w:ascii="宋体" w:hAnsi="宋体" w:eastAsia="宋体" w:cs="宋体"/>
                <w:b w:val="0"/>
                <w:bCs w:val="0"/>
                <w:sz w:val="24"/>
                <w:szCs w:val="24"/>
              </w:rPr>
              <w:t>username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84BD0B">
            <w:pPr>
              <w:spacing w:line="276" w:lineRule="auto"/>
              <w:jc w:val="center"/>
            </w:pPr>
            <w:r>
              <w:rPr>
                <w:rFonts w:ascii="宋体" w:hAnsi="宋体" w:eastAsia="宋体" w:cs="宋体"/>
                <w:b w:val="0"/>
                <w:bCs w:val="0"/>
                <w:sz w:val="24"/>
                <w:szCs w:val="24"/>
              </w:rPr>
              <w:t>VARCHAR(50)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C0147B">
            <w:pPr>
              <w:spacing w:line="276" w:lineRule="auto"/>
              <w:jc w:val="center"/>
            </w:pPr>
            <w:r>
              <w:rPr>
                <w:rFonts w:ascii="宋体" w:hAnsi="宋体" w:eastAsia="宋体" w:cs="宋体"/>
                <w:b w:val="0"/>
                <w:bCs w:val="0"/>
                <w:sz w:val="24"/>
                <w:szCs w:val="24"/>
              </w:rPr>
              <w:t>UNIQUE,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673E04">
            <w:pPr>
              <w:spacing w:line="276" w:lineRule="auto"/>
              <w:jc w:val="center"/>
            </w:pPr>
            <w:r>
              <w:rPr>
                <w:rFonts w:ascii="宋体" w:hAnsi="宋体" w:eastAsia="宋体" w:cs="宋体"/>
                <w:b w:val="0"/>
                <w:bCs w:val="0"/>
                <w:sz w:val="24"/>
                <w:szCs w:val="24"/>
              </w:rPr>
              <w:t>用户名/学号</w:t>
            </w:r>
          </w:p>
        </w:tc>
      </w:tr>
      <w:tr w14:paraId="1C79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E4BF33">
            <w:pPr>
              <w:spacing w:line="276" w:lineRule="auto"/>
              <w:jc w:val="center"/>
            </w:pPr>
            <w:r>
              <w:rPr>
                <w:rFonts w:ascii="宋体" w:hAnsi="宋体" w:eastAsia="宋体" w:cs="宋体"/>
                <w:b w:val="0"/>
                <w:bCs w:val="0"/>
                <w:sz w:val="24"/>
                <w:szCs w:val="24"/>
              </w:rPr>
              <w:t>password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7C3C97">
            <w:pPr>
              <w:spacing w:line="276" w:lineRule="auto"/>
              <w:jc w:val="center"/>
            </w:pPr>
            <w:r>
              <w:rPr>
                <w:rFonts w:ascii="宋体" w:hAnsi="宋体" w:eastAsia="宋体" w:cs="宋体"/>
                <w:b w:val="0"/>
                <w:bCs w:val="0"/>
                <w:sz w:val="24"/>
                <w:szCs w:val="24"/>
              </w:rPr>
              <w:t>VARCHAR(100)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F50C51">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0F00E8">
            <w:pPr>
              <w:spacing w:line="276" w:lineRule="auto"/>
              <w:jc w:val="center"/>
            </w:pPr>
            <w:r>
              <w:rPr>
                <w:rFonts w:ascii="宋体" w:hAnsi="宋体" w:eastAsia="宋体" w:cs="宋体"/>
                <w:b w:val="0"/>
                <w:bCs w:val="0"/>
                <w:sz w:val="24"/>
                <w:szCs w:val="24"/>
              </w:rPr>
              <w:t>BCrypt加密密码</w:t>
            </w:r>
          </w:p>
        </w:tc>
      </w:tr>
      <w:tr w14:paraId="3068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0A53DB">
            <w:pPr>
              <w:spacing w:line="276" w:lineRule="auto"/>
              <w:jc w:val="center"/>
            </w:pPr>
            <w:r>
              <w:rPr>
                <w:rFonts w:ascii="宋体" w:hAnsi="宋体" w:eastAsia="宋体" w:cs="宋体"/>
                <w:b w:val="0"/>
                <w:bCs w:val="0"/>
                <w:sz w:val="24"/>
                <w:szCs w:val="24"/>
              </w:rPr>
              <w:t>nickname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6537A4">
            <w:pPr>
              <w:spacing w:line="276" w:lineRule="auto"/>
              <w:jc w:val="center"/>
            </w:pPr>
            <w:r>
              <w:rPr>
                <w:rFonts w:ascii="宋体" w:hAnsi="宋体" w:eastAsia="宋体" w:cs="宋体"/>
                <w:b w:val="0"/>
                <w:bCs w:val="0"/>
                <w:sz w:val="24"/>
                <w:szCs w:val="24"/>
              </w:rPr>
              <w:t>VARCHAR(50)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3BEC13">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1ACC2A">
            <w:pPr>
              <w:spacing w:line="276" w:lineRule="auto"/>
              <w:jc w:val="center"/>
            </w:pPr>
            <w:r>
              <w:rPr>
                <w:rFonts w:ascii="宋体" w:hAnsi="宋体" w:eastAsia="宋体" w:cs="宋体"/>
                <w:b w:val="0"/>
                <w:bCs w:val="0"/>
                <w:sz w:val="24"/>
                <w:szCs w:val="24"/>
              </w:rPr>
              <w:t>昵称</w:t>
            </w:r>
          </w:p>
        </w:tc>
      </w:tr>
      <w:tr w14:paraId="5CBF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BD002C">
            <w:pPr>
              <w:spacing w:line="276" w:lineRule="auto"/>
              <w:jc w:val="center"/>
            </w:pPr>
            <w:r>
              <w:rPr>
                <w:rFonts w:ascii="宋体" w:hAnsi="宋体" w:eastAsia="宋体" w:cs="宋体"/>
                <w:b w:val="0"/>
                <w:bCs w:val="0"/>
                <w:sz w:val="24"/>
                <w:szCs w:val="24"/>
              </w:rPr>
              <w:t>email</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3E6078">
            <w:pPr>
              <w:spacing w:line="276" w:lineRule="auto"/>
              <w:jc w:val="center"/>
            </w:pPr>
            <w:r>
              <w:rPr>
                <w:rFonts w:ascii="宋体" w:hAnsi="宋体" w:eastAsia="宋体" w:cs="宋体"/>
                <w:b w:val="0"/>
                <w:bCs w:val="0"/>
                <w:sz w:val="24"/>
                <w:szCs w:val="24"/>
              </w:rPr>
              <w:t>VARCHAR(100)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4328211">
            <w:pPr>
              <w:spacing w:line="276" w:lineRule="auto"/>
              <w:jc w:val="center"/>
            </w:pPr>
            <w:r>
              <w:rPr>
                <w:rFonts w:ascii="宋体" w:hAnsi="宋体" w:eastAsia="宋体" w:cs="宋体"/>
                <w:b w:val="0"/>
                <w:bCs w:val="0"/>
                <w:sz w:val="24"/>
                <w:szCs w:val="24"/>
              </w:rPr>
              <w:t>UNIQUE</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439B35">
            <w:pPr>
              <w:spacing w:line="276" w:lineRule="auto"/>
              <w:jc w:val="center"/>
            </w:pPr>
            <w:r>
              <w:rPr>
                <w:rFonts w:ascii="宋体" w:hAnsi="宋体" w:eastAsia="宋体" w:cs="宋体"/>
                <w:b w:val="0"/>
                <w:bCs w:val="0"/>
                <w:sz w:val="24"/>
                <w:szCs w:val="24"/>
              </w:rPr>
              <w:t>邮箱</w:t>
            </w:r>
          </w:p>
        </w:tc>
      </w:tr>
      <w:tr w14:paraId="4E72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109809">
            <w:pPr>
              <w:spacing w:line="276" w:lineRule="auto"/>
              <w:jc w:val="center"/>
            </w:pPr>
            <w:r>
              <w:rPr>
                <w:rFonts w:ascii="宋体" w:hAnsi="宋体" w:eastAsia="宋体" w:cs="宋体"/>
                <w:b w:val="0"/>
                <w:bCs w:val="0"/>
                <w:sz w:val="24"/>
                <w:szCs w:val="24"/>
              </w:rPr>
              <w:t>avatar_url</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6EB02F">
            <w:pPr>
              <w:spacing w:line="276" w:lineRule="auto"/>
              <w:jc w:val="center"/>
            </w:pPr>
            <w:r>
              <w:rPr>
                <w:rFonts w:ascii="宋体" w:hAnsi="宋体" w:eastAsia="宋体" w:cs="宋体"/>
                <w:b w:val="0"/>
                <w:bCs w:val="0"/>
                <w:sz w:val="24"/>
                <w:szCs w:val="24"/>
              </w:rPr>
              <w:t>VARCHAR(255)</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CC46E3">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086B62">
            <w:pPr>
              <w:spacing w:line="276" w:lineRule="auto"/>
              <w:jc w:val="center"/>
            </w:pPr>
            <w:r>
              <w:rPr>
                <w:rFonts w:ascii="宋体" w:hAnsi="宋体" w:eastAsia="宋体" w:cs="宋体"/>
                <w:b w:val="0"/>
                <w:bCs w:val="0"/>
                <w:sz w:val="24"/>
                <w:szCs w:val="24"/>
              </w:rPr>
              <w:t>头像URL</w:t>
            </w:r>
          </w:p>
        </w:tc>
      </w:tr>
      <w:tr w14:paraId="3977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D01BEC">
            <w:pPr>
              <w:spacing w:line="276" w:lineRule="auto"/>
              <w:jc w:val="center"/>
            </w:pPr>
            <w:r>
              <w:rPr>
                <w:rFonts w:ascii="宋体" w:hAnsi="宋体" w:eastAsia="宋体" w:cs="宋体"/>
                <w:b w:val="0"/>
                <w:bCs w:val="0"/>
                <w:sz w:val="24"/>
                <w:szCs w:val="24"/>
              </w:rPr>
              <w:t>role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34A7B2">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604194">
            <w:pPr>
              <w:spacing w:line="276" w:lineRule="auto"/>
              <w:jc w:val="center"/>
            </w:pPr>
            <w:r>
              <w:rPr>
                <w:rFonts w:ascii="宋体" w:hAnsi="宋体" w:eastAsia="宋体" w:cs="宋体"/>
                <w:b w:val="0"/>
                <w:bCs w:val="0"/>
                <w:sz w:val="24"/>
                <w:szCs w:val="24"/>
              </w:rPr>
              <w:t>NOT NULL, 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299B04">
            <w:pPr>
              <w:spacing w:line="276" w:lineRule="auto"/>
              <w:jc w:val="center"/>
            </w:pPr>
            <w:r>
              <w:rPr>
                <w:rFonts w:ascii="宋体" w:hAnsi="宋体" w:eastAsia="宋体" w:cs="宋体"/>
                <w:b w:val="0"/>
                <w:bCs w:val="0"/>
                <w:sz w:val="24"/>
                <w:szCs w:val="24"/>
              </w:rPr>
              <w:t>0:学生 1:食堂管理员 2:系统管理员</w:t>
            </w:r>
          </w:p>
        </w:tc>
      </w:tr>
      <w:tr w14:paraId="4149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A9E95FC">
            <w:pPr>
              <w:spacing w:line="276" w:lineRule="auto"/>
              <w:jc w:val="center"/>
            </w:pPr>
            <w:r>
              <w:rPr>
                <w:rFonts w:ascii="宋体" w:hAnsi="宋体" w:eastAsia="宋体" w:cs="宋体"/>
                <w:b w:val="0"/>
                <w:bCs w:val="0"/>
                <w:sz w:val="24"/>
                <w:szCs w:val="24"/>
              </w:rPr>
              <w:t>status</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EB5A99">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A2792D">
            <w:pPr>
              <w:spacing w:line="276" w:lineRule="auto"/>
              <w:jc w:val="center"/>
            </w:pPr>
            <w:r>
              <w:rPr>
                <w:rFonts w:ascii="宋体" w:hAnsi="宋体" w:eastAsia="宋体" w:cs="宋体"/>
                <w:b w:val="0"/>
                <w:bCs w:val="0"/>
                <w:sz w:val="24"/>
                <w:szCs w:val="24"/>
              </w:rPr>
              <w:t>NOT NULL, DEFAULT 1</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137F2B">
            <w:pPr>
              <w:spacing w:line="276" w:lineRule="auto"/>
              <w:jc w:val="center"/>
            </w:pPr>
            <w:r>
              <w:rPr>
                <w:rFonts w:ascii="宋体" w:hAnsi="宋体" w:eastAsia="宋体" w:cs="宋体"/>
                <w:b w:val="0"/>
                <w:bCs w:val="0"/>
                <w:sz w:val="24"/>
                <w:szCs w:val="24"/>
              </w:rPr>
              <w:t>0:禁用 1:正常</w:t>
            </w:r>
          </w:p>
        </w:tc>
      </w:tr>
      <w:tr w14:paraId="47EC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C6C18F">
            <w:pPr>
              <w:spacing w:line="276" w:lineRule="auto"/>
              <w:jc w:val="center"/>
            </w:pPr>
            <w:r>
              <w:rPr>
                <w:rFonts w:ascii="宋体" w:hAnsi="宋体" w:eastAsia="宋体" w:cs="宋体"/>
                <w:b w:val="0"/>
                <w:bCs w:val="0"/>
                <w:sz w:val="24"/>
                <w:szCs w:val="24"/>
              </w:rPr>
              <w:t>created_at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D09F86">
            <w:pPr>
              <w:spacing w:line="276" w:lineRule="auto"/>
              <w:jc w:val="center"/>
            </w:pPr>
            <w:r>
              <w:rPr>
                <w:rFonts w:ascii="宋体" w:hAnsi="宋体" w:eastAsia="宋体" w:cs="宋体"/>
                <w:b w:val="0"/>
                <w:bCs w:val="0"/>
                <w:sz w:val="24"/>
                <w:szCs w:val="24"/>
              </w:rPr>
              <w:t>DATETIME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AF422D">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14390E">
            <w:pPr>
              <w:spacing w:line="276" w:lineRule="auto"/>
              <w:jc w:val="center"/>
            </w:pPr>
            <w:r>
              <w:rPr>
                <w:rFonts w:ascii="宋体" w:hAnsi="宋体" w:eastAsia="宋体" w:cs="宋体"/>
                <w:b w:val="0"/>
                <w:bCs w:val="0"/>
                <w:sz w:val="24"/>
                <w:szCs w:val="24"/>
              </w:rPr>
              <w:t>注册时间</w:t>
            </w:r>
          </w:p>
        </w:tc>
      </w:tr>
      <w:tr w14:paraId="2FFD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898E88">
            <w:pPr>
              <w:spacing w:line="276" w:lineRule="auto"/>
              <w:jc w:val="center"/>
            </w:pPr>
            <w:r>
              <w:rPr>
                <w:rFonts w:ascii="宋体" w:hAnsi="宋体" w:eastAsia="宋体" w:cs="宋体"/>
                <w:b w:val="0"/>
                <w:bCs w:val="0"/>
                <w:sz w:val="24"/>
                <w:szCs w:val="24"/>
              </w:rPr>
              <w:t>is_deleted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3EAA3D">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89DB5A">
            <w:pPr>
              <w:spacing w:line="276" w:lineRule="auto"/>
              <w:jc w:val="center"/>
            </w:pPr>
            <w:r>
              <w:rPr>
                <w:rFonts w:ascii="宋体" w:hAnsi="宋体" w:eastAsia="宋体" w:cs="宋体"/>
                <w:b w:val="0"/>
                <w:bCs w:val="0"/>
                <w:sz w:val="24"/>
                <w:szCs w:val="24"/>
              </w:rPr>
              <w:t>NOT NULL, 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E0BE97">
            <w:pPr>
              <w:spacing w:line="276" w:lineRule="auto"/>
              <w:jc w:val="center"/>
            </w:pPr>
            <w:r>
              <w:rPr>
                <w:rFonts w:ascii="宋体" w:hAnsi="宋体" w:eastAsia="宋体" w:cs="宋体"/>
                <w:b w:val="0"/>
                <w:bCs w:val="0"/>
                <w:sz w:val="24"/>
                <w:szCs w:val="24"/>
              </w:rPr>
              <w:t>逻辑删除标记</w:t>
            </w:r>
          </w:p>
        </w:tc>
      </w:tr>
    </w:tbl>
    <w:p w14:paraId="0299D5AF">
      <w:pPr>
        <w:spacing w:line="360" w:lineRule="auto"/>
      </w:pPr>
    </w:p>
    <w:p w14:paraId="76E3315D">
      <w:pPr>
        <w:spacing w:before="0" w:after="0" w:line="360" w:lineRule="auto"/>
        <w:ind w:firstLine="480" w:firstLineChars="0"/>
        <w:jc w:val="both"/>
        <w:outlineLvl w:val="9"/>
      </w:pPr>
      <w:r>
        <w:rPr>
          <w:rFonts w:ascii="宋体" w:hAnsi="宋体" w:eastAsia="宋体" w:cs="宋体"/>
          <w:b w:val="0"/>
          <w:bCs w:val="0"/>
          <w:i w:val="0"/>
          <w:iCs w:val="0"/>
          <w:sz w:val="24"/>
          <w:szCs w:val="24"/>
        </w:rPr>
        <w:t>（2）食堂表（t_canteen）</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38C6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61B7C69">
            <w:pPr>
              <w:spacing w:line="276" w:lineRule="auto"/>
              <w:jc w:val="center"/>
            </w:pPr>
            <w:r>
              <w:rPr>
                <w:rFonts w:ascii="宋体" w:hAnsi="宋体" w:eastAsia="宋体" w:cs="宋体"/>
                <w:b/>
                <w:bCs/>
                <w:sz w:val="24"/>
                <w:szCs w:val="24"/>
              </w:rPr>
              <w:t>字段名</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7564082">
            <w:pPr>
              <w:spacing w:line="276" w:lineRule="auto"/>
              <w:jc w:val="center"/>
            </w:pPr>
            <w:r>
              <w:rPr>
                <w:rFonts w:ascii="宋体" w:hAnsi="宋体" w:eastAsia="宋体" w:cs="宋体"/>
                <w:b/>
                <w:bCs/>
                <w:sz w:val="24"/>
                <w:szCs w:val="24"/>
              </w:rPr>
              <w:t>类型</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0259248">
            <w:pPr>
              <w:spacing w:line="276" w:lineRule="auto"/>
              <w:jc w:val="center"/>
            </w:pPr>
            <w:r>
              <w:rPr>
                <w:rFonts w:ascii="宋体" w:hAnsi="宋体" w:eastAsia="宋体" w:cs="宋体"/>
                <w:b/>
                <w:bCs/>
                <w:sz w:val="24"/>
                <w:szCs w:val="24"/>
              </w:rPr>
              <w:t>约束</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B4AC94D">
            <w:pPr>
              <w:spacing w:line="276" w:lineRule="auto"/>
              <w:jc w:val="center"/>
            </w:pPr>
            <w:r>
              <w:rPr>
                <w:rFonts w:ascii="宋体" w:hAnsi="宋体" w:eastAsia="宋体" w:cs="宋体"/>
                <w:b/>
                <w:bCs/>
                <w:sz w:val="24"/>
                <w:szCs w:val="24"/>
              </w:rPr>
              <w:t>说明</w:t>
            </w:r>
          </w:p>
        </w:tc>
      </w:tr>
      <w:tr w14:paraId="327C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9CAAA0">
            <w:pPr>
              <w:spacing w:line="276" w:lineRule="auto"/>
              <w:jc w:val="center"/>
            </w:pPr>
            <w:r>
              <w:rPr>
                <w:rFonts w:ascii="宋体" w:hAnsi="宋体" w:eastAsia="宋体" w:cs="宋体"/>
                <w:b w:val="0"/>
                <w:bCs w:val="0"/>
                <w:sz w:val="24"/>
                <w:szCs w:val="24"/>
              </w:rPr>
              <w:t>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D91020">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F18197">
            <w:pPr>
              <w:spacing w:line="276" w:lineRule="auto"/>
              <w:jc w:val="center"/>
            </w:pPr>
            <w:r>
              <w:rPr>
                <w:rFonts w:ascii="宋体" w:hAnsi="宋体" w:eastAsia="宋体" w:cs="宋体"/>
                <w:b w:val="0"/>
                <w:bCs w:val="0"/>
                <w:sz w:val="24"/>
                <w:szCs w:val="24"/>
              </w:rPr>
              <w:t>PK, AI</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C4706C">
            <w:pPr>
              <w:spacing w:line="276" w:lineRule="auto"/>
              <w:jc w:val="center"/>
            </w:pPr>
            <w:r>
              <w:rPr>
                <w:rFonts w:ascii="宋体" w:hAnsi="宋体" w:eastAsia="宋体" w:cs="宋体"/>
                <w:b w:val="0"/>
                <w:bCs w:val="0"/>
                <w:sz w:val="24"/>
                <w:szCs w:val="24"/>
              </w:rPr>
              <w:t>食堂ID</w:t>
            </w:r>
          </w:p>
        </w:tc>
      </w:tr>
      <w:tr w14:paraId="09B4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08CCEBE">
            <w:pPr>
              <w:spacing w:line="276" w:lineRule="auto"/>
              <w:jc w:val="center"/>
            </w:pPr>
            <w:r>
              <w:rPr>
                <w:rFonts w:ascii="宋体" w:hAnsi="宋体" w:eastAsia="宋体" w:cs="宋体"/>
                <w:b w:val="0"/>
                <w:bCs w:val="0"/>
                <w:sz w:val="24"/>
                <w:szCs w:val="24"/>
              </w:rPr>
              <w:t>name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B7F952">
            <w:pPr>
              <w:spacing w:line="276" w:lineRule="auto"/>
              <w:jc w:val="center"/>
            </w:pPr>
            <w:r>
              <w:rPr>
                <w:rFonts w:ascii="宋体" w:hAnsi="宋体" w:eastAsia="宋体" w:cs="宋体"/>
                <w:b w:val="0"/>
                <w:bCs w:val="0"/>
                <w:sz w:val="24"/>
                <w:szCs w:val="24"/>
              </w:rPr>
              <w:t>VARCHAR(50)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EFE1CD">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F787EE">
            <w:pPr>
              <w:spacing w:line="276" w:lineRule="auto"/>
              <w:jc w:val="center"/>
            </w:pPr>
            <w:r>
              <w:rPr>
                <w:rFonts w:ascii="宋体" w:hAnsi="宋体" w:eastAsia="宋体" w:cs="宋体"/>
                <w:b w:val="0"/>
                <w:bCs w:val="0"/>
                <w:sz w:val="24"/>
                <w:szCs w:val="24"/>
              </w:rPr>
              <w:t>食堂名称</w:t>
            </w:r>
          </w:p>
        </w:tc>
      </w:tr>
      <w:tr w14:paraId="6BA5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CCC584">
            <w:pPr>
              <w:spacing w:line="276" w:lineRule="auto"/>
              <w:jc w:val="center"/>
            </w:pPr>
            <w:r>
              <w:rPr>
                <w:rFonts w:ascii="宋体" w:hAnsi="宋体" w:eastAsia="宋体" w:cs="宋体"/>
                <w:b w:val="0"/>
                <w:bCs w:val="0"/>
                <w:sz w:val="24"/>
                <w:szCs w:val="24"/>
              </w:rPr>
              <w:t>location</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429A65">
            <w:pPr>
              <w:spacing w:line="276" w:lineRule="auto"/>
              <w:jc w:val="center"/>
            </w:pPr>
            <w:r>
              <w:rPr>
                <w:rFonts w:ascii="宋体" w:hAnsi="宋体" w:eastAsia="宋体" w:cs="宋体"/>
                <w:b w:val="0"/>
                <w:bCs w:val="0"/>
                <w:sz w:val="24"/>
                <w:szCs w:val="24"/>
              </w:rPr>
              <w:t>VARCHAR(200)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CD9E08">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E83B72">
            <w:pPr>
              <w:spacing w:line="276" w:lineRule="auto"/>
              <w:jc w:val="center"/>
            </w:pPr>
            <w:r>
              <w:rPr>
                <w:rFonts w:ascii="宋体" w:hAnsi="宋体" w:eastAsia="宋体" w:cs="宋体"/>
                <w:b w:val="0"/>
                <w:bCs w:val="0"/>
                <w:sz w:val="24"/>
                <w:szCs w:val="24"/>
              </w:rPr>
              <w:t>位置描述</w:t>
            </w:r>
          </w:p>
        </w:tc>
      </w:tr>
      <w:tr w14:paraId="047E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E68817">
            <w:pPr>
              <w:spacing w:line="276" w:lineRule="auto"/>
              <w:jc w:val="center"/>
            </w:pPr>
            <w:r>
              <w:rPr>
                <w:rFonts w:ascii="宋体" w:hAnsi="宋体" w:eastAsia="宋体" w:cs="宋体"/>
                <w:b w:val="0"/>
                <w:bCs w:val="0"/>
                <w:sz w:val="24"/>
                <w:szCs w:val="24"/>
              </w:rPr>
              <w:t>open_time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C8CE8F">
            <w:pPr>
              <w:spacing w:line="276" w:lineRule="auto"/>
              <w:jc w:val="center"/>
            </w:pPr>
            <w:r>
              <w:rPr>
                <w:rFonts w:ascii="宋体" w:hAnsi="宋体" w:eastAsia="宋体" w:cs="宋体"/>
                <w:b w:val="0"/>
                <w:bCs w:val="0"/>
                <w:sz w:val="24"/>
                <w:szCs w:val="24"/>
              </w:rPr>
              <w:t>VARCHAR(100)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BF565C">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5B5303">
            <w:pPr>
              <w:spacing w:line="276" w:lineRule="auto"/>
              <w:jc w:val="center"/>
            </w:pPr>
            <w:r>
              <w:rPr>
                <w:rFonts w:ascii="宋体" w:hAnsi="宋体" w:eastAsia="宋体" w:cs="宋体"/>
                <w:b w:val="0"/>
                <w:bCs w:val="0"/>
                <w:sz w:val="24"/>
                <w:szCs w:val="24"/>
              </w:rPr>
              <w:t>营业时间描述</w:t>
            </w:r>
          </w:p>
        </w:tc>
      </w:tr>
      <w:tr w14:paraId="149F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50DE5F">
            <w:pPr>
              <w:spacing w:line="276" w:lineRule="auto"/>
              <w:jc w:val="center"/>
            </w:pPr>
            <w:r>
              <w:rPr>
                <w:rFonts w:ascii="宋体" w:hAnsi="宋体" w:eastAsia="宋体" w:cs="宋体"/>
                <w:b w:val="0"/>
                <w:bCs w:val="0"/>
                <w:sz w:val="24"/>
                <w:szCs w:val="24"/>
              </w:rPr>
              <w:t>description</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856D26">
            <w:pPr>
              <w:spacing w:line="276" w:lineRule="auto"/>
              <w:jc w:val="center"/>
            </w:pPr>
            <w:r>
              <w:rPr>
                <w:rFonts w:ascii="宋体" w:hAnsi="宋体" w:eastAsia="宋体" w:cs="宋体"/>
                <w:b w:val="0"/>
                <w:bCs w:val="0"/>
                <w:sz w:val="24"/>
                <w:szCs w:val="24"/>
              </w:rPr>
              <w:t>TEXT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FBA4C9">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4AD895">
            <w:pPr>
              <w:spacing w:line="276" w:lineRule="auto"/>
              <w:jc w:val="center"/>
            </w:pPr>
            <w:r>
              <w:rPr>
                <w:rFonts w:ascii="宋体" w:hAnsi="宋体" w:eastAsia="宋体" w:cs="宋体"/>
                <w:b w:val="0"/>
                <w:bCs w:val="0"/>
                <w:sz w:val="24"/>
                <w:szCs w:val="24"/>
              </w:rPr>
              <w:t>简介</w:t>
            </w:r>
          </w:p>
        </w:tc>
      </w:tr>
      <w:tr w14:paraId="373E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84120C">
            <w:pPr>
              <w:spacing w:line="276" w:lineRule="auto"/>
              <w:jc w:val="center"/>
            </w:pPr>
            <w:r>
              <w:rPr>
                <w:rFonts w:ascii="宋体" w:hAnsi="宋体" w:eastAsia="宋体" w:cs="宋体"/>
                <w:b w:val="0"/>
                <w:bCs w:val="0"/>
                <w:sz w:val="24"/>
                <w:szCs w:val="24"/>
              </w:rPr>
              <w:t>cover_img</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3BDAED">
            <w:pPr>
              <w:spacing w:line="276" w:lineRule="auto"/>
              <w:jc w:val="center"/>
            </w:pPr>
            <w:r>
              <w:rPr>
                <w:rFonts w:ascii="宋体" w:hAnsi="宋体" w:eastAsia="宋体" w:cs="宋体"/>
                <w:b w:val="0"/>
                <w:bCs w:val="0"/>
                <w:sz w:val="24"/>
                <w:szCs w:val="24"/>
              </w:rPr>
              <w:t>VARCHAR(255)</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5ADE4F">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AA8FB4">
            <w:pPr>
              <w:spacing w:line="276" w:lineRule="auto"/>
              <w:jc w:val="center"/>
            </w:pPr>
            <w:r>
              <w:rPr>
                <w:rFonts w:ascii="宋体" w:hAnsi="宋体" w:eastAsia="宋体" w:cs="宋体"/>
                <w:b w:val="0"/>
                <w:bCs w:val="0"/>
                <w:sz w:val="24"/>
                <w:szCs w:val="24"/>
              </w:rPr>
              <w:t>封面图URL</w:t>
            </w:r>
          </w:p>
        </w:tc>
      </w:tr>
      <w:tr w14:paraId="24D8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5C83AB">
            <w:pPr>
              <w:spacing w:line="276" w:lineRule="auto"/>
              <w:jc w:val="center"/>
            </w:pPr>
            <w:r>
              <w:rPr>
                <w:rFonts w:ascii="宋体" w:hAnsi="宋体" w:eastAsia="宋体" w:cs="宋体"/>
                <w:b w:val="0"/>
                <w:bCs w:val="0"/>
                <w:sz w:val="24"/>
                <w:szCs w:val="24"/>
              </w:rPr>
              <w:t>manager_id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263671">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6EB83B">
            <w:pPr>
              <w:spacing w:line="276" w:lineRule="auto"/>
              <w:jc w:val="center"/>
            </w:pPr>
            <w:r>
              <w:rPr>
                <w:rFonts w:ascii="宋体" w:hAnsi="宋体" w:eastAsia="宋体" w:cs="宋体"/>
                <w:b w:val="0"/>
                <w:bCs w:val="0"/>
                <w:sz w:val="24"/>
                <w:szCs w:val="24"/>
              </w:rPr>
              <w:t>FK(t_user.id)</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89623D">
            <w:pPr>
              <w:spacing w:line="276" w:lineRule="auto"/>
              <w:jc w:val="center"/>
            </w:pPr>
            <w:r>
              <w:rPr>
                <w:rFonts w:ascii="宋体" w:hAnsi="宋体" w:eastAsia="宋体" w:cs="宋体"/>
                <w:b w:val="0"/>
                <w:bCs w:val="0"/>
                <w:sz w:val="24"/>
                <w:szCs w:val="24"/>
              </w:rPr>
              <w:t>管理员用户ID</w:t>
            </w:r>
          </w:p>
        </w:tc>
      </w:tr>
      <w:tr w14:paraId="6C35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9A05A5">
            <w:pPr>
              <w:spacing w:line="276" w:lineRule="auto"/>
              <w:jc w:val="center"/>
            </w:pPr>
            <w:r>
              <w:rPr>
                <w:rFonts w:ascii="宋体" w:hAnsi="宋体" w:eastAsia="宋体" w:cs="宋体"/>
                <w:b w:val="0"/>
                <w:bCs w:val="0"/>
                <w:sz w:val="24"/>
                <w:szCs w:val="24"/>
              </w:rPr>
              <w:t>is_deleted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244751">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3705E5">
            <w:pPr>
              <w:spacing w:line="276" w:lineRule="auto"/>
              <w:jc w:val="center"/>
            </w:pPr>
            <w:r>
              <w:rPr>
                <w:rFonts w:ascii="宋体" w:hAnsi="宋体" w:eastAsia="宋体" w:cs="宋体"/>
                <w:b w:val="0"/>
                <w:bCs w:val="0"/>
                <w:sz w:val="24"/>
                <w:szCs w:val="24"/>
              </w:rPr>
              <w:t>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3CC509">
            <w:pPr>
              <w:spacing w:line="276" w:lineRule="auto"/>
              <w:jc w:val="center"/>
            </w:pPr>
            <w:r>
              <w:rPr>
                <w:rFonts w:ascii="宋体" w:hAnsi="宋体" w:eastAsia="宋体" w:cs="宋体"/>
                <w:b w:val="0"/>
                <w:bCs w:val="0"/>
                <w:sz w:val="24"/>
                <w:szCs w:val="24"/>
              </w:rPr>
              <w:t>逻辑删除</w:t>
            </w:r>
          </w:p>
        </w:tc>
      </w:tr>
    </w:tbl>
    <w:p w14:paraId="2B4113AC">
      <w:pPr>
        <w:spacing w:line="360" w:lineRule="auto"/>
      </w:pPr>
    </w:p>
    <w:p w14:paraId="35608F57">
      <w:pPr>
        <w:spacing w:before="0" w:after="0" w:line="360" w:lineRule="auto"/>
        <w:ind w:firstLine="480" w:firstLineChars="0"/>
        <w:jc w:val="both"/>
        <w:outlineLvl w:val="9"/>
      </w:pPr>
      <w:r>
        <w:rPr>
          <w:rFonts w:ascii="宋体" w:hAnsi="宋体" w:eastAsia="宋体" w:cs="宋体"/>
          <w:b w:val="0"/>
          <w:bCs w:val="0"/>
          <w:i w:val="0"/>
          <w:iCs w:val="0"/>
          <w:sz w:val="24"/>
          <w:szCs w:val="24"/>
        </w:rPr>
        <w:t>（3）菜品表（t_dish）</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0A84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B8536DF">
            <w:pPr>
              <w:spacing w:line="276" w:lineRule="auto"/>
              <w:jc w:val="center"/>
            </w:pPr>
            <w:r>
              <w:rPr>
                <w:rFonts w:ascii="宋体" w:hAnsi="宋体" w:eastAsia="宋体" w:cs="宋体"/>
                <w:b/>
                <w:bCs/>
                <w:sz w:val="24"/>
                <w:szCs w:val="24"/>
              </w:rPr>
              <w:t>字段名</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BC928B9">
            <w:pPr>
              <w:spacing w:line="276" w:lineRule="auto"/>
              <w:jc w:val="center"/>
            </w:pPr>
            <w:r>
              <w:rPr>
                <w:rFonts w:ascii="宋体" w:hAnsi="宋体" w:eastAsia="宋体" w:cs="宋体"/>
                <w:b/>
                <w:bCs/>
                <w:sz w:val="24"/>
                <w:szCs w:val="24"/>
              </w:rPr>
              <w:t>类型</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2DA45B9">
            <w:pPr>
              <w:spacing w:line="276" w:lineRule="auto"/>
              <w:jc w:val="center"/>
            </w:pPr>
            <w:r>
              <w:rPr>
                <w:rFonts w:ascii="宋体" w:hAnsi="宋体" w:eastAsia="宋体" w:cs="宋体"/>
                <w:b/>
                <w:bCs/>
                <w:sz w:val="24"/>
                <w:szCs w:val="24"/>
              </w:rPr>
              <w:t>约束</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2996487">
            <w:pPr>
              <w:spacing w:line="276" w:lineRule="auto"/>
              <w:jc w:val="center"/>
            </w:pPr>
            <w:r>
              <w:rPr>
                <w:rFonts w:ascii="宋体" w:hAnsi="宋体" w:eastAsia="宋体" w:cs="宋体"/>
                <w:b/>
                <w:bCs/>
                <w:sz w:val="24"/>
                <w:szCs w:val="24"/>
              </w:rPr>
              <w:t>说明</w:t>
            </w:r>
          </w:p>
        </w:tc>
      </w:tr>
      <w:tr w14:paraId="527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05ABB7">
            <w:pPr>
              <w:spacing w:line="276" w:lineRule="auto"/>
              <w:jc w:val="center"/>
            </w:pPr>
            <w:r>
              <w:rPr>
                <w:rFonts w:ascii="宋体" w:hAnsi="宋体" w:eastAsia="宋体" w:cs="宋体"/>
                <w:b w:val="0"/>
                <w:bCs w:val="0"/>
                <w:sz w:val="24"/>
                <w:szCs w:val="24"/>
              </w:rPr>
              <w:t>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816283">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7E3DBB">
            <w:pPr>
              <w:spacing w:line="276" w:lineRule="auto"/>
              <w:jc w:val="center"/>
            </w:pPr>
            <w:r>
              <w:rPr>
                <w:rFonts w:ascii="宋体" w:hAnsi="宋体" w:eastAsia="宋体" w:cs="宋体"/>
                <w:b w:val="0"/>
                <w:bCs w:val="0"/>
                <w:sz w:val="24"/>
                <w:szCs w:val="24"/>
              </w:rPr>
              <w:t>PK, AI</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CBC02B">
            <w:pPr>
              <w:spacing w:line="276" w:lineRule="auto"/>
              <w:jc w:val="center"/>
            </w:pPr>
            <w:r>
              <w:rPr>
                <w:rFonts w:ascii="宋体" w:hAnsi="宋体" w:eastAsia="宋体" w:cs="宋体"/>
                <w:b w:val="0"/>
                <w:bCs w:val="0"/>
                <w:sz w:val="24"/>
                <w:szCs w:val="24"/>
              </w:rPr>
              <w:t>菜品ID</w:t>
            </w:r>
          </w:p>
        </w:tc>
      </w:tr>
      <w:tr w14:paraId="13D2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656077">
            <w:pPr>
              <w:spacing w:line="276" w:lineRule="auto"/>
              <w:jc w:val="center"/>
            </w:pPr>
            <w:r>
              <w:rPr>
                <w:rFonts w:ascii="宋体" w:hAnsi="宋体" w:eastAsia="宋体" w:cs="宋体"/>
                <w:b w:val="0"/>
                <w:bCs w:val="0"/>
                <w:sz w:val="24"/>
                <w:szCs w:val="24"/>
              </w:rPr>
              <w:t>name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0BC4B9">
            <w:pPr>
              <w:spacing w:line="276" w:lineRule="auto"/>
              <w:jc w:val="center"/>
            </w:pPr>
            <w:r>
              <w:rPr>
                <w:rFonts w:ascii="宋体" w:hAnsi="宋体" w:eastAsia="宋体" w:cs="宋体"/>
                <w:b w:val="0"/>
                <w:bCs w:val="0"/>
                <w:sz w:val="24"/>
                <w:szCs w:val="24"/>
              </w:rPr>
              <w:t>VARCHAR(100)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FFBD3A">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E661B6">
            <w:pPr>
              <w:spacing w:line="276" w:lineRule="auto"/>
              <w:jc w:val="center"/>
            </w:pPr>
            <w:r>
              <w:rPr>
                <w:rFonts w:ascii="宋体" w:hAnsi="宋体" w:eastAsia="宋体" w:cs="宋体"/>
                <w:b w:val="0"/>
                <w:bCs w:val="0"/>
                <w:sz w:val="24"/>
                <w:szCs w:val="24"/>
              </w:rPr>
              <w:t>菜品名称</w:t>
            </w:r>
          </w:p>
        </w:tc>
      </w:tr>
      <w:tr w14:paraId="0F4B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2C007D">
            <w:pPr>
              <w:spacing w:line="276" w:lineRule="auto"/>
              <w:jc w:val="center"/>
            </w:pPr>
            <w:r>
              <w:rPr>
                <w:rFonts w:ascii="宋体" w:hAnsi="宋体" w:eastAsia="宋体" w:cs="宋体"/>
                <w:b w:val="0"/>
                <w:bCs w:val="0"/>
                <w:sz w:val="24"/>
                <w:szCs w:val="24"/>
              </w:rPr>
              <w:t>window_id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9268BA">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0BF3AC">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70452B">
            <w:pPr>
              <w:spacing w:line="276" w:lineRule="auto"/>
              <w:jc w:val="center"/>
            </w:pPr>
            <w:r>
              <w:rPr>
                <w:rFonts w:ascii="宋体" w:hAnsi="宋体" w:eastAsia="宋体" w:cs="宋体"/>
                <w:b w:val="0"/>
                <w:bCs w:val="0"/>
                <w:sz w:val="24"/>
                <w:szCs w:val="24"/>
              </w:rPr>
              <w:t>所属窗口ID</w:t>
            </w:r>
          </w:p>
        </w:tc>
      </w:tr>
      <w:tr w14:paraId="4D30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46B4C1">
            <w:pPr>
              <w:spacing w:line="276" w:lineRule="auto"/>
              <w:jc w:val="center"/>
            </w:pPr>
            <w:r>
              <w:rPr>
                <w:rFonts w:ascii="宋体" w:hAnsi="宋体" w:eastAsia="宋体" w:cs="宋体"/>
                <w:b w:val="0"/>
                <w:bCs w:val="0"/>
                <w:sz w:val="24"/>
                <w:szCs w:val="24"/>
              </w:rPr>
              <w:t>canteen_id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07DC73">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F78AA5">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C2BA02">
            <w:pPr>
              <w:spacing w:line="276" w:lineRule="auto"/>
              <w:jc w:val="center"/>
            </w:pPr>
            <w:r>
              <w:rPr>
                <w:rFonts w:ascii="宋体" w:hAnsi="宋体" w:eastAsia="宋体" w:cs="宋体"/>
                <w:b w:val="0"/>
                <w:bCs w:val="0"/>
                <w:sz w:val="24"/>
                <w:szCs w:val="24"/>
              </w:rPr>
              <w:t>所属食堂ID（冗余）</w:t>
            </w:r>
          </w:p>
        </w:tc>
      </w:tr>
      <w:tr w14:paraId="06C2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678212">
            <w:pPr>
              <w:spacing w:line="276" w:lineRule="auto"/>
              <w:jc w:val="center"/>
            </w:pPr>
            <w:r>
              <w:rPr>
                <w:rFonts w:ascii="宋体" w:hAnsi="宋体" w:eastAsia="宋体" w:cs="宋体"/>
                <w:b w:val="0"/>
                <w:bCs w:val="0"/>
                <w:sz w:val="24"/>
                <w:szCs w:val="24"/>
              </w:rPr>
              <w:t>price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79B1A1">
            <w:pPr>
              <w:spacing w:line="276" w:lineRule="auto"/>
              <w:jc w:val="center"/>
            </w:pPr>
            <w:r>
              <w:rPr>
                <w:rFonts w:ascii="宋体" w:hAnsi="宋体" w:eastAsia="宋体" w:cs="宋体"/>
                <w:b w:val="0"/>
                <w:bCs w:val="0"/>
                <w:sz w:val="24"/>
                <w:szCs w:val="24"/>
              </w:rPr>
              <w:t>DECIMAL(6,2)</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16B3E9">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C0A84D">
            <w:pPr>
              <w:spacing w:line="276" w:lineRule="auto"/>
              <w:jc w:val="center"/>
            </w:pPr>
            <w:r>
              <w:rPr>
                <w:rFonts w:ascii="宋体" w:hAnsi="宋体" w:eastAsia="宋体" w:cs="宋体"/>
                <w:b w:val="0"/>
                <w:bCs w:val="0"/>
                <w:sz w:val="24"/>
                <w:szCs w:val="24"/>
              </w:rPr>
              <w:t>价格（元）</w:t>
            </w:r>
          </w:p>
        </w:tc>
      </w:tr>
      <w:tr w14:paraId="38C8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034427">
            <w:pPr>
              <w:spacing w:line="276" w:lineRule="auto"/>
              <w:jc w:val="center"/>
            </w:pPr>
            <w:r>
              <w:rPr>
                <w:rFonts w:ascii="宋体" w:hAnsi="宋体" w:eastAsia="宋体" w:cs="宋体"/>
                <w:b w:val="0"/>
                <w:bCs w:val="0"/>
                <w:sz w:val="24"/>
                <w:szCs w:val="24"/>
              </w:rPr>
              <w:t>category</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B754A3">
            <w:pPr>
              <w:spacing w:line="276" w:lineRule="auto"/>
              <w:jc w:val="center"/>
            </w:pPr>
            <w:r>
              <w:rPr>
                <w:rFonts w:ascii="宋体" w:hAnsi="宋体" w:eastAsia="宋体" w:cs="宋体"/>
                <w:b w:val="0"/>
                <w:bCs w:val="0"/>
                <w:sz w:val="24"/>
                <w:szCs w:val="24"/>
              </w:rPr>
              <w:t>VARCHAR(30)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C26700">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404708">
            <w:pPr>
              <w:spacing w:line="276" w:lineRule="auto"/>
              <w:jc w:val="center"/>
            </w:pPr>
            <w:r>
              <w:rPr>
                <w:rFonts w:ascii="宋体" w:hAnsi="宋体" w:eastAsia="宋体" w:cs="宋体"/>
                <w:b w:val="0"/>
                <w:bCs w:val="0"/>
                <w:sz w:val="24"/>
                <w:szCs w:val="24"/>
              </w:rPr>
              <w:t>菜品分类</w:t>
            </w:r>
          </w:p>
        </w:tc>
      </w:tr>
      <w:tr w14:paraId="501F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CC9F9C">
            <w:pPr>
              <w:spacing w:line="276" w:lineRule="auto"/>
              <w:jc w:val="center"/>
            </w:pPr>
            <w:r>
              <w:rPr>
                <w:rFonts w:ascii="宋体" w:hAnsi="宋体" w:eastAsia="宋体" w:cs="宋体"/>
                <w:b w:val="0"/>
                <w:bCs w:val="0"/>
                <w:sz w:val="24"/>
                <w:szCs w:val="24"/>
              </w:rPr>
              <w:t>tags</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720158">
            <w:pPr>
              <w:spacing w:line="276" w:lineRule="auto"/>
              <w:jc w:val="center"/>
            </w:pPr>
            <w:r>
              <w:rPr>
                <w:rFonts w:ascii="宋体" w:hAnsi="宋体" w:eastAsia="宋体" w:cs="宋体"/>
                <w:b w:val="0"/>
                <w:bCs w:val="0"/>
                <w:sz w:val="24"/>
                <w:szCs w:val="24"/>
              </w:rPr>
              <w:t>VARCHAR(200)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B256BB">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A2F5BA">
            <w:pPr>
              <w:spacing w:line="276" w:lineRule="auto"/>
              <w:jc w:val="center"/>
            </w:pPr>
            <w:r>
              <w:rPr>
                <w:rFonts w:ascii="宋体" w:hAnsi="宋体" w:eastAsia="宋体" w:cs="宋体"/>
                <w:b w:val="0"/>
                <w:bCs w:val="0"/>
                <w:sz w:val="24"/>
                <w:szCs w:val="24"/>
              </w:rPr>
              <w:t>标签，逗号分隔</w:t>
            </w:r>
          </w:p>
        </w:tc>
      </w:tr>
      <w:tr w14:paraId="4CBE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11D71A">
            <w:pPr>
              <w:spacing w:line="276" w:lineRule="auto"/>
              <w:jc w:val="center"/>
            </w:pPr>
            <w:r>
              <w:rPr>
                <w:rFonts w:ascii="宋体" w:hAnsi="宋体" w:eastAsia="宋体" w:cs="宋体"/>
                <w:b w:val="0"/>
                <w:bCs w:val="0"/>
                <w:sz w:val="24"/>
                <w:szCs w:val="24"/>
              </w:rPr>
              <w:t>cover_img</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A6050F">
            <w:pPr>
              <w:spacing w:line="276" w:lineRule="auto"/>
              <w:jc w:val="center"/>
            </w:pPr>
            <w:r>
              <w:rPr>
                <w:rFonts w:ascii="宋体" w:hAnsi="宋体" w:eastAsia="宋体" w:cs="宋体"/>
                <w:b w:val="0"/>
                <w:bCs w:val="0"/>
                <w:sz w:val="24"/>
                <w:szCs w:val="24"/>
              </w:rPr>
              <w:t>VARCHAR(255)</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9E8FA4">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8E20ED">
            <w:pPr>
              <w:spacing w:line="276" w:lineRule="auto"/>
              <w:jc w:val="center"/>
            </w:pPr>
            <w:r>
              <w:rPr>
                <w:rFonts w:ascii="宋体" w:hAnsi="宋体" w:eastAsia="宋体" w:cs="宋体"/>
                <w:b w:val="0"/>
                <w:bCs w:val="0"/>
                <w:sz w:val="24"/>
                <w:szCs w:val="24"/>
              </w:rPr>
              <w:t>菜品图片URL</w:t>
            </w:r>
          </w:p>
        </w:tc>
      </w:tr>
      <w:tr w14:paraId="7697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0877BF">
            <w:pPr>
              <w:spacing w:line="276" w:lineRule="auto"/>
              <w:jc w:val="center"/>
            </w:pPr>
            <w:r>
              <w:rPr>
                <w:rFonts w:ascii="宋体" w:hAnsi="宋体" w:eastAsia="宋体" w:cs="宋体"/>
                <w:b w:val="0"/>
                <w:bCs w:val="0"/>
                <w:sz w:val="24"/>
                <w:szCs w:val="24"/>
              </w:rPr>
              <w:t>avg_score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00CC8D">
            <w:pPr>
              <w:spacing w:line="276" w:lineRule="auto"/>
              <w:jc w:val="center"/>
            </w:pPr>
            <w:r>
              <w:rPr>
                <w:rFonts w:ascii="宋体" w:hAnsi="宋体" w:eastAsia="宋体" w:cs="宋体"/>
                <w:b w:val="0"/>
                <w:bCs w:val="0"/>
                <w:sz w:val="24"/>
                <w:szCs w:val="24"/>
              </w:rPr>
              <w:t>DECIMAL(3,2)</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1C1AED">
            <w:pPr>
              <w:spacing w:line="276" w:lineRule="auto"/>
              <w:jc w:val="center"/>
            </w:pPr>
            <w:r>
              <w:rPr>
                <w:rFonts w:ascii="宋体" w:hAnsi="宋体" w:eastAsia="宋体" w:cs="宋体"/>
                <w:b w:val="0"/>
                <w:bCs w:val="0"/>
                <w:sz w:val="24"/>
                <w:szCs w:val="24"/>
              </w:rPr>
              <w:t>DEFAULT 0.00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21132D">
            <w:pPr>
              <w:spacing w:line="276" w:lineRule="auto"/>
              <w:jc w:val="center"/>
            </w:pPr>
            <w:r>
              <w:rPr>
                <w:rFonts w:ascii="宋体" w:hAnsi="宋体" w:eastAsia="宋体" w:cs="宋体"/>
                <w:b w:val="0"/>
                <w:bCs w:val="0"/>
                <w:sz w:val="24"/>
                <w:szCs w:val="24"/>
              </w:rPr>
              <w:t>平均评分（冗余字段）</w:t>
            </w:r>
          </w:p>
        </w:tc>
      </w:tr>
      <w:tr w14:paraId="4394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0B7367">
            <w:pPr>
              <w:spacing w:line="276" w:lineRule="auto"/>
              <w:jc w:val="center"/>
            </w:pPr>
            <w:r>
              <w:rPr>
                <w:rFonts w:ascii="宋体" w:hAnsi="宋体" w:eastAsia="宋体" w:cs="宋体"/>
                <w:b w:val="0"/>
                <w:bCs w:val="0"/>
                <w:sz w:val="24"/>
                <w:szCs w:val="24"/>
              </w:rPr>
              <w:t>review_count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987D28">
            <w:pPr>
              <w:spacing w:line="276" w:lineRule="auto"/>
              <w:jc w:val="center"/>
            </w:pPr>
            <w:r>
              <w:rPr>
                <w:rFonts w:ascii="宋体" w:hAnsi="宋体" w:eastAsia="宋体" w:cs="宋体"/>
                <w:b w:val="0"/>
                <w:bCs w:val="0"/>
                <w:sz w:val="24"/>
                <w:szCs w:val="24"/>
              </w:rPr>
              <w:t>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5D666A">
            <w:pPr>
              <w:spacing w:line="276" w:lineRule="auto"/>
              <w:jc w:val="center"/>
            </w:pPr>
            <w:r>
              <w:rPr>
                <w:rFonts w:ascii="宋体" w:hAnsi="宋体" w:eastAsia="宋体" w:cs="宋体"/>
                <w:b w:val="0"/>
                <w:bCs w:val="0"/>
                <w:sz w:val="24"/>
                <w:szCs w:val="24"/>
              </w:rPr>
              <w:t>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5402D4">
            <w:pPr>
              <w:spacing w:line="276" w:lineRule="auto"/>
              <w:jc w:val="center"/>
            </w:pPr>
            <w:r>
              <w:rPr>
                <w:rFonts w:ascii="宋体" w:hAnsi="宋体" w:eastAsia="宋体" w:cs="宋体"/>
                <w:b w:val="0"/>
                <w:bCs w:val="0"/>
                <w:sz w:val="24"/>
                <w:szCs w:val="24"/>
              </w:rPr>
              <w:t>评论数（冗余字段）</w:t>
            </w:r>
          </w:p>
        </w:tc>
      </w:tr>
      <w:tr w14:paraId="06CF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01F812">
            <w:pPr>
              <w:spacing w:line="276" w:lineRule="auto"/>
              <w:jc w:val="center"/>
            </w:pPr>
            <w:r>
              <w:rPr>
                <w:rFonts w:ascii="宋体" w:hAnsi="宋体" w:eastAsia="宋体" w:cs="宋体"/>
                <w:b w:val="0"/>
                <w:bCs w:val="0"/>
                <w:sz w:val="24"/>
                <w:szCs w:val="24"/>
              </w:rPr>
              <w:t>status</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8F63B3">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6E3800">
            <w:pPr>
              <w:spacing w:line="276" w:lineRule="auto"/>
              <w:jc w:val="center"/>
            </w:pPr>
            <w:r>
              <w:rPr>
                <w:rFonts w:ascii="宋体" w:hAnsi="宋体" w:eastAsia="宋体" w:cs="宋体"/>
                <w:b w:val="0"/>
                <w:bCs w:val="0"/>
                <w:sz w:val="24"/>
                <w:szCs w:val="24"/>
              </w:rPr>
              <w:t>DEFAULT 1</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D21463">
            <w:pPr>
              <w:spacing w:line="276" w:lineRule="auto"/>
              <w:jc w:val="center"/>
            </w:pPr>
            <w:r>
              <w:rPr>
                <w:rFonts w:ascii="宋体" w:hAnsi="宋体" w:eastAsia="宋体" w:cs="宋体"/>
                <w:b w:val="0"/>
                <w:bCs w:val="0"/>
                <w:sz w:val="24"/>
                <w:szCs w:val="24"/>
              </w:rPr>
              <w:t>0:下架 1:上架</w:t>
            </w:r>
          </w:p>
        </w:tc>
      </w:tr>
      <w:tr w14:paraId="0A08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DBBD61">
            <w:pPr>
              <w:spacing w:line="276" w:lineRule="auto"/>
              <w:jc w:val="center"/>
            </w:pPr>
            <w:r>
              <w:rPr>
                <w:rFonts w:ascii="宋体" w:hAnsi="宋体" w:eastAsia="宋体" w:cs="宋体"/>
                <w:b w:val="0"/>
                <w:bCs w:val="0"/>
                <w:sz w:val="24"/>
                <w:szCs w:val="24"/>
              </w:rPr>
              <w:t>is_deleted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6F9873">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0C16A5">
            <w:pPr>
              <w:spacing w:line="276" w:lineRule="auto"/>
              <w:jc w:val="center"/>
            </w:pPr>
            <w:r>
              <w:rPr>
                <w:rFonts w:ascii="宋体" w:hAnsi="宋体" w:eastAsia="宋体" w:cs="宋体"/>
                <w:b w:val="0"/>
                <w:bCs w:val="0"/>
                <w:sz w:val="24"/>
                <w:szCs w:val="24"/>
              </w:rPr>
              <w:t>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EF13A6">
            <w:pPr>
              <w:spacing w:line="276" w:lineRule="auto"/>
              <w:jc w:val="center"/>
            </w:pPr>
            <w:r>
              <w:rPr>
                <w:rFonts w:ascii="宋体" w:hAnsi="宋体" w:eastAsia="宋体" w:cs="宋体"/>
                <w:b w:val="0"/>
                <w:bCs w:val="0"/>
                <w:sz w:val="24"/>
                <w:szCs w:val="24"/>
              </w:rPr>
              <w:t>逻辑删除</w:t>
            </w:r>
          </w:p>
        </w:tc>
      </w:tr>
    </w:tbl>
    <w:p w14:paraId="37A7E2E8">
      <w:pPr>
        <w:spacing w:line="360" w:lineRule="auto"/>
      </w:pPr>
    </w:p>
    <w:p w14:paraId="0DB4398D">
      <w:pPr>
        <w:spacing w:before="0" w:after="0" w:line="360" w:lineRule="auto"/>
        <w:ind w:firstLine="480" w:firstLineChars="0"/>
        <w:jc w:val="both"/>
        <w:outlineLvl w:val="9"/>
      </w:pPr>
      <w:r>
        <w:rPr>
          <w:rFonts w:ascii="宋体" w:hAnsi="宋体" w:eastAsia="宋体" w:cs="宋体"/>
          <w:b w:val="0"/>
          <w:bCs w:val="0"/>
          <w:i w:val="0"/>
          <w:iCs w:val="0"/>
          <w:sz w:val="24"/>
          <w:szCs w:val="24"/>
        </w:rPr>
        <w:t>（4）评论表（t_review）</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7A86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4D10B21">
            <w:pPr>
              <w:spacing w:line="276" w:lineRule="auto"/>
              <w:jc w:val="center"/>
            </w:pPr>
            <w:r>
              <w:rPr>
                <w:rFonts w:ascii="宋体" w:hAnsi="宋体" w:eastAsia="宋体" w:cs="宋体"/>
                <w:b/>
                <w:bCs/>
                <w:sz w:val="24"/>
                <w:szCs w:val="24"/>
              </w:rPr>
              <w:t>字段名</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ED37AF7">
            <w:pPr>
              <w:spacing w:line="276" w:lineRule="auto"/>
              <w:jc w:val="center"/>
            </w:pPr>
            <w:r>
              <w:rPr>
                <w:rFonts w:ascii="宋体" w:hAnsi="宋体" w:eastAsia="宋体" w:cs="宋体"/>
                <w:b/>
                <w:bCs/>
                <w:sz w:val="24"/>
                <w:szCs w:val="24"/>
              </w:rPr>
              <w:t>类型</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634F45B">
            <w:pPr>
              <w:spacing w:line="276" w:lineRule="auto"/>
              <w:jc w:val="center"/>
            </w:pPr>
            <w:r>
              <w:rPr>
                <w:rFonts w:ascii="宋体" w:hAnsi="宋体" w:eastAsia="宋体" w:cs="宋体"/>
                <w:b/>
                <w:bCs/>
                <w:sz w:val="24"/>
                <w:szCs w:val="24"/>
              </w:rPr>
              <w:t>约束</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C9CEAA0">
            <w:pPr>
              <w:spacing w:line="276" w:lineRule="auto"/>
              <w:jc w:val="center"/>
            </w:pPr>
            <w:r>
              <w:rPr>
                <w:rFonts w:ascii="宋体" w:hAnsi="宋体" w:eastAsia="宋体" w:cs="宋体"/>
                <w:b/>
                <w:bCs/>
                <w:sz w:val="24"/>
                <w:szCs w:val="24"/>
              </w:rPr>
              <w:t>说明</w:t>
            </w:r>
          </w:p>
        </w:tc>
      </w:tr>
      <w:tr w14:paraId="1B15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89818E">
            <w:pPr>
              <w:spacing w:line="276" w:lineRule="auto"/>
              <w:jc w:val="center"/>
            </w:pPr>
            <w:r>
              <w:rPr>
                <w:rFonts w:ascii="宋体" w:hAnsi="宋体" w:eastAsia="宋体" w:cs="宋体"/>
                <w:b w:val="0"/>
                <w:bCs w:val="0"/>
                <w:sz w:val="24"/>
                <w:szCs w:val="24"/>
              </w:rPr>
              <w:t>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8AF057">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DAA2D5">
            <w:pPr>
              <w:spacing w:line="276" w:lineRule="auto"/>
              <w:jc w:val="center"/>
            </w:pPr>
            <w:r>
              <w:rPr>
                <w:rFonts w:ascii="宋体" w:hAnsi="宋体" w:eastAsia="宋体" w:cs="宋体"/>
                <w:b w:val="0"/>
                <w:bCs w:val="0"/>
                <w:sz w:val="24"/>
                <w:szCs w:val="24"/>
              </w:rPr>
              <w:t>PK, AI</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FA0D6A">
            <w:pPr>
              <w:spacing w:line="276" w:lineRule="auto"/>
              <w:jc w:val="center"/>
            </w:pPr>
            <w:r>
              <w:rPr>
                <w:rFonts w:ascii="宋体" w:hAnsi="宋体" w:eastAsia="宋体" w:cs="宋体"/>
                <w:b w:val="0"/>
                <w:bCs w:val="0"/>
                <w:sz w:val="24"/>
                <w:szCs w:val="24"/>
              </w:rPr>
              <w:t>评论ID</w:t>
            </w:r>
          </w:p>
        </w:tc>
      </w:tr>
      <w:tr w14:paraId="249C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B80B1A">
            <w:pPr>
              <w:spacing w:line="276" w:lineRule="auto"/>
              <w:jc w:val="center"/>
            </w:pPr>
            <w:r>
              <w:rPr>
                <w:rFonts w:ascii="宋体" w:hAnsi="宋体" w:eastAsia="宋体" w:cs="宋体"/>
                <w:b w:val="0"/>
                <w:bCs w:val="0"/>
                <w:sz w:val="24"/>
                <w:szCs w:val="24"/>
              </w:rPr>
              <w:t>user_id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6008E5">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9199CF">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3AC38C">
            <w:pPr>
              <w:spacing w:line="276" w:lineRule="auto"/>
              <w:jc w:val="center"/>
            </w:pPr>
            <w:r>
              <w:rPr>
                <w:rFonts w:ascii="宋体" w:hAnsi="宋体" w:eastAsia="宋体" w:cs="宋体"/>
                <w:b w:val="0"/>
                <w:bCs w:val="0"/>
                <w:sz w:val="24"/>
                <w:szCs w:val="24"/>
              </w:rPr>
              <w:t>评论用户ID</w:t>
            </w:r>
          </w:p>
        </w:tc>
      </w:tr>
      <w:tr w14:paraId="183D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D87917">
            <w:pPr>
              <w:spacing w:line="276" w:lineRule="auto"/>
              <w:jc w:val="center"/>
            </w:pPr>
            <w:r>
              <w:rPr>
                <w:rFonts w:ascii="宋体" w:hAnsi="宋体" w:eastAsia="宋体" w:cs="宋体"/>
                <w:b w:val="0"/>
                <w:bCs w:val="0"/>
                <w:sz w:val="24"/>
                <w:szCs w:val="24"/>
              </w:rPr>
              <w:t>dish_id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8595FF">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8E5973">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167DCD">
            <w:pPr>
              <w:spacing w:line="276" w:lineRule="auto"/>
              <w:jc w:val="center"/>
            </w:pPr>
            <w:r>
              <w:rPr>
                <w:rFonts w:ascii="宋体" w:hAnsi="宋体" w:eastAsia="宋体" w:cs="宋体"/>
                <w:b w:val="0"/>
                <w:bCs w:val="0"/>
                <w:sz w:val="24"/>
                <w:szCs w:val="24"/>
              </w:rPr>
              <w:t>菜品ID</w:t>
            </w:r>
          </w:p>
        </w:tc>
      </w:tr>
      <w:tr w14:paraId="78FF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E4D10F">
            <w:pPr>
              <w:spacing w:line="276" w:lineRule="auto"/>
              <w:jc w:val="center"/>
            </w:pPr>
            <w:r>
              <w:rPr>
                <w:rFonts w:ascii="宋体" w:hAnsi="宋体" w:eastAsia="宋体" w:cs="宋体"/>
                <w:b w:val="0"/>
                <w:bCs w:val="0"/>
                <w:sz w:val="24"/>
                <w:szCs w:val="24"/>
              </w:rPr>
              <w:t>score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5A55A1">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9389C5">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956CF9">
            <w:pPr>
              <w:spacing w:line="276" w:lineRule="auto"/>
              <w:jc w:val="center"/>
            </w:pPr>
            <w:r>
              <w:rPr>
                <w:rFonts w:ascii="宋体" w:hAnsi="宋体" w:eastAsia="宋体" w:cs="宋体"/>
                <w:b w:val="0"/>
                <w:bCs w:val="0"/>
                <w:sz w:val="24"/>
                <w:szCs w:val="24"/>
              </w:rPr>
              <w:t>总评分(1-5)</w:t>
            </w:r>
          </w:p>
        </w:tc>
      </w:tr>
      <w:tr w14:paraId="6BAC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8946FB1">
            <w:pPr>
              <w:spacing w:line="276" w:lineRule="auto"/>
              <w:jc w:val="center"/>
            </w:pPr>
            <w:r>
              <w:rPr>
                <w:rFonts w:ascii="宋体" w:hAnsi="宋体" w:eastAsia="宋体" w:cs="宋体"/>
                <w:b w:val="0"/>
                <w:bCs w:val="0"/>
                <w:sz w:val="24"/>
                <w:szCs w:val="24"/>
              </w:rPr>
              <w:t>score_taste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0A81B6">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C0AD7E">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44D3F1">
            <w:pPr>
              <w:spacing w:line="276" w:lineRule="auto"/>
              <w:jc w:val="center"/>
            </w:pPr>
            <w:r>
              <w:rPr>
                <w:rFonts w:ascii="宋体" w:hAnsi="宋体" w:eastAsia="宋体" w:cs="宋体"/>
                <w:b w:val="0"/>
                <w:bCs w:val="0"/>
                <w:sz w:val="24"/>
                <w:szCs w:val="24"/>
              </w:rPr>
              <w:t>口味评分</w:t>
            </w:r>
          </w:p>
        </w:tc>
      </w:tr>
      <w:tr w14:paraId="103C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CB26E2">
            <w:pPr>
              <w:spacing w:line="276" w:lineRule="auto"/>
              <w:jc w:val="center"/>
            </w:pPr>
            <w:r>
              <w:rPr>
                <w:rFonts w:ascii="宋体" w:hAnsi="宋体" w:eastAsia="宋体" w:cs="宋体"/>
                <w:b w:val="0"/>
                <w:bCs w:val="0"/>
                <w:sz w:val="24"/>
                <w:szCs w:val="24"/>
              </w:rPr>
              <w:t>score_quantity</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2524EE">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4A40F2">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241259">
            <w:pPr>
              <w:spacing w:line="276" w:lineRule="auto"/>
              <w:jc w:val="center"/>
            </w:pPr>
            <w:r>
              <w:rPr>
                <w:rFonts w:ascii="宋体" w:hAnsi="宋体" w:eastAsia="宋体" w:cs="宋体"/>
                <w:b w:val="0"/>
                <w:bCs w:val="0"/>
                <w:sz w:val="24"/>
                <w:szCs w:val="24"/>
              </w:rPr>
              <w:t>份量评分</w:t>
            </w:r>
          </w:p>
        </w:tc>
      </w:tr>
      <w:tr w14:paraId="112E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2041A9">
            <w:pPr>
              <w:spacing w:line="276" w:lineRule="auto"/>
              <w:jc w:val="center"/>
            </w:pPr>
            <w:r>
              <w:rPr>
                <w:rFonts w:ascii="宋体" w:hAnsi="宋体" w:eastAsia="宋体" w:cs="宋体"/>
                <w:b w:val="0"/>
                <w:bCs w:val="0"/>
                <w:sz w:val="24"/>
                <w:szCs w:val="24"/>
              </w:rPr>
              <w:t>score_value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4087A9">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93BAAE">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4BC7EC">
            <w:pPr>
              <w:spacing w:line="276" w:lineRule="auto"/>
              <w:jc w:val="center"/>
            </w:pPr>
            <w:r>
              <w:rPr>
                <w:rFonts w:ascii="宋体" w:hAnsi="宋体" w:eastAsia="宋体" w:cs="宋体"/>
                <w:b w:val="0"/>
                <w:bCs w:val="0"/>
                <w:sz w:val="24"/>
                <w:szCs w:val="24"/>
              </w:rPr>
              <w:t>性价比评分</w:t>
            </w:r>
          </w:p>
        </w:tc>
      </w:tr>
      <w:tr w14:paraId="6C41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1567DF">
            <w:pPr>
              <w:spacing w:line="276" w:lineRule="auto"/>
              <w:jc w:val="center"/>
            </w:pPr>
            <w:r>
              <w:rPr>
                <w:rFonts w:ascii="宋体" w:hAnsi="宋体" w:eastAsia="宋体" w:cs="宋体"/>
                <w:b w:val="0"/>
                <w:bCs w:val="0"/>
                <w:sz w:val="24"/>
                <w:szCs w:val="24"/>
              </w:rPr>
              <w:t>content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8BCEEE">
            <w:pPr>
              <w:spacing w:line="276" w:lineRule="auto"/>
              <w:jc w:val="center"/>
            </w:pPr>
            <w:r>
              <w:rPr>
                <w:rFonts w:ascii="宋体" w:hAnsi="宋体" w:eastAsia="宋体" w:cs="宋体"/>
                <w:b w:val="0"/>
                <w:bCs w:val="0"/>
                <w:sz w:val="24"/>
                <w:szCs w:val="24"/>
              </w:rPr>
              <w:t>TEXT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5EDDBA">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FA9C36">
            <w:pPr>
              <w:spacing w:line="276" w:lineRule="auto"/>
              <w:jc w:val="center"/>
            </w:pPr>
            <w:r>
              <w:rPr>
                <w:rFonts w:ascii="宋体" w:hAnsi="宋体" w:eastAsia="宋体" w:cs="宋体"/>
                <w:b w:val="0"/>
                <w:bCs w:val="0"/>
                <w:sz w:val="24"/>
                <w:szCs w:val="24"/>
              </w:rPr>
              <w:t>评论文字内容</w:t>
            </w:r>
          </w:p>
        </w:tc>
      </w:tr>
      <w:tr w14:paraId="1FC5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459E2B">
            <w:pPr>
              <w:spacing w:line="276" w:lineRule="auto"/>
              <w:jc w:val="center"/>
            </w:pPr>
            <w:r>
              <w:rPr>
                <w:rFonts w:ascii="宋体" w:hAnsi="宋体" w:eastAsia="宋体" w:cs="宋体"/>
                <w:b w:val="0"/>
                <w:bCs w:val="0"/>
                <w:sz w:val="24"/>
                <w:szCs w:val="24"/>
              </w:rPr>
              <w:t>images</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6DFD91">
            <w:pPr>
              <w:spacing w:line="276" w:lineRule="auto"/>
              <w:jc w:val="center"/>
            </w:pPr>
            <w:r>
              <w:rPr>
                <w:rFonts w:ascii="宋体" w:hAnsi="宋体" w:eastAsia="宋体" w:cs="宋体"/>
                <w:b w:val="0"/>
                <w:bCs w:val="0"/>
                <w:sz w:val="24"/>
                <w:szCs w:val="24"/>
              </w:rPr>
              <w:t>VARCHAR(800)</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45CDDC">
            <w:pPr>
              <w:spacing w:line="276" w:lineRule="auto"/>
              <w:jc w:val="center"/>
            </w:pP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BC1AA3">
            <w:pPr>
              <w:spacing w:line="276" w:lineRule="auto"/>
              <w:jc w:val="center"/>
            </w:pPr>
            <w:r>
              <w:rPr>
                <w:rFonts w:ascii="宋体" w:hAnsi="宋体" w:eastAsia="宋体" w:cs="宋体"/>
                <w:b w:val="0"/>
                <w:bCs w:val="0"/>
                <w:sz w:val="24"/>
                <w:szCs w:val="24"/>
              </w:rPr>
              <w:t>图片URL列表，JSON格式</w:t>
            </w:r>
          </w:p>
        </w:tc>
      </w:tr>
      <w:tr w14:paraId="7496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425137">
            <w:pPr>
              <w:spacing w:line="276" w:lineRule="auto"/>
              <w:jc w:val="center"/>
            </w:pPr>
            <w:r>
              <w:rPr>
                <w:rFonts w:ascii="宋体" w:hAnsi="宋体" w:eastAsia="宋体" w:cs="宋体"/>
                <w:b w:val="0"/>
                <w:bCs w:val="0"/>
                <w:sz w:val="24"/>
                <w:szCs w:val="24"/>
              </w:rPr>
              <w:t>like_count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2540F3">
            <w:pPr>
              <w:spacing w:line="276" w:lineRule="auto"/>
              <w:jc w:val="center"/>
            </w:pPr>
            <w:r>
              <w:rPr>
                <w:rFonts w:ascii="宋体" w:hAnsi="宋体" w:eastAsia="宋体" w:cs="宋体"/>
                <w:b w:val="0"/>
                <w:bCs w:val="0"/>
                <w:sz w:val="24"/>
                <w:szCs w:val="24"/>
              </w:rPr>
              <w:t>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00AE69E">
            <w:pPr>
              <w:spacing w:line="276" w:lineRule="auto"/>
              <w:jc w:val="center"/>
            </w:pPr>
            <w:r>
              <w:rPr>
                <w:rFonts w:ascii="宋体" w:hAnsi="宋体" w:eastAsia="宋体" w:cs="宋体"/>
                <w:b w:val="0"/>
                <w:bCs w:val="0"/>
                <w:sz w:val="24"/>
                <w:szCs w:val="24"/>
              </w:rPr>
              <w:t>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14514B">
            <w:pPr>
              <w:spacing w:line="276" w:lineRule="auto"/>
              <w:jc w:val="center"/>
            </w:pPr>
            <w:r>
              <w:rPr>
                <w:rFonts w:ascii="宋体" w:hAnsi="宋体" w:eastAsia="宋体" w:cs="宋体"/>
                <w:b w:val="0"/>
                <w:bCs w:val="0"/>
                <w:sz w:val="24"/>
                <w:szCs w:val="24"/>
              </w:rPr>
              <w:t>点赞数</w:t>
            </w:r>
          </w:p>
        </w:tc>
      </w:tr>
      <w:tr w14:paraId="412A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E75D9F">
            <w:pPr>
              <w:spacing w:line="276" w:lineRule="auto"/>
              <w:jc w:val="center"/>
            </w:pPr>
            <w:r>
              <w:rPr>
                <w:rFonts w:ascii="宋体" w:hAnsi="宋体" w:eastAsia="宋体" w:cs="宋体"/>
                <w:b w:val="0"/>
                <w:bCs w:val="0"/>
                <w:sz w:val="24"/>
                <w:szCs w:val="24"/>
              </w:rPr>
              <w:t>status</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FC9BF6">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FB2B99">
            <w:pPr>
              <w:spacing w:line="276" w:lineRule="auto"/>
              <w:jc w:val="center"/>
            </w:pPr>
            <w:r>
              <w:rPr>
                <w:rFonts w:ascii="宋体" w:hAnsi="宋体" w:eastAsia="宋体" w:cs="宋体"/>
                <w:b w:val="0"/>
                <w:bCs w:val="0"/>
                <w:sz w:val="24"/>
                <w:szCs w:val="24"/>
              </w:rPr>
              <w:t>DEFAULT 1</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707C5C">
            <w:pPr>
              <w:spacing w:line="276" w:lineRule="auto"/>
              <w:jc w:val="center"/>
            </w:pPr>
            <w:r>
              <w:rPr>
                <w:rFonts w:ascii="宋体" w:hAnsi="宋体" w:eastAsia="宋体" w:cs="宋体"/>
                <w:b w:val="0"/>
                <w:bCs w:val="0"/>
                <w:sz w:val="24"/>
                <w:szCs w:val="24"/>
              </w:rPr>
              <w:t>0:隐藏 1:正常</w:t>
            </w:r>
          </w:p>
        </w:tc>
      </w:tr>
      <w:tr w14:paraId="2E8E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15375E">
            <w:pPr>
              <w:spacing w:line="276" w:lineRule="auto"/>
              <w:jc w:val="center"/>
            </w:pPr>
            <w:r>
              <w:rPr>
                <w:rFonts w:ascii="宋体" w:hAnsi="宋体" w:eastAsia="宋体" w:cs="宋体"/>
                <w:b w:val="0"/>
                <w:bCs w:val="0"/>
                <w:sz w:val="24"/>
                <w:szCs w:val="24"/>
              </w:rPr>
              <w:t>created_at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D97196">
            <w:pPr>
              <w:spacing w:line="276" w:lineRule="auto"/>
              <w:jc w:val="center"/>
            </w:pPr>
            <w:r>
              <w:rPr>
                <w:rFonts w:ascii="宋体" w:hAnsi="宋体" w:eastAsia="宋体" w:cs="宋体"/>
                <w:b w:val="0"/>
                <w:bCs w:val="0"/>
                <w:sz w:val="24"/>
                <w:szCs w:val="24"/>
              </w:rPr>
              <w:t>DATETIME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14BF54">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78EDD6">
            <w:pPr>
              <w:spacing w:line="276" w:lineRule="auto"/>
              <w:jc w:val="center"/>
            </w:pPr>
            <w:r>
              <w:rPr>
                <w:rFonts w:ascii="宋体" w:hAnsi="宋体" w:eastAsia="宋体" w:cs="宋体"/>
                <w:b w:val="0"/>
                <w:bCs w:val="0"/>
                <w:sz w:val="24"/>
                <w:szCs w:val="24"/>
              </w:rPr>
              <w:t>创建时间</w:t>
            </w:r>
          </w:p>
        </w:tc>
      </w:tr>
      <w:tr w14:paraId="7A75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5D594F">
            <w:pPr>
              <w:spacing w:line="276" w:lineRule="auto"/>
              <w:jc w:val="center"/>
            </w:pPr>
            <w:r>
              <w:rPr>
                <w:rFonts w:ascii="宋体" w:hAnsi="宋体" w:eastAsia="宋体" w:cs="宋体"/>
                <w:b w:val="0"/>
                <w:bCs w:val="0"/>
                <w:sz w:val="24"/>
                <w:szCs w:val="24"/>
              </w:rPr>
              <w:t>is_deleted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C07A9D">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F41865">
            <w:pPr>
              <w:spacing w:line="276" w:lineRule="auto"/>
              <w:jc w:val="center"/>
            </w:pPr>
            <w:r>
              <w:rPr>
                <w:rFonts w:ascii="宋体" w:hAnsi="宋体" w:eastAsia="宋体" w:cs="宋体"/>
                <w:b w:val="0"/>
                <w:bCs w:val="0"/>
                <w:sz w:val="24"/>
                <w:szCs w:val="24"/>
              </w:rPr>
              <w:t>DEFAULT 0</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51ACEC">
            <w:pPr>
              <w:spacing w:line="276" w:lineRule="auto"/>
              <w:jc w:val="center"/>
            </w:pPr>
            <w:r>
              <w:rPr>
                <w:rFonts w:ascii="宋体" w:hAnsi="宋体" w:eastAsia="宋体" w:cs="宋体"/>
                <w:b w:val="0"/>
                <w:bCs w:val="0"/>
                <w:sz w:val="24"/>
                <w:szCs w:val="24"/>
              </w:rPr>
              <w:t>逻辑删除</w:t>
            </w:r>
          </w:p>
        </w:tc>
      </w:tr>
    </w:tbl>
    <w:p w14:paraId="7823900C">
      <w:pPr>
        <w:spacing w:line="360" w:lineRule="auto"/>
      </w:pPr>
    </w:p>
    <w:p w14:paraId="6BDF935B">
      <w:pPr>
        <w:spacing w:before="0" w:after="0" w:line="360" w:lineRule="auto"/>
        <w:ind w:firstLine="480" w:firstLineChars="0"/>
        <w:jc w:val="both"/>
        <w:outlineLvl w:val="9"/>
      </w:pPr>
      <w:r>
        <w:rPr>
          <w:rFonts w:ascii="宋体" w:hAnsi="宋体" w:eastAsia="宋体" w:cs="宋体"/>
          <w:b w:val="0"/>
          <w:bCs w:val="0"/>
          <w:i w:val="0"/>
          <w:iCs w:val="0"/>
          <w:sz w:val="24"/>
          <w:szCs w:val="24"/>
        </w:rPr>
        <w:t>（5）用户行为表（t_user_behavior）</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75A6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593BB35">
            <w:pPr>
              <w:spacing w:line="276" w:lineRule="auto"/>
              <w:jc w:val="center"/>
            </w:pPr>
            <w:r>
              <w:rPr>
                <w:rFonts w:ascii="宋体" w:hAnsi="宋体" w:eastAsia="宋体" w:cs="宋体"/>
                <w:b/>
                <w:bCs/>
                <w:sz w:val="24"/>
                <w:szCs w:val="24"/>
              </w:rPr>
              <w:t>字段名</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48AA271">
            <w:pPr>
              <w:spacing w:line="276" w:lineRule="auto"/>
              <w:jc w:val="center"/>
            </w:pPr>
            <w:r>
              <w:rPr>
                <w:rFonts w:ascii="宋体" w:hAnsi="宋体" w:eastAsia="宋体" w:cs="宋体"/>
                <w:b/>
                <w:bCs/>
                <w:sz w:val="24"/>
                <w:szCs w:val="24"/>
              </w:rPr>
              <w:t>类型</w:t>
            </w:r>
          </w:p>
        </w:tc>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CAC264A">
            <w:pPr>
              <w:spacing w:line="276" w:lineRule="auto"/>
              <w:jc w:val="center"/>
            </w:pPr>
            <w:r>
              <w:rPr>
                <w:rFonts w:ascii="宋体" w:hAnsi="宋体" w:eastAsia="宋体" w:cs="宋体"/>
                <w:b/>
                <w:bCs/>
                <w:sz w:val="24"/>
                <w:szCs w:val="24"/>
              </w:rPr>
              <w:t>约束</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55467E9">
            <w:pPr>
              <w:spacing w:line="276" w:lineRule="auto"/>
              <w:jc w:val="center"/>
            </w:pPr>
            <w:r>
              <w:rPr>
                <w:rFonts w:ascii="宋体" w:hAnsi="宋体" w:eastAsia="宋体" w:cs="宋体"/>
                <w:b/>
                <w:bCs/>
                <w:sz w:val="24"/>
                <w:szCs w:val="24"/>
              </w:rPr>
              <w:t>说明</w:t>
            </w:r>
          </w:p>
        </w:tc>
      </w:tr>
      <w:tr w14:paraId="62DD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12B8CA">
            <w:pPr>
              <w:spacing w:line="276" w:lineRule="auto"/>
              <w:jc w:val="center"/>
            </w:pPr>
            <w:r>
              <w:rPr>
                <w:rFonts w:ascii="宋体" w:hAnsi="宋体" w:eastAsia="宋体" w:cs="宋体"/>
                <w:b w:val="0"/>
                <w:bCs w:val="0"/>
                <w:sz w:val="24"/>
                <w:szCs w:val="24"/>
              </w:rPr>
              <w:t>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F3DF81">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76C27E">
            <w:pPr>
              <w:spacing w:line="276" w:lineRule="auto"/>
              <w:jc w:val="center"/>
            </w:pPr>
            <w:r>
              <w:rPr>
                <w:rFonts w:ascii="宋体" w:hAnsi="宋体" w:eastAsia="宋体" w:cs="宋体"/>
                <w:b w:val="0"/>
                <w:bCs w:val="0"/>
                <w:sz w:val="24"/>
                <w:szCs w:val="24"/>
              </w:rPr>
              <w:t>PK, AI</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784E4F">
            <w:pPr>
              <w:spacing w:line="276" w:lineRule="auto"/>
              <w:jc w:val="center"/>
            </w:pPr>
            <w:r>
              <w:rPr>
                <w:rFonts w:ascii="宋体" w:hAnsi="宋体" w:eastAsia="宋体" w:cs="宋体"/>
                <w:b w:val="0"/>
                <w:bCs w:val="0"/>
                <w:sz w:val="24"/>
                <w:szCs w:val="24"/>
              </w:rPr>
              <w:t>记录ID</w:t>
            </w:r>
          </w:p>
        </w:tc>
      </w:tr>
      <w:tr w14:paraId="7062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12E6C6">
            <w:pPr>
              <w:spacing w:line="276" w:lineRule="auto"/>
              <w:jc w:val="center"/>
            </w:pPr>
            <w:r>
              <w:rPr>
                <w:rFonts w:ascii="宋体" w:hAnsi="宋体" w:eastAsia="宋体" w:cs="宋体"/>
                <w:b w:val="0"/>
                <w:bCs w:val="0"/>
                <w:sz w:val="24"/>
                <w:szCs w:val="24"/>
              </w:rPr>
              <w:t>user_id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D8B043">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A2F4E2">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FB9B1F">
            <w:pPr>
              <w:spacing w:line="276" w:lineRule="auto"/>
              <w:jc w:val="center"/>
            </w:pPr>
            <w:r>
              <w:rPr>
                <w:rFonts w:ascii="宋体" w:hAnsi="宋体" w:eastAsia="宋体" w:cs="宋体"/>
                <w:b w:val="0"/>
                <w:bCs w:val="0"/>
                <w:sz w:val="24"/>
                <w:szCs w:val="24"/>
              </w:rPr>
              <w:t>用户ID</w:t>
            </w:r>
          </w:p>
        </w:tc>
      </w:tr>
      <w:tr w14:paraId="17AE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BF0C84">
            <w:pPr>
              <w:spacing w:line="276" w:lineRule="auto"/>
              <w:jc w:val="center"/>
            </w:pPr>
            <w:r>
              <w:rPr>
                <w:rFonts w:ascii="宋体" w:hAnsi="宋体" w:eastAsia="宋体" w:cs="宋体"/>
                <w:b w:val="0"/>
                <w:bCs w:val="0"/>
                <w:sz w:val="24"/>
                <w:szCs w:val="24"/>
              </w:rPr>
              <w:t>dish_id</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954078">
            <w:pPr>
              <w:spacing w:line="276" w:lineRule="auto"/>
              <w:jc w:val="center"/>
            </w:pPr>
            <w:r>
              <w:rPr>
                <w:rFonts w:ascii="宋体" w:hAnsi="宋体" w:eastAsia="宋体" w:cs="宋体"/>
                <w:b w:val="0"/>
                <w:bCs w:val="0"/>
                <w:sz w:val="24"/>
                <w:szCs w:val="24"/>
              </w:rPr>
              <w:t>BIGINT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0D7268">
            <w:pPr>
              <w:spacing w:line="276" w:lineRule="auto"/>
              <w:jc w:val="center"/>
            </w:pPr>
            <w:r>
              <w:rPr>
                <w:rFonts w:ascii="宋体" w:hAnsi="宋体" w:eastAsia="宋体" w:cs="宋体"/>
                <w:b w:val="0"/>
                <w:bCs w:val="0"/>
                <w:sz w:val="24"/>
                <w:szCs w:val="24"/>
              </w:rPr>
              <w:t>FK, 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BAAC19">
            <w:pPr>
              <w:spacing w:line="276" w:lineRule="auto"/>
              <w:jc w:val="center"/>
            </w:pPr>
            <w:r>
              <w:rPr>
                <w:rFonts w:ascii="宋体" w:hAnsi="宋体" w:eastAsia="宋体" w:cs="宋体"/>
                <w:b w:val="0"/>
                <w:bCs w:val="0"/>
                <w:sz w:val="24"/>
                <w:szCs w:val="24"/>
              </w:rPr>
              <w:t>菜品ID</w:t>
            </w:r>
          </w:p>
        </w:tc>
      </w:tr>
      <w:tr w14:paraId="71CA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E5C53E">
            <w:pPr>
              <w:spacing w:line="276" w:lineRule="auto"/>
              <w:jc w:val="center"/>
            </w:pPr>
            <w:r>
              <w:rPr>
                <w:rFonts w:ascii="宋体" w:hAnsi="宋体" w:eastAsia="宋体" w:cs="宋体"/>
                <w:b w:val="0"/>
                <w:bCs w:val="0"/>
                <w:sz w:val="24"/>
                <w:szCs w:val="24"/>
              </w:rPr>
              <w:t>behavior_type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BD3B5B">
            <w:pPr>
              <w:spacing w:line="276" w:lineRule="auto"/>
              <w:jc w:val="center"/>
            </w:pPr>
            <w:r>
              <w:rPr>
                <w:rFonts w:ascii="宋体" w:hAnsi="宋体" w:eastAsia="宋体" w:cs="宋体"/>
                <w:b w:val="0"/>
                <w:bCs w:val="0"/>
                <w:sz w:val="24"/>
                <w:szCs w:val="24"/>
              </w:rPr>
              <w:t>TINYINT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084C7A">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C1246A">
            <w:pPr>
              <w:spacing w:line="276" w:lineRule="auto"/>
              <w:jc w:val="center"/>
            </w:pPr>
            <w:r>
              <w:rPr>
                <w:rFonts w:ascii="宋体" w:hAnsi="宋体" w:eastAsia="宋体" w:cs="宋体"/>
                <w:b w:val="0"/>
                <w:bCs w:val="0"/>
                <w:sz w:val="24"/>
                <w:szCs w:val="24"/>
              </w:rPr>
              <w:t>1:浏览 2:收藏 3:评分 4:评论</w:t>
            </w:r>
          </w:p>
        </w:tc>
      </w:tr>
      <w:tr w14:paraId="4903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829512">
            <w:pPr>
              <w:spacing w:line="276" w:lineRule="auto"/>
              <w:jc w:val="center"/>
            </w:pPr>
            <w:r>
              <w:rPr>
                <w:rFonts w:ascii="宋体" w:hAnsi="宋体" w:eastAsia="宋体" w:cs="宋体"/>
                <w:b w:val="0"/>
                <w:bCs w:val="0"/>
                <w:sz w:val="24"/>
                <w:szCs w:val="24"/>
              </w:rPr>
              <w:t>score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1AE260">
            <w:pPr>
              <w:spacing w:line="276" w:lineRule="auto"/>
              <w:jc w:val="center"/>
            </w:pPr>
            <w:r>
              <w:rPr>
                <w:rFonts w:ascii="宋体" w:hAnsi="宋体" w:eastAsia="宋体" w:cs="宋体"/>
                <w:b w:val="0"/>
                <w:bCs w:val="0"/>
                <w:sz w:val="24"/>
                <w:szCs w:val="24"/>
              </w:rPr>
              <w:t>DECIMAL(4,2)</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3418B3">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77D5F4">
            <w:pPr>
              <w:spacing w:line="276" w:lineRule="auto"/>
              <w:jc w:val="center"/>
            </w:pPr>
            <w:r>
              <w:rPr>
                <w:rFonts w:ascii="宋体" w:hAnsi="宋体" w:eastAsia="宋体" w:cs="宋体"/>
                <w:b w:val="0"/>
                <w:bCs w:val="0"/>
                <w:sz w:val="24"/>
                <w:szCs w:val="24"/>
              </w:rPr>
              <w:t>行为权重评分</w:t>
            </w:r>
          </w:p>
        </w:tc>
      </w:tr>
      <w:tr w14:paraId="267D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818B9E">
            <w:pPr>
              <w:spacing w:line="276" w:lineRule="auto"/>
              <w:jc w:val="center"/>
            </w:pPr>
            <w:r>
              <w:rPr>
                <w:rFonts w:ascii="宋体" w:hAnsi="宋体" w:eastAsia="宋体" w:cs="宋体"/>
                <w:b w:val="0"/>
                <w:bCs w:val="0"/>
                <w:sz w:val="24"/>
                <w:szCs w:val="24"/>
              </w:rPr>
              <w:t>created_at</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34B16D">
            <w:pPr>
              <w:spacing w:line="276" w:lineRule="auto"/>
              <w:jc w:val="center"/>
            </w:pPr>
            <w:r>
              <w:rPr>
                <w:rFonts w:ascii="宋体" w:hAnsi="宋体" w:eastAsia="宋体" w:cs="宋体"/>
                <w:b w:val="0"/>
                <w:bCs w:val="0"/>
                <w:sz w:val="24"/>
                <w:szCs w:val="24"/>
              </w:rPr>
              <w:t>DATETIME</w:t>
            </w:r>
          </w:p>
        </w:tc>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2101C5">
            <w:pPr>
              <w:spacing w:line="276" w:lineRule="auto"/>
              <w:jc w:val="center"/>
            </w:pPr>
            <w:r>
              <w:rPr>
                <w:rFonts w:ascii="宋体" w:hAnsi="宋体" w:eastAsia="宋体" w:cs="宋体"/>
                <w:b w:val="0"/>
                <w:bCs w:val="0"/>
                <w:sz w:val="24"/>
                <w:szCs w:val="24"/>
              </w:rPr>
              <w:t>NOT NULL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F1120A">
            <w:pPr>
              <w:spacing w:line="276" w:lineRule="auto"/>
              <w:jc w:val="center"/>
            </w:pPr>
            <w:r>
              <w:rPr>
                <w:rFonts w:ascii="宋体" w:hAnsi="宋体" w:eastAsia="宋体" w:cs="宋体"/>
                <w:b w:val="0"/>
                <w:bCs w:val="0"/>
                <w:sz w:val="24"/>
                <w:szCs w:val="24"/>
              </w:rPr>
              <w:t>行为发生时间</w:t>
            </w:r>
          </w:p>
        </w:tc>
      </w:tr>
    </w:tbl>
    <w:p w14:paraId="1923ECB5">
      <w:pPr>
        <w:pStyle w:val="3"/>
        <w:spacing w:before="240" w:after="120" w:line="360" w:lineRule="auto"/>
      </w:pPr>
      <w:bookmarkStart w:id="53" w:name="_Toc25954"/>
      <w:r>
        <w:rPr>
          <w:rFonts w:ascii="黑体" w:hAnsi="黑体" w:eastAsia="黑体" w:cs="黑体"/>
          <w:b/>
          <w:bCs/>
          <w:sz w:val="28"/>
          <w:szCs w:val="28"/>
        </w:rPr>
        <w:t>4.3  推荐算法设计</w:t>
      </w:r>
      <w:bookmarkEnd w:id="53"/>
    </w:p>
    <w:p w14:paraId="62CA205C">
      <w:pPr>
        <w:pStyle w:val="4"/>
        <w:spacing w:before="180" w:after="100" w:line="360" w:lineRule="auto"/>
      </w:pPr>
      <w:bookmarkStart w:id="54" w:name="_Toc4439"/>
      <w:r>
        <w:rPr>
          <w:rFonts w:ascii="黑体" w:hAnsi="黑体" w:eastAsia="黑体" w:cs="黑体"/>
          <w:b/>
          <w:bCs/>
          <w:sz w:val="24"/>
          <w:szCs w:val="24"/>
        </w:rPr>
        <w:t>4.3.1  整体设计思路</w:t>
      </w:r>
      <w:bookmarkEnd w:id="54"/>
    </w:p>
    <w:p w14:paraId="6BDD6E1E">
      <w:pPr>
        <w:spacing w:before="0" w:after="0" w:line="360" w:lineRule="auto"/>
        <w:ind w:firstLine="480"/>
        <w:jc w:val="both"/>
      </w:pPr>
      <w:r>
        <w:rPr>
          <w:rFonts w:ascii="宋体" w:hAnsi="宋体" w:eastAsia="宋体" w:cs="宋体"/>
          <w:b w:val="0"/>
          <w:bCs w:val="0"/>
          <w:i w:val="0"/>
          <w:iCs w:val="0"/>
          <w:sz w:val="24"/>
          <w:szCs w:val="24"/>
        </w:rPr>
        <w:t>本系统推荐模块采用离线计算与在线服务相分离的设计架构：离线层负责定时执行耗时的相似度矩阵计算与推荐列表生成，将结果持久化至Redis；在线层在用户请求到达时直接从Redis读取预计算结果，保证接口的低延迟响应。同时设计增量更新机制，当用户产生新行为时触发轻量级的推荐列表更新，在实时性与性能之间取得平衡。</w:t>
      </w:r>
    </w:p>
    <w:p w14:paraId="6926A621">
      <w:pPr>
        <w:pStyle w:val="4"/>
        <w:spacing w:before="180" w:after="100" w:line="360" w:lineRule="auto"/>
      </w:pPr>
      <w:bookmarkStart w:id="55" w:name="_Toc13990"/>
      <w:r>
        <w:rPr>
          <w:rFonts w:ascii="黑体" w:hAnsi="黑体" w:eastAsia="黑体" w:cs="黑体"/>
          <w:b/>
          <w:bCs/>
          <w:sz w:val="24"/>
          <w:szCs w:val="24"/>
        </w:rPr>
        <w:t>4.3.2  用户行为权重设计</w:t>
      </w:r>
      <w:bookmarkEnd w:id="55"/>
    </w:p>
    <w:p w14:paraId="08EEB341">
      <w:pPr>
        <w:spacing w:before="0" w:after="0" w:line="360" w:lineRule="auto"/>
        <w:ind w:firstLine="480"/>
        <w:jc w:val="both"/>
      </w:pPr>
      <w:r>
        <w:rPr>
          <w:rFonts w:ascii="宋体" w:hAnsi="宋体" w:eastAsia="宋体" w:cs="宋体"/>
          <w:b w:val="0"/>
          <w:bCs w:val="0"/>
          <w:i w:val="0"/>
          <w:iCs w:val="0"/>
          <w:sz w:val="24"/>
          <w:szCs w:val="24"/>
        </w:rPr>
        <w:t>系统通过多维度用户行为信号综合刻画用户对菜品的偏好程度。不同行为类型代表不同程度的用户意图，因此赋予不同权重值：</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1800"/>
        <w:gridCol w:w="4680"/>
      </w:tblGrid>
      <w:tr w14:paraId="41EC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63307E9">
            <w:pPr>
              <w:spacing w:line="276" w:lineRule="auto"/>
              <w:jc w:val="center"/>
            </w:pPr>
            <w:r>
              <w:rPr>
                <w:rFonts w:ascii="宋体" w:hAnsi="宋体" w:eastAsia="宋体" w:cs="宋体"/>
                <w:b/>
                <w:bCs/>
                <w:sz w:val="24"/>
                <w:szCs w:val="24"/>
              </w:rPr>
              <w:t>行为类型</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AEBCCDE">
            <w:pPr>
              <w:spacing w:line="276" w:lineRule="auto"/>
              <w:jc w:val="center"/>
            </w:pPr>
            <w:r>
              <w:rPr>
                <w:rFonts w:ascii="宋体" w:hAnsi="宋体" w:eastAsia="宋体" w:cs="宋体"/>
                <w:b/>
                <w:bCs/>
                <w:sz w:val="24"/>
                <w:szCs w:val="24"/>
              </w:rPr>
              <w:t>权重值</w:t>
            </w:r>
          </w:p>
        </w:tc>
        <w:tc>
          <w:tcPr>
            <w:tcW w:w="46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B1DD7D5">
            <w:pPr>
              <w:spacing w:line="276" w:lineRule="auto"/>
              <w:jc w:val="center"/>
            </w:pPr>
            <w:r>
              <w:rPr>
                <w:rFonts w:ascii="宋体" w:hAnsi="宋体" w:eastAsia="宋体" w:cs="宋体"/>
                <w:b/>
                <w:bCs/>
                <w:sz w:val="24"/>
                <w:szCs w:val="24"/>
              </w:rPr>
              <w:t>设计依据</w:t>
            </w:r>
          </w:p>
        </w:tc>
      </w:tr>
      <w:tr w14:paraId="3BFB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2EA2E2">
            <w:pPr>
              <w:spacing w:line="276" w:lineRule="auto"/>
              <w:jc w:val="center"/>
            </w:pPr>
            <w:r>
              <w:rPr>
                <w:rFonts w:ascii="宋体" w:hAnsi="宋体" w:eastAsia="宋体" w:cs="宋体"/>
                <w:b w:val="0"/>
                <w:bCs w:val="0"/>
                <w:sz w:val="24"/>
                <w:szCs w:val="24"/>
              </w:rPr>
              <w:t>浏览（停留&gt;10秒）</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108F55">
            <w:pPr>
              <w:spacing w:line="276" w:lineRule="auto"/>
              <w:jc w:val="center"/>
            </w:pPr>
            <w:r>
              <w:rPr>
                <w:rFonts w:ascii="宋体" w:hAnsi="宋体" w:eastAsia="宋体" w:cs="宋体"/>
                <w:b w:val="0"/>
                <w:bCs w:val="0"/>
                <w:sz w:val="24"/>
                <w:szCs w:val="24"/>
              </w:rPr>
              <w:t>1</w:t>
            </w:r>
          </w:p>
        </w:tc>
        <w:tc>
          <w:tcPr>
            <w:tcW w:w="46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710DE7">
            <w:pPr>
              <w:spacing w:line="276" w:lineRule="auto"/>
              <w:jc w:val="center"/>
            </w:pPr>
            <w:r>
              <w:rPr>
                <w:rFonts w:ascii="宋体" w:hAnsi="宋体" w:eastAsia="宋体" w:cs="宋体"/>
                <w:b w:val="0"/>
                <w:bCs w:val="0"/>
                <w:sz w:val="24"/>
                <w:szCs w:val="24"/>
              </w:rPr>
              <w:t>被动行为，意图较弱，基础权重</w:t>
            </w:r>
          </w:p>
        </w:tc>
      </w:tr>
      <w:tr w14:paraId="5DC2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FC42B2">
            <w:pPr>
              <w:spacing w:line="276" w:lineRule="auto"/>
              <w:jc w:val="center"/>
            </w:pPr>
            <w:r>
              <w:rPr>
                <w:rFonts w:ascii="宋体" w:hAnsi="宋体" w:eastAsia="宋体" w:cs="宋体"/>
                <w:b w:val="0"/>
                <w:bCs w:val="0"/>
                <w:sz w:val="24"/>
                <w:szCs w:val="24"/>
              </w:rPr>
              <w:t>收藏</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3E1E40">
            <w:pPr>
              <w:spacing w:line="276" w:lineRule="auto"/>
              <w:jc w:val="center"/>
            </w:pPr>
            <w:r>
              <w:rPr>
                <w:rFonts w:ascii="宋体" w:hAnsi="宋体" w:eastAsia="宋体" w:cs="宋体"/>
                <w:b w:val="0"/>
                <w:bCs w:val="0"/>
                <w:sz w:val="24"/>
                <w:szCs w:val="24"/>
              </w:rPr>
              <w:t>3</w:t>
            </w:r>
          </w:p>
        </w:tc>
        <w:tc>
          <w:tcPr>
            <w:tcW w:w="46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F9D64F">
            <w:pPr>
              <w:spacing w:line="276" w:lineRule="auto"/>
              <w:jc w:val="center"/>
            </w:pPr>
            <w:r>
              <w:rPr>
                <w:rFonts w:ascii="宋体" w:hAnsi="宋体" w:eastAsia="宋体" w:cs="宋体"/>
                <w:b w:val="0"/>
                <w:bCs w:val="0"/>
                <w:sz w:val="24"/>
                <w:szCs w:val="24"/>
              </w:rPr>
              <w:t>主动行为，表达明确的关注意愿</w:t>
            </w:r>
          </w:p>
        </w:tc>
      </w:tr>
      <w:tr w14:paraId="570F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42F8C9">
            <w:pPr>
              <w:spacing w:line="276" w:lineRule="auto"/>
              <w:jc w:val="center"/>
            </w:pPr>
            <w:r>
              <w:rPr>
                <w:rFonts w:ascii="宋体" w:hAnsi="宋体" w:eastAsia="宋体" w:cs="宋体"/>
                <w:b w:val="0"/>
                <w:bCs w:val="0"/>
                <w:sz w:val="24"/>
                <w:szCs w:val="24"/>
              </w:rPr>
              <w:t>评分</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B50700">
            <w:pPr>
              <w:spacing w:line="276" w:lineRule="auto"/>
              <w:jc w:val="center"/>
            </w:pPr>
            <w:r>
              <w:rPr>
                <w:rFonts w:ascii="宋体" w:hAnsi="宋体" w:eastAsia="宋体" w:cs="宋体"/>
                <w:b w:val="0"/>
                <w:bCs w:val="0"/>
                <w:sz w:val="24"/>
                <w:szCs w:val="24"/>
              </w:rPr>
              <w:t>4</w:t>
            </w:r>
          </w:p>
        </w:tc>
        <w:tc>
          <w:tcPr>
            <w:tcW w:w="46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F6BEA6">
            <w:pPr>
              <w:spacing w:line="276" w:lineRule="auto"/>
              <w:jc w:val="center"/>
            </w:pPr>
            <w:r>
              <w:rPr>
                <w:rFonts w:ascii="宋体" w:hAnsi="宋体" w:eastAsia="宋体" w:cs="宋体"/>
                <w:b w:val="0"/>
                <w:bCs w:val="0"/>
                <w:sz w:val="24"/>
                <w:szCs w:val="24"/>
              </w:rPr>
              <w:t>主动行为，且需消费后才能评价</w:t>
            </w:r>
          </w:p>
        </w:tc>
      </w:tr>
      <w:tr w14:paraId="1A1A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324D5C">
            <w:pPr>
              <w:spacing w:line="276" w:lineRule="auto"/>
              <w:jc w:val="center"/>
            </w:pPr>
            <w:r>
              <w:rPr>
                <w:rFonts w:ascii="宋体" w:hAnsi="宋体" w:eastAsia="宋体" w:cs="宋体"/>
                <w:b w:val="0"/>
                <w:bCs w:val="0"/>
                <w:sz w:val="24"/>
                <w:szCs w:val="24"/>
              </w:rPr>
              <w:t>发表评论</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44F65A">
            <w:pPr>
              <w:spacing w:line="276" w:lineRule="auto"/>
              <w:jc w:val="center"/>
            </w:pPr>
            <w:r>
              <w:rPr>
                <w:rFonts w:ascii="宋体" w:hAnsi="宋体" w:eastAsia="宋体" w:cs="宋体"/>
                <w:b w:val="0"/>
                <w:bCs w:val="0"/>
                <w:sz w:val="24"/>
                <w:szCs w:val="24"/>
              </w:rPr>
              <w:t>5</w:t>
            </w:r>
          </w:p>
        </w:tc>
        <w:tc>
          <w:tcPr>
            <w:tcW w:w="46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E46001">
            <w:pPr>
              <w:spacing w:line="276" w:lineRule="auto"/>
              <w:jc w:val="center"/>
            </w:pPr>
            <w:r>
              <w:rPr>
                <w:rFonts w:ascii="宋体" w:hAnsi="宋体" w:eastAsia="宋体" w:cs="宋体"/>
                <w:b w:val="0"/>
                <w:bCs w:val="0"/>
                <w:sz w:val="24"/>
                <w:szCs w:val="24"/>
              </w:rPr>
              <w:t>最强意图信号，消费后主动产生内容</w:t>
            </w:r>
          </w:p>
        </w:tc>
      </w:tr>
    </w:tbl>
    <w:p w14:paraId="2AC08D28">
      <w:pPr>
        <w:spacing w:before="0" w:after="0" w:line="360" w:lineRule="auto"/>
        <w:ind w:firstLine="480"/>
        <w:jc w:val="both"/>
      </w:pPr>
      <w:r>
        <w:rPr>
          <w:rFonts w:ascii="宋体" w:hAnsi="宋体" w:eastAsia="宋体" w:cs="宋体"/>
          <w:b w:val="0"/>
          <w:bCs w:val="0"/>
          <w:i w:val="0"/>
          <w:iCs w:val="0"/>
          <w:sz w:val="24"/>
          <w:szCs w:val="24"/>
        </w:rPr>
        <w:t>对于同一用户对同一菜品的多次行为，系统采用取最大权重值而非累加的策略，以避免频繁浏览同一菜品造成权重虚高。用户u对菜品i的最终行为评分 r(u,i) 定义为：r(u,i) = max(各行为权重值)。</w:t>
      </w:r>
    </w:p>
    <w:p w14:paraId="0F0C63DF">
      <w:pPr>
        <w:pStyle w:val="4"/>
        <w:spacing w:before="180" w:after="100" w:line="360" w:lineRule="auto"/>
      </w:pPr>
      <w:bookmarkStart w:id="56" w:name="_Toc535"/>
      <w:r>
        <w:rPr>
          <w:rFonts w:ascii="黑体" w:hAnsi="黑体" w:eastAsia="黑体" w:cs="黑体"/>
          <w:b/>
          <w:bCs/>
          <w:sz w:val="24"/>
          <w:szCs w:val="24"/>
        </w:rPr>
        <w:t>4.3.3  相似度矩阵计算</w:t>
      </w:r>
      <w:bookmarkEnd w:id="56"/>
    </w:p>
    <w:p w14:paraId="43B088CB">
      <w:pPr>
        <w:spacing w:before="0" w:after="0" w:line="360" w:lineRule="auto"/>
        <w:ind w:firstLine="480"/>
        <w:jc w:val="both"/>
      </w:pPr>
      <w:r>
        <w:rPr>
          <w:rFonts w:ascii="宋体" w:hAnsi="宋体" w:eastAsia="宋体" w:cs="宋体"/>
          <w:b w:val="0"/>
          <w:bCs w:val="0"/>
          <w:i w:val="0"/>
          <w:iCs w:val="0"/>
          <w:sz w:val="24"/>
          <w:szCs w:val="24"/>
        </w:rPr>
        <w:t>菜品相似度采用调整余弦相似度（Adjusted Cosine Similarity）以减轻用户评分偏差的影响。对于菜品 A 和菜品 B，相似度计算公式为：</w:t>
      </w:r>
    </w:p>
    <w:p w14:paraId="1143E9E5">
      <w:pPr>
        <w:spacing w:before="120" w:after="60" w:line="360" w:lineRule="auto"/>
        <w:jc w:val="center"/>
      </w:pPr>
      <w:r>
        <w:rPr>
          <w:rFonts w:ascii="Times New Roman" w:hAnsi="Times New Roman" w:eastAsia="Times New Roman" w:cs="Times New Roman"/>
          <w:i/>
          <w:iCs/>
          <w:sz w:val="24"/>
          <w:szCs w:val="24"/>
        </w:rPr>
        <w:t>sim(A, B) = Σ_u∈U(r(u,A) - r̄_u)(r(u,B) - r̄_u) / √[Σ_u∈U(r(u,A) - r̄_u)²] × √[Σ_u∈U(r(u,B) - r̄_u)²]</w:t>
      </w:r>
    </w:p>
    <w:p w14:paraId="7F0F309C">
      <w:pPr>
        <w:spacing w:before="0" w:after="0" w:line="360" w:lineRule="auto"/>
        <w:ind w:firstLine="480"/>
        <w:jc w:val="both"/>
      </w:pPr>
      <w:r>
        <w:rPr>
          <w:rFonts w:ascii="宋体" w:hAnsi="宋体" w:eastAsia="宋体" w:cs="宋体"/>
          <w:b w:val="0"/>
          <w:bCs w:val="0"/>
          <w:i w:val="0"/>
          <w:iCs w:val="0"/>
          <w:sz w:val="24"/>
          <w:szCs w:val="24"/>
        </w:rPr>
        <w:t>其中，U 为对菜品A和菜品B均有过行为记录的用户集合，r̄_u 为用户u对其所有交互菜品的平均行为评分（用于消除用户评分基准差异）。当分母为零（即无共同用户）时，定义 sim(A,B) = 0。</w:t>
      </w:r>
    </w:p>
    <w:p w14:paraId="119BD699">
      <w:pPr>
        <w:spacing w:before="0" w:after="0" w:line="360" w:lineRule="auto"/>
        <w:ind w:firstLine="480"/>
        <w:jc w:val="both"/>
      </w:pPr>
      <w:r>
        <w:rPr>
          <w:rFonts w:ascii="宋体" w:hAnsi="宋体" w:eastAsia="宋体" w:cs="宋体"/>
          <w:b w:val="0"/>
          <w:bCs w:val="0"/>
          <w:i w:val="0"/>
          <w:iCs w:val="0"/>
          <w:sz w:val="24"/>
          <w:szCs w:val="24"/>
        </w:rPr>
        <w:t>相似度矩阵以哈希结构存储于Redis，Key格式为 dish:sim:{dishId}，Value为按相似度降序排列的菜品ID列表（取Top-20）。矩阵每日凌晨2:00由定时任务完整重算，并在菜品数据发生增减时触发局部更新。</w:t>
      </w:r>
    </w:p>
    <w:p w14:paraId="62F5722D">
      <w:pPr>
        <w:pStyle w:val="4"/>
        <w:spacing w:before="180" w:after="100" w:line="360" w:lineRule="auto"/>
      </w:pPr>
      <w:bookmarkStart w:id="57" w:name="_Toc15321"/>
      <w:r>
        <w:rPr>
          <w:rFonts w:ascii="黑体" w:hAnsi="黑体" w:eastAsia="黑体" w:cs="黑体"/>
          <w:b/>
          <w:bCs/>
          <w:sz w:val="24"/>
          <w:szCs w:val="24"/>
        </w:rPr>
        <w:t>4.3.4  推荐分数计算与Top-N生成</w:t>
      </w:r>
      <w:bookmarkEnd w:id="57"/>
    </w:p>
    <w:p w14:paraId="56A5D605">
      <w:pPr>
        <w:spacing w:before="0" w:after="0" w:line="360" w:lineRule="auto"/>
        <w:ind w:firstLine="480"/>
        <w:jc w:val="both"/>
      </w:pPr>
      <w:r>
        <w:rPr>
          <w:rFonts w:ascii="宋体" w:hAnsi="宋体" w:eastAsia="宋体" w:cs="宋体"/>
          <w:b w:val="0"/>
          <w:bCs w:val="0"/>
          <w:i w:val="0"/>
          <w:iCs w:val="0"/>
          <w:sz w:val="24"/>
          <w:szCs w:val="24"/>
        </w:rPr>
        <w:t>对于目标用户 u 和候选菜品 i（用户 u 未有过行为的菜品），计算推荐预测分数：</w:t>
      </w:r>
    </w:p>
    <w:p w14:paraId="2BCC9F48">
      <w:pPr>
        <w:spacing w:before="120" w:after="60" w:line="360" w:lineRule="auto"/>
        <w:jc w:val="center"/>
      </w:pPr>
      <w:r>
        <w:rPr>
          <w:rFonts w:ascii="Times New Roman" w:hAnsi="Times New Roman" w:eastAsia="Times New Roman" w:cs="Times New Roman"/>
          <w:i/>
          <w:iCs/>
          <w:sz w:val="24"/>
          <w:szCs w:val="24"/>
        </w:rPr>
        <w:t>P(u, i) = Σ_{j∈N(u)} sim(i, j) × r(u, j) / Σ_{j∈N(u)} |sim(i, j)|</w:t>
      </w:r>
    </w:p>
    <w:p w14:paraId="73BD051C">
      <w:pPr>
        <w:spacing w:before="0" w:after="0" w:line="360" w:lineRule="auto"/>
        <w:ind w:firstLine="480"/>
        <w:jc w:val="both"/>
      </w:pPr>
      <w:r>
        <w:rPr>
          <w:rFonts w:ascii="宋体" w:hAnsi="宋体" w:eastAsia="宋体" w:cs="宋体"/>
          <w:b w:val="0"/>
          <w:bCs w:val="0"/>
          <w:i w:val="0"/>
          <w:iCs w:val="0"/>
          <w:sz w:val="24"/>
          <w:szCs w:val="24"/>
        </w:rPr>
        <w:t>其中，N(u) 表示用户 u 有过行为记录的菜品集合，N(u) 中仅保留该用户行为评分最高的 Top-50 条记录参与计算，以控制计算量。</w:t>
      </w:r>
    </w:p>
    <w:p w14:paraId="4FFE7F90">
      <w:pPr>
        <w:spacing w:before="0" w:after="0" w:line="360" w:lineRule="auto"/>
        <w:ind w:firstLine="480"/>
        <w:jc w:val="both"/>
      </w:pPr>
      <w:r>
        <w:rPr>
          <w:rFonts w:ascii="宋体" w:hAnsi="宋体" w:eastAsia="宋体" w:cs="宋体"/>
          <w:b w:val="0"/>
          <w:bCs w:val="0"/>
          <w:i w:val="0"/>
          <w:iCs w:val="0"/>
          <w:sz w:val="24"/>
          <w:szCs w:val="24"/>
        </w:rPr>
        <w:t>推荐列表生成步骤如下：（1）遍历所有上架菜品，过滤掉用户已有行为的菜品，得到候选集；（2）对候选集中每道菜品计算 P(u,i)；（3）按 P(u,i) 降序排列，取前20名作为推荐结果；（4）将推荐结果列表（JSON格式）写入Redis，Key为 user:recommend:{userId}，过期时间设为25小时。</w:t>
      </w:r>
    </w:p>
    <w:p w14:paraId="792737EA">
      <w:pPr>
        <w:pStyle w:val="4"/>
        <w:spacing w:before="180" w:after="100" w:line="360" w:lineRule="auto"/>
      </w:pPr>
      <w:bookmarkStart w:id="58" w:name="_Toc4031"/>
      <w:r>
        <w:rPr>
          <w:rFonts w:ascii="黑体" w:hAnsi="黑体" w:eastAsia="黑体" w:cs="黑体"/>
          <w:b/>
          <w:bCs/>
          <w:sz w:val="24"/>
          <w:szCs w:val="24"/>
        </w:rPr>
        <w:t>4.3.5  冷启动解决方案</w:t>
      </w:r>
      <w:bookmarkEnd w:id="58"/>
    </w:p>
    <w:p w14:paraId="5117295A">
      <w:pPr>
        <w:spacing w:before="0" w:after="0" w:line="360" w:lineRule="auto"/>
        <w:ind w:firstLine="480"/>
        <w:jc w:val="both"/>
      </w:pPr>
      <w:r>
        <w:rPr>
          <w:rFonts w:ascii="宋体" w:hAnsi="宋体" w:eastAsia="宋体" w:cs="宋体"/>
          <w:b w:val="0"/>
          <w:bCs w:val="0"/>
          <w:i w:val="0"/>
          <w:iCs w:val="0"/>
          <w:sz w:val="24"/>
          <w:szCs w:val="24"/>
        </w:rPr>
        <w:t>冷启动问题是协同过滤算法面临的固有挑战。本系统针对新用户（行为记录数 &lt; 3）采取如下兜底策略：</w:t>
      </w:r>
    </w:p>
    <w:p w14:paraId="7C9E8283">
      <w:pPr>
        <w:spacing w:before="0" w:after="0" w:line="360" w:lineRule="auto"/>
        <w:ind w:firstLine="480"/>
        <w:jc w:val="both"/>
      </w:pPr>
      <w:r>
        <w:rPr>
          <w:rFonts w:ascii="宋体" w:hAnsi="宋体" w:eastAsia="宋体" w:cs="宋体"/>
          <w:b w:val="0"/>
          <w:bCs w:val="0"/>
          <w:i w:val="0"/>
          <w:iCs w:val="0"/>
          <w:sz w:val="24"/>
          <w:szCs w:val="24"/>
        </w:rPr>
        <w:t>（1）热门兜底推荐：向新用户推荐近30天内评论数最多的Top-10菜品，体现大众口味；</w:t>
      </w:r>
    </w:p>
    <w:p w14:paraId="779D8DA2">
      <w:pPr>
        <w:spacing w:before="0" w:after="0" w:line="360" w:lineRule="auto"/>
        <w:ind w:firstLine="480"/>
        <w:jc w:val="both"/>
      </w:pPr>
      <w:r>
        <w:rPr>
          <w:rFonts w:ascii="宋体" w:hAnsi="宋体" w:eastAsia="宋体" w:cs="宋体"/>
          <w:b w:val="0"/>
          <w:bCs w:val="0"/>
          <w:i w:val="0"/>
          <w:iCs w:val="0"/>
          <w:sz w:val="24"/>
          <w:szCs w:val="24"/>
        </w:rPr>
        <w:t>（2）高分菜品推荐：向新用户推荐平均评分≥4.5分且评论数≥10条的菜品，保证质量基线；</w:t>
      </w:r>
    </w:p>
    <w:p w14:paraId="1A32C7B8">
      <w:pPr>
        <w:spacing w:before="0" w:after="0" w:line="360" w:lineRule="auto"/>
        <w:ind w:firstLine="480"/>
        <w:jc w:val="both"/>
      </w:pPr>
      <w:r>
        <w:rPr>
          <w:rFonts w:ascii="宋体" w:hAnsi="宋体" w:eastAsia="宋体" w:cs="宋体"/>
          <w:b w:val="0"/>
          <w:bCs w:val="0"/>
          <w:i w:val="0"/>
          <w:iCs w:val="0"/>
          <w:sz w:val="24"/>
          <w:szCs w:val="24"/>
        </w:rPr>
        <w:t>（3）新品推荐：将近14天内新上架的菜品纳入推荐池，给予新菜品曝光机会；</w:t>
      </w:r>
    </w:p>
    <w:p w14:paraId="358949CA">
      <w:pPr>
        <w:spacing w:before="0" w:after="0" w:line="360" w:lineRule="auto"/>
        <w:ind w:firstLine="480"/>
        <w:jc w:val="both"/>
      </w:pPr>
      <w:r>
        <w:rPr>
          <w:rFonts w:ascii="宋体" w:hAnsi="宋体" w:eastAsia="宋体" w:cs="宋体"/>
          <w:b w:val="0"/>
          <w:bCs w:val="0"/>
          <w:i w:val="0"/>
          <w:iCs w:val="0"/>
          <w:sz w:val="24"/>
          <w:szCs w:val="24"/>
        </w:rPr>
        <w:t>（4）偏好问卷初始化：用户首次登录时弹出口味偏好问卷（如是否偏好辣味、是否素食等），将问卷结果存储至用户偏好表，作为冷启动阶段的内容过滤依据。</w:t>
      </w:r>
    </w:p>
    <w:p w14:paraId="1F6EE8B8">
      <w:pPr>
        <w:pStyle w:val="3"/>
        <w:spacing w:before="240" w:after="120" w:line="360" w:lineRule="auto"/>
      </w:pPr>
      <w:bookmarkStart w:id="59" w:name="_Toc10986"/>
      <w:r>
        <w:rPr>
          <w:rFonts w:ascii="黑体" w:hAnsi="黑体" w:eastAsia="黑体" w:cs="黑体"/>
          <w:b/>
          <w:bCs/>
          <w:sz w:val="28"/>
          <w:szCs w:val="28"/>
        </w:rPr>
        <w:t>4.4  接口设计规范</w:t>
      </w:r>
      <w:bookmarkEnd w:id="59"/>
    </w:p>
    <w:p w14:paraId="3FFA6976">
      <w:pPr>
        <w:pStyle w:val="4"/>
        <w:spacing w:before="180" w:after="100" w:line="360" w:lineRule="auto"/>
      </w:pPr>
      <w:bookmarkStart w:id="60" w:name="_Toc23352"/>
      <w:r>
        <w:rPr>
          <w:rFonts w:ascii="黑体" w:hAnsi="黑体" w:eastAsia="黑体" w:cs="黑体"/>
          <w:b/>
          <w:bCs/>
          <w:sz w:val="24"/>
          <w:szCs w:val="24"/>
        </w:rPr>
        <w:t>4.4.1  统一响应结构</w:t>
      </w:r>
      <w:bookmarkEnd w:id="60"/>
    </w:p>
    <w:p w14:paraId="33005868">
      <w:pPr>
        <w:spacing w:before="0" w:after="0" w:line="360" w:lineRule="auto"/>
        <w:ind w:firstLine="480"/>
        <w:jc w:val="both"/>
      </w:pPr>
      <w:r>
        <w:rPr>
          <w:rFonts w:ascii="宋体" w:hAnsi="宋体" w:eastAsia="宋体" w:cs="宋体"/>
          <w:b w:val="0"/>
          <w:bCs w:val="0"/>
          <w:i w:val="0"/>
          <w:iCs w:val="0"/>
          <w:sz w:val="24"/>
          <w:szCs w:val="24"/>
        </w:rPr>
        <w:t>系统所有API接口采用统一的JSON响应结构，格式如下：</w:t>
      </w:r>
    </w:p>
    <w:p w14:paraId="1B7CF095">
      <w:pPr>
        <w:shd w:val="clear" w:fill="F2F2F2"/>
        <w:spacing w:before="60" w:after="60" w:line="240" w:lineRule="auto"/>
        <w:ind w:left="720"/>
      </w:pPr>
      <w:r>
        <w:rPr>
          <w:rFonts w:ascii="Courier New" w:hAnsi="Courier New" w:eastAsia="Courier New" w:cs="Courier New"/>
          <w:sz w:val="20"/>
          <w:szCs w:val="20"/>
        </w:rPr>
        <w:t>{ "code": 200, "message": "success", "data": { ... } }</w:t>
      </w:r>
    </w:p>
    <w:p w14:paraId="2495D9CA">
      <w:pPr>
        <w:spacing w:before="0" w:after="0" w:line="360" w:lineRule="auto"/>
        <w:ind w:firstLine="480"/>
        <w:jc w:val="both"/>
      </w:pPr>
      <w:r>
        <w:rPr>
          <w:rFonts w:ascii="宋体" w:hAnsi="宋体" w:eastAsia="宋体" w:cs="宋体"/>
          <w:b w:val="0"/>
          <w:bCs w:val="0"/>
          <w:i w:val="0"/>
          <w:iCs w:val="0"/>
          <w:sz w:val="24"/>
          <w:szCs w:val="24"/>
        </w:rPr>
        <w:t>其中 code 为业务状态码，200表示成功；message 为状态描述；data 为业务数据载体。错误情况下 data 为null，code 为自定义错误码（如10001表示参数校验失败，10002表示未认证，10003表示权限不足，10004表示资源不存在等）。</w:t>
      </w:r>
    </w:p>
    <w:p w14:paraId="3DFFC723">
      <w:pPr>
        <w:pStyle w:val="4"/>
        <w:spacing w:before="180" w:after="100" w:line="360" w:lineRule="auto"/>
      </w:pPr>
      <w:bookmarkStart w:id="61" w:name="_Toc4643"/>
      <w:r>
        <w:rPr>
          <w:rFonts w:ascii="黑体" w:hAnsi="黑体" w:eastAsia="黑体" w:cs="黑体"/>
          <w:b/>
          <w:bCs/>
          <w:sz w:val="24"/>
          <w:szCs w:val="24"/>
        </w:rPr>
        <w:t>4.4.2  核心API接口清单</w:t>
      </w:r>
      <w:bookmarkEnd w:id="61"/>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1"/>
        <w:gridCol w:w="3240"/>
        <w:gridCol w:w="1080"/>
        <w:gridCol w:w="974"/>
        <w:gridCol w:w="2795"/>
      </w:tblGrid>
      <w:tr w14:paraId="3831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98D090F">
            <w:pPr>
              <w:spacing w:line="276" w:lineRule="auto"/>
              <w:jc w:val="center"/>
            </w:pPr>
            <w:r>
              <w:rPr>
                <w:rFonts w:ascii="宋体" w:hAnsi="宋体" w:eastAsia="宋体" w:cs="宋体"/>
                <w:b/>
                <w:bCs/>
                <w:sz w:val="24"/>
                <w:szCs w:val="24"/>
              </w:rPr>
              <w:t>模块</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39B2503">
            <w:pPr>
              <w:spacing w:line="276" w:lineRule="auto"/>
              <w:jc w:val="center"/>
            </w:pPr>
            <w:r>
              <w:rPr>
                <w:rFonts w:ascii="宋体" w:hAnsi="宋体" w:eastAsia="宋体" w:cs="宋体"/>
                <w:b/>
                <w:bCs/>
                <w:sz w:val="24"/>
                <w:szCs w:val="24"/>
              </w:rPr>
              <w:t>接口路径</w:t>
            </w:r>
          </w:p>
        </w:tc>
        <w:tc>
          <w:tcPr>
            <w:tcW w:w="72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ED1A0E8">
            <w:pPr>
              <w:spacing w:line="276" w:lineRule="auto"/>
              <w:jc w:val="center"/>
            </w:pPr>
            <w:r>
              <w:rPr>
                <w:rFonts w:ascii="宋体" w:hAnsi="宋体" w:eastAsia="宋体" w:cs="宋体"/>
                <w:b/>
                <w:bCs/>
                <w:sz w:val="24"/>
                <w:szCs w:val="24"/>
              </w:rPr>
              <w:t>方法</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5D52F03">
            <w:pPr>
              <w:spacing w:line="276" w:lineRule="auto"/>
              <w:jc w:val="center"/>
            </w:pPr>
            <w:r>
              <w:rPr>
                <w:rFonts w:ascii="宋体" w:hAnsi="宋体" w:eastAsia="宋体" w:cs="宋体"/>
                <w:b/>
                <w:bCs/>
                <w:sz w:val="24"/>
                <w:szCs w:val="24"/>
              </w:rPr>
              <w:t>认证</w:t>
            </w:r>
          </w:p>
        </w:tc>
        <w:tc>
          <w:tcPr>
            <w:tcW w:w="32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7907FBF">
            <w:pPr>
              <w:spacing w:line="276" w:lineRule="auto"/>
              <w:jc w:val="center"/>
            </w:pPr>
            <w:r>
              <w:rPr>
                <w:rFonts w:ascii="宋体" w:hAnsi="宋体" w:eastAsia="宋体" w:cs="宋体"/>
                <w:b/>
                <w:bCs/>
                <w:sz w:val="24"/>
                <w:szCs w:val="24"/>
              </w:rPr>
              <w:t>功能描述</w:t>
            </w:r>
          </w:p>
        </w:tc>
      </w:tr>
      <w:tr w14:paraId="775C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3FD0A4">
            <w:pPr>
              <w:spacing w:line="276" w:lineRule="auto"/>
              <w:jc w:val="center"/>
            </w:pPr>
            <w:r>
              <w:rPr>
                <w:rFonts w:ascii="宋体" w:hAnsi="宋体" w:eastAsia="宋体" w:cs="宋体"/>
                <w:b w:val="0"/>
                <w:bCs w:val="0"/>
                <w:sz w:val="24"/>
                <w:szCs w:val="24"/>
              </w:rPr>
              <w:t>用户</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AC680F">
            <w:pPr>
              <w:spacing w:line="276" w:lineRule="auto"/>
              <w:jc w:val="center"/>
            </w:pPr>
            <w:r>
              <w:rPr>
                <w:rFonts w:ascii="宋体" w:hAnsi="宋体" w:eastAsia="宋体" w:cs="宋体"/>
                <w:b w:val="0"/>
                <w:bCs w:val="0"/>
                <w:sz w:val="24"/>
                <w:szCs w:val="24"/>
              </w:rPr>
              <w:t>/api/user/register</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C4BE9D">
            <w:pPr>
              <w:spacing w:line="276" w:lineRule="auto"/>
              <w:jc w:val="center"/>
            </w:pPr>
            <w:r>
              <w:rPr>
                <w:rFonts w:ascii="宋体" w:hAnsi="宋体" w:eastAsia="宋体" w:cs="宋体"/>
                <w:b w:val="0"/>
                <w:bCs w:val="0"/>
                <w:sz w:val="24"/>
                <w:szCs w:val="24"/>
              </w:rPr>
              <w:t>POST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DA2F85">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FCCBB0">
            <w:pPr>
              <w:spacing w:line="276" w:lineRule="auto"/>
              <w:jc w:val="center"/>
            </w:pPr>
            <w:r>
              <w:rPr>
                <w:rFonts w:ascii="宋体" w:hAnsi="宋体" w:eastAsia="宋体" w:cs="宋体"/>
                <w:b w:val="0"/>
                <w:bCs w:val="0"/>
                <w:sz w:val="24"/>
                <w:szCs w:val="24"/>
              </w:rPr>
              <w:t>用户注册</w:t>
            </w:r>
          </w:p>
        </w:tc>
      </w:tr>
      <w:tr w14:paraId="3271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4B83E5">
            <w:pPr>
              <w:spacing w:line="276" w:lineRule="auto"/>
              <w:jc w:val="center"/>
            </w:pPr>
            <w:r>
              <w:rPr>
                <w:rFonts w:ascii="宋体" w:hAnsi="宋体" w:eastAsia="宋体" w:cs="宋体"/>
                <w:b w:val="0"/>
                <w:bCs w:val="0"/>
                <w:sz w:val="24"/>
                <w:szCs w:val="24"/>
              </w:rPr>
              <w:t>用户</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B02FA2">
            <w:pPr>
              <w:spacing w:line="276" w:lineRule="auto"/>
              <w:jc w:val="center"/>
            </w:pPr>
            <w:r>
              <w:rPr>
                <w:rFonts w:ascii="宋体" w:hAnsi="宋体" w:eastAsia="宋体" w:cs="宋体"/>
                <w:b w:val="0"/>
                <w:bCs w:val="0"/>
                <w:sz w:val="24"/>
                <w:szCs w:val="24"/>
              </w:rPr>
              <w:t>/api/user/login</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C2CE2D">
            <w:pPr>
              <w:spacing w:line="276" w:lineRule="auto"/>
              <w:jc w:val="center"/>
            </w:pPr>
            <w:r>
              <w:rPr>
                <w:rFonts w:ascii="宋体" w:hAnsi="宋体" w:eastAsia="宋体" w:cs="宋体"/>
                <w:b w:val="0"/>
                <w:bCs w:val="0"/>
                <w:sz w:val="24"/>
                <w:szCs w:val="24"/>
              </w:rPr>
              <w:t>POST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B6D8D8">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52E572">
            <w:pPr>
              <w:spacing w:line="276" w:lineRule="auto"/>
              <w:jc w:val="center"/>
            </w:pPr>
            <w:r>
              <w:rPr>
                <w:rFonts w:ascii="宋体" w:hAnsi="宋体" w:eastAsia="宋体" w:cs="宋体"/>
                <w:b w:val="0"/>
                <w:bCs w:val="0"/>
                <w:sz w:val="24"/>
                <w:szCs w:val="24"/>
              </w:rPr>
              <w:t>用户登录，返回JWT</w:t>
            </w:r>
          </w:p>
        </w:tc>
      </w:tr>
      <w:tr w14:paraId="766B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C792A8">
            <w:pPr>
              <w:spacing w:line="276" w:lineRule="auto"/>
              <w:jc w:val="center"/>
            </w:pPr>
            <w:r>
              <w:rPr>
                <w:rFonts w:ascii="宋体" w:hAnsi="宋体" w:eastAsia="宋体" w:cs="宋体"/>
                <w:b w:val="0"/>
                <w:bCs w:val="0"/>
                <w:sz w:val="24"/>
                <w:szCs w:val="24"/>
              </w:rPr>
              <w:t>用户</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FF0E63">
            <w:pPr>
              <w:spacing w:line="276" w:lineRule="auto"/>
              <w:jc w:val="center"/>
            </w:pPr>
            <w:r>
              <w:rPr>
                <w:rFonts w:ascii="宋体" w:hAnsi="宋体" w:eastAsia="宋体" w:cs="宋体"/>
                <w:b w:val="0"/>
                <w:bCs w:val="0"/>
                <w:sz w:val="24"/>
                <w:szCs w:val="24"/>
              </w:rPr>
              <w:t>/api/user/profile</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1FBDC4">
            <w:pPr>
              <w:spacing w:line="276" w:lineRule="auto"/>
              <w:jc w:val="center"/>
            </w:pPr>
            <w:r>
              <w:rPr>
                <w:rFonts w:ascii="宋体" w:hAnsi="宋体" w:eastAsia="宋体" w:cs="宋体"/>
                <w:b w:val="0"/>
                <w:bCs w:val="0"/>
                <w:sz w:val="24"/>
                <w:szCs w:val="24"/>
              </w:rPr>
              <w:t>GET/PUT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215E88">
            <w:pPr>
              <w:spacing w:line="276" w:lineRule="auto"/>
              <w:jc w:val="center"/>
            </w:pPr>
            <w:r>
              <w:rPr>
                <w:rFonts w:ascii="宋体" w:hAnsi="宋体" w:eastAsia="宋体" w:cs="宋体"/>
                <w:b w:val="0"/>
                <w:bCs w:val="0"/>
                <w:sz w:val="24"/>
                <w:szCs w:val="24"/>
              </w:rPr>
              <w:t>需要</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D4949B">
            <w:pPr>
              <w:spacing w:line="276" w:lineRule="auto"/>
              <w:jc w:val="center"/>
            </w:pPr>
            <w:r>
              <w:rPr>
                <w:rFonts w:ascii="宋体" w:hAnsi="宋体" w:eastAsia="宋体" w:cs="宋体"/>
                <w:b w:val="0"/>
                <w:bCs w:val="0"/>
                <w:sz w:val="24"/>
                <w:szCs w:val="24"/>
              </w:rPr>
              <w:t>获取/修改个人信息</w:t>
            </w:r>
          </w:p>
        </w:tc>
      </w:tr>
      <w:tr w14:paraId="20A8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91286C">
            <w:pPr>
              <w:spacing w:line="276" w:lineRule="auto"/>
              <w:jc w:val="center"/>
            </w:pPr>
            <w:r>
              <w:rPr>
                <w:rFonts w:ascii="宋体" w:hAnsi="宋体" w:eastAsia="宋体" w:cs="宋体"/>
                <w:b w:val="0"/>
                <w:bCs w:val="0"/>
                <w:sz w:val="24"/>
                <w:szCs w:val="24"/>
              </w:rPr>
              <w:t>食堂</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3BC4CC">
            <w:pPr>
              <w:spacing w:line="276" w:lineRule="auto"/>
              <w:jc w:val="center"/>
            </w:pPr>
            <w:r>
              <w:rPr>
                <w:rFonts w:ascii="宋体" w:hAnsi="宋体" w:eastAsia="宋体" w:cs="宋体"/>
                <w:b w:val="0"/>
                <w:bCs w:val="0"/>
                <w:sz w:val="24"/>
                <w:szCs w:val="24"/>
              </w:rPr>
              <w:t>/api/canteen/list</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56672C">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65560E">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9A01F0">
            <w:pPr>
              <w:spacing w:line="276" w:lineRule="auto"/>
              <w:jc w:val="center"/>
            </w:pPr>
            <w:r>
              <w:rPr>
                <w:rFonts w:ascii="宋体" w:hAnsi="宋体" w:eastAsia="宋体" w:cs="宋体"/>
                <w:b w:val="0"/>
                <w:bCs w:val="0"/>
                <w:sz w:val="24"/>
                <w:szCs w:val="24"/>
              </w:rPr>
              <w:t>获取食堂列表</w:t>
            </w:r>
          </w:p>
        </w:tc>
      </w:tr>
      <w:tr w14:paraId="4C23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7515CA">
            <w:pPr>
              <w:spacing w:line="276" w:lineRule="auto"/>
              <w:jc w:val="center"/>
            </w:pPr>
            <w:r>
              <w:rPr>
                <w:rFonts w:ascii="宋体" w:hAnsi="宋体" w:eastAsia="宋体" w:cs="宋体"/>
                <w:b w:val="0"/>
                <w:bCs w:val="0"/>
                <w:sz w:val="24"/>
                <w:szCs w:val="24"/>
              </w:rPr>
              <w:t>菜品</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819C13">
            <w:pPr>
              <w:spacing w:line="276" w:lineRule="auto"/>
              <w:jc w:val="center"/>
            </w:pPr>
            <w:r>
              <w:rPr>
                <w:rFonts w:ascii="宋体" w:hAnsi="宋体" w:eastAsia="宋体" w:cs="宋体"/>
                <w:b w:val="0"/>
                <w:bCs w:val="0"/>
                <w:sz w:val="24"/>
                <w:szCs w:val="24"/>
              </w:rPr>
              <w:t>/api/dish/list</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1D2439">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3E623D">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13C0F1">
            <w:pPr>
              <w:spacing w:line="276" w:lineRule="auto"/>
              <w:jc w:val="center"/>
            </w:pPr>
            <w:r>
              <w:rPr>
                <w:rFonts w:ascii="宋体" w:hAnsi="宋体" w:eastAsia="宋体" w:cs="宋体"/>
                <w:b w:val="0"/>
                <w:bCs w:val="0"/>
                <w:sz w:val="24"/>
                <w:szCs w:val="24"/>
              </w:rPr>
              <w:t>分页查询菜品列表（含筛选）</w:t>
            </w:r>
          </w:p>
        </w:tc>
      </w:tr>
      <w:tr w14:paraId="46F4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3388FC">
            <w:pPr>
              <w:spacing w:line="276" w:lineRule="auto"/>
              <w:jc w:val="center"/>
            </w:pPr>
            <w:r>
              <w:rPr>
                <w:rFonts w:ascii="宋体" w:hAnsi="宋体" w:eastAsia="宋体" w:cs="宋体"/>
                <w:b w:val="0"/>
                <w:bCs w:val="0"/>
                <w:sz w:val="24"/>
                <w:szCs w:val="24"/>
              </w:rPr>
              <w:t>菜品</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1C1BA0">
            <w:pPr>
              <w:spacing w:line="276" w:lineRule="auto"/>
              <w:jc w:val="center"/>
            </w:pPr>
            <w:r>
              <w:rPr>
                <w:rFonts w:ascii="宋体" w:hAnsi="宋体" w:eastAsia="宋体" w:cs="宋体"/>
                <w:b w:val="0"/>
                <w:bCs w:val="0"/>
                <w:sz w:val="24"/>
                <w:szCs w:val="24"/>
              </w:rPr>
              <w:t>/api/dish/{id}</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AFEF5E">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4B6F94">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C25CAB">
            <w:pPr>
              <w:spacing w:line="276" w:lineRule="auto"/>
              <w:jc w:val="center"/>
            </w:pPr>
            <w:r>
              <w:rPr>
                <w:rFonts w:ascii="宋体" w:hAnsi="宋体" w:eastAsia="宋体" w:cs="宋体"/>
                <w:b w:val="0"/>
                <w:bCs w:val="0"/>
                <w:sz w:val="24"/>
                <w:szCs w:val="24"/>
              </w:rPr>
              <w:t>获取菜品详情</w:t>
            </w:r>
          </w:p>
        </w:tc>
      </w:tr>
      <w:tr w14:paraId="76C2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94B587">
            <w:pPr>
              <w:spacing w:line="276" w:lineRule="auto"/>
              <w:jc w:val="center"/>
            </w:pPr>
            <w:r>
              <w:rPr>
                <w:rFonts w:ascii="宋体" w:hAnsi="宋体" w:eastAsia="宋体" w:cs="宋体"/>
                <w:b w:val="0"/>
                <w:bCs w:val="0"/>
                <w:sz w:val="24"/>
                <w:szCs w:val="24"/>
              </w:rPr>
              <w:t>点评</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33F5D4">
            <w:pPr>
              <w:spacing w:line="276" w:lineRule="auto"/>
              <w:jc w:val="center"/>
            </w:pPr>
            <w:r>
              <w:rPr>
                <w:rFonts w:ascii="宋体" w:hAnsi="宋体" w:eastAsia="宋体" w:cs="宋体"/>
                <w:b w:val="0"/>
                <w:bCs w:val="0"/>
                <w:sz w:val="24"/>
                <w:szCs w:val="24"/>
              </w:rPr>
              <w:t>/api/review/add</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C431C3">
            <w:pPr>
              <w:spacing w:line="276" w:lineRule="auto"/>
              <w:jc w:val="center"/>
            </w:pPr>
            <w:r>
              <w:rPr>
                <w:rFonts w:ascii="宋体" w:hAnsi="宋体" w:eastAsia="宋体" w:cs="宋体"/>
                <w:b w:val="0"/>
                <w:bCs w:val="0"/>
                <w:sz w:val="24"/>
                <w:szCs w:val="24"/>
              </w:rPr>
              <w:t>POST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AD094C">
            <w:pPr>
              <w:spacing w:line="276" w:lineRule="auto"/>
              <w:jc w:val="center"/>
            </w:pPr>
            <w:r>
              <w:rPr>
                <w:rFonts w:ascii="宋体" w:hAnsi="宋体" w:eastAsia="宋体" w:cs="宋体"/>
                <w:b w:val="0"/>
                <w:bCs w:val="0"/>
                <w:sz w:val="24"/>
                <w:szCs w:val="24"/>
              </w:rPr>
              <w:t>需要</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B1AAB7">
            <w:pPr>
              <w:spacing w:line="276" w:lineRule="auto"/>
              <w:jc w:val="center"/>
            </w:pPr>
            <w:r>
              <w:rPr>
                <w:rFonts w:ascii="宋体" w:hAnsi="宋体" w:eastAsia="宋体" w:cs="宋体"/>
                <w:b w:val="0"/>
                <w:bCs w:val="0"/>
                <w:sz w:val="24"/>
                <w:szCs w:val="24"/>
              </w:rPr>
              <w:t>发表评论</w:t>
            </w:r>
          </w:p>
        </w:tc>
      </w:tr>
      <w:tr w14:paraId="72E3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DC57F6">
            <w:pPr>
              <w:spacing w:line="276" w:lineRule="auto"/>
              <w:jc w:val="center"/>
            </w:pPr>
            <w:r>
              <w:rPr>
                <w:rFonts w:ascii="宋体" w:hAnsi="宋体" w:eastAsia="宋体" w:cs="宋体"/>
                <w:b w:val="0"/>
                <w:bCs w:val="0"/>
                <w:sz w:val="24"/>
                <w:szCs w:val="24"/>
              </w:rPr>
              <w:t>点评</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704E49">
            <w:pPr>
              <w:spacing w:line="276" w:lineRule="auto"/>
              <w:jc w:val="center"/>
            </w:pPr>
            <w:r>
              <w:rPr>
                <w:rFonts w:ascii="宋体" w:hAnsi="宋体" w:eastAsia="宋体" w:cs="宋体"/>
                <w:b w:val="0"/>
                <w:bCs w:val="0"/>
                <w:sz w:val="24"/>
                <w:szCs w:val="24"/>
              </w:rPr>
              <w:t>/api/review/list/{dishId}</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98A9B5">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6EF8B6">
            <w:pPr>
              <w:spacing w:line="276" w:lineRule="auto"/>
              <w:jc w:val="center"/>
            </w:pPr>
            <w:r>
              <w:rPr>
                <w:rFonts w:ascii="宋体" w:hAnsi="宋体" w:eastAsia="宋体" w:cs="宋体"/>
                <w:b w:val="0"/>
                <w:bCs w:val="0"/>
                <w:sz w:val="24"/>
                <w:szCs w:val="24"/>
              </w:rPr>
              <w:t>无</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C98606">
            <w:pPr>
              <w:spacing w:line="276" w:lineRule="auto"/>
              <w:jc w:val="center"/>
            </w:pPr>
            <w:r>
              <w:rPr>
                <w:rFonts w:ascii="宋体" w:hAnsi="宋体" w:eastAsia="宋体" w:cs="宋体"/>
                <w:b w:val="0"/>
                <w:bCs w:val="0"/>
                <w:sz w:val="24"/>
                <w:szCs w:val="24"/>
              </w:rPr>
              <w:t>分页获取菜品评论</w:t>
            </w:r>
          </w:p>
        </w:tc>
      </w:tr>
      <w:tr w14:paraId="5A21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CA2CD2">
            <w:pPr>
              <w:spacing w:line="276" w:lineRule="auto"/>
              <w:jc w:val="center"/>
            </w:pPr>
            <w:r>
              <w:rPr>
                <w:rFonts w:ascii="宋体" w:hAnsi="宋体" w:eastAsia="宋体" w:cs="宋体"/>
                <w:b w:val="0"/>
                <w:bCs w:val="0"/>
                <w:sz w:val="24"/>
                <w:szCs w:val="24"/>
              </w:rPr>
              <w:t>推荐</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4556CA">
            <w:pPr>
              <w:spacing w:line="276" w:lineRule="auto"/>
              <w:jc w:val="center"/>
            </w:pPr>
            <w:r>
              <w:rPr>
                <w:rFonts w:ascii="宋体" w:hAnsi="宋体" w:eastAsia="宋体" w:cs="宋体"/>
                <w:b w:val="0"/>
                <w:bCs w:val="0"/>
                <w:sz w:val="24"/>
                <w:szCs w:val="24"/>
              </w:rPr>
              <w:t>/api/recommend/list</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4A718A">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79A661">
            <w:pPr>
              <w:spacing w:line="276" w:lineRule="auto"/>
              <w:jc w:val="center"/>
            </w:pPr>
            <w:r>
              <w:rPr>
                <w:rFonts w:ascii="宋体" w:hAnsi="宋体" w:eastAsia="宋体" w:cs="宋体"/>
                <w:b w:val="0"/>
                <w:bCs w:val="0"/>
                <w:sz w:val="24"/>
                <w:szCs w:val="24"/>
              </w:rPr>
              <w:t>需要</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389991">
            <w:pPr>
              <w:spacing w:line="276" w:lineRule="auto"/>
              <w:jc w:val="center"/>
            </w:pPr>
            <w:r>
              <w:rPr>
                <w:rFonts w:ascii="宋体" w:hAnsi="宋体" w:eastAsia="宋体" w:cs="宋体"/>
                <w:b w:val="0"/>
                <w:bCs w:val="0"/>
                <w:sz w:val="24"/>
                <w:szCs w:val="24"/>
              </w:rPr>
              <w:t>获取个人推荐列表</w:t>
            </w:r>
          </w:p>
        </w:tc>
      </w:tr>
      <w:tr w14:paraId="07CF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C9E437">
            <w:pPr>
              <w:spacing w:line="276" w:lineRule="auto"/>
              <w:jc w:val="center"/>
            </w:pPr>
            <w:r>
              <w:rPr>
                <w:rFonts w:ascii="宋体" w:hAnsi="宋体" w:eastAsia="宋体" w:cs="宋体"/>
                <w:b w:val="0"/>
                <w:bCs w:val="0"/>
                <w:sz w:val="24"/>
                <w:szCs w:val="24"/>
              </w:rPr>
              <w:t>收藏</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DE546C">
            <w:pPr>
              <w:spacing w:line="276" w:lineRule="auto"/>
              <w:jc w:val="center"/>
            </w:pPr>
            <w:r>
              <w:rPr>
                <w:rFonts w:ascii="宋体" w:hAnsi="宋体" w:eastAsia="宋体" w:cs="宋体"/>
                <w:b w:val="0"/>
                <w:bCs w:val="0"/>
                <w:sz w:val="24"/>
                <w:szCs w:val="24"/>
              </w:rPr>
              <w:t>/api/favorite/add</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597EF5">
            <w:pPr>
              <w:spacing w:line="276" w:lineRule="auto"/>
              <w:jc w:val="center"/>
            </w:pPr>
            <w:r>
              <w:rPr>
                <w:rFonts w:ascii="宋体" w:hAnsi="宋体" w:eastAsia="宋体" w:cs="宋体"/>
                <w:b w:val="0"/>
                <w:bCs w:val="0"/>
                <w:sz w:val="24"/>
                <w:szCs w:val="24"/>
              </w:rPr>
              <w:t>POST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56391A">
            <w:pPr>
              <w:spacing w:line="276" w:lineRule="auto"/>
              <w:jc w:val="center"/>
            </w:pPr>
            <w:r>
              <w:rPr>
                <w:rFonts w:ascii="宋体" w:hAnsi="宋体" w:eastAsia="宋体" w:cs="宋体"/>
                <w:b w:val="0"/>
                <w:bCs w:val="0"/>
                <w:sz w:val="24"/>
                <w:szCs w:val="24"/>
              </w:rPr>
              <w:t>需要</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2E6802">
            <w:pPr>
              <w:spacing w:line="276" w:lineRule="auto"/>
              <w:jc w:val="center"/>
            </w:pPr>
            <w:r>
              <w:rPr>
                <w:rFonts w:ascii="宋体" w:hAnsi="宋体" w:eastAsia="宋体" w:cs="宋体"/>
                <w:b w:val="0"/>
                <w:bCs w:val="0"/>
                <w:sz w:val="24"/>
                <w:szCs w:val="24"/>
              </w:rPr>
              <w:t>收藏菜品</w:t>
            </w:r>
          </w:p>
        </w:tc>
      </w:tr>
      <w:tr w14:paraId="280F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713578">
            <w:pPr>
              <w:spacing w:line="276" w:lineRule="auto"/>
              <w:jc w:val="center"/>
            </w:pPr>
            <w:r>
              <w:rPr>
                <w:rFonts w:ascii="宋体" w:hAnsi="宋体" w:eastAsia="宋体" w:cs="宋体"/>
                <w:b w:val="0"/>
                <w:bCs w:val="0"/>
                <w:sz w:val="24"/>
                <w:szCs w:val="24"/>
              </w:rPr>
              <w:t>收藏</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AF73C4">
            <w:pPr>
              <w:spacing w:line="276" w:lineRule="auto"/>
              <w:jc w:val="center"/>
            </w:pPr>
            <w:r>
              <w:rPr>
                <w:rFonts w:ascii="宋体" w:hAnsi="宋体" w:eastAsia="宋体" w:cs="宋体"/>
                <w:b w:val="0"/>
                <w:bCs w:val="0"/>
                <w:sz w:val="24"/>
                <w:szCs w:val="24"/>
              </w:rPr>
              <w:t>/api/favorite/list</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79A23D">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50ECDA">
            <w:pPr>
              <w:spacing w:line="276" w:lineRule="auto"/>
              <w:jc w:val="center"/>
            </w:pPr>
            <w:r>
              <w:rPr>
                <w:rFonts w:ascii="宋体" w:hAnsi="宋体" w:eastAsia="宋体" w:cs="宋体"/>
                <w:b w:val="0"/>
                <w:bCs w:val="0"/>
                <w:sz w:val="24"/>
                <w:szCs w:val="24"/>
              </w:rPr>
              <w:t>需要</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94704F">
            <w:pPr>
              <w:spacing w:line="276" w:lineRule="auto"/>
              <w:jc w:val="center"/>
            </w:pPr>
            <w:r>
              <w:rPr>
                <w:rFonts w:ascii="宋体" w:hAnsi="宋体" w:eastAsia="宋体" w:cs="宋体"/>
                <w:b w:val="0"/>
                <w:bCs w:val="0"/>
                <w:sz w:val="24"/>
                <w:szCs w:val="24"/>
              </w:rPr>
              <w:t>获取收藏列表</w:t>
            </w:r>
          </w:p>
        </w:tc>
      </w:tr>
      <w:tr w14:paraId="6716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8EE90E">
            <w:pPr>
              <w:spacing w:line="276" w:lineRule="auto"/>
              <w:jc w:val="center"/>
            </w:pPr>
            <w:r>
              <w:rPr>
                <w:rFonts w:ascii="宋体" w:hAnsi="宋体" w:eastAsia="宋体" w:cs="宋体"/>
                <w:b w:val="0"/>
                <w:bCs w:val="0"/>
                <w:sz w:val="24"/>
                <w:szCs w:val="24"/>
              </w:rPr>
              <w:t>管理端</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B8D722">
            <w:pPr>
              <w:spacing w:line="276" w:lineRule="auto"/>
              <w:jc w:val="center"/>
            </w:pPr>
            <w:r>
              <w:rPr>
                <w:rFonts w:ascii="宋体" w:hAnsi="宋体" w:eastAsia="宋体" w:cs="宋体"/>
                <w:b w:val="0"/>
                <w:bCs w:val="0"/>
                <w:sz w:val="24"/>
                <w:szCs w:val="24"/>
              </w:rPr>
              <w:t>/api/admin/dashboard</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F8E21F">
            <w:pPr>
              <w:spacing w:line="276" w:lineRule="auto"/>
              <w:jc w:val="center"/>
            </w:pPr>
            <w:r>
              <w:rPr>
                <w:rFonts w:ascii="宋体" w:hAnsi="宋体" w:eastAsia="宋体" w:cs="宋体"/>
                <w:b w:val="0"/>
                <w:bCs w:val="0"/>
                <w:sz w:val="24"/>
                <w:szCs w:val="24"/>
              </w:rPr>
              <w:t>GET</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096047">
            <w:pPr>
              <w:spacing w:line="276" w:lineRule="auto"/>
              <w:jc w:val="center"/>
            </w:pPr>
            <w:r>
              <w:rPr>
                <w:rFonts w:ascii="宋体" w:hAnsi="宋体" w:eastAsia="宋体" w:cs="宋体"/>
                <w:b w:val="0"/>
                <w:bCs w:val="0"/>
                <w:sz w:val="24"/>
                <w:szCs w:val="24"/>
              </w:rPr>
              <w:t>管理员</w:t>
            </w:r>
          </w:p>
        </w:tc>
        <w:tc>
          <w:tcPr>
            <w:tcW w:w="32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C1DF43">
            <w:pPr>
              <w:spacing w:line="276" w:lineRule="auto"/>
              <w:jc w:val="center"/>
            </w:pPr>
            <w:r>
              <w:rPr>
                <w:rFonts w:ascii="宋体" w:hAnsi="宋体" w:eastAsia="宋体" w:cs="宋体"/>
                <w:b w:val="0"/>
                <w:bCs w:val="0"/>
                <w:sz w:val="24"/>
                <w:szCs w:val="24"/>
              </w:rPr>
              <w:t>获取数据看板统计</w:t>
            </w:r>
          </w:p>
        </w:tc>
      </w:tr>
    </w:tbl>
    <w:p w14:paraId="4762A6C0">
      <w:r>
        <w:br w:type="page"/>
      </w:r>
    </w:p>
    <w:p w14:paraId="62DA2F62">
      <w:pPr>
        <w:pStyle w:val="2"/>
        <w:spacing w:before="360" w:after="240" w:line="360" w:lineRule="auto"/>
        <w:jc w:val="center"/>
      </w:pPr>
      <w:bookmarkStart w:id="62" w:name="_Toc10952"/>
      <w:r>
        <w:rPr>
          <w:rFonts w:ascii="黑体" w:hAnsi="黑体" w:eastAsia="黑体" w:cs="黑体"/>
          <w:b/>
          <w:bCs/>
          <w:sz w:val="32"/>
          <w:szCs w:val="32"/>
        </w:rPr>
        <w:t>第5章  系统实现</w:t>
      </w:r>
      <w:bookmarkEnd w:id="62"/>
    </w:p>
    <w:p w14:paraId="4F122D5A">
      <w:pPr>
        <w:pStyle w:val="3"/>
        <w:spacing w:before="240" w:after="120" w:line="360" w:lineRule="auto"/>
      </w:pPr>
      <w:bookmarkStart w:id="63" w:name="_Toc27964"/>
      <w:r>
        <w:rPr>
          <w:rFonts w:ascii="黑体" w:hAnsi="黑体" w:eastAsia="黑体" w:cs="黑体"/>
          <w:b/>
          <w:bCs/>
          <w:sz w:val="28"/>
          <w:szCs w:val="28"/>
        </w:rPr>
        <w:t>5.1  开发环境搭建</w:t>
      </w:r>
      <w:bookmarkEnd w:id="63"/>
    </w:p>
    <w:p w14:paraId="138FBA88">
      <w:pPr>
        <w:spacing w:before="0" w:after="0" w:line="360" w:lineRule="auto"/>
        <w:ind w:firstLine="480"/>
        <w:jc w:val="both"/>
      </w:pPr>
      <w:r>
        <w:rPr>
          <w:rFonts w:ascii="宋体" w:hAnsi="宋体" w:eastAsia="宋体" w:cs="宋体"/>
          <w:b w:val="0"/>
          <w:bCs w:val="0"/>
          <w:i w:val="0"/>
          <w:iCs w:val="0"/>
          <w:sz w:val="24"/>
          <w:szCs w:val="24"/>
        </w:rPr>
        <w:t>系统开发环境配置如下：</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3600"/>
      </w:tblGrid>
      <w:tr w14:paraId="6145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733FCE5">
            <w:pPr>
              <w:spacing w:line="276" w:lineRule="auto"/>
              <w:jc w:val="center"/>
            </w:pPr>
            <w:r>
              <w:rPr>
                <w:rFonts w:ascii="宋体" w:hAnsi="宋体" w:eastAsia="宋体" w:cs="宋体"/>
                <w:b/>
                <w:bCs/>
                <w:sz w:val="24"/>
                <w:szCs w:val="24"/>
              </w:rPr>
              <w:t>环境组件</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25D404C">
            <w:pPr>
              <w:spacing w:line="276" w:lineRule="auto"/>
              <w:jc w:val="center"/>
            </w:pPr>
            <w:r>
              <w:rPr>
                <w:rFonts w:ascii="宋体" w:hAnsi="宋体" w:eastAsia="宋体" w:cs="宋体"/>
                <w:b/>
                <w:bCs/>
                <w:sz w:val="24"/>
                <w:szCs w:val="24"/>
              </w:rPr>
              <w:t>版本/配置</w:t>
            </w:r>
          </w:p>
        </w:tc>
        <w:tc>
          <w:tcPr>
            <w:tcW w:w="36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9B58C2B">
            <w:pPr>
              <w:spacing w:line="276" w:lineRule="auto"/>
              <w:jc w:val="center"/>
            </w:pPr>
            <w:r>
              <w:rPr>
                <w:rFonts w:ascii="宋体" w:hAnsi="宋体" w:eastAsia="宋体" w:cs="宋体"/>
                <w:b/>
                <w:bCs/>
                <w:sz w:val="24"/>
                <w:szCs w:val="24"/>
              </w:rPr>
              <w:t>说明</w:t>
            </w:r>
          </w:p>
        </w:tc>
      </w:tr>
      <w:tr w14:paraId="4835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8CFF8C7">
            <w:pPr>
              <w:spacing w:line="276" w:lineRule="auto"/>
              <w:jc w:val="center"/>
            </w:pPr>
            <w:r>
              <w:rPr>
                <w:rFonts w:ascii="宋体" w:hAnsi="宋体" w:eastAsia="宋体" w:cs="宋体"/>
                <w:b w:val="0"/>
                <w:bCs w:val="0"/>
                <w:sz w:val="24"/>
                <w:szCs w:val="24"/>
              </w:rPr>
              <w:t>操作系统</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AD20CD">
            <w:pPr>
              <w:spacing w:line="276" w:lineRule="auto"/>
              <w:jc w:val="center"/>
            </w:pPr>
            <w:r>
              <w:rPr>
                <w:rFonts w:ascii="宋体" w:hAnsi="宋体" w:eastAsia="宋体" w:cs="宋体"/>
                <w:b w:val="0"/>
                <w:bCs w:val="0"/>
                <w:sz w:val="24"/>
                <w:szCs w:val="24"/>
              </w:rPr>
              <w:t>Windows 11 / Ubuntu 22.04</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9CF26A">
            <w:pPr>
              <w:spacing w:line="276" w:lineRule="auto"/>
              <w:jc w:val="center"/>
            </w:pPr>
            <w:r>
              <w:rPr>
                <w:rFonts w:ascii="宋体" w:hAnsi="宋体" w:eastAsia="宋体" w:cs="宋体"/>
                <w:b w:val="0"/>
                <w:bCs w:val="0"/>
                <w:sz w:val="24"/>
                <w:szCs w:val="24"/>
              </w:rPr>
              <w:t>开发与生产环境</w:t>
            </w:r>
          </w:p>
        </w:tc>
      </w:tr>
      <w:tr w14:paraId="3DE6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3640B9">
            <w:pPr>
              <w:spacing w:line="276" w:lineRule="auto"/>
              <w:jc w:val="center"/>
            </w:pPr>
            <w:r>
              <w:rPr>
                <w:rFonts w:ascii="宋体" w:hAnsi="宋体" w:eastAsia="宋体" w:cs="宋体"/>
                <w:b w:val="0"/>
                <w:bCs w:val="0"/>
                <w:sz w:val="24"/>
                <w:szCs w:val="24"/>
              </w:rPr>
              <w:t>JDK</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FCC574">
            <w:pPr>
              <w:spacing w:line="276" w:lineRule="auto"/>
              <w:jc w:val="center"/>
            </w:pPr>
            <w:r>
              <w:rPr>
                <w:rFonts w:ascii="宋体" w:hAnsi="宋体" w:eastAsia="宋体" w:cs="宋体"/>
                <w:b w:val="0"/>
                <w:bCs w:val="0"/>
                <w:sz w:val="24"/>
                <w:szCs w:val="24"/>
              </w:rPr>
              <w:t>OpenJDK 17.0.x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B8CD4D">
            <w:pPr>
              <w:spacing w:line="276" w:lineRule="auto"/>
              <w:jc w:val="center"/>
            </w:pPr>
            <w:r>
              <w:rPr>
                <w:rFonts w:ascii="宋体" w:hAnsi="宋体" w:eastAsia="宋体" w:cs="宋体"/>
                <w:b w:val="0"/>
                <w:bCs w:val="0"/>
                <w:sz w:val="24"/>
                <w:szCs w:val="24"/>
              </w:rPr>
              <w:t>后端Java运行环境</w:t>
            </w:r>
          </w:p>
        </w:tc>
      </w:tr>
      <w:tr w14:paraId="015E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0DC3AE">
            <w:pPr>
              <w:spacing w:line="276" w:lineRule="auto"/>
              <w:jc w:val="center"/>
            </w:pPr>
            <w:r>
              <w:rPr>
                <w:rFonts w:ascii="宋体" w:hAnsi="宋体" w:eastAsia="宋体" w:cs="宋体"/>
                <w:b w:val="0"/>
                <w:bCs w:val="0"/>
                <w:sz w:val="24"/>
                <w:szCs w:val="24"/>
              </w:rPr>
              <w:t>Maven</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DA2DB0">
            <w:pPr>
              <w:spacing w:line="276" w:lineRule="auto"/>
              <w:jc w:val="center"/>
            </w:pPr>
            <w:r>
              <w:rPr>
                <w:rFonts w:ascii="宋体" w:hAnsi="宋体" w:eastAsia="宋体" w:cs="宋体"/>
                <w:b w:val="0"/>
                <w:bCs w:val="0"/>
                <w:sz w:val="24"/>
                <w:szCs w:val="24"/>
              </w:rPr>
              <w:t>3.9.x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7599F6">
            <w:pPr>
              <w:spacing w:line="276" w:lineRule="auto"/>
              <w:jc w:val="center"/>
            </w:pPr>
            <w:r>
              <w:rPr>
                <w:rFonts w:ascii="宋体" w:hAnsi="宋体" w:eastAsia="宋体" w:cs="宋体"/>
                <w:b w:val="0"/>
                <w:bCs w:val="0"/>
                <w:sz w:val="24"/>
                <w:szCs w:val="24"/>
              </w:rPr>
              <w:t>后端构建工具</w:t>
            </w:r>
          </w:p>
        </w:tc>
      </w:tr>
      <w:tr w14:paraId="26F8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3C86D3">
            <w:pPr>
              <w:spacing w:line="276" w:lineRule="auto"/>
              <w:jc w:val="center"/>
            </w:pPr>
            <w:r>
              <w:rPr>
                <w:rFonts w:ascii="宋体" w:hAnsi="宋体" w:eastAsia="宋体" w:cs="宋体"/>
                <w:b w:val="0"/>
                <w:bCs w:val="0"/>
                <w:sz w:val="24"/>
                <w:szCs w:val="24"/>
              </w:rPr>
              <w:t>MySQL</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2F2DE2">
            <w:pPr>
              <w:spacing w:line="276" w:lineRule="auto"/>
              <w:jc w:val="center"/>
            </w:pPr>
            <w:r>
              <w:rPr>
                <w:rFonts w:ascii="宋体" w:hAnsi="宋体" w:eastAsia="宋体" w:cs="宋体"/>
                <w:b w:val="0"/>
                <w:bCs w:val="0"/>
                <w:sz w:val="24"/>
                <w:szCs w:val="24"/>
              </w:rPr>
              <w:t>8.0.x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979C71">
            <w:pPr>
              <w:spacing w:line="276" w:lineRule="auto"/>
              <w:jc w:val="center"/>
            </w:pPr>
            <w:r>
              <w:rPr>
                <w:rFonts w:ascii="宋体" w:hAnsi="宋体" w:eastAsia="宋体" w:cs="宋体"/>
                <w:b w:val="0"/>
                <w:bCs w:val="0"/>
                <w:sz w:val="24"/>
                <w:szCs w:val="24"/>
              </w:rPr>
              <w:t>关系型数据库</w:t>
            </w:r>
          </w:p>
        </w:tc>
      </w:tr>
      <w:tr w14:paraId="68CF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AD5497">
            <w:pPr>
              <w:spacing w:line="276" w:lineRule="auto"/>
              <w:jc w:val="center"/>
            </w:pPr>
            <w:r>
              <w:rPr>
                <w:rFonts w:ascii="宋体" w:hAnsi="宋体" w:eastAsia="宋体" w:cs="宋体"/>
                <w:b w:val="0"/>
                <w:bCs w:val="0"/>
                <w:sz w:val="24"/>
                <w:szCs w:val="24"/>
              </w:rPr>
              <w:t>Redis</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223254">
            <w:pPr>
              <w:spacing w:line="276" w:lineRule="auto"/>
              <w:jc w:val="center"/>
            </w:pPr>
            <w:r>
              <w:rPr>
                <w:rFonts w:ascii="宋体" w:hAnsi="宋体" w:eastAsia="宋体" w:cs="宋体"/>
                <w:b w:val="0"/>
                <w:bCs w:val="0"/>
                <w:sz w:val="24"/>
                <w:szCs w:val="24"/>
              </w:rPr>
              <w:t>7.2.x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64F354">
            <w:pPr>
              <w:spacing w:line="276" w:lineRule="auto"/>
              <w:jc w:val="center"/>
            </w:pPr>
            <w:r>
              <w:rPr>
                <w:rFonts w:ascii="宋体" w:hAnsi="宋体" w:eastAsia="宋体" w:cs="宋体"/>
                <w:b w:val="0"/>
                <w:bCs w:val="0"/>
                <w:sz w:val="24"/>
                <w:szCs w:val="24"/>
              </w:rPr>
              <w:t>内存缓存数据库</w:t>
            </w:r>
          </w:p>
        </w:tc>
      </w:tr>
      <w:tr w14:paraId="3485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FAE458">
            <w:pPr>
              <w:spacing w:line="276" w:lineRule="auto"/>
              <w:jc w:val="center"/>
            </w:pPr>
            <w:r>
              <w:rPr>
                <w:rFonts w:ascii="宋体" w:hAnsi="宋体" w:eastAsia="宋体" w:cs="宋体"/>
                <w:b w:val="0"/>
                <w:bCs w:val="0"/>
                <w:sz w:val="24"/>
                <w:szCs w:val="24"/>
              </w:rPr>
              <w:t>Node.js</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E14399">
            <w:pPr>
              <w:spacing w:line="276" w:lineRule="auto"/>
              <w:jc w:val="center"/>
            </w:pPr>
            <w:r>
              <w:rPr>
                <w:rFonts w:ascii="宋体" w:hAnsi="宋体" w:eastAsia="宋体" w:cs="宋体"/>
                <w:b w:val="0"/>
                <w:bCs w:val="0"/>
                <w:sz w:val="24"/>
                <w:szCs w:val="24"/>
              </w:rPr>
              <w:t>18.x LTS</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ED2B12">
            <w:pPr>
              <w:spacing w:line="276" w:lineRule="auto"/>
              <w:jc w:val="center"/>
            </w:pPr>
            <w:r>
              <w:rPr>
                <w:rFonts w:ascii="宋体" w:hAnsi="宋体" w:eastAsia="宋体" w:cs="宋体"/>
                <w:b w:val="0"/>
                <w:bCs w:val="0"/>
                <w:sz w:val="24"/>
                <w:szCs w:val="24"/>
              </w:rPr>
              <w:t>前端构建环境</w:t>
            </w:r>
          </w:p>
        </w:tc>
      </w:tr>
      <w:tr w14:paraId="31F4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07690D">
            <w:pPr>
              <w:spacing w:line="276" w:lineRule="auto"/>
              <w:jc w:val="center"/>
            </w:pPr>
            <w:r>
              <w:rPr>
                <w:rFonts w:ascii="宋体" w:hAnsi="宋体" w:eastAsia="宋体" w:cs="宋体"/>
                <w:b w:val="0"/>
                <w:bCs w:val="0"/>
                <w:sz w:val="24"/>
                <w:szCs w:val="24"/>
              </w:rPr>
              <w:t>IntelliJ IDEA</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ACB46D2">
            <w:pPr>
              <w:spacing w:line="276" w:lineRule="auto"/>
              <w:jc w:val="center"/>
            </w:pPr>
            <w:r>
              <w:rPr>
                <w:rFonts w:ascii="宋体" w:hAnsi="宋体" w:eastAsia="宋体" w:cs="宋体"/>
                <w:b w:val="0"/>
                <w:bCs w:val="0"/>
                <w:sz w:val="24"/>
                <w:szCs w:val="24"/>
              </w:rPr>
              <w:t>2024.x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662AE0">
            <w:pPr>
              <w:spacing w:line="276" w:lineRule="auto"/>
              <w:jc w:val="center"/>
            </w:pPr>
            <w:r>
              <w:rPr>
                <w:rFonts w:ascii="宋体" w:hAnsi="宋体" w:eastAsia="宋体" w:cs="宋体"/>
                <w:b w:val="0"/>
                <w:bCs w:val="0"/>
                <w:sz w:val="24"/>
                <w:szCs w:val="24"/>
              </w:rPr>
              <w:t>后端IDE</w:t>
            </w:r>
          </w:p>
        </w:tc>
      </w:tr>
      <w:tr w14:paraId="1A83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6D1DE7">
            <w:pPr>
              <w:spacing w:line="276" w:lineRule="auto"/>
              <w:jc w:val="center"/>
            </w:pPr>
            <w:r>
              <w:rPr>
                <w:rFonts w:ascii="宋体" w:hAnsi="宋体" w:eastAsia="宋体" w:cs="宋体"/>
                <w:b w:val="0"/>
                <w:bCs w:val="0"/>
                <w:sz w:val="24"/>
                <w:szCs w:val="24"/>
              </w:rPr>
              <w:t>VS Code</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6B24718">
            <w:pPr>
              <w:spacing w:line="276" w:lineRule="auto"/>
              <w:jc w:val="center"/>
            </w:pPr>
            <w:r>
              <w:rPr>
                <w:rFonts w:ascii="宋体" w:hAnsi="宋体" w:eastAsia="宋体" w:cs="宋体"/>
                <w:b w:val="0"/>
                <w:bCs w:val="0"/>
                <w:sz w:val="24"/>
                <w:szCs w:val="24"/>
              </w:rPr>
              <w:t>1.90.x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B02DC1">
            <w:pPr>
              <w:spacing w:line="276" w:lineRule="auto"/>
              <w:jc w:val="center"/>
            </w:pPr>
            <w:r>
              <w:rPr>
                <w:rFonts w:ascii="宋体" w:hAnsi="宋体" w:eastAsia="宋体" w:cs="宋体"/>
                <w:b w:val="0"/>
                <w:bCs w:val="0"/>
                <w:sz w:val="24"/>
                <w:szCs w:val="24"/>
              </w:rPr>
              <w:t>前端IDE</w:t>
            </w:r>
          </w:p>
        </w:tc>
      </w:tr>
      <w:tr w14:paraId="6CC4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6E5AF4">
            <w:pPr>
              <w:spacing w:line="276" w:lineRule="auto"/>
              <w:jc w:val="center"/>
            </w:pPr>
            <w:r>
              <w:rPr>
                <w:rFonts w:ascii="宋体" w:hAnsi="宋体" w:eastAsia="宋体" w:cs="宋体"/>
                <w:b w:val="0"/>
                <w:bCs w:val="0"/>
                <w:sz w:val="24"/>
                <w:szCs w:val="24"/>
              </w:rPr>
              <w:t>Git</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116654">
            <w:pPr>
              <w:spacing w:line="276" w:lineRule="auto"/>
              <w:jc w:val="center"/>
            </w:pPr>
            <w:r>
              <w:rPr>
                <w:rFonts w:ascii="宋体" w:hAnsi="宋体" w:eastAsia="宋体" w:cs="宋体"/>
                <w:b w:val="0"/>
                <w:bCs w:val="0"/>
                <w:sz w:val="24"/>
                <w:szCs w:val="24"/>
              </w:rPr>
              <w:t>2.45.x</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6312A4">
            <w:pPr>
              <w:spacing w:line="276" w:lineRule="auto"/>
              <w:jc w:val="center"/>
            </w:pPr>
            <w:r>
              <w:rPr>
                <w:rFonts w:ascii="宋体" w:hAnsi="宋体" w:eastAsia="宋体" w:cs="宋体"/>
                <w:b w:val="0"/>
                <w:bCs w:val="0"/>
                <w:sz w:val="24"/>
                <w:szCs w:val="24"/>
              </w:rPr>
              <w:t>版本控制工具</w:t>
            </w:r>
          </w:p>
        </w:tc>
      </w:tr>
      <w:tr w14:paraId="3734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AFE168">
            <w:pPr>
              <w:spacing w:line="276" w:lineRule="auto"/>
              <w:jc w:val="center"/>
            </w:pPr>
            <w:r>
              <w:rPr>
                <w:rFonts w:ascii="宋体" w:hAnsi="宋体" w:eastAsia="宋体" w:cs="宋体"/>
                <w:b w:val="0"/>
                <w:bCs w:val="0"/>
                <w:sz w:val="24"/>
                <w:szCs w:val="24"/>
              </w:rPr>
              <w:t>Postman</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D1700F">
            <w:pPr>
              <w:spacing w:line="276" w:lineRule="auto"/>
              <w:jc w:val="center"/>
            </w:pPr>
            <w:r>
              <w:rPr>
                <w:rFonts w:ascii="宋体" w:hAnsi="宋体" w:eastAsia="宋体" w:cs="宋体"/>
                <w:b w:val="0"/>
                <w:bCs w:val="0"/>
                <w:sz w:val="24"/>
                <w:szCs w:val="24"/>
              </w:rPr>
              <w:t>最新版</w:t>
            </w:r>
          </w:p>
        </w:tc>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97A0AA">
            <w:pPr>
              <w:spacing w:line="276" w:lineRule="auto"/>
              <w:jc w:val="center"/>
            </w:pPr>
            <w:r>
              <w:rPr>
                <w:rFonts w:ascii="宋体" w:hAnsi="宋体" w:eastAsia="宋体" w:cs="宋体"/>
                <w:b w:val="0"/>
                <w:bCs w:val="0"/>
                <w:sz w:val="24"/>
                <w:szCs w:val="24"/>
              </w:rPr>
              <w:t>API接口测试工具</w:t>
            </w:r>
          </w:p>
        </w:tc>
      </w:tr>
    </w:tbl>
    <w:p w14:paraId="7B44C530">
      <w:pPr>
        <w:spacing w:before="0" w:after="0" w:line="360" w:lineRule="auto"/>
        <w:ind w:firstLine="480"/>
        <w:jc w:val="both"/>
      </w:pPr>
      <w:r>
        <w:rPr>
          <w:rFonts w:ascii="宋体" w:hAnsi="宋体" w:eastAsia="宋体" w:cs="宋体"/>
          <w:b w:val="0"/>
          <w:bCs w:val="0"/>
          <w:i w:val="0"/>
          <w:iCs w:val="0"/>
          <w:sz w:val="24"/>
          <w:szCs w:val="24"/>
        </w:rPr>
        <w:t>项目初始化阶段，后端通过Spring Initializr快速生成项目骨架，引入spring-boot-starter-web、spring-boot-starter-data-redis、mybatis-plus-spring-boot3-starter、spring-boot-starter-security等核心依赖；前端通过Vite脚手架工具初始化Vue3项目，安装element-plus、axios、pinia、vue-router等核心依赖包。</w:t>
      </w:r>
    </w:p>
    <w:p w14:paraId="1812B3FB">
      <w:pPr>
        <w:pStyle w:val="3"/>
        <w:spacing w:before="240" w:after="120" w:line="360" w:lineRule="auto"/>
      </w:pPr>
      <w:bookmarkStart w:id="64" w:name="_Toc1383"/>
      <w:r>
        <w:rPr>
          <w:rFonts w:ascii="黑体" w:hAnsi="黑体" w:eastAsia="黑体" w:cs="黑体"/>
          <w:b/>
          <w:bCs/>
          <w:sz w:val="28"/>
          <w:szCs w:val="28"/>
        </w:rPr>
        <w:t>5.2  用户管理模块实现</w:t>
      </w:r>
      <w:bookmarkEnd w:id="64"/>
    </w:p>
    <w:p w14:paraId="3D983ABA">
      <w:pPr>
        <w:pStyle w:val="4"/>
        <w:spacing w:before="180" w:after="100" w:line="360" w:lineRule="auto"/>
      </w:pPr>
      <w:bookmarkStart w:id="65" w:name="_Toc26221"/>
      <w:r>
        <w:rPr>
          <w:rFonts w:ascii="黑体" w:hAnsi="黑体" w:eastAsia="黑体" w:cs="黑体"/>
          <w:b/>
          <w:bCs/>
          <w:sz w:val="24"/>
          <w:szCs w:val="24"/>
        </w:rPr>
        <w:t>5.2.1  密码安全存储</w:t>
      </w:r>
      <w:bookmarkEnd w:id="65"/>
    </w:p>
    <w:p w14:paraId="17346BAD">
      <w:pPr>
        <w:spacing w:before="0" w:after="0" w:line="360" w:lineRule="auto"/>
        <w:ind w:firstLine="480"/>
        <w:jc w:val="both"/>
      </w:pPr>
      <w:r>
        <w:rPr>
          <w:rFonts w:ascii="宋体" w:hAnsi="宋体" w:eastAsia="宋体" w:cs="宋体"/>
          <w:b w:val="0"/>
          <w:bCs w:val="0"/>
          <w:i w:val="0"/>
          <w:iCs w:val="0"/>
          <w:sz w:val="24"/>
          <w:szCs w:val="24"/>
        </w:rPr>
        <w:t>用户密码在存储前采用BCrypt哈希算法进行加密处理。BCrypt是一种专门为密码存储设计的自适应哈希算法，内置随机盐值（salt），即使两个用户密码相同，其哈希结果也不同，有效防御彩虹表攻击。在Spring Security中，BCryptPasswordEncoder已作为推荐的密码加密实现提供。</w:t>
      </w:r>
    </w:p>
    <w:p w14:paraId="435FB538">
      <w:pPr>
        <w:spacing w:before="0" w:after="0" w:line="360" w:lineRule="auto"/>
        <w:ind w:firstLine="480"/>
        <w:jc w:val="both"/>
      </w:pPr>
      <w:r>
        <w:rPr>
          <w:rFonts w:ascii="宋体" w:hAnsi="宋体" w:eastAsia="宋体" w:cs="宋体"/>
          <w:b w:val="0"/>
          <w:bCs w:val="0"/>
          <w:i w:val="0"/>
          <w:iCs w:val="0"/>
          <w:sz w:val="24"/>
          <w:szCs w:val="24"/>
        </w:rPr>
        <w:t>用户注册时的密码处理逻辑如下：前端对密码进行基础格式校验（长度8-20位，须包含字母和数字），以明文形式通过HTTPS传输至后端；后端接收后立即通过BCryptPasswordEncoder进行哈希，仅将哈希值存入数据库，永不存储密码明文。</w:t>
      </w:r>
    </w:p>
    <w:p w14:paraId="55F3FA54">
      <w:pPr>
        <w:pStyle w:val="4"/>
        <w:spacing w:before="180" w:after="100" w:line="360" w:lineRule="auto"/>
      </w:pPr>
      <w:bookmarkStart w:id="66" w:name="_Toc7603"/>
      <w:r>
        <w:rPr>
          <w:rFonts w:ascii="黑体" w:hAnsi="黑体" w:eastAsia="黑体" w:cs="黑体"/>
          <w:b/>
          <w:bCs/>
          <w:sz w:val="24"/>
          <w:szCs w:val="24"/>
        </w:rPr>
        <w:t>5.2.2  JWT令牌设计</w:t>
      </w:r>
      <w:bookmarkEnd w:id="66"/>
    </w:p>
    <w:p w14:paraId="2942D9BD">
      <w:pPr>
        <w:spacing w:before="0" w:after="0" w:line="360" w:lineRule="auto"/>
        <w:ind w:firstLine="480"/>
        <w:jc w:val="both"/>
      </w:pPr>
      <w:r>
        <w:rPr>
          <w:rFonts w:ascii="宋体" w:hAnsi="宋体" w:eastAsia="宋体" w:cs="宋体"/>
          <w:b w:val="0"/>
          <w:bCs w:val="0"/>
          <w:i w:val="0"/>
          <w:iCs w:val="0"/>
          <w:sz w:val="24"/>
          <w:szCs w:val="24"/>
        </w:rPr>
        <w:t>JWT令牌的Payload中携带以下信息：用户ID（userId）、用户名（username）、角色（role）、令牌签发时间（iat）、令牌过期时间（exp，默认24小时）。令牌使用HMAC-SHA256算法签名，密钥存储于服务器端配置文件中，通过环境变量注入，不进行硬编码。</w:t>
      </w:r>
    </w:p>
    <w:p w14:paraId="5BA62CD5">
      <w:pPr>
        <w:spacing w:before="0" w:after="0" w:line="360" w:lineRule="auto"/>
        <w:ind w:firstLine="480"/>
        <w:jc w:val="both"/>
      </w:pPr>
      <w:r>
        <w:rPr>
          <w:rFonts w:ascii="宋体" w:hAnsi="宋体" w:eastAsia="宋体" w:cs="宋体"/>
          <w:b w:val="0"/>
          <w:bCs w:val="0"/>
          <w:i w:val="0"/>
          <w:iCs w:val="0"/>
          <w:sz w:val="24"/>
          <w:szCs w:val="24"/>
        </w:rPr>
        <w:t>系统实现了JWT认证拦截器（JwtAuthInterceptor），在Spring MVC的请求处理链中通过HandlerInterceptor接口对需要认证的接口进行前置拦截，从Authorization请求头提取Bearer令牌并进行解析验证。验证通过后，将用户信息存入ThreadLocal，供后续业务逻辑使用。</w:t>
      </w:r>
    </w:p>
    <w:p w14:paraId="4D618202">
      <w:pPr>
        <w:shd w:val="clear" w:fill="F2F2F2"/>
        <w:spacing w:before="60" w:after="60" w:line="240" w:lineRule="auto"/>
        <w:ind w:left="720"/>
      </w:pPr>
      <w:r>
        <w:rPr>
          <w:rFonts w:ascii="Courier New" w:hAnsi="Courier New" w:eastAsia="Courier New" w:cs="Courier New"/>
          <w:sz w:val="20"/>
          <w:szCs w:val="20"/>
        </w:rPr>
        <w:t>// JWT拦截器核心逻辑示例
@Override
public boolean preHandle(HttpServletRequest request, ...) {
    String token = request.getHeader("Authorization");
    if (token == null || !token.startsWith("Bearer ")) {
        throw new UnauthorizedException("请先登录");
    }
    Claims claims = jwtUtil.parseToken(token.substring(7));
    UserContext.set(new LoginUser(claims));  // 存入ThreadLocal
    return true;
}</w:t>
      </w:r>
    </w:p>
    <w:p w14:paraId="187010ED">
      <w:pPr>
        <w:pStyle w:val="4"/>
        <w:spacing w:before="180" w:after="100" w:line="360" w:lineRule="auto"/>
      </w:pPr>
      <w:bookmarkStart w:id="67" w:name="_Toc31701"/>
      <w:r>
        <w:rPr>
          <w:rFonts w:ascii="黑体" w:hAnsi="黑体" w:eastAsia="黑体" w:cs="黑体"/>
          <w:b/>
          <w:bCs/>
          <w:sz w:val="24"/>
          <w:szCs w:val="24"/>
        </w:rPr>
        <w:t>5.2.3  角色权限控制</w:t>
      </w:r>
      <w:bookmarkEnd w:id="67"/>
    </w:p>
    <w:p w14:paraId="79CE6EAA">
      <w:pPr>
        <w:spacing w:before="0" w:after="0" w:line="360" w:lineRule="auto"/>
        <w:ind w:firstLine="480"/>
        <w:jc w:val="both"/>
      </w:pPr>
      <w:r>
        <w:rPr>
          <w:rFonts w:ascii="宋体" w:hAnsi="宋体" w:eastAsia="宋体" w:cs="宋体"/>
          <w:b w:val="0"/>
          <w:bCs w:val="0"/>
          <w:i w:val="0"/>
          <w:iCs w:val="0"/>
          <w:sz w:val="24"/>
          <w:szCs w:val="24"/>
        </w:rPr>
        <w:t>系统基于SpringAOP实现自定义权限注解 @RequireRole，可标注在Controller方法上，指定允许访问的角色类型。拦截器在JWT验证通过后检查注解要求的角色是否与当前用户角色匹配，不匹配则返回403响应。</w:t>
      </w:r>
    </w:p>
    <w:p w14:paraId="75E15D84">
      <w:pPr>
        <w:pStyle w:val="3"/>
        <w:spacing w:before="240" w:after="120" w:line="360" w:lineRule="auto"/>
      </w:pPr>
      <w:bookmarkStart w:id="68" w:name="_Toc27968"/>
      <w:r>
        <w:rPr>
          <w:rFonts w:ascii="黑体" w:hAnsi="黑体" w:eastAsia="黑体" w:cs="黑体"/>
          <w:b/>
          <w:bCs/>
          <w:sz w:val="28"/>
          <w:szCs w:val="28"/>
        </w:rPr>
        <w:t>5.3  食堂菜品模块实现</w:t>
      </w:r>
      <w:bookmarkEnd w:id="68"/>
    </w:p>
    <w:p w14:paraId="76C93291">
      <w:pPr>
        <w:pStyle w:val="4"/>
        <w:spacing w:before="180" w:after="100" w:line="360" w:lineRule="auto"/>
      </w:pPr>
      <w:bookmarkStart w:id="69" w:name="_Toc29824"/>
      <w:r>
        <w:rPr>
          <w:rFonts w:ascii="黑体" w:hAnsi="黑体" w:eastAsia="黑体" w:cs="黑体"/>
          <w:b/>
          <w:bCs/>
          <w:sz w:val="24"/>
          <w:szCs w:val="24"/>
        </w:rPr>
        <w:t>5.3.1  分层数据查询</w:t>
      </w:r>
      <w:bookmarkEnd w:id="69"/>
    </w:p>
    <w:p w14:paraId="7CF4E970">
      <w:pPr>
        <w:spacing w:before="0" w:after="0" w:line="360" w:lineRule="auto"/>
        <w:ind w:firstLine="480"/>
        <w:jc w:val="both"/>
      </w:pPr>
      <w:r>
        <w:rPr>
          <w:rFonts w:ascii="宋体" w:hAnsi="宋体" w:eastAsia="宋体" w:cs="宋体"/>
          <w:b w:val="0"/>
          <w:bCs w:val="0"/>
          <w:i w:val="0"/>
          <w:iCs w:val="0"/>
          <w:sz w:val="24"/>
          <w:szCs w:val="24"/>
        </w:rPr>
        <w:t>食堂-窗口-菜品呈三级层次结构。为避免N+1查询问题，系统在查询菜品列表时采用MyBatis-Plus的关联查询结合DTO（数据传输对象）进行统一封装。对菜品列表查询，采用MyBatis-Plus的条件构造器（LambdaQueryWrapper）动态拼接筛选条件：</w:t>
      </w:r>
    </w:p>
    <w:p w14:paraId="1F1B0833">
      <w:pPr>
        <w:shd w:val="clear" w:fill="F2F2F2"/>
        <w:spacing w:before="60" w:after="60" w:line="240" w:lineRule="auto"/>
        <w:ind w:left="720"/>
      </w:pPr>
      <w:r>
        <w:rPr>
          <w:rFonts w:ascii="Courier New" w:hAnsi="Courier New" w:eastAsia="Courier New" w:cs="Courier New"/>
          <w:sz w:val="20"/>
          <w:szCs w:val="20"/>
        </w:rPr>
        <w:t>LambdaQueryWrapper&lt;Dish&gt; wrapper = new LambdaQueryWrapper&lt;&gt;();
wrapper.eq(canteenId != null, Dish::getCanteenId, canteenId)
       .eq(category != null, Dish::getCategory, category)
       .between(minPrice != null, Dish::getPrice, minPrice, maxPrice)
       .ge(minScore != null, Dish::getAvgScore, minScore)
       .eq(Dish::getStatus, 1)
       .eq(Dish::getIsDeleted, 0)
       .orderByDesc("avg_score".equals(sortBy), Dish::getAvgScore);
Page&lt;Dish&gt; page = dishMapper.selectPage(new Page&lt;&gt;(pageNum, pageSize), wrapper);</w:t>
      </w:r>
    </w:p>
    <w:p w14:paraId="5D44FE96">
      <w:pPr>
        <w:pStyle w:val="4"/>
        <w:spacing w:before="180" w:after="100" w:line="360" w:lineRule="auto"/>
      </w:pPr>
      <w:bookmarkStart w:id="70" w:name="_Toc15606"/>
      <w:r>
        <w:rPr>
          <w:rFonts w:ascii="黑体" w:hAnsi="黑体" w:eastAsia="黑体" w:cs="黑体"/>
          <w:b/>
          <w:bCs/>
          <w:sz w:val="24"/>
          <w:szCs w:val="24"/>
        </w:rPr>
        <w:t>5.3.2  菜品搜索优化</w:t>
      </w:r>
      <w:bookmarkEnd w:id="70"/>
    </w:p>
    <w:p w14:paraId="6394E7D6">
      <w:pPr>
        <w:spacing w:before="0" w:after="0" w:line="360" w:lineRule="auto"/>
        <w:ind w:firstLine="480"/>
        <w:jc w:val="both"/>
      </w:pPr>
      <w:r>
        <w:rPr>
          <w:rFonts w:ascii="宋体" w:hAnsi="宋体" w:eastAsia="宋体" w:cs="宋体"/>
          <w:b w:val="0"/>
          <w:bCs w:val="0"/>
          <w:i w:val="0"/>
          <w:iCs w:val="0"/>
          <w:sz w:val="24"/>
          <w:szCs w:val="24"/>
        </w:rPr>
        <w:t>菜品名称搜索通过MySQL的LIKE查询实现，并在 t_dish 表的 name 字段建立全文索引（FULLTEXT INDEX）以提升模糊搜索性能。对于高频访问的菜品列表数据，系统将结果缓存至Redis，缓存Key格式为 dish:list:{canteenId}:{category}:{page}，缓存有效期设为10分钟。当食堂管理员对菜品数据进行修改时，通过Spring事件机制触发相关缓存的主动失效（Cache Eviction）。</w:t>
      </w:r>
    </w:p>
    <w:p w14:paraId="1ABE9BE6">
      <w:pPr>
        <w:pStyle w:val="4"/>
        <w:spacing w:before="180" w:after="100" w:line="360" w:lineRule="auto"/>
      </w:pPr>
      <w:bookmarkStart w:id="71" w:name="_Toc14039"/>
      <w:r>
        <w:rPr>
          <w:rFonts w:ascii="黑体" w:hAnsi="黑体" w:eastAsia="黑体" w:cs="黑体"/>
          <w:b/>
          <w:bCs/>
          <w:sz w:val="24"/>
          <w:szCs w:val="24"/>
        </w:rPr>
        <w:t>5.3.3  菜品平均评分维护</w:t>
      </w:r>
      <w:bookmarkEnd w:id="71"/>
    </w:p>
    <w:p w14:paraId="3D5C97AD">
      <w:pPr>
        <w:spacing w:before="0" w:after="0" w:line="360" w:lineRule="auto"/>
        <w:ind w:firstLine="480"/>
        <w:jc w:val="both"/>
      </w:pPr>
      <w:r>
        <w:rPr>
          <w:rFonts w:ascii="宋体" w:hAnsi="宋体" w:eastAsia="宋体" w:cs="宋体"/>
          <w:b w:val="0"/>
          <w:bCs w:val="0"/>
          <w:i w:val="0"/>
          <w:iCs w:val="0"/>
          <w:sz w:val="24"/>
          <w:szCs w:val="24"/>
        </w:rPr>
        <w:t>菜品表 t_dish 中设有冗余字段 avg_score 和 review_count，以避免每次查询菜品列表时都执行聚合计算。这两个字段的维护采用异步更新策略：用户发表评论后，系统通过Spring的@Async异步任务重新计算该菜品的最新平均评分（SELECT AVG(score) FROM t_review WHERE dish_id = ? AND is_deleted = 0），并更新至菜品表，不阻塞主请求链路。</w:t>
      </w:r>
    </w:p>
    <w:p w14:paraId="5B847106">
      <w:pPr>
        <w:pStyle w:val="3"/>
        <w:spacing w:before="240" w:after="120" w:line="360" w:lineRule="auto"/>
      </w:pPr>
      <w:bookmarkStart w:id="72" w:name="_Toc30676"/>
      <w:r>
        <w:rPr>
          <w:rFonts w:ascii="黑体" w:hAnsi="黑体" w:eastAsia="黑体" w:cs="黑体"/>
          <w:b/>
          <w:bCs/>
          <w:sz w:val="28"/>
          <w:szCs w:val="28"/>
        </w:rPr>
        <w:t>5.4  点评模块实现</w:t>
      </w:r>
      <w:bookmarkEnd w:id="72"/>
    </w:p>
    <w:p w14:paraId="136F8E83">
      <w:pPr>
        <w:pStyle w:val="4"/>
        <w:spacing w:before="180" w:after="100" w:line="360" w:lineRule="auto"/>
      </w:pPr>
      <w:bookmarkStart w:id="73" w:name="_Toc9111"/>
      <w:r>
        <w:rPr>
          <w:rFonts w:ascii="黑体" w:hAnsi="黑体" w:eastAsia="黑体" w:cs="黑体"/>
          <w:b/>
          <w:bCs/>
          <w:sz w:val="24"/>
          <w:szCs w:val="24"/>
        </w:rPr>
        <w:t>5.4.1  评论发表流程</w:t>
      </w:r>
      <w:bookmarkEnd w:id="73"/>
    </w:p>
    <w:p w14:paraId="168777C9">
      <w:pPr>
        <w:spacing w:before="0" w:after="0" w:line="360" w:lineRule="auto"/>
        <w:ind w:firstLine="480"/>
        <w:jc w:val="both"/>
      </w:pPr>
      <w:r>
        <w:rPr>
          <w:rFonts w:ascii="宋体" w:hAnsi="宋体" w:eastAsia="宋体" w:cs="宋体"/>
          <w:b w:val="0"/>
          <w:bCs w:val="0"/>
          <w:i w:val="0"/>
          <w:iCs w:val="0"/>
          <w:sz w:val="24"/>
          <w:szCs w:val="24"/>
        </w:rPr>
        <w:t>用户发表评论的完整流程如下：前端对评论内容进行基础格式校验（字数限制、评分范围）；通过multipart/form-data格式将评论文字、评分数据及图片文件一并提交至后端；后端对图片文件进行类型校验（仅允许jpg/png/webp）和大小校验（单图≤5MB），通过UUID生成唯一文件名后将图片保存至服务器静态资源目录；评论数据写入 t_review 表；异步触发菜品平均评分更新；异步写入用户行为记录（行为类型：评论，权重：5分）；若开启了评论审核模式，新评论默认状态为待审核，不在前台展示。</w:t>
      </w:r>
    </w:p>
    <w:p w14:paraId="2C256B60">
      <w:pPr>
        <w:pStyle w:val="4"/>
        <w:spacing w:before="180" w:after="100" w:line="360" w:lineRule="auto"/>
      </w:pPr>
      <w:bookmarkStart w:id="74" w:name="_Toc30982"/>
      <w:r>
        <w:rPr>
          <w:rFonts w:ascii="黑体" w:hAnsi="黑体" w:eastAsia="黑体" w:cs="黑体"/>
          <w:b/>
          <w:bCs/>
          <w:sz w:val="24"/>
          <w:szCs w:val="24"/>
        </w:rPr>
        <w:t>5.4.2  图片上传处理</w:t>
      </w:r>
      <w:bookmarkEnd w:id="74"/>
    </w:p>
    <w:p w14:paraId="426BF440">
      <w:pPr>
        <w:spacing w:before="0" w:after="0" w:line="360" w:lineRule="auto"/>
        <w:ind w:firstLine="480"/>
        <w:jc w:val="both"/>
      </w:pPr>
      <w:r>
        <w:rPr>
          <w:rFonts w:ascii="宋体" w:hAnsi="宋体" w:eastAsia="宋体" w:cs="宋体"/>
          <w:b w:val="0"/>
          <w:bCs w:val="0"/>
          <w:i w:val="0"/>
          <w:iCs w:val="0"/>
          <w:sz w:val="24"/>
          <w:szCs w:val="24"/>
        </w:rPr>
        <w:t>图片上传采用本地文件系统存储方案。服务端通过Spring的MultipartFile接口接收上传文件，按日期分目录存储（如 /upload/images/2026/06/），并在Nginx中配置对应的静态资源访问路径。对于图片压缩，前端通过Canvas API在上传前对超过1MB的图片进行压缩处理（保持宽高比，宽度上限1200px），以减轻服务器存储压力和前端图片加载时间。</w:t>
      </w:r>
    </w:p>
    <w:p w14:paraId="2F3D9D4F">
      <w:pPr>
        <w:pStyle w:val="4"/>
        <w:spacing w:before="180" w:after="100" w:line="360" w:lineRule="auto"/>
      </w:pPr>
      <w:bookmarkStart w:id="75" w:name="_Toc16360"/>
      <w:r>
        <w:rPr>
          <w:rFonts w:ascii="黑体" w:hAnsi="黑体" w:eastAsia="黑体" w:cs="黑体"/>
          <w:b/>
          <w:bCs/>
          <w:sz w:val="24"/>
          <w:szCs w:val="24"/>
        </w:rPr>
        <w:t>5.4.3  评论点赞去重</w:t>
      </w:r>
      <w:bookmarkEnd w:id="75"/>
    </w:p>
    <w:p w14:paraId="43CAB4A6">
      <w:pPr>
        <w:spacing w:before="0" w:after="0" w:line="360" w:lineRule="auto"/>
        <w:ind w:firstLine="480"/>
        <w:jc w:val="both"/>
      </w:pPr>
      <w:r>
        <w:rPr>
          <w:rFonts w:ascii="宋体" w:hAnsi="宋体" w:eastAsia="宋体" w:cs="宋体"/>
          <w:b w:val="0"/>
          <w:bCs w:val="0"/>
          <w:i w:val="0"/>
          <w:iCs w:val="0"/>
          <w:sz w:val="24"/>
          <w:szCs w:val="24"/>
        </w:rPr>
        <w:t>评论点赞操作需要防止同一用户对同一评论重复点赞。系统采用Redis Set结构记录每条评论的点赞用户集合（Key格式：review:likes:{reviewId}，Value：用户ID的Set），通过Redis原子操作 SADD 判断并添加，若返回0则表示已点赞，返回业务异常；若返回1则同步递增 t_review 表的 like_count 字段（使用MyBatis-Plus的UPDATE SET like_count = like_count + 1防止并发覆写）。</w:t>
      </w:r>
    </w:p>
    <w:p w14:paraId="65AAD6B5">
      <w:pPr>
        <w:pStyle w:val="3"/>
        <w:spacing w:before="240" w:after="120" w:line="360" w:lineRule="auto"/>
      </w:pPr>
      <w:bookmarkStart w:id="76" w:name="_Toc22571"/>
      <w:r>
        <w:rPr>
          <w:rFonts w:ascii="黑体" w:hAnsi="黑体" w:eastAsia="黑体" w:cs="黑体"/>
          <w:b/>
          <w:bCs/>
          <w:sz w:val="28"/>
          <w:szCs w:val="28"/>
        </w:rPr>
        <w:t>5.5  推荐模块实现</w:t>
      </w:r>
      <w:bookmarkEnd w:id="76"/>
    </w:p>
    <w:p w14:paraId="12FA8B21">
      <w:pPr>
        <w:pStyle w:val="4"/>
        <w:spacing w:before="180" w:after="100" w:line="360" w:lineRule="auto"/>
      </w:pPr>
      <w:bookmarkStart w:id="77" w:name="_Toc28017"/>
      <w:r>
        <w:rPr>
          <w:rFonts w:ascii="黑体" w:hAnsi="黑体" w:eastAsia="黑体" w:cs="黑体"/>
          <w:b/>
          <w:bCs/>
          <w:sz w:val="24"/>
          <w:szCs w:val="24"/>
        </w:rPr>
        <w:t>5.5.1  定时任务调度</w:t>
      </w:r>
      <w:bookmarkEnd w:id="77"/>
    </w:p>
    <w:p w14:paraId="7C361BD5">
      <w:pPr>
        <w:spacing w:before="0" w:after="0" w:line="360" w:lineRule="auto"/>
        <w:ind w:firstLine="480"/>
        <w:jc w:val="both"/>
      </w:pPr>
      <w:r>
        <w:rPr>
          <w:rFonts w:ascii="宋体" w:hAnsi="宋体" w:eastAsia="宋体" w:cs="宋体"/>
          <w:b w:val="0"/>
          <w:bCs w:val="0"/>
          <w:i w:val="0"/>
          <w:iCs w:val="0"/>
          <w:sz w:val="24"/>
          <w:szCs w:val="24"/>
        </w:rPr>
        <w:t>推荐算法的离线计算通过Spring的@Scheduled注解实现定时调度，每日凌晨2:00执行完整的推荐重算任务，在低峰时段避免对正常业务造成影响：</w:t>
      </w:r>
    </w:p>
    <w:p w14:paraId="0E634EDD">
      <w:pPr>
        <w:shd w:val="clear" w:fill="F2F2F2"/>
        <w:spacing w:before="60" w:after="60" w:line="240" w:lineRule="auto"/>
        <w:ind w:left="720"/>
      </w:pPr>
      <w:r>
        <w:rPr>
          <w:rFonts w:ascii="Courier New" w:hAnsi="Courier New" w:eastAsia="Courier New" w:cs="Courier New"/>
          <w:sz w:val="20"/>
          <w:szCs w:val="20"/>
        </w:rPr>
        <w:t>@Scheduled(cron = "0 0 2 * * ?")
public void refreshRecommendations() {
    log.info("[推荐引擎] 开始离线计算推荐结果...");
    // 1. 从DB加载全量用户行为数据，构建行为矩阵
    Map&lt;Long, Map&lt;Long, Double&gt;&gt; behaviorMatrix = loadBehaviorMatrix();
    // 2. 计算菜品相似度矩阵并写入Redis
    computeAndCacheItemSimilarity(behaviorMatrix);
    // 3. 为活跃用户（近7天有行为）计算推荐列表
    List&lt;Long&gt; activeUsers = getActiveUserIds();
    activeUsers.parallelStream().forEach(userId -&gt; {
        List&lt;Long&gt; recs = computeRecommendForUser(userId, behaviorMatrix);
        redisTemplate.opsForValue().set(
            "user:recommend:" + userId,
            JSON.toJSONString(recs),
            25, TimeUnit.HOURS);
    });
    log.info("[推荐引擎] 推荐计算完成，覆盖用户数: {}", activeUsers.size());
}</w:t>
      </w:r>
    </w:p>
    <w:p w14:paraId="6D389C25">
      <w:pPr>
        <w:pStyle w:val="4"/>
        <w:spacing w:before="180" w:after="100" w:line="360" w:lineRule="auto"/>
      </w:pPr>
      <w:bookmarkStart w:id="78" w:name="_Toc10358"/>
      <w:r>
        <w:rPr>
          <w:rFonts w:ascii="黑体" w:hAnsi="黑体" w:eastAsia="黑体" w:cs="黑体"/>
          <w:b/>
          <w:bCs/>
          <w:sz w:val="24"/>
          <w:szCs w:val="24"/>
        </w:rPr>
        <w:t>5.5.2  推荐接口实现</w:t>
      </w:r>
      <w:bookmarkEnd w:id="78"/>
    </w:p>
    <w:p w14:paraId="2B4C34F9">
      <w:pPr>
        <w:spacing w:before="0" w:after="0" w:line="360" w:lineRule="auto"/>
        <w:ind w:firstLine="480"/>
        <w:jc w:val="both"/>
      </w:pPr>
      <w:r>
        <w:rPr>
          <w:rFonts w:ascii="宋体" w:hAnsi="宋体" w:eastAsia="宋体" w:cs="宋体"/>
          <w:b w:val="0"/>
          <w:bCs w:val="0"/>
          <w:i w:val="0"/>
          <w:iCs w:val="0"/>
          <w:sz w:val="24"/>
          <w:szCs w:val="24"/>
        </w:rPr>
        <w:t>推荐列表查询接口采用缓存优先策略：首先尝试从Redis读取预计算的推荐列表；若缓存命中则直接返回；若缓存未命中（新用户或缓存过期），则触发实时计算（数据量小时）或返回兜底推荐（数据量大时）。接口同时对推荐列表中的菜品进行实时过滤，剔除已下架的菜品，保证推荐结果的有效性。</w:t>
      </w:r>
    </w:p>
    <w:p w14:paraId="169635F8">
      <w:pPr>
        <w:shd w:val="clear" w:fill="F2F2F2"/>
        <w:spacing w:before="60" w:after="60" w:line="240" w:lineRule="auto"/>
        <w:ind w:left="720"/>
      </w:pPr>
      <w:r>
        <w:rPr>
          <w:rFonts w:ascii="Courier New" w:hAnsi="Courier New" w:eastAsia="Courier New" w:cs="Courier New"/>
          <w:sz w:val="20"/>
          <w:szCs w:val="20"/>
        </w:rPr>
        <w:t>public List&lt;DishVO&gt; getRecommendList(Long userId) {
    String cacheKey = "user:recommend:" + userId;
    String cachedJson = redisTemplate.opsForValue().get(cacheKey);
    List&lt;Long&gt; dishIds;
    if (StringUtils.hasText(cachedJson)) {
        dishIds = JSON.parseArray(cachedJson, Long.class);
    } else {
        // 缓存未命中：触发实时推荐或冷启动兜底
        dishIds = behaviorCount(userId) &gt;= 3
            ? computeRecommendForUser(userId, loadBehaviorMatrix())
            : getColdStartRecommend();
    }
    // 查询菜品详情并过滤下架菜品
    return dishIds.stream()
        .map(dishService::getById)
        .filter(d -&gt; d != null &amp;&amp; d.getStatus() == 1)
        .map(DishVO::from)
        .collect(Collectors.toList());
}</w:t>
      </w:r>
    </w:p>
    <w:p w14:paraId="10509B58">
      <w:pPr>
        <w:pStyle w:val="3"/>
        <w:spacing w:before="240" w:after="120" w:line="360" w:lineRule="auto"/>
      </w:pPr>
      <w:bookmarkStart w:id="79" w:name="_Toc9117"/>
      <w:r>
        <w:rPr>
          <w:rFonts w:ascii="黑体" w:hAnsi="黑体" w:eastAsia="黑体" w:cs="黑体"/>
          <w:b/>
          <w:bCs/>
          <w:sz w:val="28"/>
          <w:szCs w:val="28"/>
        </w:rPr>
        <w:t>5.6  管理端模块实现</w:t>
      </w:r>
      <w:bookmarkEnd w:id="79"/>
    </w:p>
    <w:p w14:paraId="328D01B4">
      <w:pPr>
        <w:pStyle w:val="4"/>
        <w:spacing w:before="180" w:after="100" w:line="360" w:lineRule="auto"/>
      </w:pPr>
      <w:bookmarkStart w:id="80" w:name="_Toc4152"/>
      <w:r>
        <w:rPr>
          <w:rFonts w:ascii="黑体" w:hAnsi="黑体" w:eastAsia="黑体" w:cs="黑体"/>
          <w:b/>
          <w:bCs/>
          <w:sz w:val="24"/>
          <w:szCs w:val="24"/>
        </w:rPr>
        <w:t>5.6.1  数据看板统计</w:t>
      </w:r>
      <w:bookmarkEnd w:id="80"/>
    </w:p>
    <w:p w14:paraId="1B30F8A8">
      <w:pPr>
        <w:spacing w:before="0" w:after="0" w:line="360" w:lineRule="auto"/>
        <w:ind w:firstLine="480"/>
        <w:jc w:val="both"/>
      </w:pPr>
      <w:r>
        <w:rPr>
          <w:rFonts w:ascii="宋体" w:hAnsi="宋体" w:eastAsia="宋体" w:cs="宋体"/>
          <w:b w:val="0"/>
          <w:bCs w:val="0"/>
          <w:i w:val="0"/>
          <w:iCs w:val="0"/>
          <w:sz w:val="24"/>
          <w:szCs w:val="24"/>
        </w:rPr>
        <w:t>管理端数据看板通过聚合查询实现各类统计指标的计算。为避免每次访问看板都执行耗时的全表扫描聚合，系统对看板数据采用10分钟的Redis缓存策略。核心统计查询包括：</w:t>
      </w:r>
    </w:p>
    <w:p w14:paraId="15851279">
      <w:pPr>
        <w:spacing w:before="0" w:after="0" w:line="360" w:lineRule="auto"/>
        <w:ind w:firstLine="480"/>
        <w:jc w:val="both"/>
      </w:pPr>
      <w:r>
        <w:rPr>
          <w:rFonts w:ascii="宋体" w:hAnsi="宋体" w:eastAsia="宋体" w:cs="宋体"/>
          <w:b w:val="0"/>
          <w:bCs w:val="0"/>
          <w:i w:val="0"/>
          <w:iCs w:val="0"/>
          <w:sz w:val="24"/>
          <w:szCs w:val="24"/>
        </w:rPr>
        <w:t>总评论数与日新增评论：使用 COUNT 聚合结合日期条件；菜品评分排行：使用 ORDER BY avg_score DESC + LIMIT；近30天日活用户趋势：使用 DATE(created_at) GROUP BY 进行日期聚合；评分分布统计：使用 score 字段的 GROUP BY 分组计数。</w:t>
      </w:r>
    </w:p>
    <w:p w14:paraId="277B0228">
      <w:pPr>
        <w:pStyle w:val="4"/>
        <w:spacing w:before="180" w:after="100" w:line="360" w:lineRule="auto"/>
      </w:pPr>
      <w:bookmarkStart w:id="81" w:name="_Toc15269"/>
      <w:r>
        <w:rPr>
          <w:rFonts w:ascii="黑体" w:hAnsi="黑体" w:eastAsia="黑体" w:cs="黑体"/>
          <w:b/>
          <w:bCs/>
          <w:sz w:val="24"/>
          <w:szCs w:val="24"/>
        </w:rPr>
        <w:t>5.6.2  评论审核功能</w:t>
      </w:r>
      <w:bookmarkEnd w:id="81"/>
    </w:p>
    <w:p w14:paraId="13FA15B5">
      <w:pPr>
        <w:spacing w:before="0" w:after="0" w:line="360" w:lineRule="auto"/>
        <w:ind w:firstLine="480"/>
        <w:jc w:val="both"/>
      </w:pPr>
      <w:r>
        <w:rPr>
          <w:rFonts w:ascii="宋体" w:hAnsi="宋体" w:eastAsia="宋体" w:cs="宋体"/>
          <w:b w:val="0"/>
          <w:bCs w:val="0"/>
          <w:i w:val="0"/>
          <w:iCs w:val="0"/>
          <w:sz w:val="24"/>
          <w:szCs w:val="24"/>
        </w:rPr>
        <w:t>评论审核功能允许系统管理员对待审核评论进行批量处理（通过/拒绝/删除）。后台审核列表支持按食堂、评分范围、时间范围等多条件筛选，并以分页方式展示。对于被拒绝的评论，系统更新其status字段为0（隐藏），前台不展示，同时向用户发送站内通知说明拒绝原因。</w:t>
      </w:r>
    </w:p>
    <w:p w14:paraId="3DF05D33">
      <w:r>
        <w:br w:type="page"/>
      </w:r>
    </w:p>
    <w:p w14:paraId="3E5D75B8">
      <w:pPr>
        <w:pStyle w:val="2"/>
        <w:spacing w:before="360" w:after="240" w:line="360" w:lineRule="auto"/>
        <w:jc w:val="center"/>
      </w:pPr>
      <w:bookmarkStart w:id="82" w:name="_Toc30167"/>
      <w:r>
        <w:rPr>
          <w:rFonts w:ascii="黑体" w:hAnsi="黑体" w:eastAsia="黑体" w:cs="黑体"/>
          <w:b/>
          <w:bCs/>
          <w:sz w:val="32"/>
          <w:szCs w:val="32"/>
        </w:rPr>
        <w:t>第6章  系统测试</w:t>
      </w:r>
      <w:bookmarkEnd w:id="82"/>
    </w:p>
    <w:p w14:paraId="67E4D006">
      <w:pPr>
        <w:pStyle w:val="3"/>
        <w:spacing w:before="240" w:after="120" w:line="360" w:lineRule="auto"/>
      </w:pPr>
      <w:bookmarkStart w:id="83" w:name="_Toc13227"/>
      <w:r>
        <w:rPr>
          <w:rFonts w:ascii="黑体" w:hAnsi="黑体" w:eastAsia="黑体" w:cs="黑体"/>
          <w:b/>
          <w:bCs/>
          <w:sz w:val="28"/>
          <w:szCs w:val="28"/>
        </w:rPr>
        <w:t>6.1  测试环境与测试方案</w:t>
      </w:r>
      <w:bookmarkEnd w:id="83"/>
    </w:p>
    <w:p w14:paraId="2AA26FCE">
      <w:pPr>
        <w:pStyle w:val="4"/>
        <w:spacing w:before="180" w:after="100" w:line="360" w:lineRule="auto"/>
      </w:pPr>
      <w:bookmarkStart w:id="84" w:name="_Toc30998"/>
      <w:r>
        <w:rPr>
          <w:rFonts w:ascii="黑体" w:hAnsi="黑体" w:eastAsia="黑体" w:cs="黑体"/>
          <w:b/>
          <w:bCs/>
          <w:sz w:val="24"/>
          <w:szCs w:val="24"/>
        </w:rPr>
        <w:t>6.1.1  测试环境</w:t>
      </w:r>
      <w:bookmarkEnd w:id="84"/>
    </w:p>
    <w:p w14:paraId="6053E36D">
      <w:pPr>
        <w:spacing w:before="0" w:after="0" w:line="360" w:lineRule="auto"/>
        <w:ind w:firstLine="480"/>
        <w:jc w:val="both"/>
      </w:pPr>
      <w:r>
        <w:rPr>
          <w:rFonts w:ascii="宋体" w:hAnsi="宋体" w:eastAsia="宋体" w:cs="宋体"/>
          <w:b w:val="0"/>
          <w:bCs w:val="0"/>
          <w:i w:val="0"/>
          <w:iCs w:val="0"/>
          <w:sz w:val="24"/>
          <w:szCs w:val="24"/>
        </w:rPr>
        <w:t>系统测试在以下环境中进行：</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03A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B254F13">
            <w:pPr>
              <w:spacing w:line="276" w:lineRule="auto"/>
              <w:jc w:val="center"/>
            </w:pPr>
            <w:r>
              <w:rPr>
                <w:rFonts w:ascii="宋体" w:hAnsi="宋体" w:eastAsia="宋体" w:cs="宋体"/>
                <w:b/>
                <w:bCs/>
                <w:sz w:val="24"/>
                <w:szCs w:val="24"/>
              </w:rPr>
              <w:t>环境项</w:t>
            </w:r>
          </w:p>
        </w:tc>
        <w:tc>
          <w:tcPr>
            <w:tcW w:w="57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18CAA20">
            <w:pPr>
              <w:spacing w:line="276" w:lineRule="auto"/>
              <w:jc w:val="center"/>
            </w:pPr>
            <w:r>
              <w:rPr>
                <w:rFonts w:ascii="宋体" w:hAnsi="宋体" w:eastAsia="宋体" w:cs="宋体"/>
                <w:b/>
                <w:bCs/>
                <w:sz w:val="24"/>
                <w:szCs w:val="24"/>
              </w:rPr>
              <w:t>配置详情</w:t>
            </w:r>
          </w:p>
        </w:tc>
      </w:tr>
      <w:tr w14:paraId="184F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426BCE">
            <w:pPr>
              <w:spacing w:line="276" w:lineRule="auto"/>
              <w:jc w:val="center"/>
            </w:pPr>
            <w:r>
              <w:rPr>
                <w:rFonts w:ascii="宋体" w:hAnsi="宋体" w:eastAsia="宋体" w:cs="宋体"/>
                <w:b w:val="0"/>
                <w:bCs w:val="0"/>
                <w:sz w:val="24"/>
                <w:szCs w:val="24"/>
              </w:rPr>
              <w:t>服务器硬件</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C0F3F3">
            <w:pPr>
              <w:spacing w:line="276" w:lineRule="auto"/>
              <w:jc w:val="center"/>
            </w:pPr>
            <w:r>
              <w:rPr>
                <w:rFonts w:ascii="宋体" w:hAnsi="宋体" w:eastAsia="宋体" w:cs="宋体"/>
                <w:b w:val="0"/>
                <w:bCs w:val="0"/>
                <w:sz w:val="24"/>
                <w:szCs w:val="24"/>
              </w:rPr>
              <w:t>CPU: Intel Core i7-12700H, 内存: 16GB DDR4, SSD: 512GB</w:t>
            </w:r>
          </w:p>
        </w:tc>
      </w:tr>
      <w:tr w14:paraId="49A8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2712A5">
            <w:pPr>
              <w:spacing w:line="276" w:lineRule="auto"/>
              <w:jc w:val="center"/>
            </w:pPr>
            <w:r>
              <w:rPr>
                <w:rFonts w:ascii="宋体" w:hAnsi="宋体" w:eastAsia="宋体" w:cs="宋体"/>
                <w:b w:val="0"/>
                <w:bCs w:val="0"/>
                <w:sz w:val="24"/>
                <w:szCs w:val="24"/>
              </w:rPr>
              <w:t>操作系统</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E0B40D">
            <w:pPr>
              <w:spacing w:line="276" w:lineRule="auto"/>
              <w:jc w:val="center"/>
            </w:pPr>
            <w:r>
              <w:rPr>
                <w:rFonts w:ascii="宋体" w:hAnsi="宋体" w:eastAsia="宋体" w:cs="宋体"/>
                <w:b w:val="0"/>
                <w:bCs w:val="0"/>
                <w:sz w:val="24"/>
                <w:szCs w:val="24"/>
              </w:rPr>
              <w:t>Windows 11 专业版</w:t>
            </w:r>
          </w:p>
        </w:tc>
      </w:tr>
      <w:tr w14:paraId="2111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C76A98">
            <w:pPr>
              <w:spacing w:line="276" w:lineRule="auto"/>
              <w:jc w:val="center"/>
            </w:pPr>
            <w:r>
              <w:rPr>
                <w:rFonts w:ascii="宋体" w:hAnsi="宋体" w:eastAsia="宋体" w:cs="宋体"/>
                <w:b w:val="0"/>
                <w:bCs w:val="0"/>
                <w:sz w:val="24"/>
                <w:szCs w:val="24"/>
              </w:rPr>
              <w:t>后端运行环境</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FECC83">
            <w:pPr>
              <w:spacing w:line="276" w:lineRule="auto"/>
              <w:jc w:val="center"/>
            </w:pPr>
            <w:r>
              <w:rPr>
                <w:rFonts w:ascii="宋体" w:hAnsi="宋体" w:eastAsia="宋体" w:cs="宋体"/>
                <w:b w:val="0"/>
                <w:bCs w:val="0"/>
                <w:sz w:val="24"/>
                <w:szCs w:val="24"/>
              </w:rPr>
              <w:t>JDK 17, SpringBoot 3.2, MySQL 8.0, Redis 7.2</w:t>
            </w:r>
          </w:p>
        </w:tc>
      </w:tr>
      <w:tr w14:paraId="24B3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125BB6">
            <w:pPr>
              <w:spacing w:line="276" w:lineRule="auto"/>
              <w:jc w:val="center"/>
            </w:pPr>
            <w:r>
              <w:rPr>
                <w:rFonts w:ascii="宋体" w:hAnsi="宋体" w:eastAsia="宋体" w:cs="宋体"/>
                <w:b w:val="0"/>
                <w:bCs w:val="0"/>
                <w:sz w:val="24"/>
                <w:szCs w:val="24"/>
              </w:rPr>
              <w:t>浏览器</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D2504D">
            <w:pPr>
              <w:spacing w:line="276" w:lineRule="auto"/>
              <w:jc w:val="center"/>
            </w:pPr>
            <w:r>
              <w:rPr>
                <w:rFonts w:ascii="宋体" w:hAnsi="宋体" w:eastAsia="宋体" w:cs="宋体"/>
                <w:b w:val="0"/>
                <w:bCs w:val="0"/>
                <w:sz w:val="24"/>
                <w:szCs w:val="24"/>
              </w:rPr>
              <w:t>Google Chrome 124（前端功能测试）</w:t>
            </w:r>
          </w:p>
        </w:tc>
      </w:tr>
      <w:tr w14:paraId="169C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152C93">
            <w:pPr>
              <w:spacing w:line="276" w:lineRule="auto"/>
              <w:jc w:val="center"/>
            </w:pPr>
            <w:r>
              <w:rPr>
                <w:rFonts w:ascii="宋体" w:hAnsi="宋体" w:eastAsia="宋体" w:cs="宋体"/>
                <w:b w:val="0"/>
                <w:bCs w:val="0"/>
                <w:sz w:val="24"/>
                <w:szCs w:val="24"/>
              </w:rPr>
              <w:t>接口测试工具</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44062F">
            <w:pPr>
              <w:spacing w:line="276" w:lineRule="auto"/>
              <w:jc w:val="center"/>
            </w:pPr>
            <w:r>
              <w:rPr>
                <w:rFonts w:ascii="宋体" w:hAnsi="宋体" w:eastAsia="宋体" w:cs="宋体"/>
                <w:b w:val="0"/>
                <w:bCs w:val="0"/>
                <w:sz w:val="24"/>
                <w:szCs w:val="24"/>
              </w:rPr>
              <w:t>Postman 11.x</w:t>
            </w:r>
          </w:p>
        </w:tc>
      </w:tr>
      <w:tr w14:paraId="562D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EBB60E">
            <w:pPr>
              <w:spacing w:line="276" w:lineRule="auto"/>
              <w:jc w:val="center"/>
            </w:pPr>
            <w:r>
              <w:rPr>
                <w:rFonts w:ascii="宋体" w:hAnsi="宋体" w:eastAsia="宋体" w:cs="宋体"/>
                <w:b w:val="0"/>
                <w:bCs w:val="0"/>
                <w:sz w:val="24"/>
                <w:szCs w:val="24"/>
              </w:rPr>
              <w:t>性能测试工具</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7952C7">
            <w:pPr>
              <w:spacing w:line="276" w:lineRule="auto"/>
              <w:jc w:val="center"/>
            </w:pPr>
            <w:r>
              <w:rPr>
                <w:rFonts w:ascii="宋体" w:hAnsi="宋体" w:eastAsia="宋体" w:cs="宋体"/>
                <w:b w:val="0"/>
                <w:bCs w:val="0"/>
                <w:sz w:val="24"/>
                <w:szCs w:val="24"/>
              </w:rPr>
              <w:t>Apache JMeter 5.6.3</w:t>
            </w:r>
          </w:p>
        </w:tc>
      </w:tr>
      <w:tr w14:paraId="508D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CAEFA9">
            <w:pPr>
              <w:spacing w:line="276" w:lineRule="auto"/>
              <w:jc w:val="center"/>
            </w:pPr>
            <w:r>
              <w:rPr>
                <w:rFonts w:ascii="宋体" w:hAnsi="宋体" w:eastAsia="宋体" w:cs="宋体"/>
                <w:b w:val="0"/>
                <w:bCs w:val="0"/>
                <w:sz w:val="24"/>
                <w:szCs w:val="24"/>
              </w:rPr>
              <w:t>数据库工具</w:t>
            </w:r>
          </w:p>
        </w:tc>
        <w:tc>
          <w:tcPr>
            <w:tcW w:w="57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8C08D6">
            <w:pPr>
              <w:spacing w:line="276" w:lineRule="auto"/>
              <w:jc w:val="center"/>
            </w:pPr>
            <w:r>
              <w:rPr>
                <w:rFonts w:ascii="宋体" w:hAnsi="宋体" w:eastAsia="宋体" w:cs="宋体"/>
                <w:b w:val="0"/>
                <w:bCs w:val="0"/>
                <w:sz w:val="24"/>
                <w:szCs w:val="24"/>
              </w:rPr>
              <w:t>DataGrip 2024.x</w:t>
            </w:r>
          </w:p>
        </w:tc>
      </w:tr>
    </w:tbl>
    <w:p w14:paraId="36F73F08">
      <w:pPr>
        <w:pStyle w:val="4"/>
        <w:spacing w:before="180" w:after="100" w:line="360" w:lineRule="auto"/>
      </w:pPr>
      <w:bookmarkStart w:id="85" w:name="_Toc12086"/>
      <w:r>
        <w:rPr>
          <w:rFonts w:ascii="黑体" w:hAnsi="黑体" w:eastAsia="黑体" w:cs="黑体"/>
          <w:b/>
          <w:bCs/>
          <w:sz w:val="24"/>
          <w:szCs w:val="24"/>
        </w:rPr>
        <w:t>6.1.2  测试方案</w:t>
      </w:r>
      <w:bookmarkEnd w:id="85"/>
    </w:p>
    <w:p w14:paraId="7082F2C8">
      <w:pPr>
        <w:spacing w:before="0" w:after="0" w:line="360" w:lineRule="auto"/>
        <w:ind w:firstLine="480"/>
        <w:jc w:val="both"/>
      </w:pPr>
      <w:r>
        <w:rPr>
          <w:rFonts w:ascii="宋体" w:hAnsi="宋体" w:eastAsia="宋体" w:cs="宋体"/>
          <w:b w:val="0"/>
          <w:bCs w:val="0"/>
          <w:i w:val="0"/>
          <w:iCs w:val="0"/>
          <w:sz w:val="24"/>
          <w:szCs w:val="24"/>
        </w:rPr>
        <w:t>本次测试分为功能测试和性能测试两大部分：功能测试采用黑盒测试方法，按照需求规格说明对各功能模块逐项验证；性能测试采用JMeter模拟多用户并发场景，测量系统的响应时间、吞吐量和错误率指标。</w:t>
      </w:r>
    </w:p>
    <w:p w14:paraId="5842C592">
      <w:pPr>
        <w:pStyle w:val="3"/>
        <w:spacing w:before="240" w:after="120" w:line="360" w:lineRule="auto"/>
      </w:pPr>
      <w:bookmarkStart w:id="86" w:name="_Toc9749"/>
      <w:r>
        <w:rPr>
          <w:rFonts w:ascii="黑体" w:hAnsi="黑体" w:eastAsia="黑体" w:cs="黑体"/>
          <w:b/>
          <w:bCs/>
          <w:sz w:val="28"/>
          <w:szCs w:val="28"/>
        </w:rPr>
        <w:t>6.2  功能测试</w:t>
      </w:r>
      <w:bookmarkEnd w:id="86"/>
    </w:p>
    <w:p w14:paraId="54898035">
      <w:pPr>
        <w:pStyle w:val="4"/>
        <w:spacing w:before="180" w:after="100" w:line="360" w:lineRule="auto"/>
      </w:pPr>
      <w:bookmarkStart w:id="87" w:name="_Toc9977"/>
      <w:r>
        <w:rPr>
          <w:rFonts w:ascii="黑体" w:hAnsi="黑体" w:eastAsia="黑体" w:cs="黑体"/>
          <w:b/>
          <w:bCs/>
          <w:sz w:val="24"/>
          <w:szCs w:val="24"/>
        </w:rPr>
        <w:t>6.2.1  用户管理模块测试</w:t>
      </w:r>
      <w:bookmarkEnd w:id="87"/>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800"/>
        <w:gridCol w:w="1800"/>
        <w:gridCol w:w="1800"/>
        <w:gridCol w:w="1440"/>
        <w:gridCol w:w="1080"/>
      </w:tblGrid>
      <w:tr w14:paraId="4E5A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6AD8F24">
            <w:pPr>
              <w:spacing w:line="276" w:lineRule="auto"/>
              <w:jc w:val="center"/>
            </w:pPr>
            <w:r>
              <w:rPr>
                <w:rFonts w:ascii="宋体" w:hAnsi="宋体" w:eastAsia="宋体" w:cs="宋体"/>
                <w:b/>
                <w:bCs/>
                <w:sz w:val="24"/>
                <w:szCs w:val="24"/>
              </w:rPr>
              <w:t>测试用例编号</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B95710F">
            <w:pPr>
              <w:spacing w:line="276" w:lineRule="auto"/>
              <w:jc w:val="center"/>
            </w:pPr>
            <w:r>
              <w:rPr>
                <w:rFonts w:ascii="宋体" w:hAnsi="宋体" w:eastAsia="宋体" w:cs="宋体"/>
                <w:b/>
                <w:bCs/>
                <w:sz w:val="24"/>
                <w:szCs w:val="24"/>
              </w:rPr>
              <w:t>测试场景</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50647A0">
            <w:pPr>
              <w:spacing w:line="276" w:lineRule="auto"/>
              <w:jc w:val="center"/>
            </w:pPr>
            <w:r>
              <w:rPr>
                <w:rFonts w:ascii="宋体" w:hAnsi="宋体" w:eastAsia="宋体" w:cs="宋体"/>
                <w:b/>
                <w:bCs/>
                <w:sz w:val="24"/>
                <w:szCs w:val="24"/>
              </w:rPr>
              <w:t>输入数据</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1E7A83B">
            <w:pPr>
              <w:spacing w:line="276" w:lineRule="auto"/>
              <w:jc w:val="center"/>
            </w:pPr>
            <w:r>
              <w:rPr>
                <w:rFonts w:ascii="宋体" w:hAnsi="宋体" w:eastAsia="宋体" w:cs="宋体"/>
                <w:b/>
                <w:bCs/>
                <w:sz w:val="24"/>
                <w:szCs w:val="24"/>
              </w:rPr>
              <w:t>预期结果</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0A89E1B">
            <w:pPr>
              <w:spacing w:line="276" w:lineRule="auto"/>
              <w:jc w:val="center"/>
            </w:pPr>
            <w:r>
              <w:rPr>
                <w:rFonts w:ascii="宋体" w:hAnsi="宋体" w:eastAsia="宋体" w:cs="宋体"/>
                <w:b/>
                <w:bCs/>
                <w:sz w:val="24"/>
                <w:szCs w:val="24"/>
              </w:rPr>
              <w:t>实际结果</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9947383">
            <w:pPr>
              <w:spacing w:line="276" w:lineRule="auto"/>
              <w:jc w:val="center"/>
            </w:pPr>
            <w:r>
              <w:rPr>
                <w:rFonts w:ascii="宋体" w:hAnsi="宋体" w:eastAsia="宋体" w:cs="宋体"/>
                <w:b/>
                <w:bCs/>
                <w:sz w:val="24"/>
                <w:szCs w:val="24"/>
              </w:rPr>
              <w:t>是否通过</w:t>
            </w:r>
          </w:p>
        </w:tc>
      </w:tr>
      <w:tr w14:paraId="4134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B66337">
            <w:pPr>
              <w:spacing w:line="276" w:lineRule="auto"/>
              <w:jc w:val="center"/>
            </w:pPr>
            <w:r>
              <w:rPr>
                <w:rFonts w:ascii="宋体" w:hAnsi="宋体" w:eastAsia="宋体" w:cs="宋体"/>
                <w:b w:val="0"/>
                <w:bCs w:val="0"/>
                <w:sz w:val="24"/>
                <w:szCs w:val="24"/>
              </w:rPr>
              <w:t>TC-UM-01</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F4AC1F">
            <w:pPr>
              <w:spacing w:line="276" w:lineRule="auto"/>
              <w:jc w:val="center"/>
            </w:pPr>
            <w:r>
              <w:rPr>
                <w:rFonts w:ascii="宋体" w:hAnsi="宋体" w:eastAsia="宋体" w:cs="宋体"/>
                <w:b w:val="0"/>
                <w:bCs w:val="0"/>
                <w:sz w:val="24"/>
                <w:szCs w:val="24"/>
              </w:rPr>
              <w:t>正常注册</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9B15F4">
            <w:pPr>
              <w:spacing w:line="276" w:lineRule="auto"/>
              <w:jc w:val="center"/>
            </w:pPr>
            <w:r>
              <w:rPr>
                <w:rFonts w:ascii="宋体" w:hAnsi="宋体" w:eastAsia="宋体" w:cs="宋体"/>
                <w:b w:val="0"/>
                <w:bCs w:val="0"/>
                <w:sz w:val="24"/>
                <w:szCs w:val="24"/>
              </w:rPr>
              <w:t>有效用户名、密码、邮箱</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8A7F72">
            <w:pPr>
              <w:spacing w:line="276" w:lineRule="auto"/>
              <w:jc w:val="center"/>
            </w:pPr>
            <w:r>
              <w:rPr>
                <w:rFonts w:ascii="宋体" w:hAnsi="宋体" w:eastAsia="宋体" w:cs="宋体"/>
                <w:b w:val="0"/>
                <w:bCs w:val="0"/>
                <w:sz w:val="24"/>
                <w:szCs w:val="24"/>
              </w:rPr>
              <w:t>注册成功，返回用户信息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1EDFBD">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94A682">
            <w:pPr>
              <w:spacing w:line="276" w:lineRule="auto"/>
              <w:jc w:val="center"/>
            </w:pPr>
            <w:r>
              <w:rPr>
                <w:rFonts w:ascii="宋体" w:hAnsi="宋体" w:eastAsia="宋体" w:cs="宋体"/>
                <w:b w:val="0"/>
                <w:bCs w:val="0"/>
                <w:sz w:val="24"/>
                <w:szCs w:val="24"/>
              </w:rPr>
              <w:t>通过</w:t>
            </w:r>
          </w:p>
        </w:tc>
      </w:tr>
      <w:tr w14:paraId="7D07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9CF8A1">
            <w:pPr>
              <w:spacing w:line="276" w:lineRule="auto"/>
              <w:jc w:val="center"/>
            </w:pPr>
            <w:r>
              <w:rPr>
                <w:rFonts w:ascii="宋体" w:hAnsi="宋体" w:eastAsia="宋体" w:cs="宋体"/>
                <w:b w:val="0"/>
                <w:bCs w:val="0"/>
                <w:sz w:val="24"/>
                <w:szCs w:val="24"/>
              </w:rPr>
              <w:t>TC-UM-02</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FC046A">
            <w:pPr>
              <w:spacing w:line="276" w:lineRule="auto"/>
              <w:jc w:val="center"/>
            </w:pPr>
            <w:r>
              <w:rPr>
                <w:rFonts w:ascii="宋体" w:hAnsi="宋体" w:eastAsia="宋体" w:cs="宋体"/>
                <w:b w:val="0"/>
                <w:bCs w:val="0"/>
                <w:sz w:val="24"/>
                <w:szCs w:val="24"/>
              </w:rPr>
              <w:t>重复用户名注册</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E2140C">
            <w:pPr>
              <w:spacing w:line="276" w:lineRule="auto"/>
              <w:jc w:val="center"/>
            </w:pPr>
            <w:r>
              <w:rPr>
                <w:rFonts w:ascii="宋体" w:hAnsi="宋体" w:eastAsia="宋体" w:cs="宋体"/>
                <w:b w:val="0"/>
                <w:bCs w:val="0"/>
                <w:sz w:val="24"/>
                <w:szCs w:val="24"/>
              </w:rPr>
              <w:t>已存在的用户名</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969C6C">
            <w:pPr>
              <w:spacing w:line="276" w:lineRule="auto"/>
              <w:jc w:val="center"/>
            </w:pPr>
            <w:r>
              <w:rPr>
                <w:rFonts w:ascii="宋体" w:hAnsi="宋体" w:eastAsia="宋体" w:cs="宋体"/>
                <w:b w:val="0"/>
                <w:bCs w:val="0"/>
                <w:sz w:val="24"/>
                <w:szCs w:val="24"/>
              </w:rPr>
              <w:t>返回错误码，提示用户名已存在</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525D37">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EBC574">
            <w:pPr>
              <w:spacing w:line="276" w:lineRule="auto"/>
              <w:jc w:val="center"/>
            </w:pPr>
            <w:r>
              <w:rPr>
                <w:rFonts w:ascii="宋体" w:hAnsi="宋体" w:eastAsia="宋体" w:cs="宋体"/>
                <w:b w:val="0"/>
                <w:bCs w:val="0"/>
                <w:sz w:val="24"/>
                <w:szCs w:val="24"/>
              </w:rPr>
              <w:t>通过</w:t>
            </w:r>
          </w:p>
        </w:tc>
      </w:tr>
      <w:tr w14:paraId="0281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27F4A2">
            <w:pPr>
              <w:spacing w:line="276" w:lineRule="auto"/>
              <w:jc w:val="center"/>
            </w:pPr>
            <w:r>
              <w:rPr>
                <w:rFonts w:ascii="宋体" w:hAnsi="宋体" w:eastAsia="宋体" w:cs="宋体"/>
                <w:b w:val="0"/>
                <w:bCs w:val="0"/>
                <w:sz w:val="24"/>
                <w:szCs w:val="24"/>
              </w:rPr>
              <w:t>TC-UM-03</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A400543">
            <w:pPr>
              <w:spacing w:line="276" w:lineRule="auto"/>
              <w:jc w:val="center"/>
            </w:pPr>
            <w:r>
              <w:rPr>
                <w:rFonts w:ascii="宋体" w:hAnsi="宋体" w:eastAsia="宋体" w:cs="宋体"/>
                <w:b w:val="0"/>
                <w:bCs w:val="0"/>
                <w:sz w:val="24"/>
                <w:szCs w:val="24"/>
              </w:rPr>
              <w:t>正常登录</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38CB9A">
            <w:pPr>
              <w:spacing w:line="276" w:lineRule="auto"/>
              <w:jc w:val="center"/>
            </w:pPr>
            <w:r>
              <w:rPr>
                <w:rFonts w:ascii="宋体" w:hAnsi="宋体" w:eastAsia="宋体" w:cs="宋体"/>
                <w:b w:val="0"/>
                <w:bCs w:val="0"/>
                <w:sz w:val="24"/>
                <w:szCs w:val="24"/>
              </w:rPr>
              <w:t>正确账号密码</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6ECC1F">
            <w:pPr>
              <w:spacing w:line="276" w:lineRule="auto"/>
              <w:jc w:val="center"/>
            </w:pPr>
            <w:r>
              <w:rPr>
                <w:rFonts w:ascii="宋体" w:hAnsi="宋体" w:eastAsia="宋体" w:cs="宋体"/>
                <w:b w:val="0"/>
                <w:bCs w:val="0"/>
                <w:sz w:val="24"/>
                <w:szCs w:val="24"/>
              </w:rPr>
              <w:t>登录成功，返回JWT令牌</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B74B9F">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9387EB">
            <w:pPr>
              <w:spacing w:line="276" w:lineRule="auto"/>
              <w:jc w:val="center"/>
            </w:pPr>
            <w:r>
              <w:rPr>
                <w:rFonts w:ascii="宋体" w:hAnsi="宋体" w:eastAsia="宋体" w:cs="宋体"/>
                <w:b w:val="0"/>
                <w:bCs w:val="0"/>
                <w:sz w:val="24"/>
                <w:szCs w:val="24"/>
              </w:rPr>
              <w:t>通过</w:t>
            </w:r>
          </w:p>
        </w:tc>
      </w:tr>
      <w:tr w14:paraId="000F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9628B3">
            <w:pPr>
              <w:spacing w:line="276" w:lineRule="auto"/>
              <w:jc w:val="center"/>
            </w:pPr>
            <w:r>
              <w:rPr>
                <w:rFonts w:ascii="宋体" w:hAnsi="宋体" w:eastAsia="宋体" w:cs="宋体"/>
                <w:b w:val="0"/>
                <w:bCs w:val="0"/>
                <w:sz w:val="24"/>
                <w:szCs w:val="24"/>
              </w:rPr>
              <w:t>TC-UM-04</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BD9BB4">
            <w:pPr>
              <w:spacing w:line="276" w:lineRule="auto"/>
              <w:jc w:val="center"/>
            </w:pPr>
            <w:r>
              <w:rPr>
                <w:rFonts w:ascii="宋体" w:hAnsi="宋体" w:eastAsia="宋体" w:cs="宋体"/>
                <w:b w:val="0"/>
                <w:bCs w:val="0"/>
                <w:sz w:val="24"/>
                <w:szCs w:val="24"/>
              </w:rPr>
              <w:t>错误密码登录</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44C59C">
            <w:pPr>
              <w:spacing w:line="276" w:lineRule="auto"/>
              <w:jc w:val="center"/>
            </w:pPr>
            <w:r>
              <w:rPr>
                <w:rFonts w:ascii="宋体" w:hAnsi="宋体" w:eastAsia="宋体" w:cs="宋体"/>
                <w:b w:val="0"/>
                <w:bCs w:val="0"/>
                <w:sz w:val="24"/>
                <w:szCs w:val="24"/>
              </w:rPr>
              <w:t>正确用户名+错误密码</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64462C">
            <w:pPr>
              <w:spacing w:line="276" w:lineRule="auto"/>
              <w:jc w:val="center"/>
            </w:pPr>
            <w:r>
              <w:rPr>
                <w:rFonts w:ascii="宋体" w:hAnsi="宋体" w:eastAsia="宋体" w:cs="宋体"/>
                <w:b w:val="0"/>
                <w:bCs w:val="0"/>
                <w:sz w:val="24"/>
                <w:szCs w:val="24"/>
              </w:rPr>
              <w:t>返回认证失败错误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CDB36F">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4D9C31">
            <w:pPr>
              <w:spacing w:line="276" w:lineRule="auto"/>
              <w:jc w:val="center"/>
            </w:pPr>
            <w:r>
              <w:rPr>
                <w:rFonts w:ascii="宋体" w:hAnsi="宋体" w:eastAsia="宋体" w:cs="宋体"/>
                <w:b w:val="0"/>
                <w:bCs w:val="0"/>
                <w:sz w:val="24"/>
                <w:szCs w:val="24"/>
              </w:rPr>
              <w:t>通过</w:t>
            </w:r>
          </w:p>
        </w:tc>
      </w:tr>
      <w:tr w14:paraId="619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17838D">
            <w:pPr>
              <w:spacing w:line="276" w:lineRule="auto"/>
              <w:jc w:val="center"/>
            </w:pPr>
            <w:r>
              <w:rPr>
                <w:rFonts w:ascii="宋体" w:hAnsi="宋体" w:eastAsia="宋体" w:cs="宋体"/>
                <w:b w:val="0"/>
                <w:bCs w:val="0"/>
                <w:sz w:val="24"/>
                <w:szCs w:val="24"/>
              </w:rPr>
              <w:t>TC-UM-05</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A1BD45">
            <w:pPr>
              <w:spacing w:line="276" w:lineRule="auto"/>
              <w:jc w:val="center"/>
            </w:pPr>
            <w:r>
              <w:rPr>
                <w:rFonts w:ascii="宋体" w:hAnsi="宋体" w:eastAsia="宋体" w:cs="宋体"/>
                <w:b w:val="0"/>
                <w:bCs w:val="0"/>
                <w:sz w:val="24"/>
                <w:szCs w:val="24"/>
              </w:rPr>
              <w:t>无令牌访问受保护接口</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B30E34">
            <w:pPr>
              <w:spacing w:line="276" w:lineRule="auto"/>
              <w:jc w:val="center"/>
            </w:pPr>
            <w:r>
              <w:rPr>
                <w:rFonts w:ascii="宋体" w:hAnsi="宋体" w:eastAsia="宋体" w:cs="宋体"/>
                <w:b w:val="0"/>
                <w:bCs w:val="0"/>
                <w:sz w:val="24"/>
                <w:szCs w:val="24"/>
              </w:rPr>
              <w:t>无Authorization头</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76DD81">
            <w:pPr>
              <w:spacing w:line="276" w:lineRule="auto"/>
              <w:jc w:val="center"/>
            </w:pPr>
            <w:r>
              <w:rPr>
                <w:rFonts w:ascii="宋体" w:hAnsi="宋体" w:eastAsia="宋体" w:cs="宋体"/>
                <w:b w:val="0"/>
                <w:bCs w:val="0"/>
                <w:sz w:val="24"/>
                <w:szCs w:val="24"/>
              </w:rPr>
              <w:t>返回401未认证错误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6DE36C">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015A00">
            <w:pPr>
              <w:spacing w:line="276" w:lineRule="auto"/>
              <w:jc w:val="center"/>
            </w:pPr>
            <w:r>
              <w:rPr>
                <w:rFonts w:ascii="宋体" w:hAnsi="宋体" w:eastAsia="宋体" w:cs="宋体"/>
                <w:b w:val="0"/>
                <w:bCs w:val="0"/>
                <w:sz w:val="24"/>
                <w:szCs w:val="24"/>
              </w:rPr>
              <w:t>通过</w:t>
            </w:r>
          </w:p>
        </w:tc>
      </w:tr>
      <w:tr w14:paraId="2128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1F2002">
            <w:pPr>
              <w:spacing w:line="276" w:lineRule="auto"/>
              <w:jc w:val="center"/>
            </w:pPr>
            <w:r>
              <w:rPr>
                <w:rFonts w:ascii="宋体" w:hAnsi="宋体" w:eastAsia="宋体" w:cs="宋体"/>
                <w:b w:val="0"/>
                <w:bCs w:val="0"/>
                <w:sz w:val="24"/>
                <w:szCs w:val="24"/>
              </w:rPr>
              <w:t>TC-UM-06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66BDB5">
            <w:pPr>
              <w:spacing w:line="276" w:lineRule="auto"/>
              <w:jc w:val="center"/>
            </w:pPr>
            <w:r>
              <w:rPr>
                <w:rFonts w:ascii="宋体" w:hAnsi="宋体" w:eastAsia="宋体" w:cs="宋体"/>
                <w:b w:val="0"/>
                <w:bCs w:val="0"/>
                <w:sz w:val="24"/>
                <w:szCs w:val="24"/>
              </w:rPr>
              <w:t>学生角色访问管理员接口</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7D76EA">
            <w:pPr>
              <w:spacing w:line="276" w:lineRule="auto"/>
              <w:jc w:val="center"/>
            </w:pPr>
            <w:r>
              <w:rPr>
                <w:rFonts w:ascii="宋体" w:hAnsi="宋体" w:eastAsia="宋体" w:cs="宋体"/>
                <w:b w:val="0"/>
                <w:bCs w:val="0"/>
                <w:sz w:val="24"/>
                <w:szCs w:val="24"/>
              </w:rPr>
              <w:t>学生JWT令牌</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0CF163">
            <w:pPr>
              <w:spacing w:line="276" w:lineRule="auto"/>
              <w:jc w:val="center"/>
            </w:pPr>
            <w:r>
              <w:rPr>
                <w:rFonts w:ascii="宋体" w:hAnsi="宋体" w:eastAsia="宋体" w:cs="宋体"/>
                <w:b w:val="0"/>
                <w:bCs w:val="0"/>
                <w:sz w:val="24"/>
                <w:szCs w:val="24"/>
              </w:rPr>
              <w:t>返回403权限不足错误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CA54B0">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5866A8">
            <w:pPr>
              <w:spacing w:line="276" w:lineRule="auto"/>
              <w:jc w:val="center"/>
            </w:pPr>
            <w:r>
              <w:rPr>
                <w:rFonts w:ascii="宋体" w:hAnsi="宋体" w:eastAsia="宋体" w:cs="宋体"/>
                <w:b w:val="0"/>
                <w:bCs w:val="0"/>
                <w:sz w:val="24"/>
                <w:szCs w:val="24"/>
              </w:rPr>
              <w:t>通过</w:t>
            </w:r>
          </w:p>
        </w:tc>
      </w:tr>
    </w:tbl>
    <w:p w14:paraId="47F4B5AC">
      <w:pPr>
        <w:pStyle w:val="4"/>
        <w:spacing w:before="180" w:after="100" w:line="360" w:lineRule="auto"/>
      </w:pPr>
      <w:bookmarkStart w:id="88" w:name="_Toc20184"/>
      <w:r>
        <w:rPr>
          <w:rFonts w:ascii="黑体" w:hAnsi="黑体" w:eastAsia="黑体" w:cs="黑体"/>
          <w:b/>
          <w:bCs/>
          <w:sz w:val="24"/>
          <w:szCs w:val="24"/>
        </w:rPr>
        <w:t>6.2.2  点评模块测试</w:t>
      </w:r>
      <w:bookmarkEnd w:id="88"/>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800"/>
        <w:gridCol w:w="1800"/>
        <w:gridCol w:w="1800"/>
        <w:gridCol w:w="1440"/>
        <w:gridCol w:w="1080"/>
      </w:tblGrid>
      <w:tr w14:paraId="3BBF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BED18C6">
            <w:pPr>
              <w:spacing w:line="276" w:lineRule="auto"/>
              <w:jc w:val="center"/>
            </w:pPr>
            <w:r>
              <w:rPr>
                <w:rFonts w:ascii="宋体" w:hAnsi="宋体" w:eastAsia="宋体" w:cs="宋体"/>
                <w:b/>
                <w:bCs/>
                <w:sz w:val="24"/>
                <w:szCs w:val="24"/>
              </w:rPr>
              <w:t>测试用例编号</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1F24395">
            <w:pPr>
              <w:spacing w:line="276" w:lineRule="auto"/>
              <w:jc w:val="center"/>
            </w:pPr>
            <w:r>
              <w:rPr>
                <w:rFonts w:ascii="宋体" w:hAnsi="宋体" w:eastAsia="宋体" w:cs="宋体"/>
                <w:b/>
                <w:bCs/>
                <w:sz w:val="24"/>
                <w:szCs w:val="24"/>
              </w:rPr>
              <w:t>测试场景</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EF43C30">
            <w:pPr>
              <w:spacing w:line="276" w:lineRule="auto"/>
              <w:jc w:val="center"/>
            </w:pPr>
            <w:r>
              <w:rPr>
                <w:rFonts w:ascii="宋体" w:hAnsi="宋体" w:eastAsia="宋体" w:cs="宋体"/>
                <w:b/>
                <w:bCs/>
                <w:sz w:val="24"/>
                <w:szCs w:val="24"/>
              </w:rPr>
              <w:t>输入数据</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634FD79">
            <w:pPr>
              <w:spacing w:line="276" w:lineRule="auto"/>
              <w:jc w:val="center"/>
            </w:pPr>
            <w:r>
              <w:rPr>
                <w:rFonts w:ascii="宋体" w:hAnsi="宋体" w:eastAsia="宋体" w:cs="宋体"/>
                <w:b/>
                <w:bCs/>
                <w:sz w:val="24"/>
                <w:szCs w:val="24"/>
              </w:rPr>
              <w:t>预期结果</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2502DD9F">
            <w:pPr>
              <w:spacing w:line="276" w:lineRule="auto"/>
              <w:jc w:val="center"/>
            </w:pPr>
            <w:r>
              <w:rPr>
                <w:rFonts w:ascii="宋体" w:hAnsi="宋体" w:eastAsia="宋体" w:cs="宋体"/>
                <w:b/>
                <w:bCs/>
                <w:sz w:val="24"/>
                <w:szCs w:val="24"/>
              </w:rPr>
              <w:t>实际结果</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E683EA6">
            <w:pPr>
              <w:spacing w:line="276" w:lineRule="auto"/>
              <w:jc w:val="center"/>
            </w:pPr>
            <w:r>
              <w:rPr>
                <w:rFonts w:ascii="宋体" w:hAnsi="宋体" w:eastAsia="宋体" w:cs="宋体"/>
                <w:b/>
                <w:bCs/>
                <w:sz w:val="24"/>
                <w:szCs w:val="24"/>
              </w:rPr>
              <w:t>是否通过</w:t>
            </w:r>
          </w:p>
        </w:tc>
      </w:tr>
      <w:tr w14:paraId="3683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85BFC0">
            <w:pPr>
              <w:spacing w:line="276" w:lineRule="auto"/>
              <w:jc w:val="center"/>
            </w:pPr>
            <w:r>
              <w:rPr>
                <w:rFonts w:ascii="宋体" w:hAnsi="宋体" w:eastAsia="宋体" w:cs="宋体"/>
                <w:b w:val="0"/>
                <w:bCs w:val="0"/>
                <w:sz w:val="24"/>
                <w:szCs w:val="24"/>
              </w:rPr>
              <w:t>TC-RV-01</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FBDD63">
            <w:pPr>
              <w:spacing w:line="276" w:lineRule="auto"/>
              <w:jc w:val="center"/>
            </w:pPr>
            <w:r>
              <w:rPr>
                <w:rFonts w:ascii="宋体" w:hAnsi="宋体" w:eastAsia="宋体" w:cs="宋体"/>
                <w:b w:val="0"/>
                <w:bCs w:val="0"/>
                <w:sz w:val="24"/>
                <w:szCs w:val="24"/>
              </w:rPr>
              <w:t>正常发表评论（含图片）</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94A921">
            <w:pPr>
              <w:spacing w:line="276" w:lineRule="auto"/>
              <w:jc w:val="center"/>
            </w:pPr>
            <w:r>
              <w:rPr>
                <w:rFonts w:ascii="宋体" w:hAnsi="宋体" w:eastAsia="宋体" w:cs="宋体"/>
                <w:b w:val="0"/>
                <w:bCs w:val="0"/>
                <w:sz w:val="24"/>
                <w:szCs w:val="24"/>
              </w:rPr>
              <w:t>有效评分、内容、图片</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39A48F">
            <w:pPr>
              <w:spacing w:line="276" w:lineRule="auto"/>
              <w:jc w:val="center"/>
            </w:pPr>
            <w:r>
              <w:rPr>
                <w:rFonts w:ascii="宋体" w:hAnsi="宋体" w:eastAsia="宋体" w:cs="宋体"/>
                <w:b w:val="0"/>
                <w:bCs w:val="0"/>
                <w:sz w:val="24"/>
                <w:szCs w:val="24"/>
              </w:rPr>
              <w:t>评论发表成功，图片可访问</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4A09FC">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CD24F3">
            <w:pPr>
              <w:spacing w:line="276" w:lineRule="auto"/>
              <w:jc w:val="center"/>
            </w:pPr>
            <w:r>
              <w:rPr>
                <w:rFonts w:ascii="宋体" w:hAnsi="宋体" w:eastAsia="宋体" w:cs="宋体"/>
                <w:b w:val="0"/>
                <w:bCs w:val="0"/>
                <w:sz w:val="24"/>
                <w:szCs w:val="24"/>
              </w:rPr>
              <w:t>通过</w:t>
            </w:r>
          </w:p>
        </w:tc>
      </w:tr>
      <w:tr w14:paraId="5919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AD4DCC">
            <w:pPr>
              <w:spacing w:line="276" w:lineRule="auto"/>
              <w:jc w:val="center"/>
            </w:pPr>
            <w:r>
              <w:rPr>
                <w:rFonts w:ascii="宋体" w:hAnsi="宋体" w:eastAsia="宋体" w:cs="宋体"/>
                <w:b w:val="0"/>
                <w:bCs w:val="0"/>
                <w:sz w:val="24"/>
                <w:szCs w:val="24"/>
              </w:rPr>
              <w:t>TC-RV-02</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B1B845">
            <w:pPr>
              <w:spacing w:line="276" w:lineRule="auto"/>
              <w:jc w:val="center"/>
            </w:pPr>
            <w:r>
              <w:rPr>
                <w:rFonts w:ascii="宋体" w:hAnsi="宋体" w:eastAsia="宋体" w:cs="宋体"/>
                <w:b w:val="0"/>
                <w:bCs w:val="0"/>
                <w:sz w:val="24"/>
                <w:szCs w:val="24"/>
              </w:rPr>
              <w:t>评论内容为空</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9CC6AE">
            <w:pPr>
              <w:spacing w:line="276" w:lineRule="auto"/>
              <w:jc w:val="center"/>
            </w:pPr>
            <w:r>
              <w:rPr>
                <w:rFonts w:ascii="宋体" w:hAnsi="宋体" w:eastAsia="宋体" w:cs="宋体"/>
                <w:b w:val="0"/>
                <w:bCs w:val="0"/>
                <w:sz w:val="24"/>
                <w:szCs w:val="24"/>
              </w:rPr>
              <w:t>空content字段</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EAE9BC">
            <w:pPr>
              <w:spacing w:line="276" w:lineRule="auto"/>
              <w:jc w:val="center"/>
            </w:pPr>
            <w:r>
              <w:rPr>
                <w:rFonts w:ascii="宋体" w:hAnsi="宋体" w:eastAsia="宋体" w:cs="宋体"/>
                <w:b w:val="0"/>
                <w:bCs w:val="0"/>
                <w:sz w:val="24"/>
                <w:szCs w:val="24"/>
              </w:rPr>
              <w:t>返回参数校验失败错误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7B99E4">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5E1C20">
            <w:pPr>
              <w:spacing w:line="276" w:lineRule="auto"/>
              <w:jc w:val="center"/>
            </w:pPr>
            <w:r>
              <w:rPr>
                <w:rFonts w:ascii="宋体" w:hAnsi="宋体" w:eastAsia="宋体" w:cs="宋体"/>
                <w:b w:val="0"/>
                <w:bCs w:val="0"/>
                <w:sz w:val="24"/>
                <w:szCs w:val="24"/>
              </w:rPr>
              <w:t>通过</w:t>
            </w:r>
          </w:p>
        </w:tc>
      </w:tr>
      <w:tr w14:paraId="4CA3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3E9EB6">
            <w:pPr>
              <w:spacing w:line="276" w:lineRule="auto"/>
              <w:jc w:val="center"/>
            </w:pPr>
            <w:r>
              <w:rPr>
                <w:rFonts w:ascii="宋体" w:hAnsi="宋体" w:eastAsia="宋体" w:cs="宋体"/>
                <w:b w:val="0"/>
                <w:bCs w:val="0"/>
                <w:sz w:val="24"/>
                <w:szCs w:val="24"/>
              </w:rPr>
              <w:t>TC-RV-03</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63C1C3">
            <w:pPr>
              <w:spacing w:line="276" w:lineRule="auto"/>
              <w:jc w:val="center"/>
            </w:pPr>
            <w:r>
              <w:rPr>
                <w:rFonts w:ascii="宋体" w:hAnsi="宋体" w:eastAsia="宋体" w:cs="宋体"/>
                <w:b w:val="0"/>
                <w:bCs w:val="0"/>
                <w:sz w:val="24"/>
                <w:szCs w:val="24"/>
              </w:rPr>
              <w:t>评论内容超长</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B77C2A">
            <w:pPr>
              <w:spacing w:line="276" w:lineRule="auto"/>
              <w:jc w:val="center"/>
            </w:pPr>
            <w:r>
              <w:rPr>
                <w:rFonts w:ascii="宋体" w:hAnsi="宋体" w:eastAsia="宋体" w:cs="宋体"/>
                <w:b w:val="0"/>
                <w:bCs w:val="0"/>
                <w:sz w:val="24"/>
                <w:szCs w:val="24"/>
              </w:rPr>
              <w:t>600字评论内容</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C10E01">
            <w:pPr>
              <w:spacing w:line="276" w:lineRule="auto"/>
              <w:jc w:val="center"/>
            </w:pPr>
            <w:r>
              <w:rPr>
                <w:rFonts w:ascii="宋体" w:hAnsi="宋体" w:eastAsia="宋体" w:cs="宋体"/>
                <w:b w:val="0"/>
                <w:bCs w:val="0"/>
                <w:sz w:val="24"/>
                <w:szCs w:val="24"/>
              </w:rPr>
              <w:t>返回参数校验失败错误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A04DCD">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93A9AC">
            <w:pPr>
              <w:spacing w:line="276" w:lineRule="auto"/>
              <w:jc w:val="center"/>
            </w:pPr>
            <w:r>
              <w:rPr>
                <w:rFonts w:ascii="宋体" w:hAnsi="宋体" w:eastAsia="宋体" w:cs="宋体"/>
                <w:b w:val="0"/>
                <w:bCs w:val="0"/>
                <w:sz w:val="24"/>
                <w:szCs w:val="24"/>
              </w:rPr>
              <w:t>通过</w:t>
            </w:r>
          </w:p>
        </w:tc>
      </w:tr>
      <w:tr w14:paraId="28B7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8FE892">
            <w:pPr>
              <w:spacing w:line="276" w:lineRule="auto"/>
              <w:jc w:val="center"/>
            </w:pPr>
            <w:r>
              <w:rPr>
                <w:rFonts w:ascii="宋体" w:hAnsi="宋体" w:eastAsia="宋体" w:cs="宋体"/>
                <w:b w:val="0"/>
                <w:bCs w:val="0"/>
                <w:sz w:val="24"/>
                <w:szCs w:val="24"/>
              </w:rPr>
              <w:t>TC-RV-04</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1148C4">
            <w:pPr>
              <w:spacing w:line="276" w:lineRule="auto"/>
              <w:jc w:val="center"/>
            </w:pPr>
            <w:r>
              <w:rPr>
                <w:rFonts w:ascii="宋体" w:hAnsi="宋体" w:eastAsia="宋体" w:cs="宋体"/>
                <w:b w:val="0"/>
                <w:bCs w:val="0"/>
                <w:sz w:val="24"/>
                <w:szCs w:val="24"/>
              </w:rPr>
              <w:t>上传非法文件类型</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8BE3BE">
            <w:pPr>
              <w:spacing w:line="276" w:lineRule="auto"/>
              <w:jc w:val="center"/>
            </w:pPr>
            <w:r>
              <w:rPr>
                <w:rFonts w:ascii="宋体" w:hAnsi="宋体" w:eastAsia="宋体" w:cs="宋体"/>
                <w:b w:val="0"/>
                <w:bCs w:val="0"/>
                <w:sz w:val="24"/>
                <w:szCs w:val="24"/>
              </w:rPr>
              <w:t>上传.exe文件</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98B678">
            <w:pPr>
              <w:spacing w:line="276" w:lineRule="auto"/>
              <w:jc w:val="center"/>
            </w:pPr>
            <w:r>
              <w:rPr>
                <w:rFonts w:ascii="宋体" w:hAnsi="宋体" w:eastAsia="宋体" w:cs="宋体"/>
                <w:b w:val="0"/>
                <w:bCs w:val="0"/>
                <w:sz w:val="24"/>
                <w:szCs w:val="24"/>
              </w:rPr>
              <w:t>返回文件类型不支持错误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8F0439F">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93575B">
            <w:pPr>
              <w:spacing w:line="276" w:lineRule="auto"/>
              <w:jc w:val="center"/>
            </w:pPr>
            <w:r>
              <w:rPr>
                <w:rFonts w:ascii="宋体" w:hAnsi="宋体" w:eastAsia="宋体" w:cs="宋体"/>
                <w:b w:val="0"/>
                <w:bCs w:val="0"/>
                <w:sz w:val="24"/>
                <w:szCs w:val="24"/>
              </w:rPr>
              <w:t>通过</w:t>
            </w:r>
          </w:p>
        </w:tc>
      </w:tr>
      <w:tr w14:paraId="3AE3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0724F9">
            <w:pPr>
              <w:spacing w:line="276" w:lineRule="auto"/>
              <w:jc w:val="center"/>
            </w:pPr>
            <w:r>
              <w:rPr>
                <w:rFonts w:ascii="宋体" w:hAnsi="宋体" w:eastAsia="宋体" w:cs="宋体"/>
                <w:b w:val="0"/>
                <w:bCs w:val="0"/>
                <w:sz w:val="24"/>
                <w:szCs w:val="24"/>
              </w:rPr>
              <w:t>TC-RV-05</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FCE839">
            <w:pPr>
              <w:spacing w:line="276" w:lineRule="auto"/>
              <w:jc w:val="center"/>
            </w:pPr>
            <w:r>
              <w:rPr>
                <w:rFonts w:ascii="宋体" w:hAnsi="宋体" w:eastAsia="宋体" w:cs="宋体"/>
                <w:b w:val="0"/>
                <w:bCs w:val="0"/>
                <w:sz w:val="24"/>
                <w:szCs w:val="24"/>
              </w:rPr>
              <w:t>评论点赞</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6EDD42">
            <w:pPr>
              <w:spacing w:line="276" w:lineRule="auto"/>
              <w:jc w:val="center"/>
            </w:pPr>
            <w:r>
              <w:rPr>
                <w:rFonts w:ascii="宋体" w:hAnsi="宋体" w:eastAsia="宋体" w:cs="宋体"/>
                <w:b w:val="0"/>
                <w:bCs w:val="0"/>
                <w:sz w:val="24"/>
                <w:szCs w:val="24"/>
              </w:rPr>
              <w:t>有效评论ID</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9D8423">
            <w:pPr>
              <w:spacing w:line="276" w:lineRule="auto"/>
              <w:jc w:val="center"/>
            </w:pPr>
            <w:r>
              <w:rPr>
                <w:rFonts w:ascii="宋体" w:hAnsi="宋体" w:eastAsia="宋体" w:cs="宋体"/>
                <w:b w:val="0"/>
                <w:bCs w:val="0"/>
                <w:sz w:val="24"/>
                <w:szCs w:val="24"/>
              </w:rPr>
              <w:t>点赞数+1，再次点赞返回错误</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3F2B01">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8DF2CF">
            <w:pPr>
              <w:spacing w:line="276" w:lineRule="auto"/>
              <w:jc w:val="center"/>
            </w:pPr>
            <w:r>
              <w:rPr>
                <w:rFonts w:ascii="宋体" w:hAnsi="宋体" w:eastAsia="宋体" w:cs="宋体"/>
                <w:b w:val="0"/>
                <w:bCs w:val="0"/>
                <w:sz w:val="24"/>
                <w:szCs w:val="24"/>
              </w:rPr>
              <w:t>通过</w:t>
            </w:r>
          </w:p>
        </w:tc>
      </w:tr>
      <w:tr w14:paraId="2D5B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B98EB9">
            <w:pPr>
              <w:spacing w:line="276" w:lineRule="auto"/>
              <w:jc w:val="center"/>
            </w:pPr>
            <w:r>
              <w:rPr>
                <w:rFonts w:ascii="宋体" w:hAnsi="宋体" w:eastAsia="宋体" w:cs="宋体"/>
                <w:b w:val="0"/>
                <w:bCs w:val="0"/>
                <w:sz w:val="24"/>
                <w:szCs w:val="24"/>
              </w:rPr>
              <w:t>TC-RV-06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B8B65B">
            <w:pPr>
              <w:spacing w:line="276" w:lineRule="auto"/>
              <w:jc w:val="center"/>
            </w:pPr>
            <w:r>
              <w:rPr>
                <w:rFonts w:ascii="宋体" w:hAnsi="宋体" w:eastAsia="宋体" w:cs="宋体"/>
                <w:b w:val="0"/>
                <w:bCs w:val="0"/>
                <w:sz w:val="24"/>
                <w:szCs w:val="24"/>
              </w:rPr>
              <w:t>发表评论后菜品评分更新</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0E4C95">
            <w:pPr>
              <w:spacing w:line="276" w:lineRule="auto"/>
              <w:jc w:val="center"/>
            </w:pPr>
            <w:r>
              <w:rPr>
                <w:rFonts w:ascii="宋体" w:hAnsi="宋体" w:eastAsia="宋体" w:cs="宋体"/>
                <w:b w:val="0"/>
                <w:bCs w:val="0"/>
                <w:sz w:val="24"/>
                <w:szCs w:val="24"/>
              </w:rPr>
              <w:t>评分3分</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E254BB">
            <w:pPr>
              <w:spacing w:line="276" w:lineRule="auto"/>
              <w:jc w:val="center"/>
            </w:pPr>
            <w:r>
              <w:rPr>
                <w:rFonts w:ascii="宋体" w:hAnsi="宋体" w:eastAsia="宋体" w:cs="宋体"/>
                <w:b w:val="0"/>
                <w:bCs w:val="0"/>
                <w:sz w:val="24"/>
                <w:szCs w:val="24"/>
              </w:rPr>
              <w:t>菜品avg_score异步更新</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F1AE4F5">
            <w:pPr>
              <w:spacing w:line="276" w:lineRule="auto"/>
              <w:jc w:val="center"/>
            </w:pPr>
            <w:r>
              <w:rPr>
                <w:rFonts w:ascii="宋体" w:hAnsi="宋体" w:eastAsia="宋体" w:cs="宋体"/>
                <w:b w:val="0"/>
                <w:bCs w:val="0"/>
                <w:sz w:val="24"/>
                <w:szCs w:val="24"/>
              </w:rPr>
              <w:t>符合预期</w:t>
            </w:r>
          </w:p>
        </w:tc>
        <w:tc>
          <w:tcPr>
            <w:tcW w:w="10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8AC365">
            <w:pPr>
              <w:spacing w:line="276" w:lineRule="auto"/>
              <w:jc w:val="center"/>
            </w:pPr>
            <w:r>
              <w:rPr>
                <w:rFonts w:ascii="宋体" w:hAnsi="宋体" w:eastAsia="宋体" w:cs="宋体"/>
                <w:b w:val="0"/>
                <w:bCs w:val="0"/>
                <w:sz w:val="24"/>
                <w:szCs w:val="24"/>
              </w:rPr>
              <w:t>通过</w:t>
            </w:r>
          </w:p>
        </w:tc>
      </w:tr>
    </w:tbl>
    <w:p w14:paraId="12B82042">
      <w:pPr>
        <w:pStyle w:val="4"/>
        <w:spacing w:before="180" w:after="100" w:line="360" w:lineRule="auto"/>
      </w:pPr>
      <w:bookmarkStart w:id="89" w:name="_Toc1639"/>
      <w:r>
        <w:rPr>
          <w:rFonts w:ascii="黑体" w:hAnsi="黑体" w:eastAsia="黑体" w:cs="黑体"/>
          <w:b/>
          <w:bCs/>
          <w:sz w:val="24"/>
          <w:szCs w:val="24"/>
        </w:rPr>
        <w:t>6.2.3  推荐模块测试</w:t>
      </w:r>
      <w:bookmarkEnd w:id="89"/>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880"/>
        <w:gridCol w:w="2880"/>
        <w:gridCol w:w="1440"/>
        <w:gridCol w:w="720"/>
      </w:tblGrid>
      <w:tr w14:paraId="73D5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5D8E601">
            <w:pPr>
              <w:spacing w:line="276" w:lineRule="auto"/>
              <w:jc w:val="center"/>
            </w:pPr>
            <w:r>
              <w:rPr>
                <w:rFonts w:ascii="宋体" w:hAnsi="宋体" w:eastAsia="宋体" w:cs="宋体"/>
                <w:b/>
                <w:bCs/>
                <w:sz w:val="24"/>
                <w:szCs w:val="24"/>
              </w:rPr>
              <w:t>测试用例编号</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B8315AE">
            <w:pPr>
              <w:spacing w:line="276" w:lineRule="auto"/>
              <w:jc w:val="center"/>
            </w:pPr>
            <w:r>
              <w:rPr>
                <w:rFonts w:ascii="宋体" w:hAnsi="宋体" w:eastAsia="宋体" w:cs="宋体"/>
                <w:b/>
                <w:bCs/>
                <w:sz w:val="24"/>
                <w:szCs w:val="24"/>
              </w:rPr>
              <w:t>测试场景</w:t>
            </w:r>
          </w:p>
        </w:tc>
        <w:tc>
          <w:tcPr>
            <w:tcW w:w="288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77B06C56">
            <w:pPr>
              <w:spacing w:line="276" w:lineRule="auto"/>
              <w:jc w:val="center"/>
            </w:pPr>
            <w:r>
              <w:rPr>
                <w:rFonts w:ascii="宋体" w:hAnsi="宋体" w:eastAsia="宋体" w:cs="宋体"/>
                <w:b/>
                <w:bCs/>
                <w:sz w:val="24"/>
                <w:szCs w:val="24"/>
              </w:rPr>
              <w:t>预期结果</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0BD34C0A">
            <w:pPr>
              <w:spacing w:line="276" w:lineRule="auto"/>
              <w:jc w:val="center"/>
            </w:pPr>
            <w:r>
              <w:rPr>
                <w:rFonts w:ascii="宋体" w:hAnsi="宋体" w:eastAsia="宋体" w:cs="宋体"/>
                <w:b/>
                <w:bCs/>
                <w:sz w:val="24"/>
                <w:szCs w:val="24"/>
              </w:rPr>
              <w:t>实际结果</w:t>
            </w:r>
          </w:p>
        </w:tc>
        <w:tc>
          <w:tcPr>
            <w:tcW w:w="72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676D7DD2">
            <w:pPr>
              <w:spacing w:line="276" w:lineRule="auto"/>
              <w:jc w:val="center"/>
            </w:pPr>
            <w:r>
              <w:rPr>
                <w:rFonts w:ascii="宋体" w:hAnsi="宋体" w:eastAsia="宋体" w:cs="宋体"/>
                <w:b/>
                <w:bCs/>
                <w:sz w:val="24"/>
                <w:szCs w:val="24"/>
              </w:rPr>
              <w:t>是否通过</w:t>
            </w:r>
          </w:p>
        </w:tc>
      </w:tr>
      <w:tr w14:paraId="6999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C358AB">
            <w:pPr>
              <w:spacing w:line="276" w:lineRule="auto"/>
              <w:jc w:val="center"/>
            </w:pPr>
            <w:r>
              <w:rPr>
                <w:rFonts w:ascii="宋体" w:hAnsi="宋体" w:eastAsia="宋体" w:cs="宋体"/>
                <w:b w:val="0"/>
                <w:bCs w:val="0"/>
                <w:sz w:val="24"/>
                <w:szCs w:val="24"/>
              </w:rPr>
              <w:t>TC-REC-01</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EFE805">
            <w:pPr>
              <w:spacing w:line="276" w:lineRule="auto"/>
              <w:jc w:val="center"/>
            </w:pPr>
            <w:r>
              <w:rPr>
                <w:rFonts w:ascii="宋体" w:hAnsi="宋体" w:eastAsia="宋体" w:cs="宋体"/>
                <w:b w:val="0"/>
                <w:bCs w:val="0"/>
                <w:sz w:val="24"/>
                <w:szCs w:val="24"/>
              </w:rPr>
              <w:t>活跃用户获取推荐列表（缓存命中）</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F6A362">
            <w:pPr>
              <w:spacing w:line="276" w:lineRule="auto"/>
              <w:jc w:val="center"/>
            </w:pPr>
            <w:r>
              <w:rPr>
                <w:rFonts w:ascii="宋体" w:hAnsi="宋体" w:eastAsia="宋体" w:cs="宋体"/>
                <w:b w:val="0"/>
                <w:bCs w:val="0"/>
                <w:sz w:val="24"/>
                <w:szCs w:val="24"/>
              </w:rPr>
              <w:t>返回个性化推荐列表，响应&lt;100ms</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E58D13">
            <w:pPr>
              <w:spacing w:line="276" w:lineRule="auto"/>
              <w:jc w:val="center"/>
            </w:pPr>
            <w:r>
              <w:rPr>
                <w:rFonts w:ascii="宋体" w:hAnsi="宋体" w:eastAsia="宋体" w:cs="宋体"/>
                <w:b w:val="0"/>
                <w:bCs w:val="0"/>
                <w:sz w:val="24"/>
                <w:szCs w:val="24"/>
              </w:rPr>
              <w:t>符合预期</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208099">
            <w:pPr>
              <w:spacing w:line="276" w:lineRule="auto"/>
              <w:jc w:val="center"/>
            </w:pPr>
            <w:r>
              <w:rPr>
                <w:rFonts w:ascii="宋体" w:hAnsi="宋体" w:eastAsia="宋体" w:cs="宋体"/>
                <w:b w:val="0"/>
                <w:bCs w:val="0"/>
                <w:sz w:val="24"/>
                <w:szCs w:val="24"/>
              </w:rPr>
              <w:t>通过</w:t>
            </w:r>
          </w:p>
        </w:tc>
      </w:tr>
      <w:tr w14:paraId="244B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C90465">
            <w:pPr>
              <w:spacing w:line="276" w:lineRule="auto"/>
              <w:jc w:val="center"/>
            </w:pPr>
            <w:r>
              <w:rPr>
                <w:rFonts w:ascii="宋体" w:hAnsi="宋体" w:eastAsia="宋体" w:cs="宋体"/>
                <w:b w:val="0"/>
                <w:bCs w:val="0"/>
                <w:sz w:val="24"/>
                <w:szCs w:val="24"/>
              </w:rPr>
              <w:t>TC-REC-02</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2E67F9">
            <w:pPr>
              <w:spacing w:line="276" w:lineRule="auto"/>
              <w:jc w:val="center"/>
            </w:pPr>
            <w:r>
              <w:rPr>
                <w:rFonts w:ascii="宋体" w:hAnsi="宋体" w:eastAsia="宋体" w:cs="宋体"/>
                <w:b w:val="0"/>
                <w:bCs w:val="0"/>
                <w:sz w:val="24"/>
                <w:szCs w:val="24"/>
              </w:rPr>
              <w:t>新用户获取推荐列表（冷启动）</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2164CF">
            <w:pPr>
              <w:spacing w:line="276" w:lineRule="auto"/>
              <w:jc w:val="center"/>
            </w:pPr>
            <w:r>
              <w:rPr>
                <w:rFonts w:ascii="宋体" w:hAnsi="宋体" w:eastAsia="宋体" w:cs="宋体"/>
                <w:b w:val="0"/>
                <w:bCs w:val="0"/>
                <w:sz w:val="24"/>
                <w:szCs w:val="24"/>
              </w:rPr>
              <w:t>返回热门菜品列表，无报错</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BD299D">
            <w:pPr>
              <w:spacing w:line="276" w:lineRule="auto"/>
              <w:jc w:val="center"/>
            </w:pPr>
            <w:r>
              <w:rPr>
                <w:rFonts w:ascii="宋体" w:hAnsi="宋体" w:eastAsia="宋体" w:cs="宋体"/>
                <w:b w:val="0"/>
                <w:bCs w:val="0"/>
                <w:sz w:val="24"/>
                <w:szCs w:val="24"/>
              </w:rPr>
              <w:t>符合预期</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31A96B">
            <w:pPr>
              <w:spacing w:line="276" w:lineRule="auto"/>
              <w:jc w:val="center"/>
            </w:pPr>
            <w:r>
              <w:rPr>
                <w:rFonts w:ascii="宋体" w:hAnsi="宋体" w:eastAsia="宋体" w:cs="宋体"/>
                <w:b w:val="0"/>
                <w:bCs w:val="0"/>
                <w:sz w:val="24"/>
                <w:szCs w:val="24"/>
              </w:rPr>
              <w:t>通过</w:t>
            </w:r>
          </w:p>
        </w:tc>
      </w:tr>
      <w:tr w14:paraId="1F20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2A0B50">
            <w:pPr>
              <w:spacing w:line="276" w:lineRule="auto"/>
              <w:jc w:val="center"/>
            </w:pPr>
            <w:r>
              <w:rPr>
                <w:rFonts w:ascii="宋体" w:hAnsi="宋体" w:eastAsia="宋体" w:cs="宋体"/>
                <w:b w:val="0"/>
                <w:bCs w:val="0"/>
                <w:sz w:val="24"/>
                <w:szCs w:val="24"/>
              </w:rPr>
              <w:t>TC-REC-03</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E7E0AA">
            <w:pPr>
              <w:spacing w:line="276" w:lineRule="auto"/>
              <w:jc w:val="center"/>
            </w:pPr>
            <w:r>
              <w:rPr>
                <w:rFonts w:ascii="宋体" w:hAnsi="宋体" w:eastAsia="宋体" w:cs="宋体"/>
                <w:b w:val="0"/>
                <w:bCs w:val="0"/>
                <w:sz w:val="24"/>
                <w:szCs w:val="24"/>
              </w:rPr>
              <w:t>推荐列表不含已交互菜品</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A6A25A">
            <w:pPr>
              <w:spacing w:line="276" w:lineRule="auto"/>
              <w:jc w:val="center"/>
            </w:pPr>
            <w:r>
              <w:rPr>
                <w:rFonts w:ascii="宋体" w:hAnsi="宋体" w:eastAsia="宋体" w:cs="宋体"/>
                <w:b w:val="0"/>
                <w:bCs w:val="0"/>
                <w:sz w:val="24"/>
                <w:szCs w:val="24"/>
              </w:rPr>
              <w:t>推荐结果中无用户已评论菜品</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15DE0C">
            <w:pPr>
              <w:spacing w:line="276" w:lineRule="auto"/>
              <w:jc w:val="center"/>
            </w:pPr>
            <w:r>
              <w:rPr>
                <w:rFonts w:ascii="宋体" w:hAnsi="宋体" w:eastAsia="宋体" w:cs="宋体"/>
                <w:b w:val="0"/>
                <w:bCs w:val="0"/>
                <w:sz w:val="24"/>
                <w:szCs w:val="24"/>
              </w:rPr>
              <w:t>符合预期</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0C3C4C">
            <w:pPr>
              <w:spacing w:line="276" w:lineRule="auto"/>
              <w:jc w:val="center"/>
            </w:pPr>
            <w:r>
              <w:rPr>
                <w:rFonts w:ascii="宋体" w:hAnsi="宋体" w:eastAsia="宋体" w:cs="宋体"/>
                <w:b w:val="0"/>
                <w:bCs w:val="0"/>
                <w:sz w:val="24"/>
                <w:szCs w:val="24"/>
              </w:rPr>
              <w:t>通过</w:t>
            </w:r>
          </w:p>
        </w:tc>
      </w:tr>
      <w:tr w14:paraId="3ED9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F69E8B">
            <w:pPr>
              <w:spacing w:line="276" w:lineRule="auto"/>
              <w:jc w:val="center"/>
            </w:pPr>
            <w:r>
              <w:rPr>
                <w:rFonts w:ascii="宋体" w:hAnsi="宋体" w:eastAsia="宋体" w:cs="宋体"/>
                <w:b w:val="0"/>
                <w:bCs w:val="0"/>
                <w:sz w:val="24"/>
                <w:szCs w:val="24"/>
              </w:rPr>
              <w:t>TC-REC-04</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EEBB4F">
            <w:pPr>
              <w:spacing w:line="276" w:lineRule="auto"/>
              <w:jc w:val="center"/>
            </w:pPr>
            <w:r>
              <w:rPr>
                <w:rFonts w:ascii="宋体" w:hAnsi="宋体" w:eastAsia="宋体" w:cs="宋体"/>
                <w:b w:val="0"/>
                <w:bCs w:val="0"/>
                <w:sz w:val="24"/>
                <w:szCs w:val="24"/>
              </w:rPr>
              <w:t>推荐列表不含下架菜品</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1BCA4E">
            <w:pPr>
              <w:spacing w:line="276" w:lineRule="auto"/>
              <w:jc w:val="center"/>
            </w:pPr>
            <w:r>
              <w:rPr>
                <w:rFonts w:ascii="宋体" w:hAnsi="宋体" w:eastAsia="宋体" w:cs="宋体"/>
                <w:b w:val="0"/>
                <w:bCs w:val="0"/>
                <w:sz w:val="24"/>
                <w:szCs w:val="24"/>
              </w:rPr>
              <w:t>推荐结果实时过滤下架菜品</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27DC30">
            <w:pPr>
              <w:spacing w:line="276" w:lineRule="auto"/>
              <w:jc w:val="center"/>
            </w:pPr>
            <w:r>
              <w:rPr>
                <w:rFonts w:ascii="宋体" w:hAnsi="宋体" w:eastAsia="宋体" w:cs="宋体"/>
                <w:b w:val="0"/>
                <w:bCs w:val="0"/>
                <w:sz w:val="24"/>
                <w:szCs w:val="24"/>
              </w:rPr>
              <w:t>符合预期</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0CD4BB">
            <w:pPr>
              <w:spacing w:line="276" w:lineRule="auto"/>
              <w:jc w:val="center"/>
            </w:pPr>
            <w:r>
              <w:rPr>
                <w:rFonts w:ascii="宋体" w:hAnsi="宋体" w:eastAsia="宋体" w:cs="宋体"/>
                <w:b w:val="0"/>
                <w:bCs w:val="0"/>
                <w:sz w:val="24"/>
                <w:szCs w:val="24"/>
              </w:rPr>
              <w:t>通过</w:t>
            </w:r>
          </w:p>
        </w:tc>
      </w:tr>
      <w:tr w14:paraId="3A91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063289">
            <w:pPr>
              <w:spacing w:line="276" w:lineRule="auto"/>
              <w:jc w:val="center"/>
            </w:pPr>
            <w:r>
              <w:rPr>
                <w:rFonts w:ascii="宋体" w:hAnsi="宋体" w:eastAsia="宋体" w:cs="宋体"/>
                <w:b w:val="0"/>
                <w:bCs w:val="0"/>
                <w:sz w:val="24"/>
                <w:szCs w:val="24"/>
              </w:rPr>
              <w:t>TC-REC-05</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B5203C">
            <w:pPr>
              <w:spacing w:line="276" w:lineRule="auto"/>
              <w:jc w:val="center"/>
            </w:pPr>
            <w:r>
              <w:rPr>
                <w:rFonts w:ascii="宋体" w:hAnsi="宋体" w:eastAsia="宋体" w:cs="宋体"/>
                <w:b w:val="0"/>
                <w:bCs w:val="0"/>
                <w:sz w:val="24"/>
                <w:szCs w:val="24"/>
              </w:rPr>
              <w:t>定时任务执行后推荐更新</w:t>
            </w:r>
          </w:p>
        </w:tc>
        <w:tc>
          <w:tcPr>
            <w:tcW w:w="288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3B0390">
            <w:pPr>
              <w:spacing w:line="276" w:lineRule="auto"/>
              <w:jc w:val="center"/>
            </w:pPr>
            <w:r>
              <w:rPr>
                <w:rFonts w:ascii="宋体" w:hAnsi="宋体" w:eastAsia="宋体" w:cs="宋体"/>
                <w:b w:val="0"/>
                <w:bCs w:val="0"/>
                <w:sz w:val="24"/>
                <w:szCs w:val="24"/>
              </w:rPr>
              <w:t>凌晨2:00后推荐列表已刷新</w:t>
            </w:r>
          </w:p>
        </w:tc>
        <w:tc>
          <w:tcPr>
            <w:tcW w:w="144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7D9A86">
            <w:pPr>
              <w:spacing w:line="276" w:lineRule="auto"/>
              <w:jc w:val="center"/>
            </w:pPr>
            <w:r>
              <w:rPr>
                <w:rFonts w:ascii="宋体" w:hAnsi="宋体" w:eastAsia="宋体" w:cs="宋体"/>
                <w:b w:val="0"/>
                <w:bCs w:val="0"/>
                <w:sz w:val="24"/>
                <w:szCs w:val="24"/>
              </w:rPr>
              <w:t>符合预期</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353D2D">
            <w:pPr>
              <w:spacing w:line="276" w:lineRule="auto"/>
              <w:jc w:val="center"/>
            </w:pPr>
            <w:r>
              <w:rPr>
                <w:rFonts w:ascii="宋体" w:hAnsi="宋体" w:eastAsia="宋体" w:cs="宋体"/>
                <w:b w:val="0"/>
                <w:bCs w:val="0"/>
                <w:sz w:val="24"/>
                <w:szCs w:val="24"/>
              </w:rPr>
              <w:t>通过</w:t>
            </w:r>
          </w:p>
        </w:tc>
      </w:tr>
    </w:tbl>
    <w:p w14:paraId="1DB917BE">
      <w:pPr>
        <w:pStyle w:val="3"/>
        <w:spacing w:before="240" w:after="120" w:line="360" w:lineRule="auto"/>
      </w:pPr>
      <w:bookmarkStart w:id="90" w:name="_Toc11990"/>
      <w:r>
        <w:rPr>
          <w:rFonts w:ascii="黑体" w:hAnsi="黑体" w:eastAsia="黑体" w:cs="黑体"/>
          <w:b/>
          <w:bCs/>
          <w:sz w:val="28"/>
          <w:szCs w:val="28"/>
        </w:rPr>
        <w:t>6.3  性能测试</w:t>
      </w:r>
      <w:bookmarkEnd w:id="90"/>
    </w:p>
    <w:p w14:paraId="2ADED72D">
      <w:pPr>
        <w:pStyle w:val="4"/>
        <w:spacing w:before="180" w:after="100" w:line="360" w:lineRule="auto"/>
      </w:pPr>
      <w:bookmarkStart w:id="91" w:name="_Toc27612"/>
      <w:r>
        <w:rPr>
          <w:rFonts w:ascii="黑体" w:hAnsi="黑体" w:eastAsia="黑体" w:cs="黑体"/>
          <w:b/>
          <w:bCs/>
          <w:sz w:val="24"/>
          <w:szCs w:val="24"/>
        </w:rPr>
        <w:t>6.3.1  测试场景设计</w:t>
      </w:r>
      <w:bookmarkEnd w:id="91"/>
    </w:p>
    <w:p w14:paraId="7DA012C3">
      <w:pPr>
        <w:spacing w:before="0" w:after="0" w:line="360" w:lineRule="auto"/>
        <w:ind w:firstLine="480"/>
        <w:jc w:val="both"/>
      </w:pPr>
      <w:r>
        <w:rPr>
          <w:rFonts w:ascii="宋体" w:hAnsi="宋体" w:eastAsia="宋体" w:cs="宋体"/>
          <w:b w:val="0"/>
          <w:bCs w:val="0"/>
          <w:i w:val="0"/>
          <w:iCs w:val="0"/>
          <w:sz w:val="24"/>
          <w:szCs w:val="24"/>
        </w:rPr>
        <w:t>性能测试模拟三种典型场景：（1）菜品列表查询：100并发用户持续访问菜品列表接口（含筛选参数），持续60秒；（2）评论发表：50并发用户同时发表评论，测试写操作并发性能；（3）推荐列表查询：100并发用户获取个性化推荐列表，测试缓存加速效果。</w:t>
      </w:r>
    </w:p>
    <w:p w14:paraId="22CD22F4">
      <w:pPr>
        <w:pStyle w:val="4"/>
        <w:spacing w:before="180" w:after="100" w:line="360" w:lineRule="auto"/>
      </w:pPr>
      <w:bookmarkStart w:id="92" w:name="_Toc14417"/>
      <w:r>
        <w:rPr>
          <w:rFonts w:ascii="黑体" w:hAnsi="黑体" w:eastAsia="黑体" w:cs="黑体"/>
          <w:b/>
          <w:bCs/>
          <w:sz w:val="24"/>
          <w:szCs w:val="24"/>
        </w:rPr>
        <w:t>6.3.2  性能测试结果</w:t>
      </w:r>
      <w:bookmarkEnd w:id="92"/>
    </w:p>
    <w:tbl>
      <w:tblPr>
        <w:tblStyle w:val="17"/>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
        <w:gridCol w:w="720"/>
        <w:gridCol w:w="1800"/>
        <w:gridCol w:w="1800"/>
        <w:gridCol w:w="900"/>
        <w:gridCol w:w="720"/>
      </w:tblGrid>
      <w:tr w14:paraId="1779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1ABB436">
            <w:pPr>
              <w:spacing w:line="276" w:lineRule="auto"/>
              <w:jc w:val="center"/>
            </w:pPr>
            <w:r>
              <w:rPr>
                <w:rFonts w:ascii="宋体" w:hAnsi="宋体" w:eastAsia="宋体" w:cs="宋体"/>
                <w:b/>
                <w:bCs/>
                <w:sz w:val="24"/>
                <w:szCs w:val="24"/>
              </w:rPr>
              <w:t>测试场景</w:t>
            </w:r>
          </w:p>
        </w:tc>
        <w:tc>
          <w:tcPr>
            <w:tcW w:w="72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9196CDB">
            <w:pPr>
              <w:spacing w:line="276" w:lineRule="auto"/>
              <w:jc w:val="center"/>
            </w:pPr>
            <w:r>
              <w:rPr>
                <w:rFonts w:ascii="宋体" w:hAnsi="宋体" w:eastAsia="宋体" w:cs="宋体"/>
                <w:b/>
                <w:bCs/>
                <w:sz w:val="24"/>
                <w:szCs w:val="24"/>
              </w:rPr>
              <w:t>并发数</w:t>
            </w:r>
          </w:p>
        </w:tc>
        <w:tc>
          <w:tcPr>
            <w:tcW w:w="72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328FA74F">
            <w:pPr>
              <w:spacing w:line="276" w:lineRule="auto"/>
              <w:jc w:val="center"/>
            </w:pPr>
            <w:r>
              <w:rPr>
                <w:rFonts w:ascii="宋体" w:hAnsi="宋体" w:eastAsia="宋体" w:cs="宋体"/>
                <w:b/>
                <w:bCs/>
                <w:sz w:val="24"/>
                <w:szCs w:val="24"/>
              </w:rPr>
              <w:t>请求总数</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F46B626">
            <w:pPr>
              <w:spacing w:line="276" w:lineRule="auto"/>
              <w:jc w:val="center"/>
            </w:pPr>
            <w:r>
              <w:rPr>
                <w:rFonts w:ascii="宋体" w:hAnsi="宋体" w:eastAsia="宋体" w:cs="宋体"/>
                <w:b/>
                <w:bCs/>
                <w:sz w:val="24"/>
                <w:szCs w:val="24"/>
              </w:rPr>
              <w:t>平均响应时间(ms)</w:t>
            </w:r>
          </w:p>
        </w:tc>
        <w:tc>
          <w:tcPr>
            <w:tcW w:w="18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1CF06CA0">
            <w:pPr>
              <w:spacing w:line="276" w:lineRule="auto"/>
              <w:jc w:val="center"/>
            </w:pPr>
            <w:r>
              <w:rPr>
                <w:rFonts w:ascii="宋体" w:hAnsi="宋体" w:eastAsia="宋体" w:cs="宋体"/>
                <w:b/>
                <w:bCs/>
                <w:sz w:val="24"/>
                <w:szCs w:val="24"/>
              </w:rPr>
              <w:t>最大响应时间(ms)</w:t>
            </w:r>
          </w:p>
        </w:tc>
        <w:tc>
          <w:tcPr>
            <w:tcW w:w="90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43906112">
            <w:pPr>
              <w:spacing w:line="276" w:lineRule="auto"/>
              <w:jc w:val="center"/>
            </w:pPr>
            <w:r>
              <w:rPr>
                <w:rFonts w:ascii="宋体" w:hAnsi="宋体" w:eastAsia="宋体" w:cs="宋体"/>
                <w:b/>
                <w:bCs/>
                <w:sz w:val="24"/>
                <w:szCs w:val="24"/>
              </w:rPr>
              <w:t>TPS</w:t>
            </w:r>
          </w:p>
        </w:tc>
        <w:tc>
          <w:tcPr>
            <w:tcW w:w="720" w:type="dxa"/>
            <w:tcBorders>
              <w:top w:val="single" w:color="000000" w:sz="6" w:space="0"/>
              <w:left w:val="single" w:color="000000" w:sz="6" w:space="0"/>
              <w:bottom w:val="single" w:color="000000" w:sz="6" w:space="0"/>
              <w:right w:val="single" w:color="000000" w:sz="6" w:space="0"/>
            </w:tcBorders>
            <w:shd w:val="clear" w:color="auto" w:fill="D9D9D9"/>
            <w:tcMar>
              <w:top w:w="80" w:type="dxa"/>
              <w:left w:w="120" w:type="dxa"/>
              <w:bottom w:w="80" w:type="dxa"/>
              <w:right w:w="120" w:type="dxa"/>
            </w:tcMar>
            <w:vAlign w:val="center"/>
          </w:tcPr>
          <w:p w14:paraId="55A3949B">
            <w:pPr>
              <w:spacing w:line="276" w:lineRule="auto"/>
              <w:jc w:val="center"/>
            </w:pPr>
            <w:r>
              <w:rPr>
                <w:rFonts w:ascii="宋体" w:hAnsi="宋体" w:eastAsia="宋体" w:cs="宋体"/>
                <w:b/>
                <w:bCs/>
                <w:sz w:val="24"/>
                <w:szCs w:val="24"/>
              </w:rPr>
              <w:t>错误率</w:t>
            </w:r>
          </w:p>
        </w:tc>
      </w:tr>
      <w:tr w14:paraId="57FF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4DEE13">
            <w:pPr>
              <w:spacing w:line="276" w:lineRule="auto"/>
              <w:jc w:val="center"/>
            </w:pPr>
            <w:r>
              <w:rPr>
                <w:rFonts w:ascii="宋体" w:hAnsi="宋体" w:eastAsia="宋体" w:cs="宋体"/>
                <w:b w:val="0"/>
                <w:bCs w:val="0"/>
                <w:sz w:val="24"/>
                <w:szCs w:val="24"/>
              </w:rPr>
              <w:t>菜品列表查询（有缓存）</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9C2C50">
            <w:pPr>
              <w:spacing w:line="276" w:lineRule="auto"/>
              <w:jc w:val="center"/>
            </w:pPr>
            <w:r>
              <w:rPr>
                <w:rFonts w:ascii="宋体" w:hAnsi="宋体" w:eastAsia="宋体" w:cs="宋体"/>
                <w:b w:val="0"/>
                <w:bCs w:val="0"/>
                <w:sz w:val="24"/>
                <w:szCs w:val="24"/>
              </w:rPr>
              <w:t>100</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A76866">
            <w:pPr>
              <w:spacing w:line="276" w:lineRule="auto"/>
              <w:jc w:val="center"/>
            </w:pPr>
            <w:r>
              <w:rPr>
                <w:rFonts w:ascii="宋体" w:hAnsi="宋体" w:eastAsia="宋体" w:cs="宋体"/>
                <w:b w:val="0"/>
                <w:bCs w:val="0"/>
                <w:sz w:val="24"/>
                <w:szCs w:val="24"/>
              </w:rPr>
              <w:t>6000</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220E77">
            <w:pPr>
              <w:spacing w:line="276" w:lineRule="auto"/>
              <w:jc w:val="center"/>
            </w:pPr>
            <w:r>
              <w:rPr>
                <w:rFonts w:ascii="宋体" w:hAnsi="宋体" w:eastAsia="宋体" w:cs="宋体"/>
                <w:b w:val="0"/>
                <w:bCs w:val="0"/>
                <w:sz w:val="24"/>
                <w:szCs w:val="24"/>
              </w:rPr>
              <w:t>67</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0BEDCA">
            <w:pPr>
              <w:spacing w:line="276" w:lineRule="auto"/>
              <w:jc w:val="center"/>
            </w:pPr>
            <w:r>
              <w:rPr>
                <w:rFonts w:ascii="宋体" w:hAnsi="宋体" w:eastAsia="宋体" w:cs="宋体"/>
                <w:b w:val="0"/>
                <w:bCs w:val="0"/>
                <w:sz w:val="24"/>
                <w:szCs w:val="24"/>
              </w:rPr>
              <w:t>312</w:t>
            </w:r>
          </w:p>
        </w:tc>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8A1EE7">
            <w:pPr>
              <w:spacing w:line="276" w:lineRule="auto"/>
              <w:jc w:val="center"/>
            </w:pPr>
            <w:r>
              <w:rPr>
                <w:rFonts w:ascii="宋体" w:hAnsi="宋体" w:eastAsia="宋体" w:cs="宋体"/>
                <w:b w:val="0"/>
                <w:bCs w:val="0"/>
                <w:sz w:val="24"/>
                <w:szCs w:val="24"/>
              </w:rPr>
              <w:t>98.5</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8B5E74">
            <w:pPr>
              <w:spacing w:line="276" w:lineRule="auto"/>
              <w:jc w:val="center"/>
            </w:pPr>
            <w:r>
              <w:rPr>
                <w:rFonts w:ascii="宋体" w:hAnsi="宋体" w:eastAsia="宋体" w:cs="宋体"/>
                <w:b w:val="0"/>
                <w:bCs w:val="0"/>
                <w:sz w:val="24"/>
                <w:szCs w:val="24"/>
              </w:rPr>
              <w:t>0%</w:t>
            </w:r>
          </w:p>
        </w:tc>
      </w:tr>
      <w:tr w14:paraId="217D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E7CCFC">
            <w:pPr>
              <w:spacing w:line="276" w:lineRule="auto"/>
              <w:jc w:val="center"/>
            </w:pPr>
            <w:r>
              <w:rPr>
                <w:rFonts w:ascii="宋体" w:hAnsi="宋体" w:eastAsia="宋体" w:cs="宋体"/>
                <w:b w:val="0"/>
                <w:bCs w:val="0"/>
                <w:sz w:val="24"/>
                <w:szCs w:val="24"/>
              </w:rPr>
              <w:t>菜品列表查询（无缓存）</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75D278">
            <w:pPr>
              <w:spacing w:line="276" w:lineRule="auto"/>
              <w:jc w:val="center"/>
            </w:pPr>
            <w:r>
              <w:rPr>
                <w:rFonts w:ascii="宋体" w:hAnsi="宋体" w:eastAsia="宋体" w:cs="宋体"/>
                <w:b w:val="0"/>
                <w:bCs w:val="0"/>
                <w:sz w:val="24"/>
                <w:szCs w:val="24"/>
              </w:rPr>
              <w:t>100</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8AF558">
            <w:pPr>
              <w:spacing w:line="276" w:lineRule="auto"/>
              <w:jc w:val="center"/>
            </w:pPr>
            <w:r>
              <w:rPr>
                <w:rFonts w:ascii="宋体" w:hAnsi="宋体" w:eastAsia="宋体" w:cs="宋体"/>
                <w:b w:val="0"/>
                <w:bCs w:val="0"/>
                <w:sz w:val="24"/>
                <w:szCs w:val="24"/>
              </w:rPr>
              <w:t>6000</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F9FA30">
            <w:pPr>
              <w:spacing w:line="276" w:lineRule="auto"/>
              <w:jc w:val="center"/>
            </w:pPr>
            <w:r>
              <w:rPr>
                <w:rFonts w:ascii="宋体" w:hAnsi="宋体" w:eastAsia="宋体" w:cs="宋体"/>
                <w:b w:val="0"/>
                <w:bCs w:val="0"/>
                <w:sz w:val="24"/>
                <w:szCs w:val="24"/>
              </w:rPr>
              <w:t>245</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A031BB">
            <w:pPr>
              <w:spacing w:line="276" w:lineRule="auto"/>
              <w:jc w:val="center"/>
            </w:pPr>
            <w:r>
              <w:rPr>
                <w:rFonts w:ascii="宋体" w:hAnsi="宋体" w:eastAsia="宋体" w:cs="宋体"/>
                <w:b w:val="0"/>
                <w:bCs w:val="0"/>
                <w:sz w:val="24"/>
                <w:szCs w:val="24"/>
              </w:rPr>
              <w:t>891</w:t>
            </w:r>
          </w:p>
        </w:tc>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3D14BA">
            <w:pPr>
              <w:spacing w:line="276" w:lineRule="auto"/>
              <w:jc w:val="center"/>
            </w:pPr>
            <w:r>
              <w:rPr>
                <w:rFonts w:ascii="宋体" w:hAnsi="宋体" w:eastAsia="宋体" w:cs="宋体"/>
                <w:b w:val="0"/>
                <w:bCs w:val="0"/>
                <w:sz w:val="24"/>
                <w:szCs w:val="24"/>
              </w:rPr>
              <w:t>42.3</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C047A9">
            <w:pPr>
              <w:spacing w:line="276" w:lineRule="auto"/>
              <w:jc w:val="center"/>
            </w:pPr>
            <w:r>
              <w:rPr>
                <w:rFonts w:ascii="宋体" w:hAnsi="宋体" w:eastAsia="宋体" w:cs="宋体"/>
                <w:b w:val="0"/>
                <w:bCs w:val="0"/>
                <w:sz w:val="24"/>
                <w:szCs w:val="24"/>
              </w:rPr>
              <w:t>0%</w:t>
            </w:r>
          </w:p>
        </w:tc>
      </w:tr>
      <w:tr w14:paraId="29CE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E61471">
            <w:pPr>
              <w:spacing w:line="276" w:lineRule="auto"/>
              <w:jc w:val="center"/>
            </w:pPr>
            <w:r>
              <w:rPr>
                <w:rFonts w:ascii="宋体" w:hAnsi="宋体" w:eastAsia="宋体" w:cs="宋体"/>
                <w:b w:val="0"/>
                <w:bCs w:val="0"/>
                <w:sz w:val="24"/>
                <w:szCs w:val="24"/>
              </w:rPr>
              <w:t>评论发表</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F8B8D2">
            <w:pPr>
              <w:spacing w:line="276" w:lineRule="auto"/>
              <w:jc w:val="center"/>
            </w:pPr>
            <w:r>
              <w:rPr>
                <w:rFonts w:ascii="宋体" w:hAnsi="宋体" w:eastAsia="宋体" w:cs="宋体"/>
                <w:b w:val="0"/>
                <w:bCs w:val="0"/>
                <w:sz w:val="24"/>
                <w:szCs w:val="24"/>
              </w:rPr>
              <w:t>50</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52BD55">
            <w:pPr>
              <w:spacing w:line="276" w:lineRule="auto"/>
              <w:jc w:val="center"/>
            </w:pPr>
            <w:r>
              <w:rPr>
                <w:rFonts w:ascii="宋体" w:hAnsi="宋体" w:eastAsia="宋体" w:cs="宋体"/>
                <w:b w:val="0"/>
                <w:bCs w:val="0"/>
                <w:sz w:val="24"/>
                <w:szCs w:val="24"/>
              </w:rPr>
              <w:t>3000</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3D2C0A">
            <w:pPr>
              <w:spacing w:line="276" w:lineRule="auto"/>
              <w:jc w:val="center"/>
            </w:pPr>
            <w:r>
              <w:rPr>
                <w:rFonts w:ascii="宋体" w:hAnsi="宋体" w:eastAsia="宋体" w:cs="宋体"/>
                <w:b w:val="0"/>
                <w:bCs w:val="0"/>
                <w:sz w:val="24"/>
                <w:szCs w:val="24"/>
              </w:rPr>
              <w:t>178</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86093E">
            <w:pPr>
              <w:spacing w:line="276" w:lineRule="auto"/>
              <w:jc w:val="center"/>
            </w:pPr>
            <w:r>
              <w:rPr>
                <w:rFonts w:ascii="宋体" w:hAnsi="宋体" w:eastAsia="宋体" w:cs="宋体"/>
                <w:b w:val="0"/>
                <w:bCs w:val="0"/>
                <w:sz w:val="24"/>
                <w:szCs w:val="24"/>
              </w:rPr>
              <w:t>623</w:t>
            </w:r>
          </w:p>
        </w:tc>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E9C3D0">
            <w:pPr>
              <w:spacing w:line="276" w:lineRule="auto"/>
              <w:jc w:val="center"/>
            </w:pPr>
            <w:r>
              <w:rPr>
                <w:rFonts w:ascii="宋体" w:hAnsi="宋体" w:eastAsia="宋体" w:cs="宋体"/>
                <w:b w:val="0"/>
                <w:bCs w:val="0"/>
                <w:sz w:val="24"/>
                <w:szCs w:val="24"/>
              </w:rPr>
              <w:t>45.2</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7A8AB4">
            <w:pPr>
              <w:spacing w:line="276" w:lineRule="auto"/>
              <w:jc w:val="center"/>
            </w:pPr>
            <w:r>
              <w:rPr>
                <w:rFonts w:ascii="宋体" w:hAnsi="宋体" w:eastAsia="宋体" w:cs="宋体"/>
                <w:b w:val="0"/>
                <w:bCs w:val="0"/>
                <w:sz w:val="24"/>
                <w:szCs w:val="24"/>
              </w:rPr>
              <w:t>0%</w:t>
            </w:r>
          </w:p>
        </w:tc>
      </w:tr>
      <w:tr w14:paraId="7077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0EE5CA">
            <w:pPr>
              <w:spacing w:line="276" w:lineRule="auto"/>
              <w:jc w:val="center"/>
            </w:pPr>
            <w:r>
              <w:rPr>
                <w:rFonts w:ascii="宋体" w:hAnsi="宋体" w:eastAsia="宋体" w:cs="宋体"/>
                <w:b w:val="0"/>
                <w:bCs w:val="0"/>
                <w:sz w:val="24"/>
                <w:szCs w:val="24"/>
              </w:rPr>
              <w:t>推荐列表查询（缓存命中）</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A9CD4B">
            <w:pPr>
              <w:spacing w:line="276" w:lineRule="auto"/>
              <w:jc w:val="center"/>
            </w:pPr>
            <w:r>
              <w:rPr>
                <w:rFonts w:ascii="宋体" w:hAnsi="宋体" w:eastAsia="宋体" w:cs="宋体"/>
                <w:b w:val="0"/>
                <w:bCs w:val="0"/>
                <w:sz w:val="24"/>
                <w:szCs w:val="24"/>
              </w:rPr>
              <w:t>100</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949EA3">
            <w:pPr>
              <w:spacing w:line="276" w:lineRule="auto"/>
              <w:jc w:val="center"/>
            </w:pPr>
            <w:r>
              <w:rPr>
                <w:rFonts w:ascii="宋体" w:hAnsi="宋体" w:eastAsia="宋体" w:cs="宋体"/>
                <w:b w:val="0"/>
                <w:bCs w:val="0"/>
                <w:sz w:val="24"/>
                <w:szCs w:val="24"/>
              </w:rPr>
              <w:t>6000</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FDC97C">
            <w:pPr>
              <w:spacing w:line="276" w:lineRule="auto"/>
              <w:jc w:val="center"/>
            </w:pPr>
            <w:r>
              <w:rPr>
                <w:rFonts w:ascii="宋体" w:hAnsi="宋体" w:eastAsia="宋体" w:cs="宋体"/>
                <w:b w:val="0"/>
                <w:bCs w:val="0"/>
                <w:sz w:val="24"/>
                <w:szCs w:val="24"/>
              </w:rPr>
              <w:t>54</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70F042">
            <w:pPr>
              <w:spacing w:line="276" w:lineRule="auto"/>
              <w:jc w:val="center"/>
            </w:pPr>
            <w:r>
              <w:rPr>
                <w:rFonts w:ascii="宋体" w:hAnsi="宋体" w:eastAsia="宋体" w:cs="宋体"/>
                <w:b w:val="0"/>
                <w:bCs w:val="0"/>
                <w:sz w:val="24"/>
                <w:szCs w:val="24"/>
              </w:rPr>
              <w:t>198</w:t>
            </w:r>
          </w:p>
        </w:tc>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5BD9B9">
            <w:pPr>
              <w:spacing w:line="276" w:lineRule="auto"/>
              <w:jc w:val="center"/>
            </w:pPr>
            <w:r>
              <w:rPr>
                <w:rFonts w:ascii="宋体" w:hAnsi="宋体" w:eastAsia="宋体" w:cs="宋体"/>
                <w:b w:val="0"/>
                <w:bCs w:val="0"/>
                <w:sz w:val="24"/>
                <w:szCs w:val="24"/>
              </w:rPr>
              <w:t>112.3</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18676F">
            <w:pPr>
              <w:spacing w:line="276" w:lineRule="auto"/>
              <w:jc w:val="center"/>
            </w:pPr>
            <w:r>
              <w:rPr>
                <w:rFonts w:ascii="宋体" w:hAnsi="宋体" w:eastAsia="宋体" w:cs="宋体"/>
                <w:b w:val="0"/>
                <w:bCs w:val="0"/>
                <w:sz w:val="24"/>
                <w:szCs w:val="24"/>
              </w:rPr>
              <w:t>0%</w:t>
            </w:r>
          </w:p>
        </w:tc>
      </w:tr>
      <w:tr w14:paraId="3312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4681B6">
            <w:pPr>
              <w:spacing w:line="276" w:lineRule="auto"/>
              <w:jc w:val="center"/>
            </w:pPr>
            <w:r>
              <w:rPr>
                <w:rFonts w:ascii="宋体" w:hAnsi="宋体" w:eastAsia="宋体" w:cs="宋体"/>
                <w:b w:val="0"/>
                <w:bCs w:val="0"/>
                <w:sz w:val="24"/>
                <w:szCs w:val="24"/>
              </w:rPr>
              <w:t>推荐列表查询（缓存未命中）</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EBF22D">
            <w:pPr>
              <w:spacing w:line="276" w:lineRule="auto"/>
              <w:jc w:val="center"/>
            </w:pPr>
            <w:r>
              <w:rPr>
                <w:rFonts w:ascii="宋体" w:hAnsi="宋体" w:eastAsia="宋体" w:cs="宋体"/>
                <w:b w:val="0"/>
                <w:bCs w:val="0"/>
                <w:sz w:val="24"/>
                <w:szCs w:val="24"/>
              </w:rPr>
              <w:t>100</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4C89D7">
            <w:pPr>
              <w:spacing w:line="276" w:lineRule="auto"/>
              <w:jc w:val="center"/>
            </w:pPr>
            <w:r>
              <w:rPr>
                <w:rFonts w:ascii="宋体" w:hAnsi="宋体" w:eastAsia="宋体" w:cs="宋体"/>
                <w:b w:val="0"/>
                <w:bCs w:val="0"/>
                <w:sz w:val="24"/>
                <w:szCs w:val="24"/>
              </w:rPr>
              <w:t>600</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279EBE">
            <w:pPr>
              <w:spacing w:line="276" w:lineRule="auto"/>
              <w:jc w:val="center"/>
            </w:pPr>
            <w:r>
              <w:rPr>
                <w:rFonts w:ascii="宋体" w:hAnsi="宋体" w:eastAsia="宋体" w:cs="宋体"/>
                <w:b w:val="0"/>
                <w:bCs w:val="0"/>
                <w:sz w:val="24"/>
                <w:szCs w:val="24"/>
              </w:rPr>
              <w:t>1823</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2E1777">
            <w:pPr>
              <w:spacing w:line="276" w:lineRule="auto"/>
              <w:jc w:val="center"/>
            </w:pPr>
            <w:r>
              <w:rPr>
                <w:rFonts w:ascii="宋体" w:hAnsi="宋体" w:eastAsia="宋体" w:cs="宋体"/>
                <w:b w:val="0"/>
                <w:bCs w:val="0"/>
                <w:sz w:val="24"/>
                <w:szCs w:val="24"/>
              </w:rPr>
              <w:t>4521</w:t>
            </w:r>
          </w:p>
        </w:tc>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FB87BC6">
            <w:pPr>
              <w:spacing w:line="276" w:lineRule="auto"/>
              <w:jc w:val="center"/>
            </w:pPr>
            <w:r>
              <w:rPr>
                <w:rFonts w:ascii="宋体" w:hAnsi="宋体" w:eastAsia="宋体" w:cs="宋体"/>
                <w:b w:val="0"/>
                <w:bCs w:val="0"/>
                <w:sz w:val="24"/>
                <w:szCs w:val="24"/>
              </w:rPr>
              <w:t>8.7</w:t>
            </w:r>
          </w:p>
        </w:tc>
        <w:tc>
          <w:tcPr>
            <w:tcW w:w="72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D46F0E">
            <w:pPr>
              <w:spacing w:line="276" w:lineRule="auto"/>
              <w:jc w:val="center"/>
            </w:pPr>
            <w:r>
              <w:rPr>
                <w:rFonts w:ascii="宋体" w:hAnsi="宋体" w:eastAsia="宋体" w:cs="宋体"/>
                <w:b w:val="0"/>
                <w:bCs w:val="0"/>
                <w:sz w:val="24"/>
                <w:szCs w:val="24"/>
              </w:rPr>
              <w:t>2.1%</w:t>
            </w:r>
          </w:p>
        </w:tc>
      </w:tr>
    </w:tbl>
    <w:p w14:paraId="1E4ECD4A">
      <w:pPr>
        <w:pStyle w:val="3"/>
        <w:spacing w:before="240" w:after="120" w:line="360" w:lineRule="auto"/>
      </w:pPr>
      <w:bookmarkStart w:id="93" w:name="_Toc2435"/>
      <w:r>
        <w:rPr>
          <w:rFonts w:ascii="黑体" w:hAnsi="黑体" w:eastAsia="黑体" w:cs="黑体"/>
          <w:b/>
          <w:bCs/>
          <w:sz w:val="28"/>
          <w:szCs w:val="28"/>
        </w:rPr>
        <w:t>6.4  测试结果分析</w:t>
      </w:r>
      <w:bookmarkEnd w:id="93"/>
    </w:p>
    <w:p w14:paraId="31B126EA">
      <w:pPr>
        <w:spacing w:before="0" w:after="0" w:line="360" w:lineRule="auto"/>
        <w:ind w:firstLine="480"/>
        <w:jc w:val="both"/>
      </w:pPr>
      <w:r>
        <w:rPr>
          <w:rFonts w:ascii="宋体" w:hAnsi="宋体" w:eastAsia="宋体" w:cs="宋体"/>
          <w:b w:val="0"/>
          <w:bCs w:val="0"/>
          <w:i w:val="0"/>
          <w:iCs w:val="0"/>
          <w:sz w:val="24"/>
          <w:szCs w:val="24"/>
        </w:rPr>
        <w:t>根据功能测试结果，系统各功能模块的核心功能均按需求规格正常实现，所有功能测试用例全部通过，系统功能完整性达到预期目标。</w:t>
      </w:r>
    </w:p>
    <w:p w14:paraId="44CE69FE">
      <w:pPr>
        <w:spacing w:before="0" w:after="0" w:line="360" w:lineRule="auto"/>
        <w:ind w:firstLine="480"/>
        <w:jc w:val="both"/>
      </w:pPr>
      <w:r>
        <w:rPr>
          <w:rFonts w:ascii="宋体" w:hAnsi="宋体" w:eastAsia="宋体" w:cs="宋体"/>
          <w:b w:val="0"/>
          <w:bCs w:val="0"/>
          <w:i w:val="0"/>
          <w:iCs w:val="0"/>
          <w:sz w:val="24"/>
          <w:szCs w:val="24"/>
        </w:rPr>
        <w:t>根据性能测试结果，可以得出以下结论：</w:t>
      </w:r>
    </w:p>
    <w:p w14:paraId="51997F7A">
      <w:pPr>
        <w:spacing w:before="0" w:after="0" w:line="360" w:lineRule="auto"/>
        <w:ind w:firstLine="480"/>
        <w:jc w:val="both"/>
      </w:pPr>
      <w:r>
        <w:rPr>
          <w:rFonts w:ascii="宋体" w:hAnsi="宋体" w:eastAsia="宋体" w:cs="宋体"/>
          <w:b w:val="0"/>
          <w:bCs w:val="0"/>
          <w:i w:val="0"/>
          <w:iCs w:val="0"/>
          <w:sz w:val="24"/>
          <w:szCs w:val="24"/>
        </w:rPr>
        <w:t>（1）缓存效果显著：启用Redis缓存后，菜品列表查询的平均响应时间从245ms降至67ms，降幅达72.7%，TPS提升约133%，充分验证了缓存优化策略的有效性。</w:t>
      </w:r>
    </w:p>
    <w:p w14:paraId="6FC8FAEB">
      <w:pPr>
        <w:spacing w:before="0" w:after="0" w:line="360" w:lineRule="auto"/>
        <w:ind w:firstLine="480"/>
        <w:jc w:val="both"/>
      </w:pPr>
      <w:r>
        <w:rPr>
          <w:rFonts w:ascii="宋体" w:hAnsi="宋体" w:eastAsia="宋体" w:cs="宋体"/>
          <w:b w:val="0"/>
          <w:bCs w:val="0"/>
          <w:i w:val="0"/>
          <w:iCs w:val="0"/>
          <w:sz w:val="24"/>
          <w:szCs w:val="24"/>
        </w:rPr>
        <w:t>（2）推荐接口性能：在缓存命中场景下，推荐列表查询的平均响应时间仅54ms，完全满足&lt;200ms的设计指标；缓存未命中时实时计算耗时较长（1823ms），已超出理想响应范围。针对此问题，后续可考虑对热门用户进行预热缓存，进一步降低缓存穿透风险。</w:t>
      </w:r>
    </w:p>
    <w:p w14:paraId="3ED9E1E7">
      <w:pPr>
        <w:spacing w:before="0" w:after="0" w:line="360" w:lineRule="auto"/>
        <w:ind w:firstLine="480"/>
        <w:jc w:val="both"/>
      </w:pPr>
      <w:r>
        <w:rPr>
          <w:rFonts w:ascii="宋体" w:hAnsi="宋体" w:eastAsia="宋体" w:cs="宋体"/>
          <w:b w:val="0"/>
          <w:bCs w:val="0"/>
          <w:i w:val="0"/>
          <w:iCs w:val="0"/>
          <w:sz w:val="24"/>
          <w:szCs w:val="24"/>
        </w:rPr>
        <w:t>（3）并发写入性能：50并发评论发表场景下，系统TPS达45.2，错误率为0，表明乐观锁与事务管理机制有效保障了并发写入场景下的数据一致性。</w:t>
      </w:r>
    </w:p>
    <w:p w14:paraId="4B6EBD97">
      <w:pPr>
        <w:spacing w:before="0" w:after="0" w:line="360" w:lineRule="auto"/>
        <w:ind w:firstLine="480"/>
        <w:jc w:val="both"/>
      </w:pPr>
      <w:r>
        <w:rPr>
          <w:rFonts w:ascii="宋体" w:hAnsi="宋体" w:eastAsia="宋体" w:cs="宋体"/>
          <w:b w:val="0"/>
          <w:bCs w:val="0"/>
          <w:i w:val="0"/>
          <w:iCs w:val="0"/>
          <w:sz w:val="24"/>
          <w:szCs w:val="24"/>
        </w:rPr>
        <w:t>（4）稳定性良好：在全部高负载测试场景中，系统在100并发用户下运行60秒均未出现服务崩溃或不可恢复错误，整体运行稳定性满足设计要求。</w:t>
      </w:r>
    </w:p>
    <w:p w14:paraId="33D72DBC">
      <w:r>
        <w:br w:type="page"/>
      </w:r>
    </w:p>
    <w:p w14:paraId="1097A3B9">
      <w:pPr>
        <w:pStyle w:val="2"/>
        <w:spacing w:before="360" w:after="240" w:line="360" w:lineRule="auto"/>
        <w:jc w:val="center"/>
      </w:pPr>
      <w:bookmarkStart w:id="94" w:name="_Toc7136"/>
      <w:r>
        <w:rPr>
          <w:rFonts w:ascii="黑体" w:hAnsi="黑体" w:eastAsia="黑体" w:cs="黑体"/>
          <w:b/>
          <w:bCs/>
          <w:sz w:val="32"/>
          <w:szCs w:val="32"/>
        </w:rPr>
        <w:t>第7章  总结与展望</w:t>
      </w:r>
      <w:bookmarkEnd w:id="94"/>
    </w:p>
    <w:p w14:paraId="4937B5A8">
      <w:pPr>
        <w:pStyle w:val="3"/>
        <w:spacing w:before="240" w:after="120" w:line="360" w:lineRule="auto"/>
      </w:pPr>
      <w:bookmarkStart w:id="95" w:name="_Toc14861"/>
      <w:r>
        <w:rPr>
          <w:rFonts w:ascii="黑体" w:hAnsi="黑体" w:eastAsia="黑体" w:cs="黑体"/>
          <w:b/>
          <w:bCs/>
          <w:sz w:val="28"/>
          <w:szCs w:val="28"/>
        </w:rPr>
        <w:t>7.1  工作总结</w:t>
      </w:r>
      <w:bookmarkEnd w:id="95"/>
    </w:p>
    <w:p w14:paraId="1CEBBBAA">
      <w:pPr>
        <w:spacing w:before="0" w:after="0" w:line="360" w:lineRule="auto"/>
        <w:ind w:firstLine="480"/>
        <w:jc w:val="both"/>
      </w:pPr>
      <w:r>
        <w:rPr>
          <w:rFonts w:ascii="宋体" w:hAnsi="宋体" w:eastAsia="宋体" w:cs="宋体"/>
          <w:b w:val="0"/>
          <w:bCs w:val="0"/>
          <w:i w:val="0"/>
          <w:iCs w:val="0"/>
          <w:sz w:val="24"/>
          <w:szCs w:val="24"/>
        </w:rPr>
        <w:t>本文设计并实现了一个面向高校校园场景的食堂智能点评与推荐系统，主要完成了以下工作：</w:t>
      </w:r>
    </w:p>
    <w:p w14:paraId="65B541DF">
      <w:pPr>
        <w:spacing w:before="0" w:after="0" w:line="360" w:lineRule="auto"/>
        <w:ind w:firstLine="480"/>
        <w:jc w:val="both"/>
      </w:pPr>
      <w:r>
        <w:rPr>
          <w:rFonts w:ascii="宋体" w:hAnsi="宋体" w:eastAsia="宋体" w:cs="宋体"/>
          <w:b w:val="0"/>
          <w:bCs w:val="0"/>
          <w:i w:val="0"/>
          <w:iCs w:val="0"/>
          <w:sz w:val="24"/>
          <w:szCs w:val="24"/>
        </w:rPr>
        <w:t>第一，完成了系统的全面需求分析，明确了三类用户角色（学生、食堂管理员、系统管理员）的功能需求边界，制定了性能、安全、可维护性等非功能性需求指标。</w:t>
      </w:r>
    </w:p>
    <w:p w14:paraId="08770F43">
      <w:pPr>
        <w:spacing w:before="0" w:after="0" w:line="360" w:lineRule="auto"/>
        <w:ind w:firstLine="480"/>
        <w:jc w:val="both"/>
      </w:pPr>
      <w:r>
        <w:rPr>
          <w:rFonts w:ascii="宋体" w:hAnsi="宋体" w:eastAsia="宋体" w:cs="宋体"/>
          <w:b w:val="0"/>
          <w:bCs w:val="0"/>
          <w:i w:val="0"/>
          <w:iCs w:val="0"/>
          <w:sz w:val="24"/>
          <w:szCs w:val="24"/>
        </w:rPr>
        <w:t>第二，完成了系统的总体架构设计，选型并搭建了基于SpringBoot + Vue3 + MySQL + Redis的前后端分离技术栈，设计了合理的关系型数据库模式（8张核心数据表），制定了统一的RESTful接口规范。</w:t>
      </w:r>
    </w:p>
    <w:p w14:paraId="7318EB44">
      <w:pPr>
        <w:spacing w:before="0" w:after="0" w:line="360" w:lineRule="auto"/>
        <w:ind w:firstLine="480"/>
        <w:jc w:val="both"/>
      </w:pPr>
      <w:r>
        <w:rPr>
          <w:rFonts w:ascii="宋体" w:hAnsi="宋体" w:eastAsia="宋体" w:cs="宋体"/>
          <w:b w:val="0"/>
          <w:bCs w:val="0"/>
          <w:i w:val="0"/>
          <w:iCs w:val="0"/>
          <w:sz w:val="24"/>
          <w:szCs w:val="24"/>
        </w:rPr>
        <w:t>第三，完成了推荐算法的工程化设计，实现了基于Item-based协同过滤的个性化推荐引擎，通过离线批量计算与Redis缓存的结合，在保证推荐质量的同时实现了毫秒级的在线响应；设计了多策略冷启动方案，有效缓解了新用户冷启动问题。</w:t>
      </w:r>
    </w:p>
    <w:p w14:paraId="1960BD5C">
      <w:pPr>
        <w:spacing w:before="0" w:after="0" w:line="360" w:lineRule="auto"/>
        <w:ind w:firstLine="480"/>
        <w:jc w:val="both"/>
      </w:pPr>
      <w:r>
        <w:rPr>
          <w:rFonts w:ascii="宋体" w:hAnsi="宋体" w:eastAsia="宋体" w:cs="宋体"/>
          <w:b w:val="0"/>
          <w:bCs w:val="0"/>
          <w:i w:val="0"/>
          <w:iCs w:val="0"/>
          <w:sz w:val="24"/>
          <w:szCs w:val="24"/>
        </w:rPr>
        <w:t>第四，完整实现了用户管理、食堂菜品、点评互动、个性化推荐、收藏和管理端数据看板六大功能模块，系统功能覆盖需求规格书中定义的全部核心功能点。</w:t>
      </w:r>
    </w:p>
    <w:p w14:paraId="56EBE666">
      <w:pPr>
        <w:spacing w:before="0" w:after="0" w:line="360" w:lineRule="auto"/>
        <w:ind w:firstLine="480"/>
        <w:jc w:val="both"/>
      </w:pPr>
      <w:r>
        <w:rPr>
          <w:rFonts w:ascii="宋体" w:hAnsi="宋体" w:eastAsia="宋体" w:cs="宋体"/>
          <w:b w:val="0"/>
          <w:bCs w:val="0"/>
          <w:i w:val="0"/>
          <w:iCs w:val="0"/>
          <w:sz w:val="24"/>
          <w:szCs w:val="24"/>
        </w:rPr>
        <w:t>第五，对系统进行了全面的功能测试与性能测试，功能测试全部通过，性能测试结果表明系统在100并发场景下的响应时间与吞吐量满足设计指标要求，系统整体运行稳定。</w:t>
      </w:r>
    </w:p>
    <w:p w14:paraId="6A9A63EC">
      <w:pPr>
        <w:pStyle w:val="3"/>
        <w:spacing w:before="240" w:after="120" w:line="360" w:lineRule="auto"/>
      </w:pPr>
      <w:bookmarkStart w:id="96" w:name="_Toc27246"/>
      <w:r>
        <w:rPr>
          <w:rFonts w:ascii="黑体" w:hAnsi="黑体" w:eastAsia="黑体" w:cs="黑体"/>
          <w:b/>
          <w:bCs/>
          <w:sz w:val="28"/>
          <w:szCs w:val="28"/>
        </w:rPr>
        <w:t>7.2  系统不足</w:t>
      </w:r>
      <w:bookmarkEnd w:id="96"/>
    </w:p>
    <w:p w14:paraId="5488E26A">
      <w:pPr>
        <w:spacing w:before="0" w:after="0" w:line="360" w:lineRule="auto"/>
        <w:ind w:firstLine="480"/>
        <w:jc w:val="both"/>
      </w:pPr>
      <w:r>
        <w:rPr>
          <w:rFonts w:ascii="宋体" w:hAnsi="宋体" w:eastAsia="宋体" w:cs="宋体"/>
          <w:b w:val="0"/>
          <w:bCs w:val="0"/>
          <w:i w:val="0"/>
          <w:iCs w:val="0"/>
          <w:sz w:val="24"/>
          <w:szCs w:val="24"/>
        </w:rPr>
        <w:t>尽管本系统已完成既定的开发目标，但仍存在以下值得改进之处：</w:t>
      </w:r>
    </w:p>
    <w:p w14:paraId="1295D017">
      <w:pPr>
        <w:spacing w:before="0" w:after="0" w:line="360" w:lineRule="auto"/>
        <w:ind w:firstLine="480"/>
        <w:jc w:val="both"/>
      </w:pPr>
      <w:r>
        <w:rPr>
          <w:rFonts w:ascii="宋体" w:hAnsi="宋体" w:eastAsia="宋体" w:cs="宋体"/>
          <w:b w:val="0"/>
          <w:bCs w:val="0"/>
          <w:i w:val="0"/>
          <w:iCs w:val="0"/>
          <w:sz w:val="24"/>
          <w:szCs w:val="24"/>
        </w:rPr>
        <w:t>（1）推荐算法有待深化：当前系统仅实现了基础的Item-based CF，未引入基于内容的推荐作为补充，也未探索矩阵分解（SVD）等更先进的协同过滤变种，算法的精度提升空间较大。</w:t>
      </w:r>
    </w:p>
    <w:p w14:paraId="75D84C7D">
      <w:pPr>
        <w:spacing w:before="0" w:after="0" w:line="360" w:lineRule="auto"/>
        <w:ind w:firstLine="480"/>
        <w:jc w:val="both"/>
      </w:pPr>
      <w:r>
        <w:rPr>
          <w:rFonts w:ascii="宋体" w:hAnsi="宋体" w:eastAsia="宋体" w:cs="宋体"/>
          <w:b w:val="0"/>
          <w:bCs w:val="0"/>
          <w:i w:val="0"/>
          <w:iCs w:val="0"/>
          <w:sz w:val="24"/>
          <w:szCs w:val="24"/>
        </w:rPr>
        <w:t>（2）冷启动问题仍不理想：对于初始用户，基于热门菜品的兜底推荐与真正的个性化相距较远；口味偏好问卷的填写率和填写质量有待提升，未来可考虑基于校园内学生群体特征进行冷启动建模。</w:t>
      </w:r>
    </w:p>
    <w:p w14:paraId="2A01803E">
      <w:pPr>
        <w:spacing w:before="0" w:after="0" w:line="360" w:lineRule="auto"/>
        <w:ind w:firstLine="480"/>
        <w:jc w:val="both"/>
      </w:pPr>
      <w:r>
        <w:rPr>
          <w:rFonts w:ascii="宋体" w:hAnsi="宋体" w:eastAsia="宋体" w:cs="宋体"/>
          <w:b w:val="0"/>
          <w:bCs w:val="0"/>
          <w:i w:val="0"/>
          <w:iCs w:val="0"/>
          <w:sz w:val="24"/>
          <w:szCs w:val="24"/>
        </w:rPr>
        <w:t>（3）数据规模受限：系统当前的测试数据为人工模拟数据，未在真实校园环境中进行大规模用户行为数据的采集与验证，算法在真实数据下的实际效果有待进一步评估。</w:t>
      </w:r>
    </w:p>
    <w:p w14:paraId="0C9C08A0">
      <w:pPr>
        <w:spacing w:before="0" w:after="0" w:line="360" w:lineRule="auto"/>
        <w:ind w:firstLine="480"/>
        <w:jc w:val="both"/>
      </w:pPr>
      <w:r>
        <w:rPr>
          <w:rFonts w:ascii="宋体" w:hAnsi="宋体" w:eastAsia="宋体" w:cs="宋体"/>
          <w:b w:val="0"/>
          <w:bCs w:val="0"/>
          <w:i w:val="0"/>
          <w:iCs w:val="0"/>
          <w:sz w:val="24"/>
          <w:szCs w:val="24"/>
        </w:rPr>
        <w:t>（4）移动端适配不足：当前前端主要面向PC端设计，移动端浏览器的适配工作有待完善；未来可考虑开发专门的小程序端以提升移动端用户体验。</w:t>
      </w:r>
    </w:p>
    <w:p w14:paraId="62769C4A">
      <w:pPr>
        <w:spacing w:before="0" w:after="0" w:line="360" w:lineRule="auto"/>
        <w:ind w:firstLine="480"/>
        <w:jc w:val="both"/>
      </w:pPr>
      <w:r>
        <w:rPr>
          <w:rFonts w:ascii="宋体" w:hAnsi="宋体" w:eastAsia="宋体" w:cs="宋体"/>
          <w:b w:val="0"/>
          <w:bCs w:val="0"/>
          <w:i w:val="0"/>
          <w:iCs w:val="0"/>
          <w:sz w:val="24"/>
          <w:szCs w:val="24"/>
        </w:rPr>
        <w:t>（5）系统安全性需加固：当前版本对API接口的频率限制（Rate Limiting）实现较为简单，防刷机制有待增强；对用户上传图片的内容安全审核尚未集成。</w:t>
      </w:r>
    </w:p>
    <w:p w14:paraId="5E6BABA9">
      <w:pPr>
        <w:pStyle w:val="3"/>
        <w:spacing w:before="240" w:after="120" w:line="360" w:lineRule="auto"/>
      </w:pPr>
      <w:bookmarkStart w:id="97" w:name="_Toc22661"/>
      <w:r>
        <w:rPr>
          <w:rFonts w:ascii="黑体" w:hAnsi="黑体" w:eastAsia="黑体" w:cs="黑体"/>
          <w:b/>
          <w:bCs/>
          <w:sz w:val="28"/>
          <w:szCs w:val="28"/>
        </w:rPr>
        <w:t>7.3  未来展望</w:t>
      </w:r>
      <w:bookmarkEnd w:id="97"/>
    </w:p>
    <w:p w14:paraId="3E22DDB0">
      <w:pPr>
        <w:spacing w:before="0" w:after="0" w:line="360" w:lineRule="auto"/>
        <w:ind w:firstLine="480"/>
        <w:jc w:val="both"/>
      </w:pPr>
      <w:r>
        <w:rPr>
          <w:rFonts w:ascii="宋体" w:hAnsi="宋体" w:eastAsia="宋体" w:cs="宋体"/>
          <w:b w:val="0"/>
          <w:bCs w:val="0"/>
          <w:i w:val="0"/>
          <w:iCs w:val="0"/>
          <w:sz w:val="24"/>
          <w:szCs w:val="24"/>
        </w:rPr>
        <w:t>基于上述不足，未来可从以下方向对系统进行扩展与深化：</w:t>
      </w:r>
    </w:p>
    <w:p w14:paraId="6ED08BD2">
      <w:pPr>
        <w:spacing w:before="0" w:after="0" w:line="360" w:lineRule="auto"/>
        <w:ind w:firstLine="480"/>
        <w:jc w:val="both"/>
      </w:pPr>
      <w:r>
        <w:rPr>
          <w:rFonts w:ascii="宋体" w:hAnsi="宋体" w:eastAsia="宋体" w:cs="宋体"/>
          <w:b w:val="0"/>
          <w:bCs w:val="0"/>
          <w:i w:val="0"/>
          <w:iCs w:val="0"/>
          <w:sz w:val="24"/>
          <w:szCs w:val="24"/>
        </w:rPr>
        <w:t>（1）引入混合推荐算法：将Item-based CF与基于内容的推荐（Content-based Filtering）进行融合，利用菜品的分类、标签、食材等属性信息辅助解决冷启动和数据稀疏问题；或探索基于深度学习的推荐模型（如神经协同过滤NCF）以提升推荐精度。</w:t>
      </w:r>
    </w:p>
    <w:p w14:paraId="600BC83F">
      <w:pPr>
        <w:spacing w:before="0" w:after="0" w:line="360" w:lineRule="auto"/>
        <w:ind w:firstLine="480"/>
        <w:jc w:val="both"/>
      </w:pPr>
      <w:r>
        <w:rPr>
          <w:rFonts w:ascii="宋体" w:hAnsi="宋体" w:eastAsia="宋体" w:cs="宋体"/>
          <w:b w:val="0"/>
          <w:bCs w:val="0"/>
          <w:i w:val="0"/>
          <w:iCs w:val="0"/>
          <w:sz w:val="24"/>
          <w:szCs w:val="24"/>
        </w:rPr>
        <w:t>（2）引入上下文感知推荐：将时间（早/中/晚餐时段）、天气、节日等上下文因素纳入推荐模型，进一步提升推荐的场景适应性与个性化程度。</w:t>
      </w:r>
    </w:p>
    <w:p w14:paraId="5D8E7831">
      <w:pPr>
        <w:spacing w:before="0" w:after="0" w:line="360" w:lineRule="auto"/>
        <w:ind w:firstLine="480"/>
        <w:jc w:val="both"/>
      </w:pPr>
      <w:r>
        <w:rPr>
          <w:rFonts w:ascii="宋体" w:hAnsi="宋体" w:eastAsia="宋体" w:cs="宋体"/>
          <w:b w:val="0"/>
          <w:bCs w:val="0"/>
          <w:i w:val="0"/>
          <w:iCs w:val="0"/>
          <w:sz w:val="24"/>
          <w:szCs w:val="24"/>
        </w:rPr>
        <w:t>（3）微信小程序开发：开发对应的微信小程序版本，利用微信生态的社交裂变特性提升系统的用户渗透率；同时可利用微信的Push通知机制提醒用户查看推荐更新。</w:t>
      </w:r>
    </w:p>
    <w:p w14:paraId="3A6A2E04">
      <w:pPr>
        <w:spacing w:before="0" w:after="0" w:line="360" w:lineRule="auto"/>
        <w:ind w:firstLine="480"/>
        <w:jc w:val="both"/>
      </w:pPr>
      <w:r>
        <w:rPr>
          <w:rFonts w:ascii="宋体" w:hAnsi="宋体" w:eastAsia="宋体" w:cs="宋体"/>
          <w:b w:val="0"/>
          <w:bCs w:val="0"/>
          <w:i w:val="0"/>
          <w:iCs w:val="0"/>
          <w:sz w:val="24"/>
          <w:szCs w:val="24"/>
        </w:rPr>
        <w:t>（4）NLP评论分析：引入自然语言处理技术对评论文本进行情感分析和主题挖掘，从评论文本中提取更细粒度的用户偏好信号（如偏辣、份量足等），丰富推荐算法的输入特征。</w:t>
      </w:r>
    </w:p>
    <w:p w14:paraId="5F1E3514">
      <w:pPr>
        <w:spacing w:before="0" w:after="0" w:line="360" w:lineRule="auto"/>
        <w:ind w:firstLine="480"/>
        <w:jc w:val="both"/>
      </w:pPr>
      <w:r>
        <w:rPr>
          <w:rFonts w:ascii="宋体" w:hAnsi="宋体" w:eastAsia="宋体" w:cs="宋体"/>
          <w:b w:val="0"/>
          <w:bCs w:val="0"/>
          <w:i w:val="0"/>
          <w:iCs w:val="0"/>
          <w:sz w:val="24"/>
          <w:szCs w:val="24"/>
        </w:rPr>
        <w:t>（5）联合校园其他系统：探索与校园一卡通消费系统的数据对接，获取更丰富的消费行为数据，进一步提升推荐算法的数据质量。</w:t>
      </w:r>
    </w:p>
    <w:p w14:paraId="7183007B">
      <w:r>
        <w:br w:type="page"/>
      </w:r>
    </w:p>
    <w:p w14:paraId="3BC71D48">
      <w:pPr>
        <w:pStyle w:val="2"/>
        <w:spacing w:before="360" w:after="240" w:line="360" w:lineRule="auto"/>
        <w:jc w:val="center"/>
      </w:pPr>
      <w:bookmarkStart w:id="98" w:name="_Toc28865"/>
      <w:r>
        <w:rPr>
          <w:rFonts w:ascii="黑体" w:hAnsi="黑体" w:eastAsia="黑体" w:cs="黑体"/>
          <w:b/>
          <w:bCs/>
          <w:sz w:val="32"/>
          <w:szCs w:val="32"/>
        </w:rPr>
        <w:t>参考文献</w:t>
      </w:r>
      <w:bookmarkEnd w:id="98"/>
    </w:p>
    <w:p w14:paraId="6CA93094">
      <w:pPr>
        <w:spacing w:before="60" w:after="60" w:line="360" w:lineRule="auto"/>
      </w:pPr>
      <w:r>
        <w:rPr>
          <w:rFonts w:ascii="宋体" w:hAnsi="宋体" w:eastAsia="宋体" w:cs="宋体"/>
          <w:sz w:val="24"/>
          <w:szCs w:val="24"/>
        </w:rPr>
        <w:t>[1] 项亮. 推荐系统实践[M]. 北京: 人民邮电出版社, 2012.</w:t>
      </w:r>
    </w:p>
    <w:p w14:paraId="0A45FA95">
      <w:pPr>
        <w:spacing w:before="60" w:after="60" w:line="360" w:lineRule="auto"/>
      </w:pPr>
      <w:r>
        <w:rPr>
          <w:rFonts w:ascii="宋体" w:hAnsi="宋体" w:eastAsia="宋体" w:cs="宋体"/>
          <w:sz w:val="24"/>
          <w:szCs w:val="24"/>
        </w:rPr>
        <w:t>[2] 肖睿. 基于用户行为的校园餐饮推荐模型研究[J]. 计算机科学与探索, 2023, 17(4): 123-130.</w:t>
      </w:r>
    </w:p>
    <w:p w14:paraId="1CF80374">
      <w:pPr>
        <w:spacing w:before="60" w:after="60" w:line="360" w:lineRule="auto"/>
      </w:pPr>
      <w:r>
        <w:rPr>
          <w:rFonts w:ascii="宋体" w:hAnsi="宋体" w:eastAsia="宋体" w:cs="宋体"/>
          <w:sz w:val="24"/>
          <w:szCs w:val="24"/>
        </w:rPr>
        <w:t>[3] Sarwar B, Karypis G, Konstan J, et al. Item-based collaborative filtering recommendation algorithms[C]// Proceedings of the 10th International Conference on World Wide Web. ACM, 2001: 285-295.</w:t>
      </w:r>
    </w:p>
    <w:p w14:paraId="65027340">
      <w:pPr>
        <w:spacing w:before="60" w:after="60" w:line="360" w:lineRule="auto"/>
      </w:pPr>
      <w:r>
        <w:rPr>
          <w:rFonts w:ascii="宋体" w:hAnsi="宋体" w:eastAsia="宋体" w:cs="宋体"/>
          <w:sz w:val="24"/>
          <w:szCs w:val="24"/>
        </w:rPr>
        <w:t>[4] Craig Walls. Spring Boot实战（第5版）[M]. 北京: 人民邮电出版社, 2020.</w:t>
      </w:r>
    </w:p>
    <w:p w14:paraId="77E0FA61">
      <w:pPr>
        <w:spacing w:before="60" w:after="60" w:line="360" w:lineRule="auto"/>
      </w:pPr>
      <w:r>
        <w:rPr>
          <w:rFonts w:ascii="宋体" w:hAnsi="宋体" w:eastAsia="宋体" w:cs="宋体"/>
          <w:sz w:val="24"/>
          <w:szCs w:val="24"/>
        </w:rPr>
        <w:t>[5] You E. Vue.js官方文档[EB/OL]. https://vuejs.org, 2024.</w:t>
      </w:r>
    </w:p>
    <w:p w14:paraId="3BBE1D2E">
      <w:pPr>
        <w:spacing w:before="60" w:after="60" w:line="360" w:lineRule="auto"/>
      </w:pPr>
      <w:r>
        <w:rPr>
          <w:rFonts w:ascii="宋体" w:hAnsi="宋体" w:eastAsia="宋体" w:cs="宋体"/>
          <w:sz w:val="24"/>
          <w:szCs w:val="24"/>
        </w:rPr>
        <w:t>[6] 周志华. 机器学习[M]. 北京: 清华大学出版社, 2016.</w:t>
      </w:r>
    </w:p>
    <w:p w14:paraId="1423EBFE">
      <w:pPr>
        <w:spacing w:before="60" w:after="60" w:line="360" w:lineRule="auto"/>
      </w:pPr>
      <w:r>
        <w:rPr>
          <w:rFonts w:ascii="宋体" w:hAnsi="宋体" w:eastAsia="宋体" w:cs="宋体"/>
          <w:sz w:val="24"/>
          <w:szCs w:val="24"/>
        </w:rPr>
        <w:t>[7] Koren Y, Bell R, Volinsky C. Matrix factorization techniques for recommender systems[J]. Computer, 2009, 42(8): 30-37.</w:t>
      </w:r>
    </w:p>
    <w:p w14:paraId="2F3A7887">
      <w:pPr>
        <w:spacing w:before="60" w:after="60" w:line="360" w:lineRule="auto"/>
      </w:pPr>
      <w:r>
        <w:rPr>
          <w:rFonts w:ascii="宋体" w:hAnsi="宋体" w:eastAsia="宋体" w:cs="宋体"/>
          <w:sz w:val="24"/>
          <w:szCs w:val="24"/>
        </w:rPr>
        <w:t>[8] 苏宁, 夏秀峰, 代沁泉. 融合用户行为特征的协同过滤推荐算法[J]. 计算机工程与应用, 2019, 55(16): 113-119.</w:t>
      </w:r>
    </w:p>
    <w:p w14:paraId="5EB41B5D">
      <w:pPr>
        <w:spacing w:before="60" w:after="60" w:line="360" w:lineRule="auto"/>
      </w:pPr>
      <w:r>
        <w:rPr>
          <w:rFonts w:ascii="宋体" w:hAnsi="宋体" w:eastAsia="宋体" w:cs="宋体"/>
          <w:sz w:val="24"/>
          <w:szCs w:val="24"/>
        </w:rPr>
        <w:t>[9] MyBatis-Plus官方文档[EB/OL]. https://baomidou.com, 2024.</w:t>
      </w:r>
    </w:p>
    <w:p w14:paraId="41212B80">
      <w:pPr>
        <w:spacing w:before="60" w:after="60" w:line="360" w:lineRule="auto"/>
      </w:pPr>
      <w:r>
        <w:rPr>
          <w:rFonts w:ascii="宋体" w:hAnsi="宋体" w:eastAsia="宋体" w:cs="宋体"/>
          <w:sz w:val="24"/>
          <w:szCs w:val="24"/>
        </w:rPr>
        <w:t>[10] Redis官方文档[EB/OL]. https://redis.io, 2024.</w:t>
      </w:r>
    </w:p>
    <w:p w14:paraId="21C38B9F">
      <w:pPr>
        <w:spacing w:before="60" w:after="60" w:line="360" w:lineRule="auto"/>
      </w:pPr>
      <w:r>
        <w:rPr>
          <w:rFonts w:ascii="宋体" w:hAnsi="宋体" w:eastAsia="宋体" w:cs="宋体"/>
          <w:sz w:val="24"/>
          <w:szCs w:val="24"/>
        </w:rPr>
        <w:t>[11] Jones M, Bradley J, Sakimura N. JSON Web Token (JWT)[S]. RFC 7519, 2015.</w:t>
      </w:r>
    </w:p>
    <w:p w14:paraId="717F8D55">
      <w:pPr>
        <w:spacing w:before="60" w:after="60" w:line="360" w:lineRule="auto"/>
      </w:pPr>
      <w:r>
        <w:rPr>
          <w:rFonts w:ascii="宋体" w:hAnsi="宋体" w:eastAsia="宋体" w:cs="宋体"/>
          <w:sz w:val="24"/>
          <w:szCs w:val="24"/>
        </w:rPr>
        <w:t>[12] 林帆, 罗威. 基于SpringBoot的微服务架构实践[J]. 软件导刊, 2022, 21(3): 89-93.</w:t>
      </w:r>
    </w:p>
    <w:p w14:paraId="6AFA2606">
      <w:pPr>
        <w:spacing w:before="60" w:after="60" w:line="360" w:lineRule="auto"/>
      </w:pPr>
      <w:r>
        <w:rPr>
          <w:rFonts w:ascii="宋体" w:hAnsi="宋体" w:eastAsia="宋体" w:cs="宋体"/>
          <w:sz w:val="24"/>
          <w:szCs w:val="24"/>
        </w:rPr>
        <w:t>[13] Ricci F, Rokach L, Shapira B. Recommender Systems Handbook[M]. 2nd ed. New York: Springer, 2015.</w:t>
      </w:r>
    </w:p>
    <w:p w14:paraId="0266F66B">
      <w:pPr>
        <w:spacing w:before="60" w:after="60" w:line="360" w:lineRule="auto"/>
      </w:pPr>
      <w:r>
        <w:rPr>
          <w:rFonts w:ascii="宋体" w:hAnsi="宋体" w:eastAsia="宋体" w:cs="宋体"/>
          <w:sz w:val="24"/>
          <w:szCs w:val="24"/>
        </w:rPr>
        <w:t>[14] 李航. 统计学习方法（第2版）[M]. 北京: 清华大学出版社, 2019.</w:t>
      </w:r>
    </w:p>
    <w:p w14:paraId="571B702B">
      <w:r>
        <w:br w:type="page"/>
      </w:r>
    </w:p>
    <w:p w14:paraId="11D62BE3">
      <w:pPr>
        <w:pStyle w:val="2"/>
        <w:spacing w:before="360" w:after="240" w:line="360" w:lineRule="auto"/>
        <w:jc w:val="center"/>
      </w:pPr>
      <w:bookmarkStart w:id="99" w:name="_Toc8186"/>
      <w:r>
        <w:rPr>
          <w:rFonts w:ascii="黑体" w:hAnsi="黑体" w:eastAsia="黑体" w:cs="黑体"/>
          <w:b/>
          <w:bCs/>
          <w:sz w:val="32"/>
          <w:szCs w:val="32"/>
        </w:rPr>
        <w:t>致  谢</w:t>
      </w:r>
      <w:bookmarkEnd w:id="99"/>
      <w:bookmarkStart w:id="100" w:name="_GoBack"/>
      <w:bookmarkEnd w:id="100"/>
    </w:p>
    <w:p w14:paraId="299D2F56">
      <w:pPr>
        <w:spacing w:before="0" w:after="0" w:line="360" w:lineRule="auto"/>
        <w:ind w:firstLine="480"/>
        <w:jc w:val="both"/>
      </w:pPr>
      <w:r>
        <w:rPr>
          <w:rFonts w:ascii="宋体" w:hAnsi="宋体" w:eastAsia="宋体" w:cs="宋体"/>
          <w:b w:val="0"/>
          <w:bCs w:val="0"/>
          <w:i w:val="0"/>
          <w:iCs w:val="0"/>
          <w:sz w:val="24"/>
          <w:szCs w:val="24"/>
        </w:rPr>
        <w:t>时光荏苒，四年的大学时光在此篇论文的完成中画上了圆满的句号。回首这段充实而美好的求学历程，心中充满了感激。</w:t>
      </w:r>
    </w:p>
    <w:p w14:paraId="46C45809">
      <w:pPr>
        <w:spacing w:before="0" w:after="0" w:line="360" w:lineRule="auto"/>
        <w:ind w:firstLine="480"/>
        <w:jc w:val="both"/>
      </w:pPr>
      <w:r>
        <w:rPr>
          <w:rFonts w:ascii="宋体" w:hAnsi="宋体" w:eastAsia="宋体" w:cs="宋体"/>
          <w:b w:val="0"/>
          <w:bCs w:val="0"/>
          <w:i w:val="0"/>
          <w:iCs w:val="0"/>
          <w:sz w:val="24"/>
          <w:szCs w:val="24"/>
        </w:rPr>
        <w:t>首先，衷心感谢我的指导教师王喜凤教授。在整个毕业设计过程中，王老师以严谨的治学态度和深厚的专业素养，给予了我悉心的指导与帮助。从选题立意、系统设计，到代码调试、论文写作，王老师每次都能精准地指出问题所在，并以耐心细致的方式引导我找到解决路径。王老师对待学术的认真态度，是我在专业道路上宝贵的精神财富。</w:t>
      </w:r>
    </w:p>
    <w:p w14:paraId="71D3748F">
      <w:pPr>
        <w:spacing w:before="0" w:after="0" w:line="360" w:lineRule="auto"/>
        <w:ind w:firstLine="480"/>
        <w:jc w:val="both"/>
      </w:pPr>
      <w:r>
        <w:rPr>
          <w:rFonts w:ascii="宋体" w:hAnsi="宋体" w:eastAsia="宋体" w:cs="宋体"/>
          <w:b w:val="0"/>
          <w:bCs w:val="0"/>
          <w:i w:val="0"/>
          <w:iCs w:val="0"/>
          <w:sz w:val="24"/>
          <w:szCs w:val="24"/>
        </w:rPr>
        <w:t>感谢计算机科学与技术学院的各位任课教师，感谢你们四年来在算法、软件工程、数据库、操作系统等专业课程上的悉心教授。正是这些坚实的专业基础，让我在本次毕业设计中能够较为从容地应对各类技术挑战。</w:t>
      </w:r>
    </w:p>
    <w:p w14:paraId="594B6C96">
      <w:pPr>
        <w:spacing w:before="0" w:after="0" w:line="360" w:lineRule="auto"/>
        <w:ind w:firstLine="480"/>
        <w:jc w:val="both"/>
      </w:pPr>
      <w:r>
        <w:rPr>
          <w:rFonts w:ascii="宋体" w:hAnsi="宋体" w:eastAsia="宋体" w:cs="宋体"/>
          <w:b w:val="0"/>
          <w:bCs w:val="0"/>
          <w:i w:val="0"/>
          <w:iCs w:val="0"/>
          <w:sz w:val="24"/>
          <w:szCs w:val="24"/>
        </w:rPr>
        <w:t>感谢我的同学和朋友们。在开发遇到瓶颈的深夜，感谢你们的陪伴和讨论；在论文写作陷入困境时，感谢你们给予的鼓励和建议。这段携手并进的岁月，将是我人生中最珍贵的记忆之一。</w:t>
      </w:r>
    </w:p>
    <w:p w14:paraId="2DDC75B0">
      <w:pPr>
        <w:spacing w:before="0" w:after="0" w:line="360" w:lineRule="auto"/>
        <w:ind w:firstLine="480"/>
        <w:jc w:val="both"/>
      </w:pPr>
      <w:r>
        <w:rPr>
          <w:rFonts w:ascii="宋体" w:hAnsi="宋体" w:eastAsia="宋体" w:cs="宋体"/>
          <w:b w:val="0"/>
          <w:bCs w:val="0"/>
          <w:i w:val="0"/>
          <w:iCs w:val="0"/>
          <w:sz w:val="24"/>
          <w:szCs w:val="24"/>
        </w:rPr>
        <w:t>感谢父母多年来的辛勤付出与无私支持。是你们的理解、鼓励和爱，支撑着我走过了大学四年的每一个关键节点。</w:t>
      </w:r>
    </w:p>
    <w:p w14:paraId="6660D29D">
      <w:pPr>
        <w:spacing w:before="0" w:after="0" w:line="360" w:lineRule="auto"/>
        <w:ind w:firstLine="480"/>
        <w:jc w:val="both"/>
      </w:pPr>
      <w:r>
        <w:rPr>
          <w:rFonts w:ascii="宋体" w:hAnsi="宋体" w:eastAsia="宋体" w:cs="宋体"/>
          <w:b w:val="0"/>
          <w:bCs w:val="0"/>
          <w:i w:val="0"/>
          <w:iCs w:val="0"/>
          <w:sz w:val="24"/>
          <w:szCs w:val="24"/>
        </w:rPr>
        <w:t>本论文在开发和写作过程中，参考了大量国内外学者的研究成果和开源技术文档，在此向所有被引用文献的作者表示诚挚的感谢。</w:t>
      </w:r>
    </w:p>
    <w:p w14:paraId="3563CEF4">
      <w:pPr>
        <w:spacing w:before="0" w:after="0" w:line="360" w:lineRule="auto"/>
        <w:ind w:firstLine="480"/>
        <w:jc w:val="both"/>
      </w:pPr>
      <w:r>
        <w:rPr>
          <w:rFonts w:ascii="宋体" w:hAnsi="宋体" w:eastAsia="宋体" w:cs="宋体"/>
          <w:b w:val="0"/>
          <w:bCs w:val="0"/>
          <w:i w:val="0"/>
          <w:iCs w:val="0"/>
          <w:sz w:val="24"/>
          <w:szCs w:val="24"/>
        </w:rPr>
        <w:t>由于作者水平有限，论文中难免存在疏漏与不足之处，恳请各位评审专家批评指正。</w:t>
      </w:r>
    </w:p>
    <w:p w14:paraId="312E34FB">
      <w:pPr>
        <w:spacing w:line="360" w:lineRule="auto"/>
      </w:pPr>
    </w:p>
    <w:p w14:paraId="71A7CCF5">
      <w:pPr>
        <w:spacing w:line="360" w:lineRule="auto"/>
      </w:pPr>
    </w:p>
    <w:p w14:paraId="7B0316D8">
      <w:pPr>
        <w:spacing w:line="360" w:lineRule="auto"/>
        <w:jc w:val="right"/>
      </w:pPr>
      <w:r>
        <w:rPr>
          <w:rFonts w:ascii="宋体" w:hAnsi="宋体" w:eastAsia="宋体" w:cs="宋体"/>
          <w:sz w:val="24"/>
          <w:szCs w:val="24"/>
        </w:rPr>
        <w:t>王志强</w:t>
      </w:r>
    </w:p>
    <w:p w14:paraId="725230A4">
      <w:pPr>
        <w:spacing w:line="360" w:lineRule="auto"/>
        <w:jc w:val="right"/>
      </w:pPr>
      <w:r>
        <w:rPr>
          <w:rFonts w:ascii="宋体" w:hAnsi="宋体" w:eastAsia="宋体" w:cs="宋体"/>
          <w:sz w:val="24"/>
          <w:szCs w:val="24"/>
        </w:rPr>
        <w:t>2026年6月于安徽工业大学</w:t>
      </w:r>
    </w:p>
    <w:sectPr>
      <w:headerReference r:id="rId3" w:type="default"/>
      <w:footerReference r:id="rId4" w:type="default"/>
      <w:pgSz w:w="11906" w:h="16838"/>
      <w:pgMar w:top="2520" w:right="1800" w:bottom="252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1C324">
    <w:pPr>
      <w:jc w:val="center"/>
    </w:pPr>
    <w:r>
      <w:rPr>
        <w:rFonts w:ascii="宋体" w:hAnsi="宋体" w:eastAsia="宋体" w:cs="宋体"/>
        <w:sz w:val="20"/>
        <w:szCs w:val="20"/>
      </w:rPr>
      <w:t xml:space="preserve">第 </w:t>
    </w:r>
    <w:r>
      <w:rPr>
        <w:rFonts w:ascii="宋体" w:hAnsi="宋体" w:eastAsia="宋体" w:cs="宋体"/>
        <w:sz w:val="20"/>
        <w:szCs w:val="20"/>
      </w:rPr>
      <w:fldChar w:fldCharType="begin"/>
    </w:r>
    <w:r>
      <w:rPr>
        <w:rFonts w:ascii="宋体" w:hAnsi="宋体" w:eastAsia="宋体" w:cs="宋体"/>
        <w:sz w:val="20"/>
        <w:szCs w:val="20"/>
      </w:rPr>
      <w:instrText xml:space="preserve">PAGE</w:instrText>
    </w:r>
    <w:r>
      <w:rPr>
        <w:rFonts w:ascii="宋体" w:hAnsi="宋体" w:eastAsia="宋体" w:cs="宋体"/>
        <w:sz w:val="20"/>
        <w:szCs w:val="20"/>
      </w:rPr>
      <w:fldChar w:fldCharType="separate"/>
    </w:r>
    <w:r>
      <w:rPr>
        <w:rFonts w:ascii="宋体" w:hAnsi="宋体" w:eastAsia="宋体" w:cs="宋体"/>
        <w:sz w:val="20"/>
        <w:szCs w:val="20"/>
      </w:rPr>
      <w:fldChar w:fldCharType="end"/>
    </w:r>
    <w:r>
      <w:rPr>
        <w:rFonts w:ascii="宋体" w:hAnsi="宋体" w:eastAsia="宋体" w:cs="宋体"/>
        <w:sz w:val="20"/>
        <w:szCs w:val="20"/>
      </w:rPr>
      <w:t xml:space="preserve"> 页  共 </w:t>
    </w:r>
    <w:r>
      <w:rPr>
        <w:rFonts w:ascii="宋体" w:hAnsi="宋体" w:eastAsia="宋体" w:cs="宋体"/>
        <w:sz w:val="20"/>
        <w:szCs w:val="20"/>
      </w:rPr>
      <w:fldChar w:fldCharType="begin"/>
    </w:r>
    <w:r>
      <w:rPr>
        <w:rFonts w:ascii="宋体" w:hAnsi="宋体" w:eastAsia="宋体" w:cs="宋体"/>
        <w:sz w:val="20"/>
        <w:szCs w:val="20"/>
      </w:rPr>
      <w:instrText xml:space="preserve">NUMPAGES</w:instrText>
    </w:r>
    <w:r>
      <w:rPr>
        <w:rFonts w:ascii="宋体" w:hAnsi="宋体" w:eastAsia="宋体" w:cs="宋体"/>
        <w:sz w:val="20"/>
        <w:szCs w:val="20"/>
      </w:rPr>
      <w:fldChar w:fldCharType="separate"/>
    </w:r>
    <w:r>
      <w:rPr>
        <w:rFonts w:ascii="宋体" w:hAnsi="宋体" w:eastAsia="宋体" w:cs="宋体"/>
        <w:sz w:val="20"/>
        <w:szCs w:val="20"/>
      </w:rPr>
      <w:fldChar w:fldCharType="end"/>
    </w:r>
    <w:r>
      <w:rPr>
        <w:rFonts w:ascii="宋体" w:hAnsi="宋体" w:eastAsia="宋体" w:cs="宋体"/>
        <w:sz w:val="20"/>
        <w:szCs w:val="20"/>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01AF1">
    <w:pPr>
      <w:pBdr>
        <w:bottom w:val="single" w:color="000000" w:sz="6" w:space="1"/>
      </w:pBdr>
      <w:jc w:val="center"/>
    </w:pPr>
    <w:r>
      <w:rPr>
        <w:rFonts w:ascii="宋体" w:hAnsi="宋体" w:eastAsia="宋体" w:cs="宋体"/>
        <w:sz w:val="20"/>
        <w:szCs w:val="20"/>
      </w:rPr>
      <w:t>安徽工业大学本科毕业设计（论文）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501"/>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451C4E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color w:val="000000"/>
      <w:sz w:val="32"/>
      <w:szCs w:val="32"/>
    </w:rPr>
  </w:style>
  <w:style w:type="paragraph" w:styleId="3">
    <w:name w:val="heading 2"/>
    <w:next w:val="1"/>
    <w:qFormat/>
    <w:uiPriority w:val="0"/>
    <w:pPr>
      <w:spacing w:before="240" w:after="120"/>
      <w:outlineLvl w:val="1"/>
    </w:pPr>
    <w:rPr>
      <w:rFonts w:ascii="黑体" w:hAnsi="黑体" w:eastAsia="黑体" w:cs="黑体"/>
      <w:b/>
      <w:bCs/>
      <w:color w:val="000000"/>
      <w:sz w:val="28"/>
      <w:szCs w:val="28"/>
    </w:rPr>
  </w:style>
  <w:style w:type="paragraph" w:styleId="4">
    <w:name w:val="heading 3"/>
    <w:next w:val="1"/>
    <w:qFormat/>
    <w:uiPriority w:val="0"/>
    <w:pPr>
      <w:spacing w:before="180" w:after="100"/>
      <w:outlineLvl w:val="2"/>
    </w:pPr>
    <w:rPr>
      <w:rFonts w:ascii="黑体" w:hAnsi="黑体" w:eastAsia="黑体" w:cs="黑体"/>
      <w:b/>
      <w:bCs/>
      <w:color w:val="000000"/>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8">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9">
    <w:name w:val="toc 3"/>
    <w:basedOn w:val="1"/>
    <w:next w:val="1"/>
    <w:uiPriority w:val="0"/>
    <w:pPr>
      <w:ind w:left="840" w:leftChars="400"/>
    </w:pPr>
  </w:style>
  <w:style w:type="paragraph" w:styleId="10">
    <w:name w:val="endnote text"/>
    <w:link w:val="24"/>
    <w:semiHidden/>
    <w:unhideWhenUsed/>
    <w:uiPriority w:val="99"/>
    <w:pPr>
      <w:spacing w:after="0" w:line="240" w:lineRule="auto"/>
    </w:pPr>
    <w:rPr>
      <w:rFonts w:ascii="宋体" w:hAnsi="宋体" w:eastAsia="宋体" w:cs="宋体"/>
      <w:sz w:val="20"/>
      <w:szCs w:val="20"/>
    </w:rPr>
  </w:style>
  <w:style w:type="paragraph" w:styleId="11">
    <w:name w:val="toc 1"/>
    <w:basedOn w:val="1"/>
    <w:next w:val="1"/>
    <w:uiPriority w:val="0"/>
  </w:style>
  <w:style w:type="paragraph" w:styleId="12">
    <w:name w:val="toc 4"/>
    <w:basedOn w:val="1"/>
    <w:next w:val="1"/>
    <w:uiPriority w:val="0"/>
    <w:pPr>
      <w:ind w:left="1260" w:leftChars="600"/>
    </w:pPr>
  </w:style>
  <w:style w:type="paragraph" w:styleId="13">
    <w:name w:val="footnote text"/>
    <w:link w:val="23"/>
    <w:semiHidden/>
    <w:unhideWhenUsed/>
    <w:uiPriority w:val="99"/>
    <w:pPr>
      <w:spacing w:after="0" w:line="240" w:lineRule="auto"/>
    </w:pPr>
    <w:rPr>
      <w:rFonts w:ascii="宋体" w:hAnsi="宋体" w:eastAsia="宋体" w:cs="宋体"/>
      <w:sz w:val="20"/>
      <w:szCs w:val="20"/>
    </w:rPr>
  </w:style>
  <w:style w:type="paragraph" w:styleId="14">
    <w:name w:val="toc 2"/>
    <w:basedOn w:val="1"/>
    <w:next w:val="1"/>
    <w:uiPriority w:val="0"/>
    <w:pPr>
      <w:ind w:left="420" w:leftChars="200"/>
    </w:pPr>
  </w:style>
  <w:style w:type="paragraph" w:styleId="15">
    <w:name w:val="Normal (Web)"/>
    <w:basedOn w:val="1"/>
    <w:uiPriority w:val="0"/>
    <w:pPr>
      <w:spacing w:before="0" w:beforeAutospacing="1" w:after="0" w:afterAutospacing="1"/>
      <w:ind w:left="0" w:right="0"/>
      <w:jc w:val="left"/>
    </w:pPr>
    <w:rPr>
      <w:kern w:val="0"/>
      <w:sz w:val="24"/>
      <w:lang w:val="en-US" w:eastAsia="zh-CN" w:bidi="ar"/>
    </w:rPr>
  </w:style>
  <w:style w:type="paragraph" w:styleId="16">
    <w:name w:val="Title"/>
    <w:qFormat/>
    <w:uiPriority w:val="0"/>
    <w:rPr>
      <w:rFonts w:ascii="宋体" w:hAnsi="宋体" w:eastAsia="宋体" w:cs="宋体"/>
      <w:sz w:val="56"/>
      <w:szCs w:val="56"/>
    </w:rPr>
  </w:style>
  <w:style w:type="character" w:styleId="19">
    <w:name w:val="endnote reference"/>
    <w:semiHidden/>
    <w:unhideWhenUsed/>
    <w:uiPriority w:val="99"/>
    <w:rPr>
      <w:vertAlign w:val="superscript"/>
    </w:rPr>
  </w:style>
  <w:style w:type="character" w:styleId="20">
    <w:name w:val="Hyperlink"/>
    <w:unhideWhenUsed/>
    <w:uiPriority w:val="99"/>
    <w:rPr>
      <w:color w:val="0563C1"/>
      <w:u w:val="single"/>
    </w:rPr>
  </w:style>
  <w:style w:type="character" w:styleId="21">
    <w:name w:val="footnote reference"/>
    <w:semiHidden/>
    <w:unhideWhenUsed/>
    <w:uiPriority w:val="99"/>
    <w:rPr>
      <w:vertAlign w:val="superscript"/>
    </w:rPr>
  </w:style>
  <w:style w:type="paragraph" w:styleId="22">
    <w:name w:val="List Paragraph"/>
    <w:qFormat/>
    <w:uiPriority w:val="0"/>
    <w:rPr>
      <w:rFonts w:ascii="宋体" w:hAnsi="宋体" w:eastAsia="宋体" w:cs="宋体"/>
      <w:sz w:val="24"/>
      <w:szCs w:val="24"/>
    </w:rPr>
  </w:style>
  <w:style w:type="character" w:customStyle="1" w:styleId="23">
    <w:name w:val="Footnote Text Char"/>
    <w:link w:val="13"/>
    <w:semiHidden/>
    <w:unhideWhenUsed/>
    <w:uiPriority w:val="99"/>
    <w:rPr>
      <w:sz w:val="20"/>
      <w:szCs w:val="20"/>
    </w:rPr>
  </w:style>
  <w:style w:type="character" w:customStyle="1" w:styleId="24">
    <w:name w:val="Endnote Text Char"/>
    <w:link w:val="10"/>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8952</Words>
  <Characters>16333</Characters>
  <TotalTime>13</TotalTime>
  <ScaleCrop>false</ScaleCrop>
  <LinksUpToDate>false</LinksUpToDate>
  <CharactersWithSpaces>16950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2026-04-08T10:58:00Z</dcterms:created>
  <dc:creator>Un-named</dc:creator>
  <cp:lastModifiedBy>世间美好与你同在</cp:lastModifiedBy>
  <dcterms:modified xsi:type="dcterms:W3CDTF">2026-04-08T11:13:34Z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eyJoZGlkIjoiZjRiMzQ1NTAxNWNhZjgzOGFiOWEzNzExZGZmMTgyMmMiLCJ1c2VySWQiOiI4OTUwNDYxNzQifQ==</vt:lpwstr>
  </property>
  <property fmtid="{D5CDD505-2E9C-101B-9397-08002B2CF9AE}" pid="3" name="KSOProductBuildVer">
    <vt:lpwstr>2052-12.1.0.25225</vt:lpwstr>
  </property>
  <property fmtid="{D5CDD505-2E9C-101B-9397-08002B2CF9AE}" pid="4" name="ICV">
    <vt:lpwstr>DA34114359874C53A0310D3EF9B5F2B3_13</vt:lpwstr>
  </property>
</Properties>
</file>