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4C06" w14:textId="77777777" w:rsidR="00E0622B" w:rsidRPr="00E0622B" w:rsidRDefault="00E0622B" w:rsidP="00E0622B">
      <w:pPr>
        <w:rPr>
          <w:lang w:val="de-DE"/>
        </w:rPr>
      </w:pPr>
      <w:r w:rsidRPr="00E0622B">
        <w:rPr>
          <w:lang w:val="de-DE"/>
        </w:rPr>
        <w:t>IST736 HW3</w:t>
      </w:r>
    </w:p>
    <w:p w14:paraId="04F64DA3" w14:textId="77777777" w:rsidR="00E0622B" w:rsidRPr="00E0622B" w:rsidRDefault="00E0622B" w:rsidP="00E0622B">
      <w:pPr>
        <w:rPr>
          <w:lang w:val="de-DE"/>
        </w:rPr>
      </w:pPr>
      <w:r w:rsidRPr="00E0622B">
        <w:rPr>
          <w:lang w:val="de-DE"/>
        </w:rPr>
        <w:t>Yicun Deng</w:t>
      </w:r>
    </w:p>
    <w:p w14:paraId="780D1651" w14:textId="77777777" w:rsidR="00E0622B" w:rsidRPr="00E0622B" w:rsidRDefault="00E0622B" w:rsidP="00E0622B">
      <w:pPr>
        <w:rPr>
          <w:b/>
          <w:bCs/>
          <w:lang w:val="de-DE"/>
        </w:rPr>
      </w:pPr>
      <w:r w:rsidRPr="00E0622B">
        <w:rPr>
          <w:lang w:val="de-DE"/>
        </w:rPr>
        <w:t xml:space="preserve">Prof. Bei </w:t>
      </w:r>
      <w:proofErr w:type="spellStart"/>
      <w:r w:rsidRPr="00E0622B">
        <w:rPr>
          <w:lang w:val="de-DE"/>
        </w:rPr>
        <w:t>Yu</w:t>
      </w:r>
      <w:proofErr w:type="spellEnd"/>
    </w:p>
    <w:p w14:paraId="4B8C10D0" w14:textId="27C61925" w:rsidR="00CE2727" w:rsidRDefault="00E0622B">
      <w:pPr>
        <w:rPr>
          <w:rFonts w:ascii="Times New Roman" w:hAnsi="Times New Roman" w:cs="Times New Roman"/>
          <w:b/>
          <w:bCs/>
        </w:rPr>
      </w:pPr>
      <w:r w:rsidRPr="00E0622B">
        <w:rPr>
          <w:b/>
          <w:bCs/>
        </w:rPr>
        <w:t xml:space="preserve">                                                SVM or MNB for </w:t>
      </w:r>
      <w:r w:rsidRPr="00E0622B">
        <w:rPr>
          <w:rFonts w:ascii="Times New Roman" w:hAnsi="Times New Roman" w:cs="Times New Roman"/>
          <w:b/>
          <w:bCs/>
        </w:rPr>
        <w:t>Causal Language Detection</w:t>
      </w:r>
    </w:p>
    <w:p w14:paraId="3CA5F2F8" w14:textId="64D02A04" w:rsidR="009436D0" w:rsidRDefault="00E0622B">
      <w:pPr>
        <w:rPr>
          <w:rFonts w:ascii="Times New Roman" w:hAnsi="Times New Roman" w:cs="Times New Roman"/>
        </w:rPr>
      </w:pPr>
      <w:r>
        <w:rPr>
          <w:rFonts w:ascii="Times New Roman" w:hAnsi="Times New Roman" w:cs="Times New Roman"/>
        </w:rPr>
        <w:t>A</w:t>
      </w:r>
      <w:r w:rsidR="00F64819">
        <w:rPr>
          <w:rFonts w:ascii="Times New Roman" w:hAnsi="Times New Roman" w:cs="Times New Roman"/>
        </w:rPr>
        <w:t xml:space="preserve"> and C</w:t>
      </w:r>
      <w:r>
        <w:rPr>
          <w:rFonts w:ascii="Times New Roman" w:hAnsi="Times New Roman" w:cs="Times New Roman"/>
        </w:rPr>
        <w:t xml:space="preserve">) I had run </w:t>
      </w:r>
      <w:proofErr w:type="spellStart"/>
      <w:r>
        <w:rPr>
          <w:rFonts w:ascii="Times New Roman" w:hAnsi="Times New Roman" w:cs="Times New Roman"/>
        </w:rPr>
        <w:t>countvectorizer</w:t>
      </w:r>
      <w:proofErr w:type="spellEnd"/>
      <w:r>
        <w:rPr>
          <w:rFonts w:ascii="Times New Roman" w:hAnsi="Times New Roman" w:cs="Times New Roman"/>
        </w:rPr>
        <w:t xml:space="preserve">, </w:t>
      </w:r>
      <w:proofErr w:type="spellStart"/>
      <w:r>
        <w:rPr>
          <w:rFonts w:ascii="Times New Roman" w:hAnsi="Times New Roman" w:cs="Times New Roman"/>
        </w:rPr>
        <w:t>booleanvectorizer</w:t>
      </w:r>
      <w:proofErr w:type="spellEnd"/>
      <w:r>
        <w:rPr>
          <w:rFonts w:ascii="Times New Roman" w:hAnsi="Times New Roman" w:cs="Times New Roman"/>
        </w:rPr>
        <w:t xml:space="preserve">, and </w:t>
      </w:r>
      <w:proofErr w:type="spellStart"/>
      <w:r>
        <w:rPr>
          <w:rFonts w:ascii="Times New Roman" w:hAnsi="Times New Roman" w:cs="Times New Roman"/>
        </w:rPr>
        <w:t>tfidfvectorizer</w:t>
      </w:r>
      <w:proofErr w:type="spellEnd"/>
      <w:r>
        <w:rPr>
          <w:rFonts w:ascii="Times New Roman" w:hAnsi="Times New Roman" w:cs="Times New Roman"/>
        </w:rPr>
        <w:t xml:space="preserve"> for both SVM and MNB</w:t>
      </w:r>
      <w:r w:rsidR="009436D0">
        <w:rPr>
          <w:rFonts w:ascii="Times New Roman" w:hAnsi="Times New Roman" w:cs="Times New Roman"/>
        </w:rPr>
        <w:t xml:space="preserve"> (count, Boolean, </w:t>
      </w:r>
      <w:proofErr w:type="spellStart"/>
      <w:r w:rsidR="009436D0">
        <w:rPr>
          <w:rFonts w:ascii="Times New Roman" w:hAnsi="Times New Roman" w:cs="Times New Roman"/>
        </w:rPr>
        <w:t>tfidf</w:t>
      </w:r>
      <w:proofErr w:type="spellEnd"/>
      <w:r w:rsidR="009436D0">
        <w:rPr>
          <w:rFonts w:ascii="Times New Roman" w:hAnsi="Times New Roman" w:cs="Times New Roman"/>
        </w:rPr>
        <w:t xml:space="preserve"> from top to bottom)</w:t>
      </w:r>
      <w:r>
        <w:rPr>
          <w:rFonts w:ascii="Times New Roman" w:hAnsi="Times New Roman" w:cs="Times New Roman"/>
        </w:rPr>
        <w:t xml:space="preserve">. </w:t>
      </w:r>
      <w:r w:rsidR="00F64819">
        <w:rPr>
          <w:rFonts w:ascii="Times New Roman" w:hAnsi="Times New Roman" w:cs="Times New Roman"/>
        </w:rPr>
        <w:t>(</w:t>
      </w:r>
      <w:proofErr w:type="gramStart"/>
      <w:r w:rsidR="00F64819">
        <w:rPr>
          <w:rFonts w:ascii="Times New Roman" w:hAnsi="Times New Roman" w:cs="Times New Roman"/>
        </w:rPr>
        <w:t>confusion</w:t>
      </w:r>
      <w:proofErr w:type="gramEnd"/>
      <w:r w:rsidR="00F64819">
        <w:rPr>
          <w:rFonts w:ascii="Times New Roman" w:hAnsi="Times New Roman" w:cs="Times New Roman"/>
        </w:rPr>
        <w:t xml:space="preserve"> matrix is in the </w:t>
      </w:r>
      <w:proofErr w:type="spellStart"/>
      <w:r w:rsidR="00F64819">
        <w:rPr>
          <w:rFonts w:ascii="Times New Roman" w:hAnsi="Times New Roman" w:cs="Times New Roman"/>
        </w:rPr>
        <w:t>ipynb</w:t>
      </w:r>
      <w:proofErr w:type="spellEnd"/>
      <w:r w:rsidR="00F64819">
        <w:rPr>
          <w:rFonts w:ascii="Times New Roman" w:hAnsi="Times New Roman" w:cs="Times New Roman"/>
        </w:rPr>
        <w:t xml:space="preserve"> file)</w:t>
      </w:r>
    </w:p>
    <w:p w14:paraId="75BF5E8E" w14:textId="712F3F8D" w:rsidR="00E0622B" w:rsidRDefault="00E0622B">
      <w:pPr>
        <w:rPr>
          <w:rFonts w:ascii="Times New Roman" w:hAnsi="Times New Roman" w:cs="Times New Roman"/>
        </w:rPr>
      </w:pPr>
      <w:r>
        <w:rPr>
          <w:rFonts w:ascii="Times New Roman" w:hAnsi="Times New Roman" w:cs="Times New Roman"/>
        </w:rPr>
        <w:t xml:space="preserve">The result shows that, SVM: </w:t>
      </w:r>
      <w:proofErr w:type="spellStart"/>
      <w:r>
        <w:rPr>
          <w:rFonts w:ascii="Times New Roman" w:hAnsi="Times New Roman" w:cs="Times New Roman"/>
        </w:rPr>
        <w:t>countvectorizer</w:t>
      </w:r>
      <w:proofErr w:type="spellEnd"/>
      <w:r>
        <w:rPr>
          <w:rFonts w:ascii="Times New Roman" w:hAnsi="Times New Roman" w:cs="Times New Roman"/>
        </w:rPr>
        <w:t xml:space="preserve">                        MNB: </w:t>
      </w:r>
      <w:proofErr w:type="spellStart"/>
      <w:r>
        <w:rPr>
          <w:rFonts w:ascii="Times New Roman" w:hAnsi="Times New Roman" w:cs="Times New Roman"/>
        </w:rPr>
        <w:t>booleanvectorizer</w:t>
      </w:r>
      <w:proofErr w:type="spellEnd"/>
    </w:p>
    <w:p w14:paraId="4CA361DB" w14:textId="254E1A60" w:rsidR="00E0622B" w:rsidRDefault="00E0622B">
      <w:r>
        <w:rPr>
          <w:rFonts w:ascii="Times New Roman" w:hAnsi="Times New Roman" w:cs="Times New Roman"/>
          <w:noProof/>
        </w:rPr>
        <w:drawing>
          <wp:anchor distT="0" distB="0" distL="114300" distR="114300" simplePos="0" relativeHeight="251658240" behindDoc="1" locked="0" layoutInCell="1" allowOverlap="1" wp14:anchorId="0B8C6073" wp14:editId="0933DA65">
            <wp:simplePos x="0" y="0"/>
            <wp:positionH relativeFrom="column">
              <wp:posOffset>3228975</wp:posOffset>
            </wp:positionH>
            <wp:positionV relativeFrom="paragraph">
              <wp:posOffset>9525</wp:posOffset>
            </wp:positionV>
            <wp:extent cx="2847975" cy="3562350"/>
            <wp:effectExtent l="0" t="0" r="9525" b="0"/>
            <wp:wrapTight wrapText="bothSides">
              <wp:wrapPolygon edited="0">
                <wp:start x="0" y="0"/>
                <wp:lineTo x="0" y="21484"/>
                <wp:lineTo x="21528" y="21484"/>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52CEDF3" wp14:editId="1B5F879A">
            <wp:extent cx="3037776" cy="3614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634" cy="3655894"/>
                    </a:xfrm>
                    <a:prstGeom prst="rect">
                      <a:avLst/>
                    </a:prstGeom>
                    <a:noFill/>
                    <a:ln>
                      <a:noFill/>
                    </a:ln>
                  </pic:spPr>
                </pic:pic>
              </a:graphicData>
            </a:graphic>
          </wp:inline>
        </w:drawing>
      </w:r>
    </w:p>
    <w:p w14:paraId="52A28646" w14:textId="3E85D426" w:rsidR="006F7555" w:rsidRDefault="006F7555" w:rsidP="006F7555">
      <w:pPr>
        <w:rPr>
          <w:lang w:val="fr-FR"/>
        </w:rPr>
      </w:pPr>
      <w:r w:rsidRPr="006F7555">
        <w:rPr>
          <w:lang w:val="fr-FR"/>
        </w:rPr>
        <w:t xml:space="preserve">Confusion </w:t>
      </w:r>
      <w:proofErr w:type="gramStart"/>
      <w:r w:rsidRPr="006F7555">
        <w:rPr>
          <w:lang w:val="fr-FR"/>
        </w:rPr>
        <w:t>matrix:</w:t>
      </w:r>
      <w:proofErr w:type="gramEnd"/>
      <w:r w:rsidRPr="006F7555">
        <w:rPr>
          <w:lang w:val="fr-FR"/>
        </w:rPr>
        <w:t xml:space="preserve"> SVM:              </w:t>
      </w:r>
      <w:r>
        <w:rPr>
          <w:lang w:val="fr-FR"/>
        </w:rPr>
        <w:t>MNB :</w:t>
      </w:r>
    </w:p>
    <w:p w14:paraId="0B93F1FA" w14:textId="2EEC9C90" w:rsidR="006F7555" w:rsidRPr="006F7555" w:rsidRDefault="006F7555" w:rsidP="009436D0">
      <w:pPr>
        <w:rPr>
          <w:lang w:val="fr-FR"/>
        </w:rPr>
      </w:pPr>
      <w:r>
        <w:rPr>
          <w:noProof/>
          <w:lang w:val="fr-FR"/>
        </w:rPr>
        <w:drawing>
          <wp:inline distT="0" distB="0" distL="0" distR="0" wp14:anchorId="7BD3E65E" wp14:editId="39F06F0A">
            <wp:extent cx="16764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2190750"/>
                    </a:xfrm>
                    <a:prstGeom prst="rect">
                      <a:avLst/>
                    </a:prstGeom>
                    <a:noFill/>
                    <a:ln>
                      <a:noFill/>
                    </a:ln>
                  </pic:spPr>
                </pic:pic>
              </a:graphicData>
            </a:graphic>
          </wp:inline>
        </w:drawing>
      </w:r>
      <w:r>
        <w:rPr>
          <w:noProof/>
          <w:lang w:val="fr-FR"/>
        </w:rPr>
        <w:drawing>
          <wp:inline distT="0" distB="0" distL="0" distR="0" wp14:anchorId="5FD292E8" wp14:editId="396D3DE7">
            <wp:extent cx="17621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238375"/>
                    </a:xfrm>
                    <a:prstGeom prst="rect">
                      <a:avLst/>
                    </a:prstGeom>
                    <a:noFill/>
                    <a:ln>
                      <a:noFill/>
                    </a:ln>
                  </pic:spPr>
                </pic:pic>
              </a:graphicData>
            </a:graphic>
          </wp:inline>
        </w:drawing>
      </w:r>
    </w:p>
    <w:p w14:paraId="5853C85E" w14:textId="63050520" w:rsidR="009436D0" w:rsidRPr="006F7555" w:rsidRDefault="00E0622B" w:rsidP="009436D0">
      <w:pPr>
        <w:rPr>
          <w:lang w:val="fr-FR"/>
        </w:rPr>
      </w:pPr>
      <w:r w:rsidRPr="006F7555">
        <w:rPr>
          <w:lang w:val="fr-FR"/>
        </w:rPr>
        <w:lastRenderedPageBreak/>
        <w:t>B)</w:t>
      </w:r>
      <w:r w:rsidR="009436D0" w:rsidRPr="006F7555">
        <w:rPr>
          <w:lang w:val="fr-FR"/>
        </w:rPr>
        <w:t xml:space="preserve"> </w:t>
      </w:r>
    </w:p>
    <w:p w14:paraId="2200785E" w14:textId="1572DB84" w:rsidR="009436D0" w:rsidRDefault="00E0622B" w:rsidP="009436D0">
      <w:r>
        <w:t xml:space="preserve">The top ten words features for each </w:t>
      </w:r>
      <w:r w:rsidR="009436D0">
        <w:t>category</w:t>
      </w:r>
      <w:r>
        <w:t xml:space="preserve"> of SVM are: </w:t>
      </w:r>
      <w:r w:rsidR="009436D0">
        <w:t xml:space="preserve">no relation (esophageal, proposed, specifically, meal, bias, obtained, policy, superior, needed, </w:t>
      </w:r>
      <w:proofErr w:type="spellStart"/>
      <w:r w:rsidR="009436D0">
        <w:t>european</w:t>
      </w:r>
      <w:proofErr w:type="spellEnd"/>
      <w:r w:rsidR="009436D0">
        <w:t xml:space="preserve">), direct causal (did, resulted, determinants, administered, successful, highly, tolerated, effective, contributed, theory), conditional causal (appeared, improve, mg, cad, influence, helpful, mediated, problem, useful, length), correlation (variant, dysfunction, correlation, older, significant, correlated, </w:t>
      </w:r>
      <w:proofErr w:type="spellStart"/>
      <w:r w:rsidR="009436D0">
        <w:t>rygb</w:t>
      </w:r>
      <w:proofErr w:type="spellEnd"/>
      <w:r w:rsidR="009436D0">
        <w:t>, predictors, predicted, associated)</w:t>
      </w:r>
    </w:p>
    <w:p w14:paraId="0F3AE52B" w14:textId="6B34F253" w:rsidR="009436D0" w:rsidRDefault="009436D0" w:rsidP="009436D0">
      <w:r>
        <w:t>The top ten words features for each category of MNB are:</w:t>
      </w:r>
      <w:r w:rsidRPr="009436D0">
        <w:t xml:space="preserve"> </w:t>
      </w:r>
      <w:r>
        <w:t>no relation (result, trial, high, treatment, needed, clinical, risk, study, studies, patients) direct causal (woman, effect, significantly, effective, cancer, study, weight, treatment, risk, patients), conditional causal (role, breast, early, effective, reduce, cancer, increase, improve, patients, risk), correlation (woman, cancer</w:t>
      </w:r>
      <w:r>
        <w:t>, diabetes, higher, levels, study, increased, patien</w:t>
      </w:r>
      <w:r w:rsidR="00F64819">
        <w:t>0</w:t>
      </w:r>
      <w:r>
        <w:t>ts, risk, associated</w:t>
      </w:r>
      <w:r>
        <w:t>).</w:t>
      </w:r>
    </w:p>
    <w:p w14:paraId="695196A6" w14:textId="009B91FE" w:rsidR="00F64819" w:rsidRDefault="006F7555" w:rsidP="009436D0">
      <w:r>
        <w:t>D</w:t>
      </w:r>
      <w:r w:rsidR="00F64819">
        <w:t>)</w:t>
      </w:r>
    </w:p>
    <w:p w14:paraId="61C01898" w14:textId="77777777" w:rsidR="00F64819" w:rsidRDefault="00F64819" w:rsidP="00F64819">
      <w:pPr>
        <w:rPr>
          <w:lang w:val="es-ES"/>
        </w:rPr>
      </w:pPr>
      <w:r w:rsidRPr="00F64819">
        <w:rPr>
          <w:lang w:val="es-ES"/>
        </w:rPr>
        <w:t xml:space="preserve">SVM error:                                                                                             MNB error:  </w:t>
      </w:r>
    </w:p>
    <w:p w14:paraId="6C1CC478" w14:textId="77777777" w:rsidR="00F64819" w:rsidRPr="00F64819" w:rsidRDefault="00F64819" w:rsidP="00F64819">
      <w:r w:rsidRPr="00F64819">
        <w:rPr>
          <w:rFonts w:ascii="var(--jp-code-font-family)" w:eastAsia="Times New Roman" w:hAnsi="var(--jp-code-font-family)" w:cs="Courier New"/>
          <w:sz w:val="20"/>
          <w:szCs w:val="20"/>
        </w:rPr>
        <w:t>errors: 505</w:t>
      </w:r>
      <w:r w:rsidRPr="00F64819">
        <w:rPr>
          <w:rFonts w:ascii="var(--jp-code-font-family)" w:eastAsia="Times New Roman" w:hAnsi="var(--jp-code-font-family)" w:cs="Courier New"/>
          <w:sz w:val="20"/>
          <w:szCs w:val="20"/>
        </w:rPr>
        <w:t xml:space="preserve">                                                                                                          </w:t>
      </w:r>
      <w:r w:rsidRPr="00F64819">
        <w:rPr>
          <w:rFonts w:ascii="var(--jp-code-font-family)" w:hAnsi="var(--jp-code-font-family)"/>
        </w:rPr>
        <w:t>errors: 474</w:t>
      </w:r>
    </w:p>
    <w:p w14:paraId="64DDE94B" w14:textId="3C1AD2FB" w:rsidR="00F64819" w:rsidRPr="00F64819" w:rsidRDefault="00F64819" w:rsidP="00F64819">
      <w:r w:rsidRPr="00F64819">
        <w:rPr>
          <w:rFonts w:ascii="var(--jp-code-font-family)" w:eastAsia="Times New Roman" w:hAnsi="var(--jp-code-font-family)" w:cs="Courier New"/>
          <w:sz w:val="20"/>
          <w:szCs w:val="20"/>
        </w:rPr>
        <w:t>too related errors: 251</w:t>
      </w:r>
      <w:r>
        <w:rPr>
          <w:rFonts w:ascii="var(--jp-code-font-family)" w:eastAsia="Times New Roman" w:hAnsi="var(--jp-code-font-family)" w:cs="Courier New"/>
          <w:sz w:val="20"/>
          <w:szCs w:val="20"/>
        </w:rPr>
        <w:t xml:space="preserve">                                                                                     </w:t>
      </w:r>
      <w:r>
        <w:rPr>
          <w:rFonts w:ascii="var(--jp-code-font-family)" w:hAnsi="var(--jp-code-font-family)"/>
        </w:rPr>
        <w:t>too related errors: 194</w:t>
      </w:r>
    </w:p>
    <w:p w14:paraId="065AC224" w14:textId="26AA0EE8" w:rsidR="00F64819" w:rsidRDefault="00F64819" w:rsidP="00F64819">
      <w:pPr>
        <w:pStyle w:val="HTMLPreformatted"/>
        <w:shd w:val="clear" w:color="auto" w:fill="FFFFFF"/>
        <w:wordWrap w:val="0"/>
        <w:rPr>
          <w:rFonts w:ascii="var(--jp-code-font-family)" w:hAnsi="var(--jp-code-font-family)"/>
        </w:rPr>
      </w:pPr>
      <w:r w:rsidRPr="00F64819">
        <w:rPr>
          <w:rFonts w:ascii="var(--jp-code-font-family)" w:hAnsi="var(--jp-code-font-family)"/>
        </w:rPr>
        <w:t>poor related errors: 254</w:t>
      </w:r>
      <w:r>
        <w:rPr>
          <w:rFonts w:ascii="var(--jp-code-font-family)" w:hAnsi="var(--jp-code-font-family)"/>
        </w:rPr>
        <w:t xml:space="preserve">                                                                                  </w:t>
      </w:r>
      <w:r>
        <w:rPr>
          <w:rFonts w:ascii="var(--jp-code-font-family)" w:hAnsi="var(--jp-code-font-family)"/>
        </w:rPr>
        <w:t>poor related errors: 280</w:t>
      </w:r>
    </w:p>
    <w:p w14:paraId="650A8F8E" w14:textId="3A1267ED" w:rsidR="00F64819" w:rsidRDefault="00F64819" w:rsidP="00F64819">
      <w:pPr>
        <w:pStyle w:val="HTMLPreformatted"/>
        <w:shd w:val="clear" w:color="auto" w:fill="FFFFFF"/>
        <w:wordWrap w:val="0"/>
        <w:rPr>
          <w:rFonts w:ascii="var(--jp-code-font-family)" w:hAnsi="var(--jp-code-font-family)"/>
        </w:rPr>
      </w:pPr>
      <w:r>
        <w:rPr>
          <w:rFonts w:ascii="var(--jp-code-font-family)" w:hAnsi="var(--jp-code-font-family)"/>
        </w:rPr>
        <w:t xml:space="preserve">Combining with our knowledge of top10 features, </w:t>
      </w:r>
      <w:proofErr w:type="gramStart"/>
      <w:r>
        <w:rPr>
          <w:rFonts w:ascii="var(--jp-code-font-family)" w:hAnsi="var(--jp-code-font-family)"/>
        </w:rPr>
        <w:t>We</w:t>
      </w:r>
      <w:proofErr w:type="gramEnd"/>
      <w:r>
        <w:rPr>
          <w:rFonts w:ascii="var(--jp-code-font-family)" w:hAnsi="var(--jp-code-font-family)"/>
        </w:rPr>
        <w:t xml:space="preserve"> can clearly see that SVM’s feature is very literate: ‘correlation’, ‘correlated’ are marking correlation. Most of the errors contains the top10 features for SVM’s correlation and direct causal categories feature. To improve the performance, we should create lexical entry for words like ‘correlation’ and ‘correlated’. Also, word like ‘did’ should be removed from the feature. For the MNB, the performance is indeed better. But we can still remove words like ’risk’ which appeared twice or ‘woman’ which doesn’t make sense to improve the performance.</w:t>
      </w:r>
    </w:p>
    <w:p w14:paraId="6F29BE38" w14:textId="2F73635B" w:rsidR="00F64819" w:rsidRDefault="00F64819" w:rsidP="00F64819">
      <w:pPr>
        <w:pStyle w:val="HTMLPreformatted"/>
        <w:shd w:val="clear" w:color="auto" w:fill="FFFFFF"/>
        <w:wordWrap w:val="0"/>
        <w:rPr>
          <w:rFonts w:ascii="var(--jp-code-font-family)" w:hAnsi="var(--jp-code-font-family)"/>
        </w:rPr>
      </w:pPr>
    </w:p>
    <w:p w14:paraId="78B75B05" w14:textId="0A7613A4" w:rsidR="00F64819" w:rsidRDefault="006F7555" w:rsidP="00F64819">
      <w:pPr>
        <w:pStyle w:val="HTMLPreformatted"/>
        <w:shd w:val="clear" w:color="auto" w:fill="FFFFFF"/>
        <w:wordWrap w:val="0"/>
        <w:rPr>
          <w:rFonts w:ascii="var(--jp-code-font-family)" w:hAnsi="var(--jp-code-font-family)"/>
        </w:rPr>
      </w:pPr>
      <w:r>
        <w:rPr>
          <w:rFonts w:ascii="var(--jp-code-font-family)" w:hAnsi="var(--jp-code-font-family)"/>
        </w:rPr>
        <w:t>E</w:t>
      </w:r>
      <w:r w:rsidR="00F64819">
        <w:rPr>
          <w:rFonts w:ascii="var(--jp-code-font-family)" w:hAnsi="var(--jp-code-font-family)"/>
        </w:rPr>
        <w:t>)</w:t>
      </w:r>
    </w:p>
    <w:p w14:paraId="4170FCC0" w14:textId="3E65B1B2" w:rsidR="00F64819" w:rsidRPr="00F64819" w:rsidRDefault="00F64819" w:rsidP="00F64819">
      <w:pPr>
        <w:pStyle w:val="HTMLPreformatted"/>
        <w:shd w:val="clear" w:color="auto" w:fill="FFFFFF"/>
        <w:wordWrap w:val="0"/>
        <w:rPr>
          <w:rFonts w:ascii="var(--jp-code-font-family)" w:hAnsi="var(--jp-code-font-family)"/>
        </w:rPr>
      </w:pPr>
      <w:r>
        <w:rPr>
          <w:rFonts w:ascii="var(--jp-code-font-family)" w:hAnsi="var(--jp-code-font-family)"/>
        </w:rPr>
        <w:t xml:space="preserve">Overall, </w:t>
      </w:r>
      <w:r w:rsidR="006F7555">
        <w:rPr>
          <w:rFonts w:ascii="var(--jp-code-font-family)" w:hAnsi="var(--jp-code-font-family)"/>
        </w:rPr>
        <w:t xml:space="preserve">the performance of MNB is better than SVM. Part of the reasons why is that: SVM is a simpler regressive algorism that it is natural not good for a task like categorizing relations which is more complicated semantically and thus mathematically.  Also, Boolean vectorizer seems to best fit with MNB. This is interesting. I believe that this might be caused by the nature of Bayes theorem that it is more looking into a status instead of counts. </w:t>
      </w:r>
    </w:p>
    <w:p w14:paraId="304BE020" w14:textId="62D6988C" w:rsidR="00F64819" w:rsidRPr="00F64819" w:rsidRDefault="00F64819" w:rsidP="00F64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B219FEE" w14:textId="77777777" w:rsidR="00F64819" w:rsidRPr="00E0622B" w:rsidRDefault="00F64819" w:rsidP="009436D0"/>
    <w:sectPr w:rsidR="00F64819" w:rsidRPr="00E062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D88C4" w14:textId="77777777" w:rsidR="005A3A58" w:rsidRDefault="005A3A58" w:rsidP="00E0622B">
      <w:pPr>
        <w:spacing w:after="0" w:line="240" w:lineRule="auto"/>
      </w:pPr>
      <w:r>
        <w:separator/>
      </w:r>
    </w:p>
  </w:endnote>
  <w:endnote w:type="continuationSeparator" w:id="0">
    <w:p w14:paraId="020F7D77" w14:textId="77777777" w:rsidR="005A3A58" w:rsidRDefault="005A3A58" w:rsidP="00E0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C04F" w14:textId="77777777" w:rsidR="005A3A58" w:rsidRDefault="005A3A58" w:rsidP="00E0622B">
      <w:pPr>
        <w:spacing w:after="0" w:line="240" w:lineRule="auto"/>
      </w:pPr>
      <w:r>
        <w:separator/>
      </w:r>
    </w:p>
  </w:footnote>
  <w:footnote w:type="continuationSeparator" w:id="0">
    <w:p w14:paraId="3A1251F3" w14:textId="77777777" w:rsidR="005A3A58" w:rsidRDefault="005A3A58" w:rsidP="00E06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F3"/>
    <w:rsid w:val="005A3A58"/>
    <w:rsid w:val="006D2EF3"/>
    <w:rsid w:val="006F7555"/>
    <w:rsid w:val="009436D0"/>
    <w:rsid w:val="00CE2727"/>
    <w:rsid w:val="00E0622B"/>
    <w:rsid w:val="00F648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E12CB"/>
  <w15:chartTrackingRefBased/>
  <w15:docId w15:val="{64029DAE-345B-4A3D-9B7D-FE50C68E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2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622B"/>
  </w:style>
  <w:style w:type="paragraph" w:styleId="Footer">
    <w:name w:val="footer"/>
    <w:basedOn w:val="Normal"/>
    <w:link w:val="FooterChar"/>
    <w:uiPriority w:val="99"/>
    <w:unhideWhenUsed/>
    <w:rsid w:val="00E062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622B"/>
  </w:style>
  <w:style w:type="paragraph" w:styleId="HTMLPreformatted">
    <w:name w:val="HTML Preformatted"/>
    <w:basedOn w:val="Normal"/>
    <w:link w:val="HTMLPreformattedChar"/>
    <w:uiPriority w:val="99"/>
    <w:unhideWhenUsed/>
    <w:rsid w:val="00F64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7792">
      <w:bodyDiv w:val="1"/>
      <w:marLeft w:val="0"/>
      <w:marRight w:val="0"/>
      <w:marTop w:val="0"/>
      <w:marBottom w:val="0"/>
      <w:divBdr>
        <w:top w:val="none" w:sz="0" w:space="0" w:color="auto"/>
        <w:left w:val="none" w:sz="0" w:space="0" w:color="auto"/>
        <w:bottom w:val="none" w:sz="0" w:space="0" w:color="auto"/>
        <w:right w:val="none" w:sz="0" w:space="0" w:color="auto"/>
      </w:divBdr>
    </w:div>
    <w:div w:id="525874352">
      <w:bodyDiv w:val="1"/>
      <w:marLeft w:val="0"/>
      <w:marRight w:val="0"/>
      <w:marTop w:val="0"/>
      <w:marBottom w:val="0"/>
      <w:divBdr>
        <w:top w:val="none" w:sz="0" w:space="0" w:color="auto"/>
        <w:left w:val="none" w:sz="0" w:space="0" w:color="auto"/>
        <w:bottom w:val="none" w:sz="0" w:space="0" w:color="auto"/>
        <w:right w:val="none" w:sz="0" w:space="0" w:color="auto"/>
      </w:divBdr>
    </w:div>
    <w:div w:id="13610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Yicun Deng</dc:creator>
  <cp:keywords/>
  <dc:description/>
  <cp:lastModifiedBy>Yicun Deng</cp:lastModifiedBy>
  <cp:revision>2</cp:revision>
  <dcterms:created xsi:type="dcterms:W3CDTF">2021-11-02T01:56:00Z</dcterms:created>
  <dcterms:modified xsi:type="dcterms:W3CDTF">2021-11-02T02:33:00Z</dcterms:modified>
</cp:coreProperties>
</file>