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4F0F" w14:textId="77777777" w:rsidR="00F91470" w:rsidRDefault="00F91470" w:rsidP="00F91470">
      <w:pPr>
        <w:jc w:val="center"/>
        <w:rPr>
          <w:rFonts w:eastAsia="楷体_GB2312"/>
          <w:b/>
          <w:sz w:val="44"/>
          <w:szCs w:val="44"/>
        </w:rPr>
      </w:pPr>
      <w:r>
        <w:rPr>
          <w:rFonts w:eastAsia="楷体_GB2312"/>
          <w:b/>
          <w:sz w:val="44"/>
          <w:szCs w:val="44"/>
        </w:rPr>
        <w:t>暨南大学本科实验报告专用纸</w:t>
      </w:r>
    </w:p>
    <w:p w14:paraId="303DDDAC" w14:textId="77777777" w:rsidR="00F91470" w:rsidRDefault="00F91470" w:rsidP="00F91470">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计算机组成原理实验</w:t>
      </w:r>
      <w:r>
        <w:rPr>
          <w:rFonts w:eastAsia="楷体_GB2312" w:hint="eastAsia"/>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王勇杰</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rPr>
        <w:t>成绩</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14:paraId="506DE68D" w14:textId="77777777" w:rsidR="00F91470" w:rsidRDefault="00F91470" w:rsidP="00F91470">
      <w:pPr>
        <w:spacing w:line="420" w:lineRule="exact"/>
        <w:rPr>
          <w:rFonts w:eastAsia="楷体_GB2312"/>
          <w:sz w:val="28"/>
          <w:szCs w:val="28"/>
        </w:rPr>
      </w:pPr>
      <w:r>
        <w:rPr>
          <w:rFonts w:eastAsia="楷体_GB2312"/>
          <w:sz w:val="28"/>
          <w:szCs w:val="28"/>
        </w:rPr>
        <w:t>实验项目名称</w:t>
      </w:r>
      <w:r>
        <w:rPr>
          <w:rFonts w:eastAsia="楷体_GB2312" w:hint="eastAsia"/>
          <w:sz w:val="28"/>
          <w:szCs w:val="28"/>
          <w:u w:val="single"/>
        </w:rPr>
        <w:t xml:space="preserve">     </w:t>
      </w:r>
      <w:r>
        <w:rPr>
          <w:rFonts w:eastAsia="楷体_GB2312" w:hint="eastAsia"/>
          <w:sz w:val="28"/>
          <w:szCs w:val="28"/>
          <w:u w:val="single"/>
        </w:rPr>
        <w:t>双端口存储器原理实验</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 xml:space="preserve">  080600642               </w:t>
      </w:r>
      <w:r>
        <w:rPr>
          <w:rFonts w:eastAsia="楷体_GB2312"/>
          <w:sz w:val="28"/>
          <w:szCs w:val="28"/>
          <w:u w:val="single"/>
        </w:rPr>
        <w:t xml:space="preserve">  </w:t>
      </w:r>
    </w:p>
    <w:p w14:paraId="23328B9C" w14:textId="77777777" w:rsidR="00F91470" w:rsidRDefault="00F91470" w:rsidP="00F91470">
      <w:pPr>
        <w:spacing w:line="420" w:lineRule="exact"/>
        <w:rPr>
          <w:rFonts w:eastAsia="楷体_GB2312"/>
          <w:sz w:val="28"/>
          <w:szCs w:val="28"/>
          <w:u w:val="single"/>
        </w:rPr>
      </w:pP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验证</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B404</w:t>
      </w: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智能科学与工程学院</w:t>
      </w:r>
      <w:r>
        <w:rPr>
          <w:rFonts w:eastAsia="楷体_GB2312" w:hint="eastAsia"/>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人工智能</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 xml:space="preserve">  </w:t>
      </w:r>
    </w:p>
    <w:p w14:paraId="6522B816" w14:textId="12B9221B" w:rsidR="00F91470" w:rsidRDefault="00F91470" w:rsidP="00F91470">
      <w:pPr>
        <w:spacing w:line="420" w:lineRule="exact"/>
        <w:ind w:left="280" w:hangingChars="100" w:hanging="280"/>
        <w:rPr>
          <w:rFonts w:eastAsia="楷体_GB2312" w:hint="eastAsia"/>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王志涛</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sz w:val="28"/>
          <w:szCs w:val="28"/>
          <w:u w:val="single"/>
        </w:rPr>
        <w:t>2021102259</w:t>
      </w:r>
      <w:r>
        <w:rPr>
          <w:rFonts w:eastAsia="楷体_GB2312"/>
          <w:sz w:val="28"/>
          <w:szCs w:val="28"/>
          <w:u w:val="single"/>
        </w:rPr>
        <w:t xml:space="preserve">  </w:t>
      </w:r>
      <w:r>
        <w:rPr>
          <w:rFonts w:eastAsia="楷体_GB2312"/>
          <w:sz w:val="28"/>
          <w:szCs w:val="28"/>
        </w:rPr>
        <w:t>实验时间</w:t>
      </w:r>
      <w:r>
        <w:rPr>
          <w:rFonts w:eastAsia="楷体_GB2312" w:hint="eastAsia"/>
          <w:sz w:val="28"/>
          <w:szCs w:val="28"/>
          <w:u w:val="single"/>
        </w:rPr>
        <w:t xml:space="preserve"> 2023 </w:t>
      </w:r>
      <w:r>
        <w:rPr>
          <w:rFonts w:eastAsia="楷体_GB2312"/>
          <w:sz w:val="28"/>
          <w:szCs w:val="28"/>
        </w:rPr>
        <w:t>年</w:t>
      </w:r>
      <w:r>
        <w:rPr>
          <w:rFonts w:eastAsia="楷体_GB2312" w:hint="eastAsia"/>
          <w:sz w:val="28"/>
          <w:szCs w:val="28"/>
          <w:u w:val="single"/>
        </w:rPr>
        <w:t xml:space="preserve">  3  </w:t>
      </w:r>
      <w:r>
        <w:rPr>
          <w:rFonts w:eastAsia="楷体_GB2312"/>
          <w:sz w:val="28"/>
          <w:szCs w:val="28"/>
        </w:rPr>
        <w:t>月</w:t>
      </w:r>
      <w:r>
        <w:rPr>
          <w:rFonts w:eastAsia="楷体_GB2312" w:hint="eastAsia"/>
          <w:sz w:val="28"/>
          <w:szCs w:val="28"/>
          <w:u w:val="single"/>
        </w:rPr>
        <w:t xml:space="preserve"> 31</w:t>
      </w:r>
      <w:r>
        <w:rPr>
          <w:rFonts w:eastAsia="楷体_GB2312"/>
          <w:sz w:val="28"/>
          <w:szCs w:val="28"/>
        </w:rPr>
        <w:t>日</w:t>
      </w:r>
      <w:r>
        <w:rPr>
          <w:rFonts w:eastAsia="楷体_GB2312" w:hint="eastAsia"/>
          <w:sz w:val="28"/>
          <w:szCs w:val="28"/>
        </w:rPr>
        <w:t xml:space="preserve"> </w:t>
      </w:r>
    </w:p>
    <w:p w14:paraId="7FFD0AB7" w14:textId="77777777" w:rsidR="00F91470" w:rsidRDefault="00F91470" w:rsidP="00F91470">
      <w:pPr>
        <w:numPr>
          <w:ilvl w:val="0"/>
          <w:numId w:val="1"/>
        </w:numPr>
        <w:jc w:val="left"/>
        <w:rPr>
          <w:rFonts w:ascii="宋体" w:hAnsi="宋体" w:cs="宋体" w:hint="eastAsia"/>
          <w:bCs/>
          <w:sz w:val="32"/>
          <w:szCs w:val="32"/>
        </w:rPr>
      </w:pPr>
      <w:r>
        <w:rPr>
          <w:rFonts w:ascii="宋体" w:hAnsi="宋体" w:cs="宋体" w:hint="eastAsia"/>
          <w:bCs/>
          <w:sz w:val="32"/>
          <w:szCs w:val="32"/>
        </w:rPr>
        <w:t>实验目的</w:t>
      </w:r>
    </w:p>
    <w:p w14:paraId="29910FCF" w14:textId="77777777" w:rsidR="00F91470" w:rsidRDefault="00F91470" w:rsidP="00F91470">
      <w:pPr>
        <w:numPr>
          <w:ilvl w:val="0"/>
          <w:numId w:val="2"/>
        </w:numPr>
        <w:tabs>
          <w:tab w:val="left" w:pos="855"/>
        </w:tabs>
        <w:rPr>
          <w:rFonts w:ascii="宋体" w:hAnsi="宋体" w:cs="宋体" w:hint="eastAsia"/>
          <w:sz w:val="28"/>
          <w:szCs w:val="28"/>
        </w:rPr>
      </w:pPr>
      <w:r>
        <w:rPr>
          <w:rFonts w:ascii="宋体" w:hAnsi="宋体" w:cs="宋体" w:hint="eastAsia"/>
          <w:sz w:val="28"/>
          <w:szCs w:val="28"/>
        </w:rPr>
        <w:t>了解双端口静态存储器IDT7132的工作特性及其使用方法</w:t>
      </w:r>
    </w:p>
    <w:p w14:paraId="3D183F75" w14:textId="77777777" w:rsidR="00F91470" w:rsidRDefault="00F91470" w:rsidP="00F91470">
      <w:pPr>
        <w:numPr>
          <w:ilvl w:val="0"/>
          <w:numId w:val="2"/>
        </w:numPr>
        <w:tabs>
          <w:tab w:val="left" w:pos="855"/>
        </w:tabs>
        <w:rPr>
          <w:rFonts w:ascii="宋体" w:hAnsi="宋体" w:cs="宋体" w:hint="eastAsia"/>
          <w:sz w:val="28"/>
          <w:szCs w:val="28"/>
        </w:rPr>
      </w:pPr>
      <w:r>
        <w:rPr>
          <w:rFonts w:ascii="宋体" w:hAnsi="宋体" w:cs="宋体" w:hint="eastAsia"/>
          <w:sz w:val="28"/>
          <w:szCs w:val="28"/>
        </w:rPr>
        <w:t>了解半导体存储器怎样存储和读取数据。</w:t>
      </w:r>
    </w:p>
    <w:p w14:paraId="66473B60" w14:textId="77777777" w:rsidR="00F91470" w:rsidRDefault="00F91470" w:rsidP="00F91470">
      <w:pPr>
        <w:numPr>
          <w:ilvl w:val="0"/>
          <w:numId w:val="2"/>
        </w:numPr>
        <w:rPr>
          <w:rFonts w:ascii="宋体" w:hAnsi="宋体" w:cs="宋体" w:hint="eastAsia"/>
          <w:sz w:val="28"/>
          <w:szCs w:val="28"/>
        </w:rPr>
      </w:pPr>
      <w:r>
        <w:rPr>
          <w:rFonts w:ascii="宋体" w:hAnsi="宋体" w:cs="宋体" w:hint="eastAsia"/>
          <w:sz w:val="28"/>
          <w:szCs w:val="28"/>
        </w:rPr>
        <w:t>了解双端口存储器怎样并行读写，并分析冲突产生的情况。</w:t>
      </w:r>
    </w:p>
    <w:p w14:paraId="55BDC3D7" w14:textId="77777777" w:rsidR="00F91470" w:rsidRDefault="00F91470" w:rsidP="00F91470">
      <w:pPr>
        <w:ind w:left="420"/>
        <w:rPr>
          <w:rFonts w:ascii="宋体" w:hAnsi="宋体" w:cs="宋体" w:hint="eastAsia"/>
          <w:sz w:val="28"/>
          <w:szCs w:val="28"/>
        </w:rPr>
      </w:pPr>
    </w:p>
    <w:p w14:paraId="6C0EF382" w14:textId="77777777" w:rsidR="00F91470" w:rsidRDefault="00F91470" w:rsidP="00F91470">
      <w:pPr>
        <w:numPr>
          <w:ilvl w:val="0"/>
          <w:numId w:val="1"/>
        </w:numPr>
        <w:jc w:val="left"/>
        <w:rPr>
          <w:rFonts w:ascii="宋体" w:hAnsi="宋体" w:cs="宋体"/>
          <w:bCs/>
          <w:sz w:val="32"/>
          <w:szCs w:val="32"/>
        </w:rPr>
      </w:pPr>
      <w:r>
        <w:rPr>
          <w:rFonts w:ascii="宋体" w:hAnsi="宋体" w:cs="宋体" w:hint="eastAsia"/>
          <w:bCs/>
          <w:sz w:val="32"/>
          <w:szCs w:val="32"/>
        </w:rPr>
        <w:t>逻辑电路图</w:t>
      </w:r>
    </w:p>
    <w:p w14:paraId="14A0AB5B" w14:textId="77777777" w:rsidR="00F91470" w:rsidRDefault="00F91470" w:rsidP="00F91470">
      <w:pPr>
        <w:jc w:val="left"/>
      </w:pPr>
      <w:r>
        <w:object w:dxaOrig="7905" w:dyaOrig="6661" w14:anchorId="70E2F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i1025" type="#_x0000_t75" style="width:395.4pt;height:333pt" o:ole="">
            <v:imagedata r:id="rId5" o:title=""/>
          </v:shape>
          <o:OLEObject Type="Embed" ProgID="Visio.Drawing.6" ShapeID="Object 6" DrawAspect="Content" ObjectID="_1742709661" r:id="rId6"/>
        </w:object>
      </w:r>
    </w:p>
    <w:p w14:paraId="72DA6F8A" w14:textId="77777777" w:rsidR="00F91470" w:rsidRDefault="00F91470" w:rsidP="00F91470">
      <w:pPr>
        <w:jc w:val="left"/>
      </w:pPr>
    </w:p>
    <w:p w14:paraId="40F5E4CA" w14:textId="77777777" w:rsidR="00F91470" w:rsidRDefault="00F91470" w:rsidP="00F91470">
      <w:pPr>
        <w:jc w:val="left"/>
      </w:pPr>
    </w:p>
    <w:p w14:paraId="3456E357" w14:textId="77777777" w:rsidR="00F91470" w:rsidRDefault="00F91470" w:rsidP="00F91470">
      <w:pPr>
        <w:jc w:val="left"/>
      </w:pPr>
    </w:p>
    <w:p w14:paraId="045C3ECD" w14:textId="77777777" w:rsidR="00F91470" w:rsidRDefault="00F91470" w:rsidP="00F91470">
      <w:pPr>
        <w:jc w:val="left"/>
      </w:pPr>
    </w:p>
    <w:p w14:paraId="61E1E8CE" w14:textId="77777777" w:rsidR="00F91470" w:rsidRDefault="00F91470" w:rsidP="00F91470">
      <w:pPr>
        <w:jc w:val="left"/>
      </w:pPr>
    </w:p>
    <w:p w14:paraId="32AD18BA" w14:textId="77777777" w:rsidR="00F91470" w:rsidRDefault="00F91470" w:rsidP="00F91470">
      <w:pPr>
        <w:jc w:val="left"/>
      </w:pPr>
    </w:p>
    <w:p w14:paraId="359A7502" w14:textId="77777777" w:rsidR="00F91470" w:rsidRDefault="00F91470" w:rsidP="00F91470">
      <w:pPr>
        <w:numPr>
          <w:ilvl w:val="0"/>
          <w:numId w:val="1"/>
        </w:numPr>
        <w:jc w:val="left"/>
        <w:rPr>
          <w:rFonts w:ascii="宋体" w:hAnsi="宋体" w:cs="宋体"/>
          <w:bCs/>
          <w:sz w:val="32"/>
          <w:szCs w:val="32"/>
        </w:rPr>
      </w:pPr>
      <w:r>
        <w:rPr>
          <w:rFonts w:ascii="宋体" w:hAnsi="宋体" w:cs="宋体" w:hint="eastAsia"/>
          <w:bCs/>
          <w:sz w:val="32"/>
          <w:szCs w:val="32"/>
        </w:rPr>
        <w:t>实验内容</w:t>
      </w:r>
    </w:p>
    <w:p w14:paraId="0187949D" w14:textId="77777777" w:rsidR="00F91470" w:rsidRDefault="00F91470" w:rsidP="00F91470">
      <w:pPr>
        <w:rPr>
          <w:rFonts w:hint="eastAsia"/>
        </w:rPr>
      </w:pPr>
      <w:r>
        <w:rPr>
          <w:rFonts w:ascii="宋体" w:hint="eastAsia"/>
        </w:rPr>
        <w:t>(1) 置DP=1，DB=0，</w:t>
      </w:r>
      <w:r>
        <w:rPr>
          <w:rFonts w:hint="eastAsia"/>
        </w:rPr>
        <w:t>拨动编程开关到正常位置。</w:t>
      </w:r>
    </w:p>
    <w:p w14:paraId="495CF811" w14:textId="77777777" w:rsidR="00F91470" w:rsidRDefault="00F91470" w:rsidP="00F91470">
      <w:pPr>
        <w:rPr>
          <w:rFonts w:hint="eastAsia"/>
        </w:rPr>
      </w:pPr>
      <w:r>
        <w:rPr>
          <w:rFonts w:hint="eastAsia"/>
        </w:rPr>
        <w:t xml:space="preserve">(2) </w:t>
      </w:r>
      <w:r>
        <w:rPr>
          <w:rFonts w:hint="eastAsia"/>
        </w:rPr>
        <w:t>接线图</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900"/>
        <w:gridCol w:w="900"/>
        <w:gridCol w:w="720"/>
        <w:gridCol w:w="900"/>
        <w:gridCol w:w="1313"/>
        <w:gridCol w:w="730"/>
        <w:gridCol w:w="1197"/>
      </w:tblGrid>
      <w:tr w:rsidR="00F91470" w14:paraId="42525831" w14:textId="77777777" w:rsidTr="00E47A6D">
        <w:tc>
          <w:tcPr>
            <w:tcW w:w="1080" w:type="dxa"/>
          </w:tcPr>
          <w:p w14:paraId="0EA58463" w14:textId="77777777" w:rsidR="00F91470" w:rsidRDefault="00F91470" w:rsidP="00E47A6D">
            <w:pPr>
              <w:rPr>
                <w:rFonts w:hint="eastAsia"/>
              </w:rPr>
            </w:pPr>
            <w:r>
              <w:rPr>
                <w:rFonts w:hint="eastAsia"/>
              </w:rPr>
              <w:t>数据通路</w:t>
            </w:r>
          </w:p>
        </w:tc>
        <w:tc>
          <w:tcPr>
            <w:tcW w:w="900" w:type="dxa"/>
          </w:tcPr>
          <w:p w14:paraId="7ED49198" w14:textId="77777777" w:rsidR="00F91470" w:rsidRDefault="00F91470" w:rsidP="00E47A6D">
            <w:pPr>
              <w:rPr>
                <w:rFonts w:hint="eastAsia"/>
              </w:rPr>
            </w:pPr>
            <w:r>
              <w:rPr>
                <w:rFonts w:hint="eastAsia"/>
              </w:rPr>
              <w:t>LDAR#</w:t>
            </w:r>
          </w:p>
        </w:tc>
        <w:tc>
          <w:tcPr>
            <w:tcW w:w="900" w:type="dxa"/>
          </w:tcPr>
          <w:p w14:paraId="3BE266EF" w14:textId="77777777" w:rsidR="00F91470" w:rsidRDefault="00F91470" w:rsidP="00E47A6D">
            <w:pPr>
              <w:rPr>
                <w:rFonts w:hint="eastAsia"/>
              </w:rPr>
            </w:pPr>
            <w:r>
              <w:rPr>
                <w:rFonts w:hint="eastAsia"/>
              </w:rPr>
              <w:t>LDPC#</w:t>
            </w:r>
          </w:p>
        </w:tc>
        <w:tc>
          <w:tcPr>
            <w:tcW w:w="720" w:type="dxa"/>
          </w:tcPr>
          <w:p w14:paraId="7793BC42" w14:textId="77777777" w:rsidR="00F91470" w:rsidRDefault="00F91470" w:rsidP="00E47A6D">
            <w:pPr>
              <w:rPr>
                <w:rFonts w:hint="eastAsia"/>
              </w:rPr>
            </w:pPr>
            <w:r>
              <w:rPr>
                <w:rFonts w:hint="eastAsia"/>
              </w:rPr>
              <w:t>CEL#</w:t>
            </w:r>
          </w:p>
        </w:tc>
        <w:tc>
          <w:tcPr>
            <w:tcW w:w="900" w:type="dxa"/>
          </w:tcPr>
          <w:p w14:paraId="79AA1D38" w14:textId="77777777" w:rsidR="00F91470" w:rsidRDefault="00F91470" w:rsidP="00E47A6D">
            <w:pPr>
              <w:rPr>
                <w:rFonts w:hint="eastAsia"/>
              </w:rPr>
            </w:pPr>
            <w:r>
              <w:rPr>
                <w:rFonts w:hint="eastAsia"/>
              </w:rPr>
              <w:t>LR/W#</w:t>
            </w:r>
          </w:p>
        </w:tc>
        <w:tc>
          <w:tcPr>
            <w:tcW w:w="1313" w:type="dxa"/>
          </w:tcPr>
          <w:p w14:paraId="0E2FE741" w14:textId="77777777" w:rsidR="00F91470" w:rsidRDefault="00F91470" w:rsidP="00E47A6D">
            <w:pPr>
              <w:rPr>
                <w:rFonts w:hint="eastAsia"/>
              </w:rPr>
            </w:pPr>
            <w:r>
              <w:rPr>
                <w:rFonts w:hint="eastAsia"/>
              </w:rPr>
              <w:t>RAM_BUS#</w:t>
            </w:r>
          </w:p>
        </w:tc>
        <w:tc>
          <w:tcPr>
            <w:tcW w:w="730" w:type="dxa"/>
          </w:tcPr>
          <w:p w14:paraId="5EC77078" w14:textId="77777777" w:rsidR="00F91470" w:rsidRDefault="00F91470" w:rsidP="00E47A6D">
            <w:pPr>
              <w:rPr>
                <w:rFonts w:hint="eastAsia"/>
              </w:rPr>
            </w:pPr>
            <w:r>
              <w:rPr>
                <w:rFonts w:hint="eastAsia"/>
              </w:rPr>
              <w:t>CER#</w:t>
            </w:r>
          </w:p>
        </w:tc>
        <w:tc>
          <w:tcPr>
            <w:tcW w:w="1197" w:type="dxa"/>
          </w:tcPr>
          <w:p w14:paraId="24328CDA" w14:textId="77777777" w:rsidR="00F91470" w:rsidRDefault="00F91470" w:rsidP="00E47A6D">
            <w:pPr>
              <w:rPr>
                <w:rFonts w:hint="eastAsia"/>
              </w:rPr>
            </w:pPr>
            <w:r>
              <w:rPr>
                <w:rFonts w:hint="eastAsia"/>
              </w:rPr>
              <w:t>SW_BUS#</w:t>
            </w:r>
          </w:p>
        </w:tc>
      </w:tr>
      <w:tr w:rsidR="00F91470" w14:paraId="2942D109" w14:textId="77777777" w:rsidTr="00E47A6D">
        <w:tc>
          <w:tcPr>
            <w:tcW w:w="1080" w:type="dxa"/>
          </w:tcPr>
          <w:p w14:paraId="6C0E3733" w14:textId="77777777" w:rsidR="00F91470" w:rsidRDefault="00F91470" w:rsidP="00E47A6D">
            <w:pPr>
              <w:rPr>
                <w:rFonts w:hint="eastAsia"/>
              </w:rPr>
            </w:pPr>
            <w:r>
              <w:rPr>
                <w:rFonts w:hint="eastAsia"/>
              </w:rPr>
              <w:t>电平开关</w:t>
            </w:r>
          </w:p>
        </w:tc>
        <w:tc>
          <w:tcPr>
            <w:tcW w:w="900" w:type="dxa"/>
          </w:tcPr>
          <w:p w14:paraId="786892D7" w14:textId="77777777" w:rsidR="00F91470" w:rsidRDefault="00F91470" w:rsidP="00E47A6D">
            <w:pPr>
              <w:rPr>
                <w:rFonts w:hint="eastAsia"/>
              </w:rPr>
            </w:pPr>
            <w:r>
              <w:rPr>
                <w:rFonts w:hint="eastAsia"/>
              </w:rPr>
              <w:t>K0</w:t>
            </w:r>
          </w:p>
        </w:tc>
        <w:tc>
          <w:tcPr>
            <w:tcW w:w="900" w:type="dxa"/>
          </w:tcPr>
          <w:p w14:paraId="5ED630EC" w14:textId="77777777" w:rsidR="00F91470" w:rsidRDefault="00F91470" w:rsidP="00E47A6D">
            <w:pPr>
              <w:rPr>
                <w:rFonts w:hint="eastAsia"/>
              </w:rPr>
            </w:pPr>
            <w:r>
              <w:rPr>
                <w:rFonts w:hint="eastAsia"/>
              </w:rPr>
              <w:t>K1</w:t>
            </w:r>
          </w:p>
        </w:tc>
        <w:tc>
          <w:tcPr>
            <w:tcW w:w="720" w:type="dxa"/>
          </w:tcPr>
          <w:p w14:paraId="5A1FC073" w14:textId="77777777" w:rsidR="00F91470" w:rsidRDefault="00F91470" w:rsidP="00E47A6D">
            <w:pPr>
              <w:rPr>
                <w:rFonts w:hint="eastAsia"/>
              </w:rPr>
            </w:pPr>
            <w:r>
              <w:rPr>
                <w:rFonts w:hint="eastAsia"/>
              </w:rPr>
              <w:t>K2</w:t>
            </w:r>
          </w:p>
        </w:tc>
        <w:tc>
          <w:tcPr>
            <w:tcW w:w="900" w:type="dxa"/>
          </w:tcPr>
          <w:p w14:paraId="0F26D924" w14:textId="77777777" w:rsidR="00F91470" w:rsidRDefault="00F91470" w:rsidP="00E47A6D">
            <w:pPr>
              <w:rPr>
                <w:rFonts w:hint="eastAsia"/>
              </w:rPr>
            </w:pPr>
            <w:r>
              <w:rPr>
                <w:rFonts w:hint="eastAsia"/>
              </w:rPr>
              <w:t>K3</w:t>
            </w:r>
          </w:p>
        </w:tc>
        <w:tc>
          <w:tcPr>
            <w:tcW w:w="1313" w:type="dxa"/>
          </w:tcPr>
          <w:p w14:paraId="6064F9FE" w14:textId="77777777" w:rsidR="00F91470" w:rsidRDefault="00F91470" w:rsidP="00E47A6D">
            <w:pPr>
              <w:rPr>
                <w:rFonts w:hint="eastAsia"/>
              </w:rPr>
            </w:pPr>
            <w:r>
              <w:rPr>
                <w:rFonts w:hint="eastAsia"/>
              </w:rPr>
              <w:t>K4</w:t>
            </w:r>
          </w:p>
        </w:tc>
        <w:tc>
          <w:tcPr>
            <w:tcW w:w="730" w:type="dxa"/>
          </w:tcPr>
          <w:p w14:paraId="1CD75CCB" w14:textId="77777777" w:rsidR="00F91470" w:rsidRDefault="00F91470" w:rsidP="00E47A6D">
            <w:pPr>
              <w:rPr>
                <w:rFonts w:hint="eastAsia"/>
              </w:rPr>
            </w:pPr>
            <w:r>
              <w:rPr>
                <w:rFonts w:hint="eastAsia"/>
              </w:rPr>
              <w:t>K5</w:t>
            </w:r>
          </w:p>
        </w:tc>
        <w:tc>
          <w:tcPr>
            <w:tcW w:w="1197" w:type="dxa"/>
          </w:tcPr>
          <w:p w14:paraId="0D0F9138" w14:textId="77777777" w:rsidR="00F91470" w:rsidRDefault="00F91470" w:rsidP="00E47A6D">
            <w:pPr>
              <w:rPr>
                <w:rFonts w:hint="eastAsia"/>
              </w:rPr>
            </w:pPr>
            <w:r>
              <w:rPr>
                <w:rFonts w:hint="eastAsia"/>
              </w:rPr>
              <w:t>K6</w:t>
            </w:r>
          </w:p>
        </w:tc>
      </w:tr>
    </w:tbl>
    <w:p w14:paraId="035A08E3" w14:textId="77777777" w:rsidR="00F91470" w:rsidRDefault="00F91470" w:rsidP="00F91470">
      <w:pPr>
        <w:rPr>
          <w:rFonts w:hint="eastAsia"/>
        </w:rPr>
      </w:pPr>
      <w:r>
        <w:rPr>
          <w:rFonts w:hint="eastAsia"/>
        </w:rPr>
        <w:tab/>
        <w:t>AR+1</w:t>
      </w:r>
      <w:r>
        <w:rPr>
          <w:rFonts w:hint="eastAsia"/>
        </w:rPr>
        <w:t>和</w:t>
      </w:r>
      <w:r>
        <w:rPr>
          <w:rFonts w:hint="eastAsia"/>
        </w:rPr>
        <w:t>PC+1</w:t>
      </w:r>
      <w:r>
        <w:rPr>
          <w:rFonts w:hint="eastAsia"/>
        </w:rPr>
        <w:t>两个信号接地。</w:t>
      </w:r>
    </w:p>
    <w:p w14:paraId="30138BF0" w14:textId="77777777" w:rsidR="00F91470" w:rsidRDefault="00F91470" w:rsidP="00F91470">
      <w:pPr>
        <w:ind w:left="540" w:hangingChars="257" w:hanging="540"/>
        <w:rPr>
          <w:rFonts w:ascii="黑体" w:eastAsia="黑体" w:hint="eastAsia"/>
        </w:rPr>
      </w:pPr>
      <w:r>
        <w:rPr>
          <w:rFonts w:ascii="黑体" w:eastAsia="黑体" w:hint="eastAsia"/>
        </w:rPr>
        <w:t>（3）实验任务2，将00H、10H、20H、30H、40H分别写入存储器单元00H、10H、20H、30H、40H。</w:t>
      </w:r>
    </w:p>
    <w:p w14:paraId="78EC34C0" w14:textId="77777777" w:rsidR="00F91470" w:rsidRDefault="00F91470" w:rsidP="00F91470">
      <w:pPr>
        <w:ind w:left="359" w:hangingChars="171" w:hanging="359"/>
        <w:rPr>
          <w:rFonts w:hint="eastAsia"/>
        </w:rPr>
      </w:pPr>
      <w:r>
        <w:rPr>
          <w:rFonts w:hint="eastAsia"/>
        </w:rPr>
        <w:t>1</w:t>
      </w:r>
      <w:r>
        <w:rPr>
          <w:rFonts w:hint="eastAsia"/>
        </w:rPr>
        <w:t>．令</w:t>
      </w:r>
      <w:r>
        <w:rPr>
          <w:rFonts w:hint="eastAsia"/>
        </w:rPr>
        <w:t>K0(LDAR#)=0</w:t>
      </w:r>
      <w:r>
        <w:rPr>
          <w:rFonts w:hint="eastAsia"/>
        </w:rPr>
        <w:t>，</w:t>
      </w:r>
      <w:r>
        <w:rPr>
          <w:rFonts w:hint="eastAsia"/>
        </w:rPr>
        <w:t>K2(CEL#)=1</w:t>
      </w:r>
      <w:r>
        <w:rPr>
          <w:rFonts w:hint="eastAsia"/>
        </w:rPr>
        <w:t>，</w:t>
      </w:r>
      <w:r>
        <w:rPr>
          <w:rFonts w:hint="eastAsia"/>
        </w:rPr>
        <w:t>K4(RAM_BUS#)=1</w:t>
      </w:r>
      <w:r>
        <w:rPr>
          <w:rFonts w:hint="eastAsia"/>
        </w:rPr>
        <w:t>，</w:t>
      </w:r>
      <w:r>
        <w:rPr>
          <w:rFonts w:hint="eastAsia"/>
        </w:rPr>
        <w:t>K5(CER#)=1</w:t>
      </w:r>
      <w:r>
        <w:rPr>
          <w:rFonts w:hint="eastAsia"/>
        </w:rPr>
        <w:t>，</w:t>
      </w:r>
      <w:r>
        <w:rPr>
          <w:rFonts w:hint="eastAsia"/>
        </w:rPr>
        <w:t>K6(SW_BUS#)=0</w:t>
      </w:r>
      <w:r>
        <w:rPr>
          <w:rFonts w:hint="eastAsia"/>
        </w:rPr>
        <w:t>。置</w:t>
      </w:r>
      <w:r>
        <w:rPr>
          <w:rFonts w:hint="eastAsia"/>
        </w:rPr>
        <w:t>SW7-SW0=00H</w:t>
      </w:r>
      <w:r>
        <w:rPr>
          <w:rFonts w:hint="eastAsia"/>
        </w:rPr>
        <w:t>，按</w:t>
      </w:r>
      <w:r>
        <w:rPr>
          <w:rFonts w:hint="eastAsia"/>
        </w:rPr>
        <w:t>QD</w:t>
      </w:r>
      <w:r>
        <w:rPr>
          <w:rFonts w:hint="eastAsia"/>
        </w:rPr>
        <w:t>按钮，将</w:t>
      </w:r>
      <w:r>
        <w:rPr>
          <w:rFonts w:hint="eastAsia"/>
        </w:rPr>
        <w:t>00H</w:t>
      </w:r>
      <w:r>
        <w:rPr>
          <w:rFonts w:hint="eastAsia"/>
        </w:rPr>
        <w:t>打入地址寄存器</w:t>
      </w:r>
      <w:r>
        <w:rPr>
          <w:rFonts w:hint="eastAsia"/>
        </w:rPr>
        <w:t>AR</w:t>
      </w:r>
      <w:r>
        <w:rPr>
          <w:rFonts w:hint="eastAsia"/>
        </w:rPr>
        <w:t>。</w:t>
      </w:r>
    </w:p>
    <w:p w14:paraId="18B09D4B" w14:textId="77777777" w:rsidR="00F91470" w:rsidRDefault="00F91470" w:rsidP="00F91470">
      <w:pPr>
        <w:ind w:left="359" w:hangingChars="171" w:hanging="359"/>
        <w:rPr>
          <w:rFonts w:hint="eastAsia"/>
        </w:rPr>
      </w:pPr>
      <w:r>
        <w:rPr>
          <w:rFonts w:hint="eastAsia"/>
        </w:rPr>
        <w:t>2</w:t>
      </w:r>
      <w:r>
        <w:rPr>
          <w:rFonts w:hint="eastAsia"/>
        </w:rPr>
        <w:t>．令</w:t>
      </w:r>
      <w:r>
        <w:rPr>
          <w:rFonts w:hint="eastAsia"/>
        </w:rPr>
        <w:t>K0(LDAR#)=1</w:t>
      </w:r>
      <w:r>
        <w:rPr>
          <w:rFonts w:hint="eastAsia"/>
        </w:rPr>
        <w:t>，</w:t>
      </w:r>
      <w:r>
        <w:rPr>
          <w:rFonts w:hint="eastAsia"/>
        </w:rPr>
        <w:t>K2(CEL#)=0</w:t>
      </w:r>
      <w:r>
        <w:rPr>
          <w:rFonts w:hint="eastAsia"/>
        </w:rPr>
        <w:t>，</w:t>
      </w:r>
      <w:r>
        <w:rPr>
          <w:rFonts w:hint="eastAsia"/>
        </w:rPr>
        <w:t>K3(LR/W#)=0</w:t>
      </w:r>
      <w:r>
        <w:rPr>
          <w:rFonts w:hint="eastAsia"/>
        </w:rPr>
        <w:t>，</w:t>
      </w:r>
      <w:r>
        <w:rPr>
          <w:rFonts w:hint="eastAsia"/>
        </w:rPr>
        <w:t>K4(RAM_BUS#)=1</w:t>
      </w:r>
      <w:r>
        <w:rPr>
          <w:rFonts w:hint="eastAsia"/>
        </w:rPr>
        <w:t>，</w:t>
      </w:r>
      <w:r>
        <w:rPr>
          <w:rFonts w:hint="eastAsia"/>
        </w:rPr>
        <w:t>K5(CER#)=1</w:t>
      </w:r>
      <w:r>
        <w:rPr>
          <w:rFonts w:hint="eastAsia"/>
        </w:rPr>
        <w:t>，</w:t>
      </w:r>
      <w:r>
        <w:rPr>
          <w:rFonts w:hint="eastAsia"/>
        </w:rPr>
        <w:t>K6(SW_BUS#)=0</w:t>
      </w:r>
      <w:r>
        <w:rPr>
          <w:rFonts w:hint="eastAsia"/>
        </w:rPr>
        <w:t>。置</w:t>
      </w:r>
      <w:r>
        <w:rPr>
          <w:rFonts w:hint="eastAsia"/>
        </w:rPr>
        <w:t>SW7-SW0=00H</w:t>
      </w:r>
      <w:r>
        <w:rPr>
          <w:rFonts w:hint="eastAsia"/>
        </w:rPr>
        <w:t>，按</w:t>
      </w:r>
      <w:r>
        <w:rPr>
          <w:rFonts w:hint="eastAsia"/>
        </w:rPr>
        <w:t>QD</w:t>
      </w:r>
      <w:r>
        <w:rPr>
          <w:rFonts w:hint="eastAsia"/>
        </w:rPr>
        <w:t>按钮，将</w:t>
      </w:r>
      <w:r>
        <w:rPr>
          <w:rFonts w:hint="eastAsia"/>
        </w:rPr>
        <w:t>00H</w:t>
      </w:r>
      <w:r>
        <w:rPr>
          <w:rFonts w:hint="eastAsia"/>
        </w:rPr>
        <w:t>写入存储器</w:t>
      </w:r>
      <w:r>
        <w:rPr>
          <w:rFonts w:hint="eastAsia"/>
        </w:rPr>
        <w:t>00H</w:t>
      </w:r>
      <w:r>
        <w:rPr>
          <w:rFonts w:hint="eastAsia"/>
        </w:rPr>
        <w:t>单元。</w:t>
      </w:r>
    </w:p>
    <w:p w14:paraId="4A8EFD51" w14:textId="77777777" w:rsidR="00F91470" w:rsidRDefault="00F91470" w:rsidP="00F91470">
      <w:pPr>
        <w:numPr>
          <w:ilvl w:val="0"/>
          <w:numId w:val="3"/>
        </w:numPr>
        <w:tabs>
          <w:tab w:val="left" w:pos="360"/>
        </w:tabs>
        <w:rPr>
          <w:rFonts w:hint="eastAsia"/>
        </w:rPr>
      </w:pPr>
      <w:r>
        <w:rPr>
          <w:rFonts w:hint="eastAsia"/>
        </w:rPr>
        <w:t>重复</w:t>
      </w:r>
      <w:r>
        <w:rPr>
          <w:rFonts w:hint="eastAsia"/>
        </w:rPr>
        <w:t>1</w:t>
      </w:r>
      <w:r>
        <w:rPr>
          <w:rFonts w:hint="eastAsia"/>
        </w:rPr>
        <w:t>和</w:t>
      </w:r>
      <w:r>
        <w:rPr>
          <w:rFonts w:hint="eastAsia"/>
        </w:rPr>
        <w:t>2</w:t>
      </w:r>
      <w:r>
        <w:rPr>
          <w:rFonts w:hint="eastAsia"/>
        </w:rPr>
        <w:t>，只是改变</w:t>
      </w:r>
      <w:r>
        <w:rPr>
          <w:rFonts w:hint="eastAsia"/>
        </w:rPr>
        <w:t>SW7_SW0</w:t>
      </w:r>
      <w:r>
        <w:rPr>
          <w:rFonts w:hint="eastAsia"/>
        </w:rPr>
        <w:t>分别为</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，分别将</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写入存储器单元</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w:t>
      </w:r>
    </w:p>
    <w:p w14:paraId="6A98F9AB" w14:textId="77777777" w:rsidR="00F91470" w:rsidRDefault="00F91470" w:rsidP="00F91470">
      <w:pPr>
        <w:rPr>
          <w:rFonts w:hint="eastAsia"/>
        </w:rPr>
      </w:pPr>
    </w:p>
    <w:p w14:paraId="09AF0EE2" w14:textId="77777777" w:rsidR="00F91470" w:rsidRDefault="00F91470" w:rsidP="00F91470">
      <w:pPr>
        <w:numPr>
          <w:ilvl w:val="0"/>
          <w:numId w:val="4"/>
        </w:numPr>
        <w:tabs>
          <w:tab w:val="clear" w:pos="1140"/>
        </w:tabs>
        <w:ind w:left="540" w:hanging="540"/>
        <w:rPr>
          <w:rFonts w:ascii="黑体" w:eastAsia="黑体" w:hint="eastAsia"/>
        </w:rPr>
      </w:pPr>
      <w:r>
        <w:rPr>
          <w:rFonts w:ascii="黑体" w:eastAsia="黑体" w:hint="eastAsia"/>
        </w:rPr>
        <w:t>实验任务3，从左端口读出存储器00H、10H、20H、30H、40H的内容。</w:t>
      </w:r>
    </w:p>
    <w:p w14:paraId="1BDAADF3" w14:textId="77777777" w:rsidR="00F91470" w:rsidRDefault="00F91470" w:rsidP="00F91470">
      <w:pPr>
        <w:ind w:left="359" w:hangingChars="171" w:hanging="359"/>
        <w:rPr>
          <w:rFonts w:hint="eastAsia"/>
        </w:rPr>
      </w:pPr>
      <w:r>
        <w:rPr>
          <w:rFonts w:hint="eastAsia"/>
        </w:rPr>
        <w:t>1</w:t>
      </w:r>
      <w:r>
        <w:rPr>
          <w:rFonts w:hint="eastAsia"/>
        </w:rPr>
        <w:t>．令</w:t>
      </w:r>
      <w:r>
        <w:rPr>
          <w:rFonts w:hint="eastAsia"/>
        </w:rPr>
        <w:t>K0(LDAR#)=0</w:t>
      </w:r>
      <w:r>
        <w:rPr>
          <w:rFonts w:hint="eastAsia"/>
        </w:rPr>
        <w:t>，</w:t>
      </w:r>
      <w:r>
        <w:rPr>
          <w:rFonts w:hint="eastAsia"/>
        </w:rPr>
        <w:t>K2(CEL#)=1</w:t>
      </w:r>
      <w:r>
        <w:rPr>
          <w:rFonts w:hint="eastAsia"/>
        </w:rPr>
        <w:t>，</w:t>
      </w:r>
      <w:r>
        <w:rPr>
          <w:rFonts w:hint="eastAsia"/>
        </w:rPr>
        <w:t>K4(RAM_BUS#)=1</w:t>
      </w:r>
      <w:r>
        <w:rPr>
          <w:rFonts w:hint="eastAsia"/>
        </w:rPr>
        <w:t>，</w:t>
      </w:r>
      <w:r>
        <w:rPr>
          <w:rFonts w:hint="eastAsia"/>
        </w:rPr>
        <w:t>K5(CER#)=1</w:t>
      </w:r>
      <w:r>
        <w:rPr>
          <w:rFonts w:hint="eastAsia"/>
        </w:rPr>
        <w:t>，</w:t>
      </w:r>
      <w:r>
        <w:rPr>
          <w:rFonts w:hint="eastAsia"/>
        </w:rPr>
        <w:t>K6(SW_BUS#)=0</w:t>
      </w:r>
      <w:r>
        <w:rPr>
          <w:rFonts w:hint="eastAsia"/>
        </w:rPr>
        <w:t>。置</w:t>
      </w:r>
      <w:r>
        <w:rPr>
          <w:rFonts w:hint="eastAsia"/>
        </w:rPr>
        <w:t>SW7-SW0=00H</w:t>
      </w:r>
      <w:r>
        <w:rPr>
          <w:rFonts w:hint="eastAsia"/>
        </w:rPr>
        <w:t>，按</w:t>
      </w:r>
      <w:r>
        <w:rPr>
          <w:rFonts w:hint="eastAsia"/>
        </w:rPr>
        <w:t>QD</w:t>
      </w:r>
      <w:r>
        <w:rPr>
          <w:rFonts w:hint="eastAsia"/>
        </w:rPr>
        <w:t>按钮，将</w:t>
      </w:r>
      <w:r>
        <w:rPr>
          <w:rFonts w:hint="eastAsia"/>
        </w:rPr>
        <w:t>00H</w:t>
      </w:r>
      <w:r>
        <w:rPr>
          <w:rFonts w:hint="eastAsia"/>
        </w:rPr>
        <w:t>打入地址寄存器</w:t>
      </w:r>
      <w:r>
        <w:rPr>
          <w:rFonts w:hint="eastAsia"/>
        </w:rPr>
        <w:t>AR</w:t>
      </w:r>
      <w:r>
        <w:rPr>
          <w:rFonts w:hint="eastAsia"/>
        </w:rPr>
        <w:t>。</w:t>
      </w:r>
    </w:p>
    <w:p w14:paraId="2F4FFF72" w14:textId="77777777" w:rsidR="00F91470" w:rsidRDefault="00F91470" w:rsidP="00F91470">
      <w:pPr>
        <w:adjustRightInd w:val="0"/>
        <w:snapToGrid w:val="0"/>
        <w:ind w:leftChars="1" w:left="359" w:hangingChars="170" w:hanging="357"/>
        <w:rPr>
          <w:rFonts w:hint="eastAsia"/>
        </w:rPr>
      </w:pPr>
      <w:r>
        <w:rPr>
          <w:rFonts w:hint="eastAsia"/>
        </w:rPr>
        <w:t>2</w:t>
      </w:r>
      <w:r>
        <w:rPr>
          <w:rFonts w:hint="eastAsia"/>
        </w:rPr>
        <w:t>．先令</w:t>
      </w:r>
      <w:r>
        <w:rPr>
          <w:rFonts w:hint="eastAsia"/>
        </w:rPr>
        <w:t>K6(SW_BUS#)=1</w:t>
      </w:r>
      <w:r>
        <w:rPr>
          <w:rFonts w:hint="eastAsia"/>
        </w:rPr>
        <w:t>，再令</w:t>
      </w:r>
      <w:r>
        <w:rPr>
          <w:rFonts w:hint="eastAsia"/>
        </w:rPr>
        <w:t>K2(CEL#)=0</w:t>
      </w:r>
      <w:r>
        <w:rPr>
          <w:rFonts w:hint="eastAsia"/>
        </w:rPr>
        <w:t>，</w:t>
      </w:r>
      <w:r>
        <w:rPr>
          <w:rFonts w:hint="eastAsia"/>
        </w:rPr>
        <w:t>K3(LR/W#)=1</w:t>
      </w:r>
      <w:r>
        <w:rPr>
          <w:rFonts w:hint="eastAsia"/>
        </w:rPr>
        <w:t>，</w:t>
      </w:r>
      <w:r>
        <w:rPr>
          <w:rFonts w:hint="eastAsia"/>
        </w:rPr>
        <w:t>K4(RAM_BUS#)=0</w:t>
      </w:r>
      <w:r>
        <w:rPr>
          <w:rFonts w:hint="eastAsia"/>
        </w:rPr>
        <w:t>，</w:t>
      </w:r>
      <w:r>
        <w:rPr>
          <w:rFonts w:hint="eastAsia"/>
        </w:rPr>
        <w:t>K5(CER#)=1</w:t>
      </w:r>
      <w:r>
        <w:rPr>
          <w:rFonts w:hint="eastAsia"/>
        </w:rPr>
        <w:t>，则在数据总线</w:t>
      </w:r>
      <w:r>
        <w:rPr>
          <w:rFonts w:hint="eastAsia"/>
        </w:rPr>
        <w:t xml:space="preserve"> DBUS</w:t>
      </w:r>
      <w:r>
        <w:rPr>
          <w:rFonts w:hint="eastAsia"/>
        </w:rPr>
        <w:t>上显示出存储器单元</w:t>
      </w:r>
      <w:r>
        <w:rPr>
          <w:rFonts w:hint="eastAsia"/>
        </w:rPr>
        <w:t>00H</w:t>
      </w:r>
      <w:r>
        <w:rPr>
          <w:rFonts w:hint="eastAsia"/>
        </w:rPr>
        <w:t>的内容</w:t>
      </w:r>
      <w:r>
        <w:rPr>
          <w:rFonts w:hint="eastAsia"/>
        </w:rPr>
        <w:t>00H</w:t>
      </w:r>
      <w:r>
        <w:rPr>
          <w:rFonts w:hint="eastAsia"/>
        </w:rPr>
        <w:t>。</w:t>
      </w:r>
    </w:p>
    <w:p w14:paraId="2B078CC9" w14:textId="77777777" w:rsidR="00F91470" w:rsidRDefault="00F91470" w:rsidP="00F91470">
      <w:pPr>
        <w:adjustRightInd w:val="0"/>
        <w:snapToGrid w:val="0"/>
        <w:ind w:left="359" w:hangingChars="171" w:hanging="359"/>
        <w:rPr>
          <w:rFonts w:hint="eastAsia"/>
        </w:rPr>
      </w:pPr>
      <w:r>
        <w:rPr>
          <w:rFonts w:hint="eastAsia"/>
        </w:rPr>
        <w:t>3</w:t>
      </w:r>
      <w:r>
        <w:rPr>
          <w:rFonts w:hint="eastAsia"/>
        </w:rPr>
        <w:t>．重复</w:t>
      </w:r>
      <w:r>
        <w:rPr>
          <w:rFonts w:hint="eastAsia"/>
        </w:rPr>
        <w:t>1</w:t>
      </w:r>
      <w:r>
        <w:rPr>
          <w:rFonts w:hint="eastAsia"/>
        </w:rPr>
        <w:t>和</w:t>
      </w:r>
      <w:r>
        <w:rPr>
          <w:rFonts w:hint="eastAsia"/>
        </w:rPr>
        <w:t>2</w:t>
      </w:r>
      <w:r>
        <w:rPr>
          <w:rFonts w:hint="eastAsia"/>
        </w:rPr>
        <w:t>的方法，只是改变</w:t>
      </w:r>
      <w:r>
        <w:rPr>
          <w:rFonts w:hint="eastAsia"/>
        </w:rPr>
        <w:t>1</w:t>
      </w:r>
      <w:r>
        <w:rPr>
          <w:rFonts w:hint="eastAsia"/>
        </w:rPr>
        <w:t>中的</w:t>
      </w:r>
      <w:r>
        <w:rPr>
          <w:rFonts w:hint="eastAsia"/>
        </w:rPr>
        <w:t>SW7_SW0</w:t>
      </w:r>
      <w:r>
        <w:rPr>
          <w:rFonts w:hint="eastAsia"/>
        </w:rPr>
        <w:t>的值为</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，则可在数据总线</w:t>
      </w:r>
      <w:r>
        <w:rPr>
          <w:rFonts w:hint="eastAsia"/>
        </w:rPr>
        <w:t>DBUS</w:t>
      </w:r>
      <w:r>
        <w:rPr>
          <w:rFonts w:hint="eastAsia"/>
        </w:rPr>
        <w:t>上观察到存储器单元</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的内容为</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w:t>
      </w:r>
    </w:p>
    <w:p w14:paraId="5BB0C2B9" w14:textId="77777777" w:rsidR="00F91470" w:rsidRDefault="00F91470" w:rsidP="00F91470">
      <w:pPr>
        <w:rPr>
          <w:rFonts w:hint="eastAsia"/>
        </w:rPr>
      </w:pPr>
    </w:p>
    <w:p w14:paraId="272B2CE4" w14:textId="77777777" w:rsidR="00F91470" w:rsidRDefault="00F91470" w:rsidP="00F91470">
      <w:pPr>
        <w:numPr>
          <w:ilvl w:val="0"/>
          <w:numId w:val="4"/>
        </w:numPr>
        <w:tabs>
          <w:tab w:val="clear" w:pos="1140"/>
        </w:tabs>
        <w:ind w:left="540" w:hanging="540"/>
        <w:rPr>
          <w:rFonts w:ascii="黑体" w:eastAsia="黑体" w:hint="eastAsia"/>
        </w:rPr>
      </w:pPr>
      <w:r>
        <w:rPr>
          <w:rFonts w:ascii="黑体" w:eastAsia="黑体" w:hint="eastAsia"/>
        </w:rPr>
        <w:t>实验任务4，从右端口读出存储器00H、10H、20H、30H、40H的内容。</w:t>
      </w:r>
    </w:p>
    <w:p w14:paraId="3E660011" w14:textId="77777777" w:rsidR="00F91470" w:rsidRDefault="00F91470" w:rsidP="00F91470">
      <w:pPr>
        <w:ind w:left="359" w:hangingChars="171" w:hanging="359"/>
        <w:rPr>
          <w:rFonts w:hint="eastAsia"/>
        </w:rPr>
      </w:pPr>
      <w:r>
        <w:rPr>
          <w:rFonts w:hint="eastAsia"/>
        </w:rPr>
        <w:t>1</w:t>
      </w:r>
      <w:r>
        <w:rPr>
          <w:rFonts w:hint="eastAsia"/>
        </w:rPr>
        <w:t>．令</w:t>
      </w:r>
      <w:r>
        <w:rPr>
          <w:rFonts w:hint="eastAsia"/>
        </w:rPr>
        <w:t>K1(LDPC#)=0</w:t>
      </w:r>
      <w:r>
        <w:rPr>
          <w:rFonts w:hint="eastAsia"/>
        </w:rPr>
        <w:t>，</w:t>
      </w:r>
      <w:r>
        <w:rPr>
          <w:rFonts w:hint="eastAsia"/>
        </w:rPr>
        <w:t>K2(CEL#)=1</w:t>
      </w:r>
      <w:r>
        <w:rPr>
          <w:rFonts w:hint="eastAsia"/>
        </w:rPr>
        <w:t>，</w:t>
      </w:r>
      <w:r>
        <w:rPr>
          <w:rFonts w:hint="eastAsia"/>
        </w:rPr>
        <w:t>K4(RAM_BUS#)=1</w:t>
      </w:r>
      <w:r>
        <w:rPr>
          <w:rFonts w:hint="eastAsia"/>
        </w:rPr>
        <w:t>，</w:t>
      </w:r>
      <w:r>
        <w:rPr>
          <w:rFonts w:hint="eastAsia"/>
        </w:rPr>
        <w:t>K5(CER#)=1</w:t>
      </w:r>
      <w:r>
        <w:rPr>
          <w:rFonts w:hint="eastAsia"/>
        </w:rPr>
        <w:t>，</w:t>
      </w:r>
      <w:r>
        <w:rPr>
          <w:rFonts w:hint="eastAsia"/>
        </w:rPr>
        <w:t>K6(SW_BUS#)=0</w:t>
      </w:r>
      <w:r>
        <w:rPr>
          <w:rFonts w:hint="eastAsia"/>
        </w:rPr>
        <w:t>。置</w:t>
      </w:r>
      <w:r>
        <w:rPr>
          <w:rFonts w:hint="eastAsia"/>
        </w:rPr>
        <w:t>SW7-SW0=00H</w:t>
      </w:r>
      <w:r>
        <w:rPr>
          <w:rFonts w:hint="eastAsia"/>
        </w:rPr>
        <w:t>，按</w:t>
      </w:r>
      <w:r>
        <w:rPr>
          <w:rFonts w:hint="eastAsia"/>
        </w:rPr>
        <w:t>QD</w:t>
      </w:r>
      <w:r>
        <w:rPr>
          <w:rFonts w:hint="eastAsia"/>
        </w:rPr>
        <w:t>按钮，将</w:t>
      </w:r>
      <w:r>
        <w:rPr>
          <w:rFonts w:hint="eastAsia"/>
        </w:rPr>
        <w:t>00H</w:t>
      </w:r>
      <w:r>
        <w:rPr>
          <w:rFonts w:hint="eastAsia"/>
        </w:rPr>
        <w:t>打入</w:t>
      </w:r>
      <w:r>
        <w:rPr>
          <w:rFonts w:hint="eastAsia"/>
        </w:rPr>
        <w:t>PC</w:t>
      </w:r>
      <w:r>
        <w:rPr>
          <w:rFonts w:hint="eastAsia"/>
        </w:rPr>
        <w:t>。</w:t>
      </w:r>
    </w:p>
    <w:p w14:paraId="6A1D72D3" w14:textId="77777777" w:rsidR="00F91470" w:rsidRDefault="00F91470" w:rsidP="00F91470">
      <w:pPr>
        <w:adjustRightInd w:val="0"/>
        <w:snapToGrid w:val="0"/>
        <w:ind w:leftChars="1" w:left="359" w:hangingChars="170" w:hanging="357"/>
        <w:rPr>
          <w:rFonts w:hint="eastAsia"/>
        </w:rPr>
      </w:pPr>
      <w:r>
        <w:rPr>
          <w:rFonts w:hint="eastAsia"/>
        </w:rPr>
        <w:t>2</w:t>
      </w:r>
      <w:r>
        <w:rPr>
          <w:rFonts w:hint="eastAsia"/>
        </w:rPr>
        <w:t>．令</w:t>
      </w:r>
      <w:r>
        <w:rPr>
          <w:rFonts w:hint="eastAsia"/>
        </w:rPr>
        <w:t>K6(SW_BUS#)=1</w:t>
      </w:r>
      <w:r>
        <w:rPr>
          <w:rFonts w:hint="eastAsia"/>
        </w:rPr>
        <w:t>，</w:t>
      </w:r>
      <w:r>
        <w:rPr>
          <w:rFonts w:hint="eastAsia"/>
        </w:rPr>
        <w:t>K2(CEL#)=1</w:t>
      </w:r>
      <w:r>
        <w:rPr>
          <w:rFonts w:hint="eastAsia"/>
        </w:rPr>
        <w:t>，</w:t>
      </w:r>
      <w:r>
        <w:rPr>
          <w:rFonts w:hint="eastAsia"/>
        </w:rPr>
        <w:t>K5(CER#)=0</w:t>
      </w:r>
      <w:r>
        <w:rPr>
          <w:rFonts w:hint="eastAsia"/>
        </w:rPr>
        <w:t>，则在指令总线</w:t>
      </w:r>
      <w:r>
        <w:rPr>
          <w:rFonts w:hint="eastAsia"/>
        </w:rPr>
        <w:t>IBUS</w:t>
      </w:r>
      <w:r>
        <w:rPr>
          <w:rFonts w:hint="eastAsia"/>
        </w:rPr>
        <w:t>上显示出存储器单元</w:t>
      </w:r>
      <w:r>
        <w:rPr>
          <w:rFonts w:hint="eastAsia"/>
        </w:rPr>
        <w:t>00H</w:t>
      </w:r>
      <w:r>
        <w:rPr>
          <w:rFonts w:hint="eastAsia"/>
        </w:rPr>
        <w:t>的内容</w:t>
      </w:r>
      <w:r>
        <w:rPr>
          <w:rFonts w:hint="eastAsia"/>
        </w:rPr>
        <w:t>00H</w:t>
      </w:r>
      <w:r>
        <w:rPr>
          <w:rFonts w:hint="eastAsia"/>
        </w:rPr>
        <w:t>。</w:t>
      </w:r>
    </w:p>
    <w:p w14:paraId="06CB0304" w14:textId="77777777" w:rsidR="00F91470" w:rsidRDefault="00F91470" w:rsidP="00F91470">
      <w:pPr>
        <w:adjustRightInd w:val="0"/>
        <w:snapToGrid w:val="0"/>
        <w:ind w:left="359" w:hangingChars="171" w:hanging="359"/>
        <w:rPr>
          <w:rFonts w:hint="eastAsia"/>
        </w:rPr>
      </w:pPr>
      <w:r>
        <w:rPr>
          <w:rFonts w:hint="eastAsia"/>
        </w:rPr>
        <w:t>3</w:t>
      </w:r>
      <w:r>
        <w:rPr>
          <w:rFonts w:hint="eastAsia"/>
        </w:rPr>
        <w:t>．重复</w:t>
      </w:r>
      <w:r>
        <w:rPr>
          <w:rFonts w:hint="eastAsia"/>
        </w:rPr>
        <w:t>1</w:t>
      </w:r>
      <w:r>
        <w:rPr>
          <w:rFonts w:hint="eastAsia"/>
        </w:rPr>
        <w:t>和</w:t>
      </w:r>
      <w:r>
        <w:rPr>
          <w:rFonts w:hint="eastAsia"/>
        </w:rPr>
        <w:t>2</w:t>
      </w:r>
      <w:r>
        <w:rPr>
          <w:rFonts w:hint="eastAsia"/>
        </w:rPr>
        <w:t>的方法，只是改变</w:t>
      </w:r>
      <w:r>
        <w:rPr>
          <w:rFonts w:hint="eastAsia"/>
        </w:rPr>
        <w:t>1</w:t>
      </w:r>
      <w:r>
        <w:rPr>
          <w:rFonts w:hint="eastAsia"/>
        </w:rPr>
        <w:t>中的</w:t>
      </w:r>
      <w:r>
        <w:rPr>
          <w:rFonts w:hint="eastAsia"/>
        </w:rPr>
        <w:t>SW7_SW0</w:t>
      </w:r>
      <w:r>
        <w:rPr>
          <w:rFonts w:hint="eastAsia"/>
        </w:rPr>
        <w:t>的值为</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，则可在指令总线</w:t>
      </w:r>
      <w:r>
        <w:rPr>
          <w:rFonts w:hint="eastAsia"/>
        </w:rPr>
        <w:t>IBUS</w:t>
      </w:r>
      <w:r>
        <w:rPr>
          <w:rFonts w:hint="eastAsia"/>
        </w:rPr>
        <w:t>上观察到存储器单元</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的内容为</w:t>
      </w:r>
      <w:r>
        <w:rPr>
          <w:rFonts w:hint="eastAsia"/>
        </w:rPr>
        <w:t>10H</w:t>
      </w:r>
      <w:r>
        <w:rPr>
          <w:rFonts w:hint="eastAsia"/>
        </w:rPr>
        <w:t>、</w:t>
      </w:r>
      <w:r>
        <w:rPr>
          <w:rFonts w:hint="eastAsia"/>
        </w:rPr>
        <w:t>20H</w:t>
      </w:r>
      <w:r>
        <w:rPr>
          <w:rFonts w:hint="eastAsia"/>
        </w:rPr>
        <w:t>、</w:t>
      </w:r>
      <w:r>
        <w:rPr>
          <w:rFonts w:hint="eastAsia"/>
        </w:rPr>
        <w:t>30H</w:t>
      </w:r>
      <w:r>
        <w:rPr>
          <w:rFonts w:hint="eastAsia"/>
        </w:rPr>
        <w:t>、</w:t>
      </w:r>
      <w:r>
        <w:rPr>
          <w:rFonts w:hint="eastAsia"/>
        </w:rPr>
        <w:t>40H</w:t>
      </w:r>
      <w:r>
        <w:rPr>
          <w:rFonts w:hint="eastAsia"/>
        </w:rPr>
        <w:t>。</w:t>
      </w:r>
    </w:p>
    <w:p w14:paraId="353F5552" w14:textId="77777777" w:rsidR="00F91470" w:rsidRDefault="00F91470" w:rsidP="00F91470">
      <w:pPr>
        <w:rPr>
          <w:rFonts w:hint="eastAsia"/>
        </w:rPr>
      </w:pPr>
    </w:p>
    <w:p w14:paraId="59B8EC5A" w14:textId="77777777" w:rsidR="00F91470" w:rsidRDefault="00F91470" w:rsidP="00F91470">
      <w:pPr>
        <w:numPr>
          <w:ilvl w:val="1"/>
          <w:numId w:val="5"/>
        </w:numPr>
        <w:tabs>
          <w:tab w:val="clear" w:pos="1456"/>
        </w:tabs>
        <w:ind w:hanging="1456"/>
        <w:rPr>
          <w:rFonts w:ascii="黑体" w:eastAsia="黑体" w:hint="eastAsia"/>
        </w:rPr>
      </w:pPr>
      <w:r>
        <w:rPr>
          <w:rFonts w:ascii="黑体" w:eastAsia="黑体" w:hint="eastAsia"/>
        </w:rPr>
        <w:t>实验任务5，双端口存储器的并行读写和访问冲突。</w:t>
      </w:r>
    </w:p>
    <w:p w14:paraId="26501010" w14:textId="77777777" w:rsidR="00F91470" w:rsidRDefault="00F91470" w:rsidP="00F91470">
      <w:pPr>
        <w:ind w:left="359" w:hangingChars="171" w:hanging="359"/>
        <w:rPr>
          <w:rFonts w:hint="eastAsia"/>
        </w:rPr>
      </w:pPr>
      <w:r>
        <w:rPr>
          <w:rFonts w:hint="eastAsia"/>
        </w:rPr>
        <w:t>1</w:t>
      </w:r>
      <w:r>
        <w:rPr>
          <w:rFonts w:hint="eastAsia"/>
        </w:rPr>
        <w:t>．</w:t>
      </w:r>
      <w:r>
        <w:rPr>
          <w:rFonts w:ascii="宋体" w:hAnsi="宋体" w:hint="eastAsia"/>
        </w:rPr>
        <w:t>令K0(LDAR#)=0，K1(LDPC#)=0，K2(CEL#)=1，K4(RAM_BUS#)=1，K5(CER#)=1，K6(SW_BUS#)=0。置SW7-SW0为30H。按QD按钮，将30H打入地址寄存器AR和程序计数器PC。</w:t>
      </w:r>
    </w:p>
    <w:p w14:paraId="688507B5" w14:textId="77777777" w:rsidR="00F91470" w:rsidRDefault="00F91470" w:rsidP="00F91470">
      <w:pPr>
        <w:ind w:left="359" w:hangingChars="171" w:hanging="359"/>
        <w:rPr>
          <w:rFonts w:ascii="宋体" w:hAnsi="宋体" w:hint="eastAsia"/>
        </w:rPr>
      </w:pPr>
      <w:r>
        <w:rPr>
          <w:rFonts w:hint="eastAsia"/>
        </w:rPr>
        <w:t>2</w:t>
      </w:r>
      <w:r>
        <w:rPr>
          <w:rFonts w:hint="eastAsia"/>
        </w:rPr>
        <w:t>．</w:t>
      </w:r>
      <w:r>
        <w:rPr>
          <w:rFonts w:ascii="宋体" w:hAnsi="宋体" w:hint="eastAsia"/>
        </w:rPr>
        <w:t>置K6(SW_BUS#)=1，K3(LR/W#)=1，K4(RAM_BUS#)=0。先令K5(CER#)=0，K2(CEL#)=1，这时BUSYL#指示灯不亮。令K2(CEL#)=0，这时BUSYL＃指示灯亮，表示左端口在右端口之后和右端口同时对同一个地址读，数据总线DBUS显示30H，指令总线IBUS也显示30H。再令K2(CEL#)=1，BUSYL#指示灯恢复不亮。</w:t>
      </w:r>
    </w:p>
    <w:p w14:paraId="5285990C" w14:textId="77777777" w:rsidR="00F91470" w:rsidRDefault="00F91470" w:rsidP="00F91470">
      <w:pPr>
        <w:ind w:left="359" w:hangingChars="171" w:hanging="359"/>
        <w:rPr>
          <w:rFonts w:ascii="宋体" w:hAnsi="宋体" w:hint="eastAsia"/>
        </w:rPr>
      </w:pPr>
      <w:r>
        <w:rPr>
          <w:rFonts w:ascii="黑体" w:eastAsia="黑体" w:hint="eastAsia"/>
        </w:rPr>
        <w:t>3</w:t>
      </w:r>
      <w:r>
        <w:rPr>
          <w:rFonts w:ascii="宋体" w:hAnsi="宋体" w:hint="eastAsia"/>
        </w:rPr>
        <w:t>．置K6(SW_BUS#)=1，K3(LR/W#)=1，K4(RAM_BUS#)=0。先令K2(CEL#)=0，K5(CER#)=1，这时BUSYR#指示灯不亮。令K5(CER#)=0，这时BUSYR#指示灯亮，表示右端口在左端口之后和左端口同时对同一个地址读，数据总线DBUS显示30H，指令总线IBUS也显示30H。再令K5(CER#)=1，BUSYR#指示灯恢复不亮。</w:t>
      </w:r>
    </w:p>
    <w:p w14:paraId="6A4D4995" w14:textId="77777777" w:rsidR="00F91470" w:rsidRDefault="00F91470" w:rsidP="00F91470">
      <w:pPr>
        <w:ind w:left="359" w:hangingChars="171" w:hanging="359"/>
        <w:rPr>
          <w:rFonts w:ascii="宋体" w:hAnsi="宋体" w:hint="eastAsia"/>
        </w:rPr>
      </w:pPr>
    </w:p>
    <w:p w14:paraId="320CCC5F" w14:textId="77777777" w:rsidR="00F91470" w:rsidRDefault="00F91470" w:rsidP="00F91470">
      <w:pPr>
        <w:rPr>
          <w:rFonts w:ascii="宋体" w:hAnsi="宋体" w:cs="宋体" w:hint="eastAsia"/>
          <w:sz w:val="28"/>
          <w:szCs w:val="28"/>
        </w:rPr>
      </w:pPr>
    </w:p>
    <w:p w14:paraId="300919ED" w14:textId="77777777" w:rsidR="00F91470" w:rsidRDefault="00F91470" w:rsidP="00F91470">
      <w:pPr>
        <w:rPr>
          <w:rFonts w:ascii="宋体" w:hAnsi="宋体" w:cs="宋体" w:hint="eastAsia"/>
          <w:sz w:val="28"/>
          <w:szCs w:val="28"/>
        </w:rPr>
      </w:pPr>
    </w:p>
    <w:p w14:paraId="68346286" w14:textId="77777777" w:rsidR="00F91470" w:rsidRDefault="00F91470" w:rsidP="00F91470">
      <w:pPr>
        <w:rPr>
          <w:rFonts w:ascii="宋体" w:hAnsi="宋体" w:cs="宋体" w:hint="eastAsia"/>
          <w:sz w:val="28"/>
          <w:szCs w:val="28"/>
        </w:rPr>
      </w:pPr>
    </w:p>
    <w:p w14:paraId="3CB4AF2F" w14:textId="77777777" w:rsidR="00F91470" w:rsidRDefault="00F91470" w:rsidP="00F91470">
      <w:pPr>
        <w:rPr>
          <w:rFonts w:ascii="宋体" w:hAnsi="宋体" w:cs="宋体" w:hint="eastAsia"/>
          <w:sz w:val="28"/>
          <w:szCs w:val="28"/>
        </w:rPr>
      </w:pPr>
      <w:r>
        <w:rPr>
          <w:rFonts w:ascii="宋体" w:hAnsi="宋体" w:cs="宋体" w:hint="eastAsia"/>
          <w:sz w:val="28"/>
          <w:szCs w:val="28"/>
        </w:rPr>
        <w:t>实验过程：</w:t>
      </w:r>
    </w:p>
    <w:p w14:paraId="7AB16541" w14:textId="66A588B0" w:rsidR="00F91470" w:rsidRDefault="00F91470" w:rsidP="00F91470">
      <w:pPr>
        <w:rPr>
          <w:rFonts w:ascii="宋体" w:hAnsi="宋体" w:cs="宋体"/>
          <w:sz w:val="28"/>
          <w:szCs w:val="28"/>
        </w:rPr>
      </w:pPr>
    </w:p>
    <w:p w14:paraId="02865DE3" w14:textId="2C58D30E" w:rsidR="00F91470" w:rsidRDefault="00F91470" w:rsidP="00F91470">
      <w:pPr>
        <w:rPr>
          <w:rFonts w:ascii="宋体" w:hAnsi="宋体" w:cs="宋体"/>
          <w:sz w:val="28"/>
          <w:szCs w:val="28"/>
        </w:rPr>
      </w:pPr>
    </w:p>
    <w:p w14:paraId="77CC76E6" w14:textId="7ACF128B" w:rsidR="00F91470" w:rsidRDefault="00F91470" w:rsidP="00F91470">
      <w:pPr>
        <w:rPr>
          <w:rFonts w:ascii="宋体" w:hAnsi="宋体" w:cs="宋体"/>
          <w:bCs/>
          <w:sz w:val="32"/>
          <w:szCs w:val="32"/>
        </w:rPr>
      </w:pPr>
      <w:r>
        <w:rPr>
          <w:rFonts w:ascii="宋体" w:hAnsi="宋体" w:cs="宋体"/>
          <w:bCs/>
          <w:noProof/>
          <w:sz w:val="32"/>
          <w:szCs w:val="32"/>
        </w:rPr>
        <w:drawing>
          <wp:inline distT="0" distB="0" distL="0" distR="0" wp14:anchorId="2D928656" wp14:editId="64325AB7">
            <wp:extent cx="2598420" cy="4617720"/>
            <wp:effectExtent l="0" t="0" r="0" b="0"/>
            <wp:docPr id="34422925" name="图片 1" descr="87b7d4edc54f0febcf0b2f46341ce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87b7d4edc54f0febcf0b2f46341cef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598420" cy="4617720"/>
                    </a:xfrm>
                    <a:prstGeom prst="rect">
                      <a:avLst/>
                    </a:prstGeom>
                    <a:noFill/>
                    <a:ln>
                      <a:noFill/>
                    </a:ln>
                  </pic:spPr>
                </pic:pic>
              </a:graphicData>
            </a:graphic>
          </wp:inline>
        </w:drawing>
      </w:r>
    </w:p>
    <w:p w14:paraId="79FA408D" w14:textId="77777777" w:rsidR="00F91470" w:rsidRDefault="00F91470" w:rsidP="00F91470">
      <w:pPr>
        <w:numPr>
          <w:ilvl w:val="0"/>
          <w:numId w:val="1"/>
        </w:numPr>
        <w:jc w:val="left"/>
        <w:rPr>
          <w:rFonts w:ascii="宋体" w:hAnsi="宋体" w:cs="宋体"/>
          <w:bCs/>
          <w:sz w:val="32"/>
          <w:szCs w:val="32"/>
        </w:rPr>
      </w:pPr>
      <w:r>
        <w:rPr>
          <w:rFonts w:ascii="宋体" w:hAnsi="宋体" w:cs="宋体" w:hint="eastAsia"/>
          <w:bCs/>
          <w:sz w:val="32"/>
          <w:szCs w:val="32"/>
        </w:rPr>
        <w:t>实验评估</w:t>
      </w:r>
    </w:p>
    <w:p w14:paraId="3900C340" w14:textId="77777777" w:rsidR="00ED3559" w:rsidRDefault="00ED3559" w:rsidP="00ED3559">
      <w:pPr>
        <w:pStyle w:val="a3"/>
        <w:ind w:firstLineChars="200" w:firstLine="560"/>
        <w:rPr>
          <w:sz w:val="28"/>
          <w:szCs w:val="28"/>
        </w:rPr>
      </w:pPr>
      <w:r w:rsidRPr="00ED3559">
        <w:rPr>
          <w:sz w:val="28"/>
          <w:szCs w:val="28"/>
        </w:rPr>
        <w:t>在这次实验中，我学习了双端口静态存储器IDT7132的工作原理和使用方法，并且深入了解了半导体寄存器如何存储和读取数据。我在实验中获得了以下几方面的收获和理解</w:t>
      </w:r>
      <w:r>
        <w:rPr>
          <w:rFonts w:hint="eastAsia"/>
          <w:sz w:val="28"/>
          <w:szCs w:val="28"/>
        </w:rPr>
        <w:t>：</w:t>
      </w:r>
    </w:p>
    <w:p w14:paraId="30E9E51F" w14:textId="77777777" w:rsidR="00ED3559" w:rsidRDefault="00ED3559" w:rsidP="00ED3559">
      <w:pPr>
        <w:pStyle w:val="a3"/>
        <w:ind w:firstLineChars="200" w:firstLine="560"/>
        <w:rPr>
          <w:sz w:val="28"/>
          <w:szCs w:val="28"/>
        </w:rPr>
      </w:pPr>
      <w:r>
        <w:rPr>
          <w:rFonts w:hint="eastAsia"/>
          <w:sz w:val="28"/>
          <w:szCs w:val="28"/>
        </w:rPr>
        <w:t>1</w:t>
      </w:r>
      <w:r>
        <w:rPr>
          <w:sz w:val="28"/>
          <w:szCs w:val="28"/>
        </w:rPr>
        <w:t>.</w:t>
      </w:r>
      <w:r w:rsidRPr="00ED3559">
        <w:rPr>
          <w:sz w:val="28"/>
          <w:szCs w:val="28"/>
        </w:rPr>
        <w:t>学习到了双端口静态存储器IDT7132的工作特性和使用方法：通过实验中IDT7132的不同端口、控制信号以及时钟的设置和控制，我深入理解了双端口静态存储器的基本原理和工作方式。我了解到SW7-SW0是用来输入地址和数据的数据开关，AR和PC是用来存储地址的寄存器，LDAR#和LDPC#是用来控制地址寄存器的读取操作的控制信号，PC+1和AR+1是用来实现地址自增的控制信号，LR/W#和RRW是用来选择读写模式的控制信号，CEL#和CER#是用来控制</w:t>
      </w:r>
      <w:r w:rsidRPr="00ED3559">
        <w:rPr>
          <w:sz w:val="28"/>
          <w:szCs w:val="28"/>
        </w:rPr>
        <w:lastRenderedPageBreak/>
        <w:t>端口的使能操作的控制信号等等。这些控制信号的设置和时钟的控制，可以实现对存储器的读写操作。</w:t>
      </w:r>
    </w:p>
    <w:p w14:paraId="2FE1DBCA" w14:textId="5592C5E3" w:rsidR="00F91470" w:rsidRDefault="00ED3559" w:rsidP="00ED3559">
      <w:pPr>
        <w:pStyle w:val="a3"/>
        <w:ind w:firstLineChars="200" w:firstLine="560"/>
        <w:rPr>
          <w:sz w:val="28"/>
          <w:szCs w:val="28"/>
        </w:rPr>
      </w:pPr>
      <w:r>
        <w:rPr>
          <w:rFonts w:hint="eastAsia"/>
          <w:sz w:val="28"/>
          <w:szCs w:val="28"/>
        </w:rPr>
        <w:t>2</w:t>
      </w:r>
      <w:r>
        <w:rPr>
          <w:sz w:val="28"/>
          <w:szCs w:val="28"/>
        </w:rPr>
        <w:t>.</w:t>
      </w:r>
      <w:r w:rsidRPr="00ED3559">
        <w:rPr>
          <w:sz w:val="28"/>
          <w:szCs w:val="28"/>
        </w:rPr>
        <w:t>了解到半导体寄存器如何存储和读取数据：在实验中，我详细了解了寄存器存储数据和读取数据的步骤。</w:t>
      </w:r>
      <w:r>
        <w:rPr>
          <w:rFonts w:hint="eastAsia"/>
          <w:sz w:val="28"/>
          <w:szCs w:val="28"/>
        </w:rPr>
        <w:t>、</w:t>
      </w:r>
      <w:r w:rsidRPr="00ED3559">
        <w:rPr>
          <w:sz w:val="28"/>
          <w:szCs w:val="28"/>
        </w:rPr>
        <w:t>存储数据的步骤包括输入存储单元的地址到地址寄存器AR中，输入将存储的数据到数据总线DBUS7-DUS0上，然后根据保存的数据和地址信息，将数据打到正确的存储单元上。而读取数据的步骤则包括输入存储单元的地址到地址寄存器AR中，将LR/W#设置为1表示读取模式，将RAM_BUS#设置为0允许数据从存储器读取到数据总线DBUS7-DUS0上，然后通过控制信号和时钟的控制，将数据从存储器读取到寄存器中，并输出到数据总线上。</w:t>
      </w:r>
    </w:p>
    <w:p w14:paraId="47B8E883" w14:textId="1BBCCB86" w:rsidR="00EE0B9F" w:rsidRDefault="00ED3559" w:rsidP="00EE0B9F">
      <w:pPr>
        <w:pStyle w:val="a3"/>
        <w:ind w:firstLineChars="200" w:firstLine="560"/>
        <w:rPr>
          <w:sz w:val="28"/>
          <w:szCs w:val="28"/>
        </w:rPr>
      </w:pPr>
      <w:r>
        <w:rPr>
          <w:rFonts w:hint="eastAsia"/>
          <w:sz w:val="28"/>
          <w:szCs w:val="28"/>
        </w:rPr>
        <w:t>3</w:t>
      </w:r>
      <w:r>
        <w:rPr>
          <w:sz w:val="28"/>
          <w:szCs w:val="28"/>
        </w:rPr>
        <w:t>.</w:t>
      </w:r>
      <w:r w:rsidR="00EE0B9F" w:rsidRPr="00EE0B9F">
        <w:rPr>
          <w:sz w:val="28"/>
          <w:szCs w:val="28"/>
        </w:rPr>
        <w:t>感受到了实验和理论的结合的重要性：在这次实验中，我不仅理论学习了双端口静态存储器的工作原理和使用方法，还通过实际操作进行了实践，加深了对数字电路和存储器的理解。实验和理论的结合让我更加深刻地理解了课程中的知识，并将其应用到实际操作中，提高了我对实际工程应用的认识和实践能力。</w:t>
      </w:r>
    </w:p>
    <w:p w14:paraId="7418E06E" w14:textId="5A68E493" w:rsidR="00EE0B9F" w:rsidRDefault="00EE0B9F" w:rsidP="00EE0B9F">
      <w:pPr>
        <w:pStyle w:val="a3"/>
        <w:ind w:firstLineChars="200" w:firstLine="560"/>
        <w:rPr>
          <w:sz w:val="28"/>
          <w:szCs w:val="28"/>
        </w:rPr>
      </w:pPr>
      <w:r>
        <w:rPr>
          <w:rFonts w:hint="eastAsia"/>
          <w:sz w:val="28"/>
          <w:szCs w:val="28"/>
        </w:rPr>
        <w:t>4</w:t>
      </w:r>
      <w:r>
        <w:rPr>
          <w:sz w:val="28"/>
          <w:szCs w:val="28"/>
        </w:rPr>
        <w:t>.</w:t>
      </w:r>
      <w:r>
        <w:rPr>
          <w:rFonts w:hint="eastAsia"/>
          <w:sz w:val="28"/>
          <w:szCs w:val="28"/>
        </w:rPr>
        <w:t>实验过程的领悟：</w:t>
      </w:r>
    </w:p>
    <w:p w14:paraId="330E289B" w14:textId="1F52854C" w:rsidR="00EE0B9F" w:rsidRDefault="00EE0B9F" w:rsidP="00EE0B9F">
      <w:pPr>
        <w:pStyle w:val="a3"/>
        <w:ind w:firstLineChars="200" w:firstLine="560"/>
        <w:rPr>
          <w:sz w:val="28"/>
          <w:szCs w:val="28"/>
        </w:rPr>
      </w:pPr>
      <w:r>
        <w:rPr>
          <w:rFonts w:hint="eastAsia"/>
          <w:sz w:val="28"/>
          <w:szCs w:val="28"/>
        </w:rPr>
        <w:t>4</w:t>
      </w:r>
      <w:r>
        <w:rPr>
          <w:sz w:val="28"/>
          <w:szCs w:val="28"/>
        </w:rPr>
        <w:t>.1</w:t>
      </w:r>
      <w:r w:rsidRPr="00EE0B9F">
        <w:rPr>
          <w:sz w:val="28"/>
          <w:szCs w:val="28"/>
        </w:rPr>
        <w:t>实验中的仔细观察和记录：在实验过程中，我认识到仔细观察和记录是非常重要的。通过仔细观察，</w:t>
      </w:r>
      <w:r>
        <w:rPr>
          <w:rFonts w:hint="eastAsia"/>
          <w:sz w:val="28"/>
          <w:szCs w:val="28"/>
        </w:rPr>
        <w:t>我</w:t>
      </w:r>
      <w:r w:rsidRPr="00EE0B9F">
        <w:rPr>
          <w:sz w:val="28"/>
          <w:szCs w:val="28"/>
        </w:rPr>
        <w:t>及时发现实验中的异常情况或问题，并采取相应的措施加以解决。</w:t>
      </w:r>
      <w:r>
        <w:rPr>
          <w:rFonts w:hint="eastAsia"/>
          <w:sz w:val="28"/>
          <w:szCs w:val="28"/>
        </w:rPr>
        <w:t>比如我连接线路的时候，有一次连接错误，导致整个实验都无法按照我预想的结果运行。</w:t>
      </w:r>
    </w:p>
    <w:p w14:paraId="1C15B59D" w14:textId="1B647FD8" w:rsidR="00F91470" w:rsidRDefault="00EE0B9F" w:rsidP="00EE0B9F">
      <w:pPr>
        <w:pStyle w:val="a3"/>
        <w:ind w:firstLineChars="200" w:firstLine="560"/>
        <w:rPr>
          <w:sz w:val="28"/>
          <w:szCs w:val="28"/>
        </w:rPr>
      </w:pPr>
      <w:r>
        <w:rPr>
          <w:rFonts w:hint="eastAsia"/>
          <w:sz w:val="28"/>
          <w:szCs w:val="28"/>
        </w:rPr>
        <w:lastRenderedPageBreak/>
        <w:t>4</w:t>
      </w:r>
      <w:r>
        <w:rPr>
          <w:sz w:val="28"/>
          <w:szCs w:val="28"/>
        </w:rPr>
        <w:t>.2</w:t>
      </w:r>
      <w:r w:rsidRPr="00EE0B9F">
        <w:rPr>
          <w:sz w:val="28"/>
          <w:szCs w:val="28"/>
        </w:rPr>
        <w:t>故障排除和问题解决能力的培养：在实验中，我也遇到了一些问题和故障，例如电路连接错误。这要求我具备一定的故障排除和问题解决能力。通过仔细检查电路连接、仪器设置和信号输出等，结合之前学习的理论知识，我成功解决了一些实验中的问题。这让我认识到培养良好的故障排除和问题解决能力对于实验的成功至关重要。</w:t>
      </w:r>
    </w:p>
    <w:p w14:paraId="07E5155D" w14:textId="0841C68C" w:rsidR="00F91470" w:rsidRDefault="00EE0B9F" w:rsidP="00EE0B9F">
      <w:pPr>
        <w:pStyle w:val="a3"/>
        <w:ind w:firstLineChars="200" w:firstLine="560"/>
        <w:rPr>
          <w:sz w:val="28"/>
          <w:szCs w:val="28"/>
        </w:rPr>
      </w:pPr>
      <w:r>
        <w:rPr>
          <w:sz w:val="28"/>
          <w:szCs w:val="28"/>
        </w:rPr>
        <w:t>4.3</w:t>
      </w:r>
      <w:r w:rsidRPr="00EE0B9F">
        <w:rPr>
          <w:sz w:val="28"/>
          <w:szCs w:val="28"/>
        </w:rPr>
        <w:t>团队合作和沟通的重要性：在实验中，我与同学一起合作完成了实验任务。我们共同协作、互相支持，共同解决实验中遇到的问题和困难。</w:t>
      </w:r>
      <w:r>
        <w:rPr>
          <w:rFonts w:hint="eastAsia"/>
          <w:sz w:val="28"/>
          <w:szCs w:val="28"/>
        </w:rPr>
        <w:t>通过雨同学沟通，他发现了实验手册的一个错误，</w:t>
      </w:r>
      <w:r>
        <w:rPr>
          <w:rFonts w:hint="eastAsia"/>
          <w:sz w:val="28"/>
          <w:szCs w:val="28"/>
        </w:rPr>
        <w:t>实验方案不完善，缺少了读与写冲突的方案讨论</w:t>
      </w:r>
      <w:r>
        <w:rPr>
          <w:rFonts w:hint="eastAsia"/>
          <w:sz w:val="28"/>
          <w:szCs w:val="28"/>
        </w:rPr>
        <w:t>，也是与告诉沟通，同学成功总结出了更加完善的实验步骤。</w:t>
      </w:r>
      <w:r w:rsidRPr="00EE0B9F">
        <w:rPr>
          <w:sz w:val="28"/>
          <w:szCs w:val="28"/>
        </w:rPr>
        <w:t>这让我认识到团队合作和良好的沟通对于实验的顺利进行至关重要。通过与同学之间的交流和合作，我不仅加深了对实验内容的理解，还提高了自己的团队合作和沟通能力</w:t>
      </w:r>
      <w:r>
        <w:rPr>
          <w:rFonts w:hint="eastAsia"/>
          <w:sz w:val="28"/>
          <w:szCs w:val="28"/>
        </w:rPr>
        <w:t>。</w:t>
      </w:r>
    </w:p>
    <w:p w14:paraId="3910D708" w14:textId="16834FB2" w:rsidR="00EE0B9F" w:rsidRDefault="00EE0B9F" w:rsidP="00EE0B9F">
      <w:pPr>
        <w:pStyle w:val="a3"/>
        <w:ind w:firstLineChars="200" w:firstLine="560"/>
        <w:rPr>
          <w:sz w:val="28"/>
          <w:szCs w:val="28"/>
        </w:rPr>
      </w:pPr>
      <w:r>
        <w:rPr>
          <w:rFonts w:hint="eastAsia"/>
          <w:sz w:val="28"/>
          <w:szCs w:val="28"/>
        </w:rPr>
        <w:t>4</w:t>
      </w:r>
      <w:r>
        <w:rPr>
          <w:sz w:val="28"/>
          <w:szCs w:val="28"/>
        </w:rPr>
        <w:t>.4</w:t>
      </w:r>
      <w:r w:rsidRPr="00EE0B9F">
        <w:rPr>
          <w:sz w:val="28"/>
          <w:szCs w:val="28"/>
        </w:rPr>
        <w:t>实验结果的验证和分析的重要性：实验结果的验证和分析是实验的重要一步。通过对实验数据的分析和结果的验证，可以检验实验是否达到了预期的目标，进一步验证实验原理的正确性，并得出结论。这也让我认识到在实验中不</w:t>
      </w:r>
      <w:r w:rsidR="00C26DFB" w:rsidRPr="00C26DFB">
        <w:rPr>
          <w:sz w:val="28"/>
          <w:szCs w:val="28"/>
        </w:rPr>
        <w:t>好止于实验的操作和结果，还需要对实验数据进行深入的验证和分析，从而得出结论和总结。</w:t>
      </w:r>
    </w:p>
    <w:p w14:paraId="0D9A5579" w14:textId="74CDBAED" w:rsidR="00C26DFB" w:rsidRDefault="00C26DFB" w:rsidP="00C26DFB">
      <w:pPr>
        <w:pStyle w:val="a3"/>
        <w:ind w:firstLineChars="200" w:firstLine="560"/>
        <w:rPr>
          <w:sz w:val="28"/>
          <w:szCs w:val="28"/>
        </w:rPr>
      </w:pPr>
      <w:r>
        <w:rPr>
          <w:rFonts w:hint="eastAsia"/>
          <w:sz w:val="28"/>
          <w:szCs w:val="28"/>
        </w:rPr>
        <w:t>4</w:t>
      </w:r>
      <w:r>
        <w:rPr>
          <w:sz w:val="28"/>
          <w:szCs w:val="28"/>
        </w:rPr>
        <w:t>.5</w:t>
      </w:r>
      <w:r>
        <w:rPr>
          <w:rFonts w:hint="eastAsia"/>
          <w:sz w:val="28"/>
          <w:szCs w:val="28"/>
        </w:rPr>
        <w:t>实验的规范性：我依旧认为，只要在实验室里做实验，就要规范自己做实验的行为，避免操作不当而导致意外，安全总是占在第一名。</w:t>
      </w:r>
    </w:p>
    <w:p w14:paraId="0B5A8E9F" w14:textId="4004C56D" w:rsidR="00C26DFB" w:rsidRPr="00C26DFB" w:rsidRDefault="00C26DFB" w:rsidP="00C26DFB">
      <w:pPr>
        <w:pStyle w:val="a3"/>
        <w:ind w:firstLineChars="200" w:firstLine="560"/>
        <w:rPr>
          <w:rFonts w:hint="eastAsia"/>
          <w:sz w:val="28"/>
          <w:szCs w:val="28"/>
        </w:rPr>
      </w:pPr>
      <w:r w:rsidRPr="00C26DFB">
        <w:rPr>
          <w:sz w:val="28"/>
          <w:szCs w:val="28"/>
        </w:rPr>
        <w:t>总的来说，这个实验让我深入了解了双端口存储器IDT7132的原理和使用方法，以及半导体寄存器如何存储和读取数据。通过实际的操作和观察，我收</w:t>
      </w:r>
      <w:r w:rsidRPr="00C26DFB">
        <w:rPr>
          <w:sz w:val="28"/>
          <w:szCs w:val="28"/>
        </w:rPr>
        <w:lastRenderedPageBreak/>
        <w:t>获了丰富的实验经验，并深刻理解了双端口存储器和半导体寄存器的工作原理。</w:t>
      </w:r>
      <w:r>
        <w:rPr>
          <w:rFonts w:hint="eastAsia"/>
          <w:sz w:val="28"/>
          <w:szCs w:val="28"/>
        </w:rPr>
        <w:t>这对我学好计算机组成原理打下了坚实的基础。</w:t>
      </w:r>
    </w:p>
    <w:p w14:paraId="7A7155A4" w14:textId="77777777" w:rsidR="00F91470" w:rsidRDefault="00F91470" w:rsidP="00F91470">
      <w:pPr>
        <w:jc w:val="left"/>
        <w:rPr>
          <w:rFonts w:ascii="楷体_GB2312" w:eastAsia="楷体_GB2312"/>
          <w:b/>
          <w:sz w:val="44"/>
          <w:szCs w:val="44"/>
        </w:rPr>
      </w:pPr>
    </w:p>
    <w:p w14:paraId="68EF7202" w14:textId="77777777" w:rsidR="00F91470" w:rsidRDefault="00F91470" w:rsidP="00F91470">
      <w:pPr>
        <w:jc w:val="center"/>
        <w:rPr>
          <w:rFonts w:ascii="楷体_GB2312" w:eastAsia="楷体_GB2312" w:hint="eastAsia"/>
          <w:b/>
          <w:sz w:val="44"/>
          <w:szCs w:val="44"/>
        </w:rPr>
      </w:pPr>
    </w:p>
    <w:p w14:paraId="44F59343" w14:textId="77777777" w:rsidR="00F91470" w:rsidRDefault="00F91470" w:rsidP="00F91470">
      <w:pPr>
        <w:jc w:val="center"/>
        <w:rPr>
          <w:rFonts w:ascii="楷体_GB2312" w:eastAsia="楷体_GB2312" w:hint="eastAsia"/>
          <w:b/>
          <w:sz w:val="44"/>
          <w:szCs w:val="44"/>
        </w:rPr>
      </w:pPr>
    </w:p>
    <w:p w14:paraId="1C1F57B2" w14:textId="77777777" w:rsidR="00F91470" w:rsidRDefault="00F91470" w:rsidP="00F91470">
      <w:pPr>
        <w:jc w:val="center"/>
        <w:rPr>
          <w:rFonts w:ascii="楷体_GB2312" w:eastAsia="楷体_GB2312" w:hint="eastAsia"/>
          <w:b/>
          <w:sz w:val="44"/>
          <w:szCs w:val="44"/>
        </w:rPr>
      </w:pPr>
    </w:p>
    <w:p w14:paraId="7973FFC8" w14:textId="77777777" w:rsidR="00F91470" w:rsidRDefault="00F91470" w:rsidP="00F91470">
      <w:pPr>
        <w:jc w:val="center"/>
        <w:rPr>
          <w:rFonts w:ascii="楷体_GB2312" w:eastAsia="楷体_GB2312" w:hint="eastAsia"/>
          <w:b/>
          <w:sz w:val="44"/>
          <w:szCs w:val="44"/>
        </w:rPr>
      </w:pPr>
    </w:p>
    <w:p w14:paraId="72289DBB" w14:textId="77777777" w:rsidR="00F91470" w:rsidRDefault="00F91470" w:rsidP="00F91470">
      <w:pPr>
        <w:jc w:val="center"/>
        <w:rPr>
          <w:rFonts w:ascii="楷体_GB2312" w:eastAsia="楷体_GB2312" w:hint="eastAsia"/>
          <w:b/>
          <w:sz w:val="44"/>
          <w:szCs w:val="44"/>
        </w:rPr>
      </w:pPr>
    </w:p>
    <w:p w14:paraId="1B37F55D" w14:textId="77777777" w:rsidR="00F91470" w:rsidRDefault="00F91470" w:rsidP="00F91470">
      <w:pPr>
        <w:jc w:val="center"/>
        <w:rPr>
          <w:rFonts w:ascii="楷体_GB2312" w:eastAsia="楷体_GB2312" w:hint="eastAsia"/>
          <w:b/>
          <w:sz w:val="44"/>
          <w:szCs w:val="44"/>
        </w:rPr>
      </w:pPr>
    </w:p>
    <w:p w14:paraId="4CCCAFF3" w14:textId="77777777" w:rsidR="00F91470" w:rsidRDefault="00F91470" w:rsidP="00F91470">
      <w:pPr>
        <w:jc w:val="center"/>
        <w:rPr>
          <w:rFonts w:ascii="楷体_GB2312" w:eastAsia="楷体_GB2312" w:hint="eastAsia"/>
          <w:b/>
          <w:sz w:val="44"/>
          <w:szCs w:val="44"/>
        </w:rPr>
      </w:pPr>
    </w:p>
    <w:p w14:paraId="6386DBD6" w14:textId="77777777" w:rsidR="00F91470" w:rsidRDefault="00F91470" w:rsidP="00F91470">
      <w:pPr>
        <w:jc w:val="center"/>
        <w:rPr>
          <w:rFonts w:ascii="楷体_GB2312" w:eastAsia="楷体_GB2312" w:hint="eastAsia"/>
          <w:b/>
          <w:sz w:val="44"/>
          <w:szCs w:val="44"/>
        </w:rPr>
      </w:pPr>
    </w:p>
    <w:p w14:paraId="47AC836C" w14:textId="77777777" w:rsidR="00F91470" w:rsidRDefault="00F91470" w:rsidP="00F91470">
      <w:pPr>
        <w:jc w:val="center"/>
        <w:rPr>
          <w:rFonts w:ascii="楷体_GB2312" w:eastAsia="楷体_GB2312" w:hint="eastAsia"/>
          <w:b/>
          <w:sz w:val="44"/>
          <w:szCs w:val="44"/>
        </w:rPr>
      </w:pPr>
    </w:p>
    <w:p w14:paraId="403AA88A" w14:textId="77777777" w:rsidR="00F91470" w:rsidRDefault="00F91470" w:rsidP="00F91470">
      <w:pPr>
        <w:jc w:val="center"/>
        <w:rPr>
          <w:rFonts w:ascii="楷体_GB2312" w:eastAsia="楷体_GB2312" w:hint="eastAsia"/>
          <w:b/>
          <w:sz w:val="44"/>
          <w:szCs w:val="44"/>
        </w:rPr>
      </w:pPr>
    </w:p>
    <w:p w14:paraId="25609BF6" w14:textId="77777777" w:rsidR="00F91470" w:rsidRDefault="00F91470" w:rsidP="00F91470">
      <w:pPr>
        <w:jc w:val="center"/>
        <w:rPr>
          <w:rFonts w:ascii="楷体_GB2312" w:eastAsia="楷体_GB2312" w:hint="eastAsia"/>
          <w:b/>
          <w:sz w:val="44"/>
          <w:szCs w:val="44"/>
        </w:rPr>
      </w:pPr>
    </w:p>
    <w:p w14:paraId="064C0071" w14:textId="77777777" w:rsidR="00F91470" w:rsidRDefault="00F91470" w:rsidP="00F91470">
      <w:pPr>
        <w:jc w:val="center"/>
        <w:rPr>
          <w:rFonts w:ascii="楷体_GB2312" w:eastAsia="楷体_GB2312" w:hint="eastAsia"/>
          <w:b/>
          <w:sz w:val="44"/>
          <w:szCs w:val="44"/>
        </w:rPr>
      </w:pPr>
    </w:p>
    <w:p w14:paraId="2CB99AE3" w14:textId="77777777" w:rsidR="00F91470" w:rsidRDefault="00F91470" w:rsidP="00F91470">
      <w:pPr>
        <w:jc w:val="center"/>
        <w:rPr>
          <w:rFonts w:ascii="楷体_GB2312" w:eastAsia="楷体_GB2312" w:hint="eastAsia"/>
          <w:b/>
          <w:sz w:val="44"/>
          <w:szCs w:val="44"/>
        </w:rPr>
      </w:pPr>
    </w:p>
    <w:p w14:paraId="6777B3E7" w14:textId="77777777" w:rsidR="00F91470" w:rsidRDefault="00F91470" w:rsidP="00F91470">
      <w:pPr>
        <w:jc w:val="center"/>
        <w:rPr>
          <w:rFonts w:ascii="楷体_GB2312" w:eastAsia="楷体_GB2312" w:hint="eastAsia"/>
          <w:b/>
          <w:sz w:val="44"/>
          <w:szCs w:val="44"/>
        </w:rPr>
      </w:pPr>
    </w:p>
    <w:p w14:paraId="763DA305" w14:textId="77777777" w:rsidR="00F91470" w:rsidRDefault="00F91470" w:rsidP="00F91470">
      <w:pPr>
        <w:jc w:val="center"/>
        <w:rPr>
          <w:rFonts w:ascii="楷体_GB2312" w:eastAsia="楷体_GB2312" w:hint="eastAsia"/>
          <w:b/>
          <w:sz w:val="44"/>
          <w:szCs w:val="44"/>
        </w:rPr>
      </w:pPr>
    </w:p>
    <w:p w14:paraId="35A3EB8E" w14:textId="77777777" w:rsidR="00F91470" w:rsidRDefault="00F91470" w:rsidP="00F91470">
      <w:pPr>
        <w:jc w:val="center"/>
        <w:rPr>
          <w:rFonts w:ascii="楷体_GB2312" w:eastAsia="楷体_GB2312" w:hint="eastAsia"/>
          <w:b/>
          <w:sz w:val="44"/>
          <w:szCs w:val="44"/>
        </w:rPr>
      </w:pPr>
    </w:p>
    <w:p w14:paraId="6C90806C" w14:textId="77777777" w:rsidR="00F91470" w:rsidRDefault="00F91470" w:rsidP="00F91470">
      <w:pPr>
        <w:jc w:val="center"/>
        <w:rPr>
          <w:rFonts w:ascii="楷体_GB2312" w:eastAsia="楷体_GB2312" w:hint="eastAsia"/>
          <w:b/>
          <w:sz w:val="44"/>
          <w:szCs w:val="44"/>
        </w:rPr>
      </w:pPr>
    </w:p>
    <w:p w14:paraId="7E9BA744" w14:textId="77777777" w:rsidR="00F91470" w:rsidRDefault="00F91470" w:rsidP="00F91470">
      <w:pPr>
        <w:jc w:val="center"/>
        <w:rPr>
          <w:rFonts w:ascii="楷体_GB2312" w:eastAsia="楷体_GB2312" w:hint="eastAsia"/>
          <w:b/>
          <w:sz w:val="44"/>
          <w:szCs w:val="44"/>
        </w:rPr>
      </w:pPr>
    </w:p>
    <w:p w14:paraId="346CDB9B" w14:textId="77777777" w:rsidR="00F91470" w:rsidRDefault="00F91470" w:rsidP="00F91470">
      <w:pPr>
        <w:jc w:val="center"/>
        <w:rPr>
          <w:rFonts w:ascii="楷体_GB2312" w:eastAsia="楷体_GB2312" w:hint="eastAsia"/>
          <w:b/>
          <w:sz w:val="44"/>
          <w:szCs w:val="44"/>
        </w:rPr>
      </w:pPr>
    </w:p>
    <w:p w14:paraId="4F31A58B" w14:textId="77777777" w:rsidR="00F91470" w:rsidRDefault="00F91470" w:rsidP="00F91470">
      <w:pPr>
        <w:jc w:val="center"/>
        <w:rPr>
          <w:rFonts w:ascii="楷体_GB2312" w:eastAsia="楷体_GB2312" w:hint="eastAsia"/>
          <w:b/>
          <w:sz w:val="44"/>
          <w:szCs w:val="44"/>
        </w:rPr>
      </w:pPr>
    </w:p>
    <w:p w14:paraId="3EA8B657" w14:textId="77777777" w:rsidR="00F91470" w:rsidRDefault="00F91470" w:rsidP="00F91470">
      <w:pPr>
        <w:jc w:val="center"/>
        <w:rPr>
          <w:rFonts w:ascii="楷体_GB2312" w:eastAsia="楷体_GB2312" w:hint="eastAsia"/>
          <w:b/>
          <w:sz w:val="44"/>
          <w:szCs w:val="44"/>
        </w:rPr>
      </w:pPr>
    </w:p>
    <w:p w14:paraId="6967F035" w14:textId="77777777" w:rsidR="00F91470" w:rsidRDefault="00F91470" w:rsidP="00F91470">
      <w:pPr>
        <w:jc w:val="center"/>
        <w:rPr>
          <w:rFonts w:ascii="楷体_GB2312" w:eastAsia="楷体_GB2312" w:hint="eastAsia"/>
          <w:b/>
          <w:sz w:val="44"/>
          <w:szCs w:val="44"/>
        </w:rPr>
      </w:pPr>
    </w:p>
    <w:p w14:paraId="537721D4" w14:textId="72EAD529" w:rsidR="00F91470" w:rsidRDefault="00F91470" w:rsidP="00F91470">
      <w:pPr>
        <w:jc w:val="center"/>
        <w:rPr>
          <w:rFonts w:ascii="楷体_GB2312" w:eastAsia="楷体_GB2312" w:hint="eastAsia"/>
          <w:sz w:val="28"/>
          <w:szCs w:val="28"/>
        </w:rPr>
      </w:pPr>
      <w:r>
        <w:rPr>
          <w:rFonts w:ascii="楷体_GB2312" w:eastAsia="楷体_GB2312" w:hint="eastAsia"/>
          <w:b/>
          <w:noProof/>
          <w:sz w:val="28"/>
          <w:szCs w:val="28"/>
          <w:lang w:val="en-US" w:eastAsia="zh-CN"/>
        </w:rPr>
        <mc:AlternateContent>
          <mc:Choice Requires="wps">
            <w:drawing>
              <wp:anchor distT="0" distB="0" distL="114300" distR="114300" simplePos="0" relativeHeight="251659264" behindDoc="0" locked="0" layoutInCell="1" allowOverlap="1" wp14:anchorId="4F28F244" wp14:editId="1E385A3F">
                <wp:simplePos x="0" y="0"/>
                <wp:positionH relativeFrom="column">
                  <wp:posOffset>-197485</wp:posOffset>
                </wp:positionH>
                <wp:positionV relativeFrom="paragraph">
                  <wp:posOffset>297815</wp:posOffset>
                </wp:positionV>
                <wp:extent cx="6400800" cy="0"/>
                <wp:effectExtent l="8255" t="10160" r="10795" b="8890"/>
                <wp:wrapNone/>
                <wp:docPr id="937124565"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DD060"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pt,23.45pt" to="488.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"/>
            </w:pict>
          </mc:Fallback>
        </mc:AlternateContent>
      </w:r>
      <w:r>
        <w:rPr>
          <w:rFonts w:ascii="楷体_GB2312" w:eastAsia="楷体_GB2312" w:hint="eastAsia"/>
          <w:b/>
          <w:sz w:val="28"/>
          <w:szCs w:val="28"/>
        </w:rPr>
        <w:t>暨南大学本科实验报告专用纸(附页)</w:t>
      </w:r>
    </w:p>
    <w:p w14:paraId="1C59B688" w14:textId="77777777" w:rsidR="00F91470" w:rsidRDefault="00F91470" w:rsidP="00F91470">
      <w:pPr>
        <w:jc w:val="center"/>
        <w:rPr>
          <w:rFonts w:ascii="楷体_GB2312" w:eastAsia="楷体_GB2312" w:hint="eastAsia"/>
          <w:sz w:val="32"/>
          <w:szCs w:val="32"/>
        </w:rPr>
      </w:pPr>
    </w:p>
    <w:p w14:paraId="01854E7B" w14:textId="77777777" w:rsidR="007C3F82" w:rsidRPr="00F91470" w:rsidRDefault="007C3F82"/>
    <w:sectPr w:rsidR="007C3F82" w:rsidRPr="00F91470">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4E79D3"/>
    <w:multiLevelType w:val="singleLevel"/>
    <w:tmpl w:val="8B4E79D3"/>
    <w:lvl w:ilvl="0">
      <w:start w:val="1"/>
      <w:numFmt w:val="decimal"/>
      <w:lvlText w:val="%1."/>
      <w:lvlJc w:val="left"/>
      <w:pPr>
        <w:tabs>
          <w:tab w:val="num" w:pos="312"/>
        </w:tabs>
      </w:pPr>
    </w:lvl>
  </w:abstractNum>
  <w:abstractNum w:abstractNumId="1" w15:restartNumberingAfterBreak="0">
    <w:nsid w:val="B4999076"/>
    <w:multiLevelType w:val="singleLevel"/>
    <w:tmpl w:val="B4999076"/>
    <w:lvl w:ilvl="0">
      <w:start w:val="1"/>
      <w:numFmt w:val="decimal"/>
      <w:suff w:val="nothing"/>
      <w:lvlText w:val="（%1）"/>
      <w:lvlJc w:val="left"/>
    </w:lvl>
  </w:abstractNum>
  <w:abstractNum w:abstractNumId="2" w15:restartNumberingAfterBreak="0">
    <w:nsid w:val="1E75B759"/>
    <w:multiLevelType w:val="singleLevel"/>
    <w:tmpl w:val="1E75B759"/>
    <w:lvl w:ilvl="0">
      <w:start w:val="1"/>
      <w:numFmt w:val="chineseCounting"/>
      <w:suff w:val="nothing"/>
      <w:lvlText w:val="%1、"/>
      <w:lvlJc w:val="left"/>
      <w:rPr>
        <w:rFonts w:hint="eastAsia"/>
      </w:rPr>
    </w:lvl>
  </w:abstractNum>
  <w:abstractNum w:abstractNumId="3" w15:restartNumberingAfterBreak="0">
    <w:nsid w:val="28E629A5"/>
    <w:multiLevelType w:val="multilevel"/>
    <w:tmpl w:val="95C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A1FD5"/>
    <w:multiLevelType w:val="singleLevel"/>
    <w:tmpl w:val="2F3A1FD5"/>
    <w:lvl w:ilvl="0">
      <w:start w:val="1"/>
      <w:numFmt w:val="decimal"/>
      <w:lvlText w:val="%1."/>
      <w:lvlJc w:val="left"/>
      <w:pPr>
        <w:tabs>
          <w:tab w:val="num" w:pos="312"/>
        </w:tabs>
      </w:pPr>
    </w:lvl>
  </w:abstractNum>
  <w:abstractNum w:abstractNumId="5" w15:restartNumberingAfterBreak="0">
    <w:nsid w:val="3E9A65A7"/>
    <w:multiLevelType w:val="multilevel"/>
    <w:tmpl w:val="3E9A65A7"/>
    <w:lvl w:ilvl="0">
      <w:start w:val="1"/>
      <w:numFmt w:val="decimal"/>
      <w:lvlText w:val="%1."/>
      <w:lvlJc w:val="left"/>
      <w:pPr>
        <w:tabs>
          <w:tab w:val="num" w:pos="855"/>
        </w:tabs>
        <w:ind w:left="855" w:hanging="420"/>
      </w:p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6" w15:restartNumberingAfterBreak="0">
    <w:nsid w:val="59055626"/>
    <w:multiLevelType w:val="multilevel"/>
    <w:tmpl w:val="4E98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2111B"/>
    <w:multiLevelType w:val="singleLevel"/>
    <w:tmpl w:val="5EC2111B"/>
    <w:lvl w:ilvl="0">
      <w:start w:val="2"/>
      <w:numFmt w:val="decimal"/>
      <w:lvlText w:val="%1．"/>
      <w:lvlJc w:val="left"/>
      <w:pPr>
        <w:tabs>
          <w:tab w:val="num" w:pos="360"/>
        </w:tabs>
        <w:ind w:left="360" w:hanging="360"/>
      </w:pPr>
      <w:rPr>
        <w:rFonts w:hint="default"/>
      </w:rPr>
    </w:lvl>
  </w:abstractNum>
  <w:abstractNum w:abstractNumId="8" w15:restartNumberingAfterBreak="0">
    <w:nsid w:val="6372D223"/>
    <w:multiLevelType w:val="singleLevel"/>
    <w:tmpl w:val="6372D223"/>
    <w:lvl w:ilvl="0">
      <w:start w:val="1"/>
      <w:numFmt w:val="decimal"/>
      <w:suff w:val="nothing"/>
      <w:lvlText w:val="（%1）"/>
      <w:lvlJc w:val="left"/>
    </w:lvl>
  </w:abstractNum>
  <w:abstractNum w:abstractNumId="9" w15:restartNumberingAfterBreak="0">
    <w:nsid w:val="6405725F"/>
    <w:multiLevelType w:val="singleLevel"/>
    <w:tmpl w:val="6405725F"/>
    <w:lvl w:ilvl="0">
      <w:start w:val="2"/>
      <w:numFmt w:val="decimal"/>
      <w:lvlText w:val="（%1）"/>
      <w:lvlJc w:val="left"/>
      <w:pPr>
        <w:tabs>
          <w:tab w:val="num" w:pos="1140"/>
        </w:tabs>
        <w:ind w:left="1140" w:hanging="720"/>
      </w:pPr>
      <w:rPr>
        <w:rFonts w:hint="eastAsia"/>
      </w:rPr>
    </w:lvl>
  </w:abstractNum>
  <w:abstractNum w:abstractNumId="10" w15:restartNumberingAfterBreak="0">
    <w:nsid w:val="651A6966"/>
    <w:multiLevelType w:val="multilevel"/>
    <w:tmpl w:val="651A6966"/>
    <w:lvl w:ilvl="0">
      <w:start w:val="1"/>
      <w:numFmt w:val="decimal"/>
      <w:lvlText w:val="%1."/>
      <w:lvlJc w:val="left"/>
      <w:pPr>
        <w:tabs>
          <w:tab w:val="num" w:pos="855"/>
        </w:tabs>
        <w:ind w:left="855" w:hanging="420"/>
      </w:pPr>
    </w:lvl>
    <w:lvl w:ilvl="1">
      <w:start w:val="1"/>
      <w:numFmt w:val="decimal"/>
      <w:lvlText w:val="(%2)"/>
      <w:lvlJc w:val="left"/>
      <w:pPr>
        <w:tabs>
          <w:tab w:val="num" w:pos="1456"/>
        </w:tabs>
        <w:ind w:left="1456" w:hanging="601"/>
      </w:pPr>
      <w:rPr>
        <w:rFonts w:hint="eastAsia"/>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num w:numId="1" w16cid:durableId="951789968">
    <w:abstractNumId w:val="2"/>
  </w:num>
  <w:num w:numId="2" w16cid:durableId="894467004">
    <w:abstractNumId w:val="5"/>
  </w:num>
  <w:num w:numId="3" w16cid:durableId="584344790">
    <w:abstractNumId w:val="7"/>
  </w:num>
  <w:num w:numId="4" w16cid:durableId="917786565">
    <w:abstractNumId w:val="9"/>
  </w:num>
  <w:num w:numId="5" w16cid:durableId="2018653190">
    <w:abstractNumId w:val="10"/>
  </w:num>
  <w:num w:numId="6" w16cid:durableId="2054231685">
    <w:abstractNumId w:val="1"/>
  </w:num>
  <w:num w:numId="7" w16cid:durableId="335964185">
    <w:abstractNumId w:val="4"/>
  </w:num>
  <w:num w:numId="8" w16cid:durableId="1099906207">
    <w:abstractNumId w:val="0"/>
  </w:num>
  <w:num w:numId="9" w16cid:durableId="1445348639">
    <w:abstractNumId w:val="8"/>
  </w:num>
  <w:num w:numId="10" w16cid:durableId="728696517">
    <w:abstractNumId w:val="6"/>
  </w:num>
  <w:num w:numId="11" w16cid:durableId="86174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70"/>
    <w:rsid w:val="007C3F82"/>
    <w:rsid w:val="00C26DFB"/>
    <w:rsid w:val="00C8149E"/>
    <w:rsid w:val="00ED3559"/>
    <w:rsid w:val="00EE0B9F"/>
    <w:rsid w:val="00F91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313A"/>
  <w15:chartTrackingRefBased/>
  <w15:docId w15:val="{3170791A-8C39-4990-A3E0-E7DC657A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4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D355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09836">
      <w:bodyDiv w:val="1"/>
      <w:marLeft w:val="0"/>
      <w:marRight w:val="0"/>
      <w:marTop w:val="0"/>
      <w:marBottom w:val="0"/>
      <w:divBdr>
        <w:top w:val="none" w:sz="0" w:space="0" w:color="auto"/>
        <w:left w:val="none" w:sz="0" w:space="0" w:color="auto"/>
        <w:bottom w:val="none" w:sz="0" w:space="0" w:color="auto"/>
        <w:right w:val="none" w:sz="0" w:space="0" w:color="auto"/>
      </w:divBdr>
    </w:div>
    <w:div w:id="15287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志涛</dc:creator>
  <cp:keywords/>
  <dc:description/>
  <cp:lastModifiedBy>王 志涛</cp:lastModifiedBy>
  <cp:revision>2</cp:revision>
  <dcterms:created xsi:type="dcterms:W3CDTF">2023-04-11T00:09:00Z</dcterms:created>
  <dcterms:modified xsi:type="dcterms:W3CDTF">2023-04-11T01:15:00Z</dcterms:modified>
</cp:coreProperties>
</file>