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0C95" w14:textId="18F11DC9" w:rsidR="00151D95" w:rsidRPr="00207F89" w:rsidRDefault="00A90920" w:rsidP="00151D95">
      <w:pPr>
        <w:pStyle w:val="Default"/>
        <w:spacing w:line="259" w:lineRule="auto"/>
        <w:contextualSpacing/>
        <w:jc w:val="center"/>
        <w:rPr>
          <w:rStyle w:val="normaltextrun"/>
          <w:rFonts w:asciiTheme="minorHAnsi" w:hAnsiTheme="minorHAnsi" w:cstheme="minorHAnsi"/>
          <w:b/>
        </w:rPr>
      </w:pPr>
      <w:r w:rsidRPr="00207F89">
        <w:rPr>
          <w:rStyle w:val="normaltextrun"/>
          <w:rFonts w:asciiTheme="minorHAnsi" w:hAnsiTheme="minorHAnsi" w:cstheme="minorHAnsi"/>
          <w:b/>
        </w:rPr>
        <w:t xml:space="preserve">TEMPLATE PARA ENTREGA DO PROJETO DA DISCIPLINA </w:t>
      </w:r>
    </w:p>
    <w:p w14:paraId="3940F87F" w14:textId="711A96E0" w:rsidR="00151D95" w:rsidRPr="00207F89" w:rsidRDefault="00151D95" w:rsidP="00151D95">
      <w:pPr>
        <w:pStyle w:val="Default"/>
        <w:spacing w:line="259" w:lineRule="auto"/>
        <w:contextualSpacing/>
        <w:jc w:val="center"/>
        <w:rPr>
          <w:rStyle w:val="normaltextrun"/>
          <w:rFonts w:asciiTheme="minorHAnsi" w:hAnsiTheme="minorHAnsi" w:cstheme="minorHAnsi"/>
          <w:b/>
        </w:rPr>
      </w:pPr>
      <w:r w:rsidRPr="00207F89">
        <w:rPr>
          <w:rStyle w:val="normaltextrun"/>
          <w:rFonts w:asciiTheme="minorHAnsi" w:hAnsiTheme="minorHAnsi" w:cstheme="minorHAnsi"/>
          <w:b/>
        </w:rPr>
        <w:t>Ciência de Dados e Inteligência Artificial</w:t>
      </w:r>
    </w:p>
    <w:p w14:paraId="215F3EFD" w14:textId="77777777" w:rsidR="00151D95" w:rsidRPr="00207F89" w:rsidRDefault="00151D95" w:rsidP="00151D95">
      <w:pPr>
        <w:pStyle w:val="Default"/>
        <w:spacing w:line="259" w:lineRule="auto"/>
        <w:contextualSpacing/>
        <w:jc w:val="center"/>
        <w:rPr>
          <w:rStyle w:val="normaltextrun"/>
          <w:rFonts w:asciiTheme="minorHAnsi" w:hAnsiTheme="minorHAnsi" w:cstheme="minorHAnsi"/>
          <w:b/>
        </w:rPr>
      </w:pPr>
      <w:r w:rsidRPr="00207F89">
        <w:rPr>
          <w:rStyle w:val="normaltextrun"/>
          <w:rFonts w:asciiTheme="minorHAnsi" w:hAnsiTheme="minorHAnsi" w:cstheme="minorHAnsi"/>
          <w:b/>
        </w:rPr>
        <w:t>Fase 1</w:t>
      </w:r>
    </w:p>
    <w:p w14:paraId="5E00427B" w14:textId="31D7FAEE" w:rsidR="00151D95" w:rsidRDefault="00151D95" w:rsidP="00151D95">
      <w:pPr>
        <w:pStyle w:val="Default"/>
        <w:spacing w:line="259" w:lineRule="auto"/>
        <w:contextualSpacing/>
        <w:jc w:val="center"/>
        <w:rPr>
          <w:rStyle w:val="normaltextrun"/>
          <w:rFonts w:asciiTheme="minorHAnsi" w:hAnsiTheme="minorHAnsi" w:cstheme="minorHAnsi"/>
        </w:rPr>
      </w:pPr>
    </w:p>
    <w:p w14:paraId="795C8755" w14:textId="11EAB460" w:rsidR="00A90920" w:rsidRPr="00A85D89" w:rsidRDefault="00A90920" w:rsidP="00CD394D">
      <w:pPr>
        <w:shd w:val="clear" w:color="auto" w:fill="2D8C64"/>
        <w:spacing w:after="0" w:line="240" w:lineRule="auto"/>
        <w:jc w:val="both"/>
        <w:rPr>
          <w:rFonts w:cstheme="minorHAnsi"/>
          <w:b/>
          <w:bCs/>
          <w:color w:val="FFFFFF" w:themeColor="background1"/>
          <w:spacing w:val="-2"/>
          <w:sz w:val="20"/>
          <w:szCs w:val="20"/>
        </w:rPr>
      </w:pPr>
      <w:r w:rsidRPr="00D25E88">
        <w:rPr>
          <w:rStyle w:val="normaltextrun"/>
          <w:rFonts w:asciiTheme="majorHAnsi" w:hAnsiTheme="majorHAnsi" w:cstheme="majorHAnsi"/>
          <w:b/>
          <w:color w:val="FFFFFF" w:themeColor="background1"/>
        </w:rPr>
        <w:t>Nome do estudante</w:t>
      </w:r>
      <w:r>
        <w:rPr>
          <w:rStyle w:val="normaltextrun"/>
          <w:rFonts w:asciiTheme="majorHAnsi" w:hAnsiTheme="majorHAnsi" w:cstheme="majorHAnsi"/>
          <w:b/>
          <w:color w:val="FFFFFF" w:themeColor="background1"/>
        </w:rPr>
        <w:t xml:space="preserve">: </w:t>
      </w:r>
      <w:r w:rsidR="007A743A">
        <w:rPr>
          <w:rStyle w:val="normaltextrun"/>
          <w:rFonts w:asciiTheme="majorHAnsi" w:hAnsiTheme="majorHAnsi" w:cstheme="majorHAnsi"/>
          <w:b/>
          <w:color w:val="FFFFFF" w:themeColor="background1"/>
        </w:rPr>
        <w:t>Willian Luis Zuqui</w:t>
      </w:r>
    </w:p>
    <w:p w14:paraId="5B339F6C" w14:textId="66A6E63A" w:rsidR="00A90920" w:rsidRPr="00CD394D" w:rsidRDefault="008935E4" w:rsidP="00A90920">
      <w:pPr>
        <w:pStyle w:val="Default"/>
        <w:spacing w:before="720"/>
        <w:jc w:val="both"/>
        <w:rPr>
          <w:rStyle w:val="normaltextrun"/>
          <w:rFonts w:asciiTheme="minorHAnsi" w:hAnsiTheme="minorHAnsi" w:cstheme="minorHAnsi"/>
          <w:b/>
          <w:color w:val="2D8C64"/>
          <w:sz w:val="22"/>
          <w:szCs w:val="22"/>
        </w:rPr>
      </w:pPr>
      <w:r w:rsidRPr="00832865">
        <w:rPr>
          <w:rStyle w:val="normaltextrun"/>
          <w:rFonts w:asciiTheme="minorHAnsi" w:hAnsiTheme="minorHAnsi" w:cstheme="minorBidi"/>
          <w:b/>
          <w:bCs/>
          <w:color w:val="2D8C64"/>
          <w:sz w:val="22"/>
          <w:szCs w:val="22"/>
        </w:rPr>
        <w:t>Síntese do conjunto de dados como apresentado na sua origem:</w:t>
      </w:r>
    </w:p>
    <w:p w14:paraId="60D93BA9" w14:textId="3D7FD85B" w:rsidR="3C64FF10" w:rsidRPr="00C45F39" w:rsidRDefault="3C64FF10" w:rsidP="00FB74C3">
      <w:pPr>
        <w:pStyle w:val="Default"/>
        <w:spacing w:after="60"/>
        <w:jc w:val="both"/>
        <w:rPr>
          <w:rStyle w:val="normaltextrun"/>
          <w:rFonts w:asciiTheme="minorHAnsi" w:hAnsiTheme="minorHAnsi" w:cstheme="minorBidi"/>
          <w:color w:val="767171" w:themeColor="background2" w:themeShade="80"/>
          <w:spacing w:val="-4"/>
          <w:sz w:val="20"/>
          <w:szCs w:val="20"/>
        </w:rPr>
      </w:pPr>
      <w:r w:rsidRPr="00C45F39">
        <w:rPr>
          <w:rStyle w:val="normaltextrun"/>
          <w:rFonts w:asciiTheme="minorHAnsi" w:hAnsiTheme="minorHAnsi" w:cstheme="minorBidi"/>
          <w:color w:val="767171" w:themeColor="background2" w:themeShade="80"/>
          <w:spacing w:val="-4"/>
          <w:sz w:val="20"/>
          <w:szCs w:val="20"/>
        </w:rPr>
        <w:t xml:space="preserve">Apresente uma breve descrição, acerca do conjunto de dados escolhido, indicando as informações contidas nos dados selecionados. </w:t>
      </w:r>
      <w:r w:rsidRPr="001E3BC2">
        <w:rPr>
          <w:rStyle w:val="normaltextrun"/>
          <w:rFonts w:asciiTheme="minorHAnsi" w:hAnsiTheme="minorHAnsi" w:cstheme="minorBidi"/>
          <w:color w:val="767171" w:themeColor="background2" w:themeShade="80"/>
          <w:spacing w:val="-4"/>
          <w:sz w:val="20"/>
          <w:szCs w:val="20"/>
        </w:rPr>
        <w:t>É importante, ao apresentar sua síntese, que você inclua elementos que permitam compreender o significado e a aplicação dos dados escolhidos. (Mínimo de 2 parágrafos)</w:t>
      </w:r>
    </w:p>
    <w:p w14:paraId="7B8F0C92" w14:textId="52CB373A" w:rsidR="00A90920" w:rsidRDefault="007A743A" w:rsidP="007A743A">
      <w:pPr>
        <w:spacing w:after="0" w:line="240" w:lineRule="auto"/>
        <w:ind w:firstLine="709"/>
        <w:jc w:val="both"/>
        <w:rPr>
          <w:color w:val="000000" w:themeColor="text1"/>
        </w:rPr>
      </w:pPr>
      <w:r w:rsidRPr="007A743A">
        <w:rPr>
          <w:color w:val="000000" w:themeColor="text1"/>
        </w:rPr>
        <w:t>O conjunto de dados escolhido foi</w:t>
      </w:r>
      <w:r>
        <w:rPr>
          <w:color w:val="000000" w:themeColor="text1"/>
        </w:rPr>
        <w:t xml:space="preserve"> “</w:t>
      </w:r>
      <w:r w:rsidRPr="007A743A">
        <w:rPr>
          <w:color w:val="000000" w:themeColor="text1"/>
        </w:rPr>
        <w:t>Cias Abertas: Informação Cadastral</w:t>
      </w:r>
      <w:r>
        <w:rPr>
          <w:color w:val="000000" w:themeColor="text1"/>
        </w:rPr>
        <w:t>”, disponibilizado no “Portal Dados Abertos CVM (Comissão de Valores Mobiliários)”</w:t>
      </w:r>
      <w:r w:rsidR="00A90920" w:rsidRPr="00EA0E0D">
        <w:rPr>
          <w:color w:val="000000" w:themeColor="text1"/>
        </w:rPr>
        <w:t>.</w:t>
      </w:r>
      <w:r>
        <w:rPr>
          <w:color w:val="000000" w:themeColor="text1"/>
        </w:rPr>
        <w:t xml:space="preserve"> Segundo a própria origem, a base contém dados cadastrais de companhia abertas, como CNPJ, data de registro e situação do registro. O conjunto disponibiliza informações cadastrais referentes ao último dia útil.</w:t>
      </w:r>
    </w:p>
    <w:p w14:paraId="356EBB6A" w14:textId="401B9B7E" w:rsidR="007A743A" w:rsidRPr="00EA0E0D" w:rsidRDefault="007A743A" w:rsidP="007A743A">
      <w:pPr>
        <w:spacing w:after="0" w:line="240" w:lineRule="auto"/>
        <w:ind w:firstLine="709"/>
        <w:jc w:val="both"/>
        <w:rPr>
          <w:color w:val="000000" w:themeColor="text1"/>
        </w:rPr>
      </w:pPr>
      <w:r>
        <w:rPr>
          <w:color w:val="000000" w:themeColor="text1"/>
        </w:rPr>
        <w:t>A base foi escolhida por permitir a análise de características cadastrais de empresas reguladas pela CVM, como setor de atividade, categoria de registro, situação cadastral, controle acionário e localização. Essas informações podem apoiar estudos de ciência de dados voltados à identificação de padrões entre empresas ativas, canceladas ou suspensas, usando a coluna “SIT” (Situação do registro) como atributo alvo.</w:t>
      </w:r>
    </w:p>
    <w:p w14:paraId="037F4EB7" w14:textId="7AA0751D" w:rsidR="00A90920" w:rsidRPr="00CD394D" w:rsidRDefault="38024BBC" w:rsidP="00832865">
      <w:pPr>
        <w:pStyle w:val="Default"/>
        <w:spacing w:before="720"/>
        <w:jc w:val="both"/>
        <w:rPr>
          <w:rStyle w:val="normaltextrun"/>
          <w:rFonts w:asciiTheme="minorHAnsi" w:hAnsiTheme="minorHAnsi" w:cstheme="minorBidi"/>
          <w:b/>
          <w:bCs/>
          <w:color w:val="2D8C64"/>
          <w:sz w:val="22"/>
          <w:szCs w:val="22"/>
        </w:rPr>
      </w:pPr>
      <w:r w:rsidRPr="00832865">
        <w:rPr>
          <w:rStyle w:val="normaltextrun"/>
          <w:rFonts w:asciiTheme="minorHAnsi" w:hAnsiTheme="minorHAnsi" w:cstheme="minorBidi"/>
          <w:b/>
          <w:bCs/>
          <w:color w:val="2D8C64"/>
          <w:sz w:val="22"/>
          <w:szCs w:val="22"/>
        </w:rPr>
        <w:t>Quantidade de linhas e colunas do conjunto de dados</w:t>
      </w:r>
      <w:r w:rsidR="008935E4" w:rsidRPr="00832865">
        <w:rPr>
          <w:rStyle w:val="normaltextrun"/>
          <w:rFonts w:asciiTheme="minorHAnsi" w:hAnsiTheme="minorHAnsi" w:cstheme="minorBidi"/>
          <w:b/>
          <w:bCs/>
          <w:color w:val="2D8C64"/>
          <w:sz w:val="22"/>
          <w:szCs w:val="22"/>
        </w:rPr>
        <w:t>:</w:t>
      </w:r>
    </w:p>
    <w:p w14:paraId="4A4C0E50" w14:textId="59D1FD02" w:rsidR="35FA1182" w:rsidRPr="001E3BC2" w:rsidRDefault="35FA1182" w:rsidP="00FB74C3">
      <w:pPr>
        <w:pStyle w:val="Default"/>
        <w:spacing w:after="60"/>
        <w:jc w:val="both"/>
        <w:rPr>
          <w:rStyle w:val="normaltextrun"/>
          <w:rFonts w:asciiTheme="minorHAnsi" w:hAnsiTheme="minorHAnsi" w:cstheme="minorBidi"/>
          <w:color w:val="767171" w:themeColor="background2" w:themeShade="80"/>
          <w:sz w:val="20"/>
          <w:szCs w:val="20"/>
        </w:rPr>
      </w:pPr>
      <w:bookmarkStart w:id="0" w:name="OLE_LINK1"/>
      <w:r w:rsidRPr="001E3BC2">
        <w:rPr>
          <w:rStyle w:val="normaltextrun"/>
          <w:rFonts w:asciiTheme="minorHAnsi" w:hAnsiTheme="minorHAnsi" w:cstheme="minorBidi"/>
          <w:color w:val="767171" w:themeColor="background2" w:themeShade="80"/>
          <w:sz w:val="20"/>
          <w:szCs w:val="20"/>
        </w:rPr>
        <w:t>Descreva apenas a quantidade de linhas e de colunas selecionadas.</w:t>
      </w:r>
    </w:p>
    <w:bookmarkEnd w:id="0"/>
    <w:p w14:paraId="756BB3CC" w14:textId="76835E0B" w:rsidR="00A90920" w:rsidRPr="00EA0E0D" w:rsidRDefault="007A743A" w:rsidP="00FB74C3">
      <w:pPr>
        <w:spacing w:after="0" w:line="240" w:lineRule="auto"/>
        <w:rPr>
          <w:color w:val="000000" w:themeColor="text1"/>
        </w:rPr>
      </w:pPr>
      <w:r w:rsidRPr="007A743A">
        <w:rPr>
          <w:color w:val="000000" w:themeColor="text1"/>
        </w:rPr>
        <w:t>O conjunto de dados preparado para a fase 1 possui 1.432 linhas e 12 colunas</w:t>
      </w:r>
      <w:r w:rsidR="00A90920" w:rsidRPr="00832865">
        <w:rPr>
          <w:color w:val="000000" w:themeColor="text1"/>
        </w:rPr>
        <w:t>.</w:t>
      </w:r>
    </w:p>
    <w:p w14:paraId="521278C1" w14:textId="77777777" w:rsidR="00A90920" w:rsidRPr="00CD394D" w:rsidRDefault="00A90920" w:rsidP="00624217">
      <w:pPr>
        <w:pStyle w:val="Default"/>
        <w:spacing w:before="720"/>
        <w:jc w:val="both"/>
        <w:rPr>
          <w:rStyle w:val="normaltextrun"/>
          <w:rFonts w:asciiTheme="minorHAnsi" w:hAnsiTheme="minorHAnsi" w:cstheme="minorHAnsi"/>
          <w:b/>
          <w:color w:val="2D8C64"/>
          <w:sz w:val="22"/>
          <w:szCs w:val="22"/>
        </w:rPr>
      </w:pPr>
      <w:r w:rsidRPr="00CD394D">
        <w:rPr>
          <w:rStyle w:val="normaltextrun"/>
          <w:rFonts w:asciiTheme="minorHAnsi" w:hAnsiTheme="minorHAnsi" w:cstheme="minorHAnsi"/>
          <w:b/>
          <w:color w:val="2D8C64"/>
          <w:sz w:val="22"/>
          <w:szCs w:val="22"/>
        </w:rPr>
        <w:t>Escolha pelo menos 10 colunas totalmente preenchidas (as mais importantes) e, para cada coluna (inclusive para a coluna alvo):</w:t>
      </w:r>
    </w:p>
    <w:p w14:paraId="29AF6137" w14:textId="01916DB8" w:rsidR="00A90920" w:rsidRPr="00CD394D" w:rsidRDefault="00A90920" w:rsidP="00A90920">
      <w:pPr>
        <w:pStyle w:val="Default"/>
        <w:jc w:val="both"/>
        <w:rPr>
          <w:rStyle w:val="normaltextrun"/>
          <w:rFonts w:asciiTheme="minorHAnsi" w:hAnsiTheme="minorHAnsi" w:cstheme="minorHAnsi"/>
          <w:color w:val="2D8C64"/>
          <w:sz w:val="22"/>
          <w:szCs w:val="22"/>
        </w:rPr>
      </w:pPr>
      <w:r w:rsidRPr="00CD394D">
        <w:rPr>
          <w:rStyle w:val="normaltextrun"/>
          <w:rFonts w:asciiTheme="minorHAnsi" w:hAnsiTheme="minorHAnsi" w:cstheme="minorHAnsi"/>
          <w:color w:val="2D8C64"/>
          <w:sz w:val="22"/>
          <w:szCs w:val="22"/>
        </w:rPr>
        <w:t>• Qual o nome e o que representa?</w:t>
      </w:r>
    </w:p>
    <w:p w14:paraId="483135B9" w14:textId="613BA223" w:rsidR="00A90920" w:rsidRPr="00CD394D" w:rsidRDefault="00A90920" w:rsidP="00A90920">
      <w:pPr>
        <w:pStyle w:val="Default"/>
        <w:jc w:val="both"/>
        <w:rPr>
          <w:rStyle w:val="normaltextrun"/>
          <w:rFonts w:asciiTheme="minorHAnsi" w:hAnsiTheme="minorHAnsi" w:cstheme="minorHAnsi"/>
          <w:color w:val="2D8C64"/>
          <w:sz w:val="22"/>
          <w:szCs w:val="22"/>
        </w:rPr>
      </w:pPr>
      <w:r w:rsidRPr="00CD394D">
        <w:rPr>
          <w:rStyle w:val="normaltextrun"/>
          <w:rFonts w:asciiTheme="minorHAnsi" w:hAnsiTheme="minorHAnsi" w:cstheme="minorHAnsi"/>
          <w:color w:val="2D8C64"/>
          <w:sz w:val="22"/>
          <w:szCs w:val="22"/>
        </w:rPr>
        <w:t>• Qual o tipo de dados? Nominal/Ordinal/Numérico/Data e/ou hora?</w:t>
      </w:r>
    </w:p>
    <w:p w14:paraId="22E6E3A2" w14:textId="611210D2" w:rsidR="00A90920" w:rsidRPr="00CD394D" w:rsidRDefault="00A90920" w:rsidP="00A90920">
      <w:pPr>
        <w:pStyle w:val="Default"/>
        <w:jc w:val="both"/>
        <w:rPr>
          <w:rStyle w:val="normaltextrun"/>
          <w:rFonts w:asciiTheme="minorHAnsi" w:hAnsiTheme="minorHAnsi" w:cstheme="minorHAnsi"/>
          <w:color w:val="2D8C64"/>
          <w:sz w:val="22"/>
          <w:szCs w:val="22"/>
        </w:rPr>
      </w:pPr>
      <w:r w:rsidRPr="00CD394D">
        <w:rPr>
          <w:rStyle w:val="normaltextrun"/>
          <w:rFonts w:asciiTheme="minorHAnsi" w:hAnsiTheme="minorHAnsi" w:cstheme="minorHAnsi"/>
          <w:color w:val="2D8C64"/>
          <w:sz w:val="22"/>
          <w:szCs w:val="22"/>
        </w:rPr>
        <w:t>• Quais são os valores considerados válidos?</w:t>
      </w:r>
    </w:p>
    <w:p w14:paraId="0EB78723" w14:textId="1FAB56E6" w:rsidR="00A90920" w:rsidRPr="00CD394D" w:rsidRDefault="00A90920" w:rsidP="00A90920">
      <w:pPr>
        <w:pStyle w:val="Default"/>
        <w:jc w:val="both"/>
        <w:rPr>
          <w:rStyle w:val="normaltextrun"/>
          <w:rFonts w:asciiTheme="minorHAnsi" w:hAnsiTheme="minorHAnsi" w:cstheme="minorHAnsi"/>
          <w:color w:val="2D8C64"/>
          <w:sz w:val="22"/>
          <w:szCs w:val="22"/>
        </w:rPr>
      </w:pPr>
      <w:r w:rsidRPr="00CD394D">
        <w:rPr>
          <w:rStyle w:val="normaltextrun"/>
          <w:rFonts w:asciiTheme="minorHAnsi" w:hAnsiTheme="minorHAnsi" w:cstheme="minorHAnsi"/>
          <w:color w:val="2D8C64"/>
          <w:sz w:val="22"/>
          <w:szCs w:val="22"/>
        </w:rPr>
        <w:t>•</w:t>
      </w:r>
      <w:r w:rsidR="00624217" w:rsidRPr="00CD394D">
        <w:rPr>
          <w:rStyle w:val="normaltextrun"/>
          <w:rFonts w:asciiTheme="minorHAnsi" w:hAnsiTheme="minorHAnsi" w:cstheme="minorHAnsi"/>
          <w:color w:val="2D8C64"/>
          <w:sz w:val="22"/>
          <w:szCs w:val="22"/>
        </w:rPr>
        <w:t xml:space="preserve"> </w:t>
      </w:r>
      <w:r w:rsidRPr="00CD394D">
        <w:rPr>
          <w:rStyle w:val="normaltextrun"/>
          <w:rFonts w:asciiTheme="minorHAnsi" w:hAnsiTheme="minorHAnsi" w:cstheme="minorHAnsi"/>
          <w:color w:val="2D8C64"/>
          <w:sz w:val="22"/>
          <w:szCs w:val="22"/>
        </w:rPr>
        <w:t>Quantos valores distintos aparecem na coluna?</w:t>
      </w:r>
    </w:p>
    <w:p w14:paraId="31C7EF8E" w14:textId="05AD7A82" w:rsidR="00A90920" w:rsidRPr="00CD394D" w:rsidRDefault="00A90920" w:rsidP="00A90920">
      <w:pPr>
        <w:pStyle w:val="Default"/>
        <w:jc w:val="both"/>
        <w:rPr>
          <w:rStyle w:val="normaltextrun"/>
          <w:rFonts w:asciiTheme="minorHAnsi" w:hAnsiTheme="minorHAnsi" w:cstheme="minorHAnsi"/>
          <w:color w:val="2D8C64"/>
          <w:sz w:val="22"/>
          <w:szCs w:val="22"/>
        </w:rPr>
      </w:pPr>
      <w:r w:rsidRPr="00CD394D">
        <w:rPr>
          <w:rStyle w:val="normaltextrun"/>
          <w:rFonts w:asciiTheme="minorHAnsi" w:hAnsiTheme="minorHAnsi" w:cstheme="minorHAnsi"/>
          <w:color w:val="2D8C64"/>
          <w:sz w:val="22"/>
          <w:szCs w:val="22"/>
        </w:rPr>
        <w:t>•</w:t>
      </w:r>
      <w:r w:rsidR="00624217" w:rsidRPr="00CD394D">
        <w:rPr>
          <w:rStyle w:val="normaltextrun"/>
          <w:rFonts w:asciiTheme="minorHAnsi" w:hAnsiTheme="minorHAnsi" w:cstheme="minorHAnsi"/>
          <w:color w:val="2D8C64"/>
          <w:sz w:val="22"/>
          <w:szCs w:val="22"/>
        </w:rPr>
        <w:t xml:space="preserve"> </w:t>
      </w:r>
      <w:r w:rsidRPr="00CD394D">
        <w:rPr>
          <w:rStyle w:val="normaltextrun"/>
          <w:rFonts w:asciiTheme="minorHAnsi" w:hAnsiTheme="minorHAnsi" w:cstheme="minorHAnsi"/>
          <w:color w:val="2D8C64"/>
          <w:sz w:val="22"/>
          <w:szCs w:val="22"/>
        </w:rPr>
        <w:t>Qual o menor e o maior valor, e qual a moda?</w:t>
      </w:r>
    </w:p>
    <w:p w14:paraId="5E3DEA02" w14:textId="4A4C9290" w:rsidR="00A90920" w:rsidRPr="00624217" w:rsidRDefault="00A90920" w:rsidP="00A90920">
      <w:pPr>
        <w:pStyle w:val="Default"/>
        <w:jc w:val="both"/>
        <w:rPr>
          <w:rStyle w:val="normaltextrun"/>
          <w:rFonts w:asciiTheme="minorHAnsi" w:hAnsiTheme="minorHAnsi" w:cstheme="minorHAnsi"/>
          <w:color w:val="C84B0F"/>
          <w:sz w:val="22"/>
          <w:szCs w:val="22"/>
        </w:rPr>
      </w:pPr>
      <w:r w:rsidRPr="00832865">
        <w:rPr>
          <w:rStyle w:val="normaltextrun"/>
          <w:rFonts w:asciiTheme="minorHAnsi" w:hAnsiTheme="minorHAnsi" w:cstheme="minorBidi"/>
          <w:color w:val="2D8C64"/>
          <w:sz w:val="22"/>
          <w:szCs w:val="22"/>
        </w:rPr>
        <w:t>•</w:t>
      </w:r>
      <w:r w:rsidR="00624217" w:rsidRPr="00832865">
        <w:rPr>
          <w:rStyle w:val="normaltextrun"/>
          <w:rFonts w:asciiTheme="minorHAnsi" w:hAnsiTheme="minorHAnsi" w:cstheme="minorBidi"/>
          <w:color w:val="2D8C64"/>
          <w:sz w:val="22"/>
          <w:szCs w:val="22"/>
        </w:rPr>
        <w:t xml:space="preserve"> </w:t>
      </w:r>
      <w:r w:rsidRPr="00832865">
        <w:rPr>
          <w:rStyle w:val="normaltextrun"/>
          <w:rFonts w:asciiTheme="minorHAnsi" w:hAnsiTheme="minorHAnsi" w:cstheme="minorBidi"/>
          <w:color w:val="2D8C64"/>
          <w:sz w:val="22"/>
          <w:szCs w:val="22"/>
        </w:rPr>
        <w:t>Os valores da coluna são numéricos? Qual a média e qual o desvio-padrão? Qual a mediana?</w:t>
      </w:r>
    </w:p>
    <w:p w14:paraId="655DF582" w14:textId="578802AB" w:rsidR="33D18E29" w:rsidRPr="001E3BC2" w:rsidRDefault="33D18E29" w:rsidP="00FB74C3">
      <w:pPr>
        <w:pStyle w:val="Default"/>
        <w:spacing w:after="60"/>
        <w:jc w:val="both"/>
        <w:rPr>
          <w:rStyle w:val="normaltextrun"/>
          <w:rFonts w:asciiTheme="minorHAnsi" w:hAnsiTheme="minorHAnsi" w:cstheme="minorBidi"/>
          <w:color w:val="767171" w:themeColor="background2" w:themeShade="80"/>
          <w:sz w:val="20"/>
          <w:szCs w:val="20"/>
        </w:rPr>
      </w:pPr>
      <w:r w:rsidRPr="001E3BC2">
        <w:rPr>
          <w:rStyle w:val="normaltextrun"/>
          <w:rFonts w:asciiTheme="minorHAnsi" w:hAnsiTheme="minorHAnsi" w:cstheme="minorBidi"/>
          <w:color w:val="767171" w:themeColor="background2" w:themeShade="80"/>
          <w:sz w:val="20"/>
          <w:szCs w:val="20"/>
        </w:rPr>
        <w:t xml:space="preserve">Você pode apresentar essas informações da maneira como entender mais conveniente, como por exemplo em uma tabela, </w:t>
      </w:r>
      <w:proofErr w:type="gramStart"/>
      <w:r w:rsidRPr="001E3BC2">
        <w:rPr>
          <w:rStyle w:val="normaltextrun"/>
          <w:rFonts w:asciiTheme="minorHAnsi" w:hAnsiTheme="minorHAnsi" w:cstheme="minorBidi"/>
          <w:color w:val="767171" w:themeColor="background2" w:themeShade="80"/>
          <w:sz w:val="20"/>
          <w:szCs w:val="20"/>
        </w:rPr>
        <w:t>parágrafos, etc.</w:t>
      </w:r>
      <w:proofErr w:type="gramEnd"/>
      <w:r w:rsidRPr="001E3BC2">
        <w:rPr>
          <w:rStyle w:val="normaltextrun"/>
          <w:rFonts w:asciiTheme="minorHAnsi" w:hAnsiTheme="minorHAnsi" w:cstheme="minorBidi"/>
          <w:color w:val="767171" w:themeColor="background2" w:themeShade="80"/>
          <w:sz w:val="20"/>
          <w:szCs w:val="20"/>
        </w:rPr>
        <w:t xml:space="preserve"> É importante que sejam inseridas as imagens e as evidências do passo a passo realizado na atividade.</w:t>
      </w:r>
    </w:p>
    <w:p w14:paraId="60538868" w14:textId="34DA2237" w:rsidR="33D18E29" w:rsidRDefault="33D18E29" w:rsidP="00FB74C3">
      <w:pPr>
        <w:pStyle w:val="Default"/>
        <w:spacing w:after="60"/>
        <w:jc w:val="both"/>
        <w:rPr>
          <w:rStyle w:val="normaltextrun"/>
          <w:rFonts w:asciiTheme="minorHAnsi" w:hAnsiTheme="minorHAnsi" w:cstheme="minorBidi"/>
          <w:color w:val="767171" w:themeColor="background2" w:themeShade="80"/>
          <w:sz w:val="20"/>
          <w:szCs w:val="20"/>
        </w:rPr>
      </w:pPr>
      <w:r w:rsidRPr="001E3BC2">
        <w:rPr>
          <w:rStyle w:val="normaltextrun"/>
          <w:rFonts w:asciiTheme="minorHAnsi" w:hAnsiTheme="minorHAnsi" w:cstheme="minorBidi"/>
          <w:b/>
          <w:bCs/>
          <w:color w:val="767171" w:themeColor="background2" w:themeShade="80"/>
        </w:rPr>
        <w:t>ATENÇÃO:</w:t>
      </w:r>
      <w:r w:rsidRPr="001E3BC2">
        <w:rPr>
          <w:rStyle w:val="normaltextrun"/>
          <w:rFonts w:asciiTheme="minorHAnsi" w:hAnsiTheme="minorHAnsi" w:cstheme="minorBidi"/>
          <w:color w:val="767171" w:themeColor="background2" w:themeShade="80"/>
          <w:sz w:val="18"/>
          <w:szCs w:val="18"/>
        </w:rPr>
        <w:t xml:space="preserve"> </w:t>
      </w:r>
      <w:r w:rsidRPr="001E3BC2">
        <w:rPr>
          <w:rStyle w:val="normaltextrun"/>
          <w:rFonts w:asciiTheme="minorHAnsi" w:hAnsiTheme="minorHAnsi" w:cstheme="minorBidi"/>
          <w:color w:val="767171" w:themeColor="background2" w:themeShade="80"/>
          <w:sz w:val="20"/>
          <w:szCs w:val="20"/>
        </w:rPr>
        <w:t>Apresente imagens evidenciando os cálculos (</w:t>
      </w:r>
      <w:proofErr w:type="spellStart"/>
      <w:r w:rsidRPr="001E3BC2">
        <w:rPr>
          <w:rStyle w:val="normaltextrun"/>
          <w:rFonts w:asciiTheme="minorHAnsi" w:hAnsiTheme="minorHAnsi" w:cstheme="minorBidi"/>
          <w:color w:val="767171" w:themeColor="background2" w:themeShade="80"/>
          <w:sz w:val="20"/>
          <w:szCs w:val="20"/>
        </w:rPr>
        <w:t>Ex</w:t>
      </w:r>
      <w:proofErr w:type="spellEnd"/>
      <w:r w:rsidRPr="001E3BC2">
        <w:rPr>
          <w:rStyle w:val="normaltextrun"/>
          <w:rFonts w:asciiTheme="minorHAnsi" w:hAnsiTheme="minorHAnsi" w:cstheme="minorBidi"/>
          <w:color w:val="767171" w:themeColor="background2" w:themeShade="80"/>
          <w:sz w:val="20"/>
          <w:szCs w:val="20"/>
        </w:rPr>
        <w:t xml:space="preserve">: print das fórmulas do Excel, Orange, script em </w:t>
      </w:r>
      <w:proofErr w:type="spellStart"/>
      <w:proofErr w:type="gramStart"/>
      <w:r w:rsidRPr="001E3BC2">
        <w:rPr>
          <w:rStyle w:val="normaltextrun"/>
          <w:rFonts w:asciiTheme="minorHAnsi" w:hAnsiTheme="minorHAnsi" w:cstheme="minorBidi"/>
          <w:color w:val="767171" w:themeColor="background2" w:themeShade="80"/>
          <w:sz w:val="20"/>
          <w:szCs w:val="20"/>
        </w:rPr>
        <w:t>python</w:t>
      </w:r>
      <w:proofErr w:type="spellEnd"/>
      <w:r w:rsidRPr="001E3BC2">
        <w:rPr>
          <w:rStyle w:val="normaltextrun"/>
          <w:rFonts w:asciiTheme="minorHAnsi" w:hAnsiTheme="minorHAnsi" w:cstheme="minorBidi"/>
          <w:color w:val="767171" w:themeColor="background2" w:themeShade="80"/>
          <w:sz w:val="20"/>
          <w:szCs w:val="20"/>
        </w:rPr>
        <w:t xml:space="preserve">, </w:t>
      </w:r>
      <w:proofErr w:type="spellStart"/>
      <w:r w:rsidRPr="001E3BC2">
        <w:rPr>
          <w:rStyle w:val="normaltextrun"/>
          <w:rFonts w:asciiTheme="minorHAnsi" w:hAnsiTheme="minorHAnsi" w:cstheme="minorBidi"/>
          <w:color w:val="767171" w:themeColor="background2" w:themeShade="80"/>
          <w:sz w:val="20"/>
          <w:szCs w:val="20"/>
        </w:rPr>
        <w:t>etc</w:t>
      </w:r>
      <w:proofErr w:type="spellEnd"/>
      <w:proofErr w:type="gramEnd"/>
      <w:r w:rsidRPr="001E3BC2">
        <w:rPr>
          <w:rStyle w:val="normaltextrun"/>
          <w:rFonts w:asciiTheme="minorHAnsi" w:hAnsiTheme="minorHAnsi" w:cstheme="minorBidi"/>
          <w:color w:val="767171" w:themeColor="background2" w:themeShade="80"/>
          <w:sz w:val="20"/>
          <w:szCs w:val="20"/>
        </w:rPr>
        <w:t>). Os trabalhos que não apresentarem imagens receberam um desconto na nota.</w:t>
      </w:r>
    </w:p>
    <w:p w14:paraId="07628AB2" w14:textId="77777777" w:rsidR="000A3D9A" w:rsidRDefault="000A3D9A" w:rsidP="000A3D9A">
      <w:pPr>
        <w:pStyle w:val="PargrafodaLista"/>
        <w:numPr>
          <w:ilvl w:val="0"/>
          <w:numId w:val="3"/>
        </w:numPr>
        <w:spacing w:after="0" w:line="240" w:lineRule="auto"/>
        <w:rPr>
          <w:color w:val="000000" w:themeColor="text1"/>
        </w:rPr>
        <w:sectPr w:rsidR="000A3D9A" w:rsidSect="00A90920">
          <w:headerReference w:type="default" r:id="rId11"/>
          <w:footerReference w:type="default" r:id="rId12"/>
          <w:pgSz w:w="11906" w:h="16838"/>
          <w:pgMar w:top="1418" w:right="1418" w:bottom="1418" w:left="1418" w:header="709" w:footer="794" w:gutter="0"/>
          <w:cols w:space="708"/>
          <w:docGrid w:linePitch="360"/>
        </w:sectPr>
      </w:pPr>
    </w:p>
    <w:p w14:paraId="073B11AC" w14:textId="416CE246" w:rsidR="000A3D9A" w:rsidRDefault="000A3D9A" w:rsidP="000A3D9A">
      <w:pPr>
        <w:pStyle w:val="PargrafodaLista"/>
        <w:numPr>
          <w:ilvl w:val="0"/>
          <w:numId w:val="3"/>
        </w:numPr>
        <w:spacing w:after="0" w:line="240" w:lineRule="auto"/>
        <w:rPr>
          <w:color w:val="000000" w:themeColor="text1"/>
        </w:rPr>
      </w:pPr>
      <w:r>
        <w:rPr>
          <w:color w:val="000000" w:themeColor="text1"/>
        </w:rPr>
        <w:lastRenderedPageBreak/>
        <w:t>SIT (coluna alvo):</w:t>
      </w:r>
    </w:p>
    <w:p w14:paraId="585B6888" w14:textId="6186D826" w:rsidR="000A3D9A" w:rsidRDefault="000A3D9A" w:rsidP="000A3D9A">
      <w:pPr>
        <w:pStyle w:val="PargrafodaLista"/>
        <w:numPr>
          <w:ilvl w:val="1"/>
          <w:numId w:val="3"/>
        </w:numPr>
        <w:spacing w:after="0" w:line="240" w:lineRule="auto"/>
        <w:rPr>
          <w:color w:val="000000" w:themeColor="text1"/>
        </w:rPr>
      </w:pPr>
      <w:r>
        <w:rPr>
          <w:color w:val="000000" w:themeColor="text1"/>
        </w:rPr>
        <w:t>Representa: Situação cadastral da companhia</w:t>
      </w:r>
    </w:p>
    <w:p w14:paraId="7EBE0A5A" w14:textId="12C46981" w:rsidR="000A3D9A" w:rsidRDefault="000A3D9A" w:rsidP="000A3D9A">
      <w:pPr>
        <w:pStyle w:val="PargrafodaLista"/>
        <w:numPr>
          <w:ilvl w:val="1"/>
          <w:numId w:val="3"/>
        </w:numPr>
        <w:spacing w:after="0" w:line="240" w:lineRule="auto"/>
        <w:rPr>
          <w:color w:val="000000" w:themeColor="text1"/>
        </w:rPr>
      </w:pPr>
      <w:r>
        <w:rPr>
          <w:color w:val="000000" w:themeColor="text1"/>
        </w:rPr>
        <w:t xml:space="preserve">Tipo: </w:t>
      </w:r>
      <w:r w:rsidR="005049C8">
        <w:rPr>
          <w:color w:val="000000" w:themeColor="text1"/>
        </w:rPr>
        <w:t>Categórico</w:t>
      </w:r>
    </w:p>
    <w:p w14:paraId="12F511D9" w14:textId="5CB489CC"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ATIVO, CANCELADA, SUSPENSO(A) - DECISÃO ADM</w:t>
      </w:r>
    </w:p>
    <w:p w14:paraId="6353ACBD" w14:textId="7379B550" w:rsidR="000A3D9A" w:rsidRDefault="000A3D9A" w:rsidP="000A3D9A">
      <w:pPr>
        <w:pStyle w:val="PargrafodaLista"/>
        <w:numPr>
          <w:ilvl w:val="0"/>
          <w:numId w:val="3"/>
        </w:numPr>
        <w:spacing w:after="0" w:line="240" w:lineRule="auto"/>
        <w:rPr>
          <w:color w:val="000000" w:themeColor="text1"/>
        </w:rPr>
      </w:pPr>
      <w:r>
        <w:rPr>
          <w:color w:val="000000" w:themeColor="text1"/>
        </w:rPr>
        <w:t>CNPJ_CIA:</w:t>
      </w:r>
    </w:p>
    <w:p w14:paraId="1D7DB555"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Representa: CNPJ da companhia</w:t>
      </w:r>
    </w:p>
    <w:p w14:paraId="79243621"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Tipo: Nominal</w:t>
      </w:r>
    </w:p>
    <w:p w14:paraId="17447E91"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CNPJ válido no formato 00.000.000/0000-00</w:t>
      </w:r>
    </w:p>
    <w:p w14:paraId="76F77EA1"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distintos: 1316</w:t>
      </w:r>
    </w:p>
    <w:p w14:paraId="5D947425" w14:textId="77777777" w:rsidR="000A3D9A" w:rsidRDefault="000A3D9A" w:rsidP="000A3D9A">
      <w:pPr>
        <w:pStyle w:val="PargrafodaLista"/>
        <w:numPr>
          <w:ilvl w:val="0"/>
          <w:numId w:val="3"/>
        </w:numPr>
        <w:spacing w:after="0" w:line="240" w:lineRule="auto"/>
        <w:rPr>
          <w:color w:val="000000" w:themeColor="text1"/>
        </w:rPr>
      </w:pPr>
      <w:r>
        <w:rPr>
          <w:color w:val="000000" w:themeColor="text1"/>
        </w:rPr>
        <w:t>DEMON_SOCIAL:</w:t>
      </w:r>
    </w:p>
    <w:p w14:paraId="0C71679E"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Representa: Razão social da companhia</w:t>
      </w:r>
    </w:p>
    <w:p w14:paraId="7F23295B"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Tipo: Nominal</w:t>
      </w:r>
    </w:p>
    <w:p w14:paraId="79618D9F"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Texto</w:t>
      </w:r>
    </w:p>
    <w:p w14:paraId="0E46B30F"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distintos: 1316</w:t>
      </w:r>
    </w:p>
    <w:p w14:paraId="1C4EA528" w14:textId="77777777" w:rsidR="000A3D9A" w:rsidRDefault="000A3D9A" w:rsidP="000A3D9A">
      <w:pPr>
        <w:pStyle w:val="PargrafodaLista"/>
        <w:numPr>
          <w:ilvl w:val="0"/>
          <w:numId w:val="3"/>
        </w:numPr>
        <w:spacing w:after="0" w:line="240" w:lineRule="auto"/>
        <w:rPr>
          <w:color w:val="000000" w:themeColor="text1"/>
        </w:rPr>
      </w:pPr>
      <w:r>
        <w:rPr>
          <w:color w:val="000000" w:themeColor="text1"/>
        </w:rPr>
        <w:t>MUN:</w:t>
      </w:r>
    </w:p>
    <w:p w14:paraId="37142670"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Representa: Município da sede da companhia</w:t>
      </w:r>
    </w:p>
    <w:p w14:paraId="360369D1" w14:textId="0742DDFC" w:rsidR="000A3D9A" w:rsidRDefault="000A3D9A" w:rsidP="000A3D9A">
      <w:pPr>
        <w:pStyle w:val="PargrafodaLista"/>
        <w:numPr>
          <w:ilvl w:val="1"/>
          <w:numId w:val="3"/>
        </w:numPr>
        <w:spacing w:after="0" w:line="240" w:lineRule="auto"/>
        <w:rPr>
          <w:color w:val="000000" w:themeColor="text1"/>
        </w:rPr>
      </w:pPr>
      <w:r>
        <w:rPr>
          <w:color w:val="000000" w:themeColor="text1"/>
        </w:rPr>
        <w:t>Tipo: Nominal</w:t>
      </w:r>
    </w:p>
    <w:p w14:paraId="7C1B55F6"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Texto</w:t>
      </w:r>
    </w:p>
    <w:p w14:paraId="671FD0C9" w14:textId="4DC2970F" w:rsidR="000A3D9A" w:rsidRDefault="000A3D9A" w:rsidP="000A3D9A">
      <w:pPr>
        <w:pStyle w:val="PargrafodaLista"/>
        <w:numPr>
          <w:ilvl w:val="1"/>
          <w:numId w:val="3"/>
        </w:numPr>
        <w:spacing w:after="0" w:line="240" w:lineRule="auto"/>
        <w:rPr>
          <w:color w:val="000000" w:themeColor="text1"/>
        </w:rPr>
      </w:pPr>
      <w:r>
        <w:rPr>
          <w:color w:val="000000" w:themeColor="text1"/>
        </w:rPr>
        <w:t xml:space="preserve">Valores distintos: </w:t>
      </w:r>
      <w:r>
        <w:rPr>
          <w:color w:val="000000" w:themeColor="text1"/>
        </w:rPr>
        <w:t>208</w:t>
      </w:r>
    </w:p>
    <w:p w14:paraId="6C81E5B0" w14:textId="366DEC46" w:rsidR="000A3D9A" w:rsidRDefault="000A3D9A" w:rsidP="000A3D9A">
      <w:pPr>
        <w:pStyle w:val="PargrafodaLista"/>
        <w:numPr>
          <w:ilvl w:val="0"/>
          <w:numId w:val="3"/>
        </w:numPr>
        <w:spacing w:after="0" w:line="240" w:lineRule="auto"/>
        <w:rPr>
          <w:color w:val="000000" w:themeColor="text1"/>
        </w:rPr>
      </w:pPr>
      <w:r>
        <w:rPr>
          <w:color w:val="000000" w:themeColor="text1"/>
        </w:rPr>
        <w:t>CD_CVM:</w:t>
      </w:r>
    </w:p>
    <w:p w14:paraId="5E7C6CF7" w14:textId="6CCE2F64" w:rsidR="000A3D9A" w:rsidRDefault="000A3D9A" w:rsidP="000A3D9A">
      <w:pPr>
        <w:pStyle w:val="PargrafodaLista"/>
        <w:numPr>
          <w:ilvl w:val="1"/>
          <w:numId w:val="3"/>
        </w:numPr>
        <w:spacing w:after="0" w:line="240" w:lineRule="auto"/>
        <w:rPr>
          <w:color w:val="000000" w:themeColor="text1"/>
        </w:rPr>
      </w:pPr>
      <w:r>
        <w:rPr>
          <w:color w:val="000000" w:themeColor="text1"/>
        </w:rPr>
        <w:t>Representa: Código de identificação da CVM</w:t>
      </w:r>
    </w:p>
    <w:p w14:paraId="50A9046A" w14:textId="7233F5AD" w:rsidR="000A3D9A" w:rsidRDefault="000A3D9A" w:rsidP="000A3D9A">
      <w:pPr>
        <w:pStyle w:val="PargrafodaLista"/>
        <w:numPr>
          <w:ilvl w:val="1"/>
          <w:numId w:val="3"/>
        </w:numPr>
        <w:spacing w:after="0" w:line="240" w:lineRule="auto"/>
        <w:rPr>
          <w:color w:val="000000" w:themeColor="text1"/>
        </w:rPr>
      </w:pPr>
      <w:r>
        <w:rPr>
          <w:color w:val="000000" w:themeColor="text1"/>
        </w:rPr>
        <w:t>Tipo: Numérico</w:t>
      </w:r>
    </w:p>
    <w:p w14:paraId="5B21DBED" w14:textId="4C518A09"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Número inteiro positivo</w:t>
      </w:r>
    </w:p>
    <w:p w14:paraId="397C41D4" w14:textId="04202CB7" w:rsidR="000A3D9A" w:rsidRDefault="000A3D9A" w:rsidP="000A3D9A">
      <w:pPr>
        <w:pStyle w:val="PargrafodaLista"/>
        <w:numPr>
          <w:ilvl w:val="1"/>
          <w:numId w:val="3"/>
        </w:numPr>
        <w:spacing w:after="0" w:line="240" w:lineRule="auto"/>
        <w:rPr>
          <w:color w:val="000000" w:themeColor="text1"/>
        </w:rPr>
      </w:pPr>
      <w:r>
        <w:rPr>
          <w:color w:val="000000" w:themeColor="text1"/>
        </w:rPr>
        <w:t>Valores distintos: 1321</w:t>
      </w:r>
    </w:p>
    <w:p w14:paraId="3D710AF2" w14:textId="7EC6F208" w:rsidR="000A3D9A" w:rsidRDefault="000A3D9A" w:rsidP="000A3D9A">
      <w:pPr>
        <w:pStyle w:val="PargrafodaLista"/>
        <w:numPr>
          <w:ilvl w:val="0"/>
          <w:numId w:val="3"/>
        </w:numPr>
        <w:spacing w:after="0" w:line="240" w:lineRule="auto"/>
        <w:rPr>
          <w:color w:val="000000" w:themeColor="text1"/>
        </w:rPr>
      </w:pPr>
      <w:r>
        <w:rPr>
          <w:color w:val="000000" w:themeColor="text1"/>
        </w:rPr>
        <w:t>DT_REG:</w:t>
      </w:r>
    </w:p>
    <w:p w14:paraId="03FA094D" w14:textId="516615BF" w:rsidR="000A3D9A" w:rsidRDefault="000A3D9A" w:rsidP="000A3D9A">
      <w:pPr>
        <w:pStyle w:val="PargrafodaLista"/>
        <w:numPr>
          <w:ilvl w:val="1"/>
          <w:numId w:val="3"/>
        </w:numPr>
        <w:spacing w:after="0" w:line="240" w:lineRule="auto"/>
        <w:rPr>
          <w:color w:val="000000" w:themeColor="text1"/>
        </w:rPr>
      </w:pPr>
      <w:r>
        <w:rPr>
          <w:color w:val="000000" w:themeColor="text1"/>
        </w:rPr>
        <w:t>Representa: Data registro da companhia na CVM</w:t>
      </w:r>
    </w:p>
    <w:p w14:paraId="150E5A5D" w14:textId="51F8BCE3" w:rsidR="000A3D9A" w:rsidRDefault="000A3D9A" w:rsidP="000A3D9A">
      <w:pPr>
        <w:pStyle w:val="PargrafodaLista"/>
        <w:numPr>
          <w:ilvl w:val="1"/>
          <w:numId w:val="3"/>
        </w:numPr>
        <w:spacing w:after="0" w:line="240" w:lineRule="auto"/>
        <w:rPr>
          <w:color w:val="000000" w:themeColor="text1"/>
        </w:rPr>
      </w:pPr>
      <w:r>
        <w:rPr>
          <w:color w:val="000000" w:themeColor="text1"/>
        </w:rPr>
        <w:t>Tipo: Data/hora</w:t>
      </w:r>
    </w:p>
    <w:p w14:paraId="39F1628E" w14:textId="6686BCF1" w:rsidR="000A3D9A" w:rsidRPr="000A3D9A" w:rsidRDefault="000A3D9A" w:rsidP="000A3D9A">
      <w:pPr>
        <w:pStyle w:val="PargrafodaLista"/>
        <w:numPr>
          <w:ilvl w:val="1"/>
          <w:numId w:val="3"/>
        </w:numPr>
        <w:spacing w:after="0" w:line="240" w:lineRule="auto"/>
        <w:rPr>
          <w:color w:val="000000" w:themeColor="text1"/>
        </w:rPr>
      </w:pPr>
      <w:r>
        <w:rPr>
          <w:color w:val="000000" w:themeColor="text1"/>
        </w:rPr>
        <w:t>Valores válidos: Datas válidas</w:t>
      </w:r>
    </w:p>
    <w:p w14:paraId="644DC25B" w14:textId="77777777" w:rsidR="000A3D9A" w:rsidRDefault="000A3D9A" w:rsidP="000A3D9A">
      <w:pPr>
        <w:pStyle w:val="PargrafodaLista"/>
        <w:numPr>
          <w:ilvl w:val="1"/>
          <w:numId w:val="3"/>
        </w:numPr>
        <w:spacing w:after="0" w:line="240" w:lineRule="auto"/>
        <w:rPr>
          <w:color w:val="000000" w:themeColor="text1"/>
        </w:rPr>
      </w:pPr>
      <w:r>
        <w:rPr>
          <w:color w:val="000000" w:themeColor="text1"/>
        </w:rPr>
        <w:t>Valores distintos: 1071</w:t>
      </w:r>
    </w:p>
    <w:p w14:paraId="5E8F4DAA" w14:textId="55DCB41C" w:rsidR="000A3D9A" w:rsidRDefault="000A3D9A" w:rsidP="000A3D9A">
      <w:pPr>
        <w:pStyle w:val="PargrafodaLista"/>
        <w:numPr>
          <w:ilvl w:val="1"/>
          <w:numId w:val="3"/>
        </w:numPr>
        <w:spacing w:after="0" w:line="240" w:lineRule="auto"/>
        <w:rPr>
          <w:color w:val="000000" w:themeColor="text1"/>
        </w:rPr>
      </w:pPr>
      <w:r>
        <w:rPr>
          <w:color w:val="000000" w:themeColor="text1"/>
        </w:rPr>
        <w:t xml:space="preserve">Menor: </w:t>
      </w:r>
      <w:r>
        <w:rPr>
          <w:color w:val="000000" w:themeColor="text1"/>
        </w:rPr>
        <w:t>1932</w:t>
      </w:r>
      <w:r>
        <w:rPr>
          <w:color w:val="000000" w:themeColor="text1"/>
        </w:rPr>
        <w:t xml:space="preserve">-12-28, Maior: </w:t>
      </w:r>
      <w:r>
        <w:rPr>
          <w:color w:val="000000" w:themeColor="text1"/>
        </w:rPr>
        <w:t>2026</w:t>
      </w:r>
      <w:r>
        <w:rPr>
          <w:color w:val="000000" w:themeColor="text1"/>
        </w:rPr>
        <w:t xml:space="preserve">-06-07, Moda: </w:t>
      </w:r>
      <w:r>
        <w:rPr>
          <w:color w:val="000000" w:themeColor="text1"/>
        </w:rPr>
        <w:t>1977</w:t>
      </w:r>
      <w:r>
        <w:rPr>
          <w:color w:val="000000" w:themeColor="text1"/>
        </w:rPr>
        <w:t xml:space="preserve">-07-20, Mediana: </w:t>
      </w:r>
      <w:r>
        <w:rPr>
          <w:color w:val="000000" w:themeColor="text1"/>
        </w:rPr>
        <w:t>2007</w:t>
      </w:r>
      <w:r>
        <w:rPr>
          <w:color w:val="000000" w:themeColor="text1"/>
        </w:rPr>
        <w:t>-10-10</w:t>
      </w:r>
    </w:p>
    <w:p w14:paraId="7C663A6B" w14:textId="4799708B" w:rsidR="000A3D9A" w:rsidRDefault="000A3D9A" w:rsidP="000A3D9A">
      <w:pPr>
        <w:pStyle w:val="PargrafodaLista"/>
        <w:numPr>
          <w:ilvl w:val="0"/>
          <w:numId w:val="3"/>
        </w:numPr>
        <w:spacing w:after="0" w:line="240" w:lineRule="auto"/>
        <w:rPr>
          <w:color w:val="000000" w:themeColor="text1"/>
        </w:rPr>
      </w:pPr>
      <w:r>
        <w:rPr>
          <w:color w:val="000000" w:themeColor="text1"/>
        </w:rPr>
        <w:t>DT_INI_SIT:</w:t>
      </w:r>
    </w:p>
    <w:p w14:paraId="04BD61A5" w14:textId="79C9E045" w:rsidR="000A3D9A" w:rsidRDefault="000A3D9A" w:rsidP="000A3D9A">
      <w:pPr>
        <w:pStyle w:val="PargrafodaLista"/>
        <w:numPr>
          <w:ilvl w:val="1"/>
          <w:numId w:val="3"/>
        </w:numPr>
        <w:spacing w:after="0" w:line="240" w:lineRule="auto"/>
        <w:rPr>
          <w:color w:val="000000" w:themeColor="text1"/>
        </w:rPr>
      </w:pPr>
      <w:r>
        <w:rPr>
          <w:color w:val="000000" w:themeColor="text1"/>
        </w:rPr>
        <w:t>Representa: Data de início da situação cadastral atual</w:t>
      </w:r>
    </w:p>
    <w:p w14:paraId="3459986F" w14:textId="341A9DA0" w:rsidR="000A3D9A" w:rsidRDefault="000A3D9A" w:rsidP="000A3D9A">
      <w:pPr>
        <w:pStyle w:val="PargrafodaLista"/>
        <w:numPr>
          <w:ilvl w:val="1"/>
          <w:numId w:val="3"/>
        </w:numPr>
        <w:spacing w:after="0" w:line="240" w:lineRule="auto"/>
        <w:rPr>
          <w:color w:val="000000" w:themeColor="text1"/>
        </w:rPr>
      </w:pPr>
      <w:r>
        <w:rPr>
          <w:color w:val="000000" w:themeColor="text1"/>
        </w:rPr>
        <w:t>Tipo: Data/hora</w:t>
      </w:r>
    </w:p>
    <w:p w14:paraId="1EEF8CB6" w14:textId="69EE233F" w:rsidR="000A3D9A" w:rsidRDefault="000A3D9A" w:rsidP="000A3D9A">
      <w:pPr>
        <w:pStyle w:val="PargrafodaLista"/>
        <w:numPr>
          <w:ilvl w:val="1"/>
          <w:numId w:val="3"/>
        </w:numPr>
        <w:spacing w:after="0" w:line="240" w:lineRule="auto"/>
        <w:rPr>
          <w:color w:val="000000" w:themeColor="text1"/>
        </w:rPr>
      </w:pPr>
      <w:r>
        <w:rPr>
          <w:color w:val="000000" w:themeColor="text1"/>
        </w:rPr>
        <w:t>Valores válidos: Datas válidas</w:t>
      </w:r>
    </w:p>
    <w:p w14:paraId="01C84F98" w14:textId="60865D2C" w:rsidR="000A3D9A" w:rsidRDefault="000A3D9A" w:rsidP="000A3D9A">
      <w:pPr>
        <w:pStyle w:val="PargrafodaLista"/>
        <w:numPr>
          <w:ilvl w:val="1"/>
          <w:numId w:val="3"/>
        </w:numPr>
        <w:spacing w:after="0" w:line="240" w:lineRule="auto"/>
        <w:rPr>
          <w:color w:val="000000" w:themeColor="text1"/>
        </w:rPr>
      </w:pPr>
      <w:r>
        <w:rPr>
          <w:color w:val="000000" w:themeColor="text1"/>
        </w:rPr>
        <w:t>Valores distintos: 996</w:t>
      </w:r>
    </w:p>
    <w:p w14:paraId="3799EF3E" w14:textId="5BB186E8" w:rsidR="000A3D9A" w:rsidRDefault="000A3D9A" w:rsidP="000A3D9A">
      <w:pPr>
        <w:pStyle w:val="PargrafodaLista"/>
        <w:numPr>
          <w:ilvl w:val="1"/>
          <w:numId w:val="3"/>
        </w:numPr>
        <w:spacing w:after="0" w:line="240" w:lineRule="auto"/>
        <w:rPr>
          <w:color w:val="000000" w:themeColor="text1"/>
        </w:rPr>
      </w:pPr>
      <w:r w:rsidRPr="000A3D9A">
        <w:rPr>
          <w:color w:val="000000" w:themeColor="text1"/>
        </w:rPr>
        <w:t>Menor: 1938-04-19, Maior: 2026-05-19, Moda: 2010-01-04, Mediana: 2016-01-07</w:t>
      </w:r>
    </w:p>
    <w:p w14:paraId="5BF62263" w14:textId="229F880D" w:rsidR="005049C8" w:rsidRDefault="005049C8" w:rsidP="005049C8">
      <w:pPr>
        <w:pStyle w:val="PargrafodaLista"/>
        <w:numPr>
          <w:ilvl w:val="0"/>
          <w:numId w:val="3"/>
        </w:numPr>
        <w:spacing w:after="0" w:line="240" w:lineRule="auto"/>
        <w:rPr>
          <w:color w:val="000000" w:themeColor="text1"/>
        </w:rPr>
      </w:pPr>
      <w:r>
        <w:rPr>
          <w:color w:val="000000" w:themeColor="text1"/>
        </w:rPr>
        <w:t>SETOR_ATIV:</w:t>
      </w:r>
    </w:p>
    <w:p w14:paraId="0B4FC538" w14:textId="195D83F7" w:rsidR="005049C8" w:rsidRDefault="005049C8" w:rsidP="005049C8">
      <w:pPr>
        <w:pStyle w:val="PargrafodaLista"/>
        <w:numPr>
          <w:ilvl w:val="1"/>
          <w:numId w:val="3"/>
        </w:numPr>
        <w:spacing w:after="0" w:line="240" w:lineRule="auto"/>
        <w:rPr>
          <w:color w:val="000000" w:themeColor="text1"/>
        </w:rPr>
      </w:pPr>
      <w:r>
        <w:rPr>
          <w:color w:val="000000" w:themeColor="text1"/>
        </w:rPr>
        <w:t>Representa: Setor de atividade da companhia</w:t>
      </w:r>
    </w:p>
    <w:p w14:paraId="105F82AF" w14:textId="074CDD43" w:rsidR="005049C8" w:rsidRDefault="005049C8" w:rsidP="005049C8">
      <w:pPr>
        <w:pStyle w:val="PargrafodaLista"/>
        <w:numPr>
          <w:ilvl w:val="1"/>
          <w:numId w:val="3"/>
        </w:numPr>
        <w:spacing w:after="0" w:line="240" w:lineRule="auto"/>
        <w:rPr>
          <w:color w:val="000000" w:themeColor="text1"/>
        </w:rPr>
      </w:pPr>
      <w:r>
        <w:rPr>
          <w:color w:val="000000" w:themeColor="text1"/>
        </w:rPr>
        <w:t>Tipo: Categórico</w:t>
      </w:r>
    </w:p>
    <w:p w14:paraId="770E6B50" w14:textId="77777777" w:rsidR="005049C8" w:rsidRDefault="005049C8" w:rsidP="005049C8">
      <w:pPr>
        <w:pStyle w:val="PargrafodaLista"/>
        <w:numPr>
          <w:ilvl w:val="1"/>
          <w:numId w:val="3"/>
        </w:numPr>
        <w:spacing w:after="0" w:line="240" w:lineRule="auto"/>
        <w:rPr>
          <w:color w:val="000000" w:themeColor="text1"/>
        </w:rPr>
      </w:pPr>
      <w:r>
        <w:rPr>
          <w:color w:val="000000" w:themeColor="text1"/>
        </w:rPr>
        <w:t>Valores válidos: Setores econômicos informados pela CVM</w:t>
      </w:r>
    </w:p>
    <w:p w14:paraId="550FDE2A" w14:textId="77CDDA6A" w:rsidR="005049C8" w:rsidRDefault="005049C8" w:rsidP="005049C8">
      <w:pPr>
        <w:pStyle w:val="PargrafodaLista"/>
        <w:numPr>
          <w:ilvl w:val="1"/>
          <w:numId w:val="3"/>
        </w:numPr>
        <w:spacing w:after="0" w:line="240" w:lineRule="auto"/>
        <w:rPr>
          <w:color w:val="000000" w:themeColor="text1"/>
        </w:rPr>
      </w:pPr>
      <w:r>
        <w:rPr>
          <w:color w:val="000000" w:themeColor="text1"/>
        </w:rPr>
        <w:t>Valores distintos: 65</w:t>
      </w:r>
    </w:p>
    <w:p w14:paraId="6CD3124F" w14:textId="450DF681" w:rsidR="005049C8" w:rsidRDefault="005049C8" w:rsidP="005049C8">
      <w:pPr>
        <w:pStyle w:val="PargrafodaLista"/>
        <w:numPr>
          <w:ilvl w:val="0"/>
          <w:numId w:val="3"/>
        </w:numPr>
        <w:spacing w:after="0" w:line="240" w:lineRule="auto"/>
        <w:rPr>
          <w:color w:val="000000" w:themeColor="text1"/>
        </w:rPr>
      </w:pPr>
      <w:r>
        <w:rPr>
          <w:color w:val="000000" w:themeColor="text1"/>
        </w:rPr>
        <w:t>CONTROLE_ACIONARIO:</w:t>
      </w:r>
    </w:p>
    <w:p w14:paraId="4CA84DEB" w14:textId="15A31260" w:rsidR="005049C8" w:rsidRDefault="005049C8" w:rsidP="005049C8">
      <w:pPr>
        <w:pStyle w:val="PargrafodaLista"/>
        <w:numPr>
          <w:ilvl w:val="1"/>
          <w:numId w:val="3"/>
        </w:numPr>
        <w:spacing w:after="0" w:line="240" w:lineRule="auto"/>
        <w:rPr>
          <w:color w:val="000000" w:themeColor="text1"/>
        </w:rPr>
      </w:pPr>
      <w:r>
        <w:rPr>
          <w:color w:val="000000" w:themeColor="text1"/>
        </w:rPr>
        <w:t>Representa: Tipo de controle acionário</w:t>
      </w:r>
    </w:p>
    <w:p w14:paraId="474F1C77" w14:textId="08031944" w:rsidR="005049C8" w:rsidRDefault="005049C8" w:rsidP="005049C8">
      <w:pPr>
        <w:pStyle w:val="PargrafodaLista"/>
        <w:numPr>
          <w:ilvl w:val="1"/>
          <w:numId w:val="3"/>
        </w:numPr>
        <w:spacing w:after="0" w:line="240" w:lineRule="auto"/>
        <w:rPr>
          <w:color w:val="000000" w:themeColor="text1"/>
        </w:rPr>
      </w:pPr>
      <w:r>
        <w:rPr>
          <w:color w:val="000000" w:themeColor="text1"/>
        </w:rPr>
        <w:t>Tipo: Categórico</w:t>
      </w:r>
    </w:p>
    <w:p w14:paraId="11CFDA84" w14:textId="39CAD836" w:rsidR="005049C8" w:rsidRDefault="005049C8" w:rsidP="005049C8">
      <w:pPr>
        <w:pStyle w:val="PargrafodaLista"/>
        <w:numPr>
          <w:ilvl w:val="1"/>
          <w:numId w:val="3"/>
        </w:numPr>
        <w:spacing w:after="0" w:line="240" w:lineRule="auto"/>
        <w:rPr>
          <w:color w:val="000000" w:themeColor="text1"/>
        </w:rPr>
      </w:pPr>
      <w:r>
        <w:rPr>
          <w:color w:val="000000" w:themeColor="text1"/>
        </w:rPr>
        <w:t xml:space="preserve">Valores válidos: </w:t>
      </w:r>
      <w:r w:rsidRPr="005049C8">
        <w:rPr>
          <w:color w:val="000000" w:themeColor="text1"/>
        </w:rPr>
        <w:t>ESTATAL</w:t>
      </w:r>
      <w:r>
        <w:rPr>
          <w:color w:val="000000" w:themeColor="text1"/>
        </w:rPr>
        <w:t xml:space="preserve">, </w:t>
      </w:r>
      <w:r w:rsidRPr="005049C8">
        <w:rPr>
          <w:color w:val="000000" w:themeColor="text1"/>
        </w:rPr>
        <w:t>ESTATAL HOLDING</w:t>
      </w:r>
      <w:r>
        <w:rPr>
          <w:color w:val="000000" w:themeColor="text1"/>
        </w:rPr>
        <w:t xml:space="preserve">, </w:t>
      </w:r>
      <w:r w:rsidRPr="005049C8">
        <w:rPr>
          <w:color w:val="000000" w:themeColor="text1"/>
        </w:rPr>
        <w:t>ESTRANGEIRO</w:t>
      </w:r>
      <w:r>
        <w:rPr>
          <w:color w:val="000000" w:themeColor="text1"/>
        </w:rPr>
        <w:t xml:space="preserve">, </w:t>
      </w:r>
      <w:r w:rsidRPr="005049C8">
        <w:rPr>
          <w:color w:val="000000" w:themeColor="text1"/>
        </w:rPr>
        <w:t>ESTRANGEIRO HOLDING</w:t>
      </w:r>
      <w:r>
        <w:rPr>
          <w:color w:val="000000" w:themeColor="text1"/>
        </w:rPr>
        <w:t xml:space="preserve">, </w:t>
      </w:r>
      <w:r w:rsidRPr="005049C8">
        <w:rPr>
          <w:color w:val="000000" w:themeColor="text1"/>
        </w:rPr>
        <w:t>PRIVADO</w:t>
      </w:r>
      <w:r>
        <w:rPr>
          <w:color w:val="000000" w:themeColor="text1"/>
        </w:rPr>
        <w:t xml:space="preserve">, </w:t>
      </w:r>
      <w:r w:rsidRPr="005049C8">
        <w:rPr>
          <w:color w:val="000000" w:themeColor="text1"/>
        </w:rPr>
        <w:t>PRIVADO HOLDING</w:t>
      </w:r>
    </w:p>
    <w:p w14:paraId="5524D73B" w14:textId="5ED0D1ED" w:rsidR="005049C8" w:rsidRDefault="005049C8" w:rsidP="005049C8">
      <w:pPr>
        <w:pStyle w:val="PargrafodaLista"/>
        <w:numPr>
          <w:ilvl w:val="1"/>
          <w:numId w:val="3"/>
        </w:numPr>
        <w:spacing w:after="0" w:line="240" w:lineRule="auto"/>
        <w:rPr>
          <w:color w:val="000000" w:themeColor="text1"/>
        </w:rPr>
      </w:pPr>
      <w:r>
        <w:rPr>
          <w:color w:val="000000" w:themeColor="text1"/>
        </w:rPr>
        <w:t>Valores distintos: 6</w:t>
      </w:r>
    </w:p>
    <w:p w14:paraId="34CECAFD" w14:textId="055D8AC6" w:rsidR="005049C8" w:rsidRDefault="005049C8" w:rsidP="005049C8">
      <w:pPr>
        <w:pStyle w:val="PargrafodaLista"/>
        <w:numPr>
          <w:ilvl w:val="0"/>
          <w:numId w:val="3"/>
        </w:numPr>
        <w:spacing w:after="0" w:line="240" w:lineRule="auto"/>
        <w:rPr>
          <w:color w:val="000000" w:themeColor="text1"/>
        </w:rPr>
      </w:pPr>
      <w:r>
        <w:rPr>
          <w:color w:val="000000" w:themeColor="text1"/>
        </w:rPr>
        <w:lastRenderedPageBreak/>
        <w:t>TP_ENDER:</w:t>
      </w:r>
    </w:p>
    <w:p w14:paraId="4F9E422D" w14:textId="65936378" w:rsidR="005049C8" w:rsidRDefault="005049C8" w:rsidP="005049C8">
      <w:pPr>
        <w:pStyle w:val="PargrafodaLista"/>
        <w:numPr>
          <w:ilvl w:val="1"/>
          <w:numId w:val="3"/>
        </w:numPr>
        <w:spacing w:after="0" w:line="240" w:lineRule="auto"/>
        <w:rPr>
          <w:color w:val="000000" w:themeColor="text1"/>
        </w:rPr>
      </w:pPr>
      <w:r>
        <w:rPr>
          <w:color w:val="000000" w:themeColor="text1"/>
        </w:rPr>
        <w:t>Representa: Tipo de endereço cadastrado</w:t>
      </w:r>
    </w:p>
    <w:p w14:paraId="7964F179" w14:textId="38C49EE4" w:rsidR="005049C8" w:rsidRDefault="005049C8" w:rsidP="005049C8">
      <w:pPr>
        <w:pStyle w:val="PargrafodaLista"/>
        <w:numPr>
          <w:ilvl w:val="1"/>
          <w:numId w:val="3"/>
        </w:numPr>
        <w:spacing w:after="0" w:line="240" w:lineRule="auto"/>
        <w:rPr>
          <w:color w:val="000000" w:themeColor="text1"/>
        </w:rPr>
      </w:pPr>
      <w:r>
        <w:rPr>
          <w:color w:val="000000" w:themeColor="text1"/>
        </w:rPr>
        <w:t>Tipo: Categórico</w:t>
      </w:r>
    </w:p>
    <w:p w14:paraId="0F77BAB9" w14:textId="5159051B" w:rsidR="005049C8" w:rsidRDefault="005049C8" w:rsidP="005049C8">
      <w:pPr>
        <w:pStyle w:val="PargrafodaLista"/>
        <w:numPr>
          <w:ilvl w:val="1"/>
          <w:numId w:val="3"/>
        </w:numPr>
        <w:spacing w:after="0" w:line="240" w:lineRule="auto"/>
        <w:rPr>
          <w:color w:val="000000" w:themeColor="text1"/>
        </w:rPr>
      </w:pPr>
      <w:r>
        <w:rPr>
          <w:color w:val="000000" w:themeColor="text1"/>
        </w:rPr>
        <w:t>Valores válidos: SEDE</w:t>
      </w:r>
    </w:p>
    <w:p w14:paraId="45022E4C" w14:textId="10755132" w:rsidR="005049C8" w:rsidRDefault="005049C8" w:rsidP="005049C8">
      <w:pPr>
        <w:pStyle w:val="PargrafodaLista"/>
        <w:numPr>
          <w:ilvl w:val="1"/>
          <w:numId w:val="3"/>
        </w:numPr>
        <w:spacing w:after="0" w:line="240" w:lineRule="auto"/>
        <w:rPr>
          <w:color w:val="000000" w:themeColor="text1"/>
        </w:rPr>
      </w:pPr>
      <w:r>
        <w:rPr>
          <w:color w:val="000000" w:themeColor="text1"/>
        </w:rPr>
        <w:t>Valores distintos: 1</w:t>
      </w:r>
    </w:p>
    <w:p w14:paraId="69C75E72" w14:textId="32DB8203" w:rsidR="005049C8" w:rsidRDefault="005049C8" w:rsidP="005049C8">
      <w:pPr>
        <w:pStyle w:val="PargrafodaLista"/>
        <w:numPr>
          <w:ilvl w:val="0"/>
          <w:numId w:val="3"/>
        </w:numPr>
        <w:spacing w:after="0" w:line="240" w:lineRule="auto"/>
        <w:rPr>
          <w:color w:val="000000" w:themeColor="text1"/>
        </w:rPr>
      </w:pPr>
      <w:r>
        <w:rPr>
          <w:color w:val="000000" w:themeColor="text1"/>
        </w:rPr>
        <w:t>UF:</w:t>
      </w:r>
    </w:p>
    <w:p w14:paraId="609AECEB" w14:textId="53DD6726" w:rsidR="005049C8" w:rsidRDefault="005049C8" w:rsidP="005049C8">
      <w:pPr>
        <w:pStyle w:val="PargrafodaLista"/>
        <w:numPr>
          <w:ilvl w:val="1"/>
          <w:numId w:val="3"/>
        </w:numPr>
        <w:spacing w:after="0" w:line="240" w:lineRule="auto"/>
        <w:rPr>
          <w:color w:val="000000" w:themeColor="text1"/>
        </w:rPr>
      </w:pPr>
      <w:r>
        <w:rPr>
          <w:color w:val="000000" w:themeColor="text1"/>
        </w:rPr>
        <w:t>Representa: Unidade federativa da sede</w:t>
      </w:r>
    </w:p>
    <w:p w14:paraId="57035985" w14:textId="751161B6" w:rsidR="005049C8" w:rsidRDefault="005049C8" w:rsidP="005049C8">
      <w:pPr>
        <w:pStyle w:val="PargrafodaLista"/>
        <w:numPr>
          <w:ilvl w:val="1"/>
          <w:numId w:val="3"/>
        </w:numPr>
        <w:spacing w:after="0" w:line="240" w:lineRule="auto"/>
        <w:rPr>
          <w:color w:val="000000" w:themeColor="text1"/>
        </w:rPr>
      </w:pPr>
      <w:r>
        <w:rPr>
          <w:color w:val="000000" w:themeColor="text1"/>
        </w:rPr>
        <w:t>Tipo: Nominal</w:t>
      </w:r>
    </w:p>
    <w:p w14:paraId="0F8667F4" w14:textId="17531F7C" w:rsidR="005049C8" w:rsidRDefault="005049C8" w:rsidP="005049C8">
      <w:pPr>
        <w:pStyle w:val="PargrafodaLista"/>
        <w:numPr>
          <w:ilvl w:val="1"/>
          <w:numId w:val="3"/>
        </w:numPr>
        <w:spacing w:after="0" w:line="240" w:lineRule="auto"/>
        <w:rPr>
          <w:color w:val="000000" w:themeColor="text1"/>
        </w:rPr>
      </w:pPr>
      <w:r>
        <w:rPr>
          <w:color w:val="000000" w:themeColor="text1"/>
        </w:rPr>
        <w:t>Valores válidos: Siglas de UF brasileiros</w:t>
      </w:r>
    </w:p>
    <w:p w14:paraId="68183393" w14:textId="431898EA" w:rsidR="005049C8" w:rsidRDefault="005049C8" w:rsidP="005049C8">
      <w:pPr>
        <w:pStyle w:val="PargrafodaLista"/>
        <w:numPr>
          <w:ilvl w:val="1"/>
          <w:numId w:val="3"/>
        </w:numPr>
        <w:spacing w:after="0" w:line="240" w:lineRule="auto"/>
        <w:rPr>
          <w:color w:val="000000" w:themeColor="text1"/>
        </w:rPr>
      </w:pPr>
      <w:r>
        <w:rPr>
          <w:color w:val="000000" w:themeColor="text1"/>
        </w:rPr>
        <w:t>Valores distintos: 24</w:t>
      </w:r>
    </w:p>
    <w:p w14:paraId="5703CE90" w14:textId="105D3BAE" w:rsidR="005049C8" w:rsidRDefault="005049C8" w:rsidP="005049C8">
      <w:pPr>
        <w:pStyle w:val="PargrafodaLista"/>
        <w:numPr>
          <w:ilvl w:val="0"/>
          <w:numId w:val="3"/>
        </w:numPr>
        <w:spacing w:after="0" w:line="240" w:lineRule="auto"/>
        <w:rPr>
          <w:color w:val="000000" w:themeColor="text1"/>
        </w:rPr>
      </w:pPr>
      <w:r>
        <w:rPr>
          <w:color w:val="000000" w:themeColor="text1"/>
        </w:rPr>
        <w:t>CATEG_REG:</w:t>
      </w:r>
    </w:p>
    <w:p w14:paraId="6C57F320" w14:textId="01E5568E" w:rsidR="005049C8" w:rsidRDefault="005049C8" w:rsidP="005049C8">
      <w:pPr>
        <w:pStyle w:val="PargrafodaLista"/>
        <w:numPr>
          <w:ilvl w:val="1"/>
          <w:numId w:val="3"/>
        </w:numPr>
        <w:spacing w:after="0" w:line="240" w:lineRule="auto"/>
        <w:rPr>
          <w:color w:val="000000" w:themeColor="text1"/>
        </w:rPr>
      </w:pPr>
      <w:r>
        <w:rPr>
          <w:color w:val="000000" w:themeColor="text1"/>
        </w:rPr>
        <w:t>Representa: Categoria de registro da companhia na CVM</w:t>
      </w:r>
    </w:p>
    <w:p w14:paraId="7AF57870" w14:textId="2D3DF99C" w:rsidR="005049C8" w:rsidRDefault="005049C8" w:rsidP="005049C8">
      <w:pPr>
        <w:pStyle w:val="PargrafodaLista"/>
        <w:numPr>
          <w:ilvl w:val="1"/>
          <w:numId w:val="3"/>
        </w:numPr>
        <w:spacing w:after="0" w:line="240" w:lineRule="auto"/>
        <w:rPr>
          <w:color w:val="000000" w:themeColor="text1"/>
        </w:rPr>
      </w:pPr>
      <w:r>
        <w:rPr>
          <w:color w:val="000000" w:themeColor="text1"/>
        </w:rPr>
        <w:t>Tipo: Categórico</w:t>
      </w:r>
    </w:p>
    <w:p w14:paraId="649F8F0E" w14:textId="69C17DC4" w:rsidR="005049C8" w:rsidRPr="005049C8" w:rsidRDefault="005049C8" w:rsidP="005049C8">
      <w:pPr>
        <w:pStyle w:val="PargrafodaLista"/>
        <w:numPr>
          <w:ilvl w:val="1"/>
          <w:numId w:val="3"/>
        </w:numPr>
        <w:spacing w:after="0" w:line="240" w:lineRule="auto"/>
        <w:rPr>
          <w:color w:val="000000" w:themeColor="text1"/>
        </w:rPr>
      </w:pPr>
      <w:r>
        <w:rPr>
          <w:color w:val="000000" w:themeColor="text1"/>
        </w:rPr>
        <w:t>Valores válidos: Categoria A, Categoria B</w:t>
      </w:r>
    </w:p>
    <w:p w14:paraId="24FFEE0B" w14:textId="77777777" w:rsidR="00B94255" w:rsidRDefault="00B94255" w:rsidP="00B94255">
      <w:pPr>
        <w:keepNext/>
        <w:spacing w:after="0" w:line="240" w:lineRule="auto"/>
        <w:jc w:val="center"/>
      </w:pPr>
      <w:r w:rsidRPr="00B94255">
        <w:rPr>
          <w:noProof/>
          <w:color w:val="000000" w:themeColor="text1"/>
        </w:rPr>
        <w:drawing>
          <wp:inline distT="0" distB="0" distL="0" distR="0" wp14:anchorId="7FA8AFBC" wp14:editId="37D07776">
            <wp:extent cx="3841668" cy="2489724"/>
            <wp:effectExtent l="0" t="0" r="6985" b="6350"/>
            <wp:docPr id="1263821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1426" name=""/>
                    <pic:cNvPicPr/>
                  </pic:nvPicPr>
                  <pic:blipFill>
                    <a:blip r:embed="rId13"/>
                    <a:stretch>
                      <a:fillRect/>
                    </a:stretch>
                  </pic:blipFill>
                  <pic:spPr>
                    <a:xfrm>
                      <a:off x="0" y="0"/>
                      <a:ext cx="3903895" cy="2530052"/>
                    </a:xfrm>
                    <a:prstGeom prst="rect">
                      <a:avLst/>
                    </a:prstGeom>
                  </pic:spPr>
                </pic:pic>
              </a:graphicData>
            </a:graphic>
          </wp:inline>
        </w:drawing>
      </w:r>
    </w:p>
    <w:p w14:paraId="095BD95E" w14:textId="6807FD77" w:rsidR="00B94255" w:rsidRDefault="00B94255" w:rsidP="00B94255">
      <w:pPr>
        <w:pStyle w:val="Legenda"/>
      </w:pPr>
      <w:r>
        <w:t xml:space="preserve">Figura </w:t>
      </w:r>
      <w:r>
        <w:fldChar w:fldCharType="begin"/>
      </w:r>
      <w:r>
        <w:instrText xml:space="preserve"> SEQ Figura \* ARABIC </w:instrText>
      </w:r>
      <w:r>
        <w:fldChar w:fldCharType="separate"/>
      </w:r>
      <w:r>
        <w:rPr>
          <w:noProof/>
        </w:rPr>
        <w:t>1</w:t>
      </w:r>
      <w:r>
        <w:rPr>
          <w:noProof/>
        </w:rPr>
        <w:fldChar w:fldCharType="end"/>
      </w:r>
      <w:r>
        <w:t xml:space="preserve">. Fluxo montado no Orange para importação, seleção, filtragem, estatísticas, </w:t>
      </w:r>
      <w:r>
        <w:rPr>
          <w:noProof/>
        </w:rPr>
        <w:t xml:space="preserve"> visualização e salvamento do conjunto de dados</w:t>
      </w:r>
    </w:p>
    <w:p w14:paraId="0629D421" w14:textId="77777777" w:rsidR="00B94255" w:rsidRDefault="00B94255" w:rsidP="00B94255">
      <w:pPr>
        <w:keepNext/>
        <w:spacing w:after="0" w:line="240" w:lineRule="auto"/>
        <w:jc w:val="center"/>
      </w:pPr>
      <w:r>
        <w:rPr>
          <w:noProof/>
        </w:rPr>
        <w:drawing>
          <wp:inline distT="0" distB="0" distL="0" distR="0" wp14:anchorId="66D65946" wp14:editId="03426DD3">
            <wp:extent cx="3456520" cy="2826327"/>
            <wp:effectExtent l="0" t="0" r="0" b="0"/>
            <wp:docPr id="561815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5824" name=""/>
                    <pic:cNvPicPr/>
                  </pic:nvPicPr>
                  <pic:blipFill>
                    <a:blip r:embed="rId14"/>
                    <a:stretch>
                      <a:fillRect/>
                    </a:stretch>
                  </pic:blipFill>
                  <pic:spPr>
                    <a:xfrm>
                      <a:off x="0" y="0"/>
                      <a:ext cx="3493766" cy="2856782"/>
                    </a:xfrm>
                    <a:prstGeom prst="rect">
                      <a:avLst/>
                    </a:prstGeom>
                  </pic:spPr>
                </pic:pic>
              </a:graphicData>
            </a:graphic>
          </wp:inline>
        </w:drawing>
      </w:r>
    </w:p>
    <w:p w14:paraId="57015216" w14:textId="0D18AF04" w:rsidR="00624217" w:rsidRDefault="00B94255" w:rsidP="00B94255">
      <w:pPr>
        <w:pStyle w:val="Legenda"/>
        <w:jc w:val="center"/>
      </w:pPr>
      <w:r>
        <w:t xml:space="preserve">Figura </w:t>
      </w:r>
      <w:r>
        <w:fldChar w:fldCharType="begin"/>
      </w:r>
      <w:r>
        <w:instrText xml:space="preserve"> SEQ Figura \* ARABIC </w:instrText>
      </w:r>
      <w:r>
        <w:fldChar w:fldCharType="separate"/>
      </w:r>
      <w:r>
        <w:rPr>
          <w:noProof/>
        </w:rPr>
        <w:t>2</w:t>
      </w:r>
      <w:r>
        <w:rPr>
          <w:noProof/>
        </w:rPr>
        <w:fldChar w:fldCharType="end"/>
      </w:r>
      <w:r>
        <w:t>. Informações gerais do conjunto de dados selecionado</w:t>
      </w:r>
    </w:p>
    <w:p w14:paraId="11B9415A" w14:textId="77777777" w:rsidR="00B94255" w:rsidRDefault="00B94255" w:rsidP="00B94255">
      <w:pPr>
        <w:keepNext/>
        <w:jc w:val="center"/>
      </w:pPr>
      <w:r>
        <w:rPr>
          <w:noProof/>
        </w:rPr>
        <w:lastRenderedPageBreak/>
        <w:drawing>
          <wp:inline distT="0" distB="0" distL="0" distR="0" wp14:anchorId="1F734341" wp14:editId="5555AFE8">
            <wp:extent cx="3270438" cy="4690753"/>
            <wp:effectExtent l="0" t="0" r="6350" b="0"/>
            <wp:docPr id="248197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7403" name=""/>
                    <pic:cNvPicPr/>
                  </pic:nvPicPr>
                  <pic:blipFill>
                    <a:blip r:embed="rId15"/>
                    <a:stretch>
                      <a:fillRect/>
                    </a:stretch>
                  </pic:blipFill>
                  <pic:spPr>
                    <a:xfrm>
                      <a:off x="0" y="0"/>
                      <a:ext cx="3289257" cy="4717745"/>
                    </a:xfrm>
                    <a:prstGeom prst="rect">
                      <a:avLst/>
                    </a:prstGeom>
                  </pic:spPr>
                </pic:pic>
              </a:graphicData>
            </a:graphic>
          </wp:inline>
        </w:drawing>
      </w:r>
    </w:p>
    <w:p w14:paraId="2179D2AC" w14:textId="664DDC5B" w:rsidR="00B94255" w:rsidRDefault="00B94255" w:rsidP="00B94255">
      <w:pPr>
        <w:pStyle w:val="Legenda"/>
        <w:jc w:val="center"/>
      </w:pPr>
      <w:r>
        <w:t xml:space="preserve">Figura </w:t>
      </w:r>
      <w:r>
        <w:fldChar w:fldCharType="begin"/>
      </w:r>
      <w:r>
        <w:instrText xml:space="preserve"> SEQ Figura \* ARABIC </w:instrText>
      </w:r>
      <w:r>
        <w:fldChar w:fldCharType="separate"/>
      </w:r>
      <w:r>
        <w:rPr>
          <w:noProof/>
        </w:rPr>
        <w:t>3</w:t>
      </w:r>
      <w:r>
        <w:rPr>
          <w:noProof/>
        </w:rPr>
        <w:fldChar w:fldCharType="end"/>
      </w:r>
      <w:r>
        <w:t>. Seleção das colunas utilizadas e definição da coluna alvo SIT</w:t>
      </w:r>
    </w:p>
    <w:p w14:paraId="260DFAA7" w14:textId="77777777" w:rsidR="00B94255" w:rsidRDefault="00B94255" w:rsidP="00B94255">
      <w:pPr>
        <w:keepNext/>
        <w:jc w:val="center"/>
      </w:pPr>
      <w:r>
        <w:rPr>
          <w:noProof/>
        </w:rPr>
        <w:drawing>
          <wp:inline distT="0" distB="0" distL="0" distR="0" wp14:anchorId="05BF25CF" wp14:editId="10A51966">
            <wp:extent cx="2674961" cy="2371799"/>
            <wp:effectExtent l="0" t="0" r="0" b="0"/>
            <wp:docPr id="246341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1811" name=""/>
                    <pic:cNvPicPr/>
                  </pic:nvPicPr>
                  <pic:blipFill>
                    <a:blip r:embed="rId16"/>
                    <a:stretch>
                      <a:fillRect/>
                    </a:stretch>
                  </pic:blipFill>
                  <pic:spPr>
                    <a:xfrm>
                      <a:off x="0" y="0"/>
                      <a:ext cx="2686459" cy="2381994"/>
                    </a:xfrm>
                    <a:prstGeom prst="rect">
                      <a:avLst/>
                    </a:prstGeom>
                  </pic:spPr>
                </pic:pic>
              </a:graphicData>
            </a:graphic>
          </wp:inline>
        </w:drawing>
      </w:r>
    </w:p>
    <w:p w14:paraId="0EFAC58F" w14:textId="50B892D7" w:rsidR="00B94255" w:rsidRDefault="00B94255" w:rsidP="00B94255">
      <w:pPr>
        <w:pStyle w:val="Legenda"/>
        <w:jc w:val="center"/>
      </w:pPr>
      <w:r>
        <w:t xml:space="preserve">Figura </w:t>
      </w:r>
      <w:r>
        <w:fldChar w:fldCharType="begin"/>
      </w:r>
      <w:r>
        <w:instrText xml:space="preserve"> SEQ Figura \* ARABIC </w:instrText>
      </w:r>
      <w:r>
        <w:fldChar w:fldCharType="separate"/>
      </w:r>
      <w:r>
        <w:rPr>
          <w:noProof/>
        </w:rPr>
        <w:t>4</w:t>
      </w:r>
      <w:r>
        <w:rPr>
          <w:noProof/>
        </w:rPr>
        <w:fldChar w:fldCharType="end"/>
      </w:r>
      <w:r>
        <w:t>. Filtros aplicados para remover registros com valores faltantes nas colunas escolhidas</w:t>
      </w:r>
    </w:p>
    <w:p w14:paraId="2D5869F6" w14:textId="77777777" w:rsidR="00B94255" w:rsidRDefault="00B94255" w:rsidP="00B94255">
      <w:pPr>
        <w:keepNext/>
        <w:jc w:val="center"/>
      </w:pPr>
      <w:r>
        <w:rPr>
          <w:noProof/>
        </w:rPr>
        <w:lastRenderedPageBreak/>
        <w:drawing>
          <wp:inline distT="0" distB="0" distL="0" distR="0" wp14:anchorId="3DEC7AAD" wp14:editId="5D087204">
            <wp:extent cx="5759450" cy="3509645"/>
            <wp:effectExtent l="0" t="0" r="0" b="0"/>
            <wp:docPr id="7492406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0624" name=""/>
                    <pic:cNvPicPr/>
                  </pic:nvPicPr>
                  <pic:blipFill>
                    <a:blip r:embed="rId17"/>
                    <a:stretch>
                      <a:fillRect/>
                    </a:stretch>
                  </pic:blipFill>
                  <pic:spPr>
                    <a:xfrm>
                      <a:off x="0" y="0"/>
                      <a:ext cx="5759450" cy="3509645"/>
                    </a:xfrm>
                    <a:prstGeom prst="rect">
                      <a:avLst/>
                    </a:prstGeom>
                  </pic:spPr>
                </pic:pic>
              </a:graphicData>
            </a:graphic>
          </wp:inline>
        </w:drawing>
      </w:r>
    </w:p>
    <w:p w14:paraId="260672AF" w14:textId="177D8F33" w:rsidR="00B94255" w:rsidRDefault="00B94255" w:rsidP="00B94255">
      <w:pPr>
        <w:pStyle w:val="Legenda"/>
        <w:jc w:val="center"/>
      </w:pPr>
      <w:r>
        <w:t xml:space="preserve">Figura </w:t>
      </w:r>
      <w:r>
        <w:fldChar w:fldCharType="begin"/>
      </w:r>
      <w:r>
        <w:instrText xml:space="preserve"> SEQ Figura \* ARABIC </w:instrText>
      </w:r>
      <w:r>
        <w:fldChar w:fldCharType="separate"/>
      </w:r>
      <w:r>
        <w:rPr>
          <w:noProof/>
        </w:rPr>
        <w:t>5</w:t>
      </w:r>
      <w:r>
        <w:rPr>
          <w:noProof/>
        </w:rPr>
        <w:fldChar w:fldCharType="end"/>
      </w:r>
      <w:r>
        <w:t>. Estatísticas das colunas selecionadas, evidenciando ausência de valores faltantes</w:t>
      </w:r>
    </w:p>
    <w:p w14:paraId="29A0ED89" w14:textId="77777777" w:rsidR="00B94255" w:rsidRDefault="00B94255" w:rsidP="00B94255">
      <w:pPr>
        <w:keepNext/>
        <w:jc w:val="center"/>
      </w:pPr>
      <w:r>
        <w:rPr>
          <w:noProof/>
        </w:rPr>
        <w:drawing>
          <wp:inline distT="0" distB="0" distL="0" distR="0" wp14:anchorId="4B2E8008" wp14:editId="431B0A09">
            <wp:extent cx="5759450" cy="3509645"/>
            <wp:effectExtent l="0" t="0" r="0" b="0"/>
            <wp:docPr id="16146525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2539" name=""/>
                    <pic:cNvPicPr/>
                  </pic:nvPicPr>
                  <pic:blipFill>
                    <a:blip r:embed="rId18"/>
                    <a:stretch>
                      <a:fillRect/>
                    </a:stretch>
                  </pic:blipFill>
                  <pic:spPr>
                    <a:xfrm>
                      <a:off x="0" y="0"/>
                      <a:ext cx="5759450" cy="3509645"/>
                    </a:xfrm>
                    <a:prstGeom prst="rect">
                      <a:avLst/>
                    </a:prstGeom>
                  </pic:spPr>
                </pic:pic>
              </a:graphicData>
            </a:graphic>
          </wp:inline>
        </w:drawing>
      </w:r>
    </w:p>
    <w:p w14:paraId="4D4343A3" w14:textId="1526C469" w:rsidR="00B94255" w:rsidRPr="00B94255" w:rsidRDefault="00B94255" w:rsidP="00B94255">
      <w:pPr>
        <w:pStyle w:val="Legenda"/>
        <w:jc w:val="center"/>
      </w:pPr>
      <w:r>
        <w:t xml:space="preserve">Figura </w:t>
      </w:r>
      <w:r>
        <w:fldChar w:fldCharType="begin"/>
      </w:r>
      <w:r>
        <w:instrText xml:space="preserve"> SEQ Figura \* ARABIC </w:instrText>
      </w:r>
      <w:r>
        <w:fldChar w:fldCharType="separate"/>
      </w:r>
      <w:r>
        <w:rPr>
          <w:noProof/>
        </w:rPr>
        <w:t>6</w:t>
      </w:r>
      <w:r>
        <w:rPr>
          <w:noProof/>
        </w:rPr>
        <w:fldChar w:fldCharType="end"/>
      </w:r>
      <w:r>
        <w:t>. Visualização final do conjunto de dados preparado</w:t>
      </w:r>
    </w:p>
    <w:p w14:paraId="267BE247" w14:textId="77777777" w:rsidR="00B94255" w:rsidRDefault="00B94255" w:rsidP="00832865">
      <w:pPr>
        <w:pStyle w:val="Default"/>
        <w:spacing w:before="720"/>
        <w:jc w:val="both"/>
        <w:rPr>
          <w:rStyle w:val="normaltextrun"/>
          <w:rFonts w:asciiTheme="minorHAnsi" w:hAnsiTheme="minorHAnsi" w:cstheme="minorBidi"/>
          <w:b/>
          <w:bCs/>
          <w:color w:val="2D8C64"/>
          <w:sz w:val="22"/>
          <w:szCs w:val="22"/>
        </w:rPr>
        <w:sectPr w:rsidR="00B94255" w:rsidSect="00A90920">
          <w:pgSz w:w="11906" w:h="16838"/>
          <w:pgMar w:top="1418" w:right="1418" w:bottom="1418" w:left="1418" w:header="709" w:footer="794" w:gutter="0"/>
          <w:cols w:space="708"/>
          <w:docGrid w:linePitch="360"/>
        </w:sectPr>
      </w:pPr>
    </w:p>
    <w:p w14:paraId="162A956E" w14:textId="23012151" w:rsidR="510F1302" w:rsidRDefault="510F1302" w:rsidP="00832865">
      <w:pPr>
        <w:pStyle w:val="Default"/>
        <w:spacing w:before="720"/>
        <w:jc w:val="both"/>
      </w:pPr>
      <w:r w:rsidRPr="00832865">
        <w:rPr>
          <w:rStyle w:val="normaltextrun"/>
          <w:rFonts w:asciiTheme="minorHAnsi" w:hAnsiTheme="minorHAnsi" w:cstheme="minorBidi"/>
          <w:b/>
          <w:bCs/>
          <w:color w:val="2D8C64"/>
          <w:sz w:val="22"/>
          <w:szCs w:val="22"/>
        </w:rPr>
        <w:lastRenderedPageBreak/>
        <w:t>Descrição da coluna alvo e potenciais aplicações:</w:t>
      </w:r>
    </w:p>
    <w:p w14:paraId="56739B94" w14:textId="47E38E30" w:rsidR="510F1302" w:rsidRPr="001E3BC2" w:rsidRDefault="510F1302" w:rsidP="00832865">
      <w:pPr>
        <w:pStyle w:val="Default"/>
        <w:jc w:val="both"/>
        <w:rPr>
          <w:rStyle w:val="normaltextrun"/>
          <w:rFonts w:asciiTheme="minorHAnsi" w:hAnsiTheme="minorHAnsi" w:cstheme="minorBidi"/>
          <w:color w:val="767171" w:themeColor="background2" w:themeShade="80"/>
          <w:spacing w:val="-2"/>
          <w:sz w:val="20"/>
          <w:szCs w:val="20"/>
        </w:rPr>
      </w:pPr>
      <w:r w:rsidRPr="001E3BC2">
        <w:rPr>
          <w:rStyle w:val="normaltextrun"/>
          <w:rFonts w:asciiTheme="minorHAnsi" w:hAnsiTheme="minorHAnsi" w:cstheme="minorBidi"/>
          <w:color w:val="767171" w:themeColor="background2" w:themeShade="80"/>
          <w:spacing w:val="-2"/>
          <w:sz w:val="20"/>
          <w:szCs w:val="20"/>
        </w:rPr>
        <w:t>Informe qual a coluna alvo escolhida e descreva possíveis aplicações usando aprendizado de máquina que possam utilizá-la.</w:t>
      </w:r>
    </w:p>
    <w:p w14:paraId="30DFBDBF" w14:textId="56BCAD21" w:rsidR="00624217" w:rsidRDefault="00B94255" w:rsidP="00B94255">
      <w:pPr>
        <w:spacing w:before="60" w:after="0" w:line="240" w:lineRule="auto"/>
        <w:ind w:firstLine="709"/>
        <w:jc w:val="both"/>
        <w:rPr>
          <w:color w:val="000000" w:themeColor="text1"/>
        </w:rPr>
      </w:pPr>
      <w:r>
        <w:rPr>
          <w:color w:val="000000" w:themeColor="text1"/>
        </w:rPr>
        <w:t>A coluna alvo escolhida foi SIT, que representa a situação cadastral da companhia aberta perante a CVM</w:t>
      </w:r>
      <w:r w:rsidR="00624217" w:rsidRPr="00EA0E0D">
        <w:rPr>
          <w:color w:val="000000" w:themeColor="text1"/>
        </w:rPr>
        <w:t>.</w:t>
      </w:r>
      <w:r>
        <w:rPr>
          <w:color w:val="000000" w:themeColor="text1"/>
        </w:rPr>
        <w:t xml:space="preserve"> No conjunto de dados selecionado, essa coluna possui três classes: ATIVO, CANCELADA e SUSPENSO(A) - DECISÃO ADM. Por ser uma variável categórica, ela pode ser utilizada em um problema de classificação supervisionada.</w:t>
      </w:r>
    </w:p>
    <w:p w14:paraId="2B89A99A" w14:textId="5A1D17E2" w:rsidR="00B94255" w:rsidRDefault="003412A8" w:rsidP="00B94255">
      <w:pPr>
        <w:spacing w:before="60" w:after="0" w:line="240" w:lineRule="auto"/>
        <w:ind w:firstLine="709"/>
        <w:jc w:val="both"/>
        <w:rPr>
          <w:color w:val="000000" w:themeColor="text1"/>
        </w:rPr>
      </w:pPr>
      <w:r>
        <w:rPr>
          <w:color w:val="000000" w:themeColor="text1"/>
        </w:rPr>
        <w:t>O interesse inicial deste projeto surgiu da área de análise de crédito empresarial, especialmente da ideia de avaliar se um futuro cliente poderia representar menor ou maior risco para concessão de crédito</w:t>
      </w:r>
      <w:r w:rsidR="00B94255">
        <w:rPr>
          <w:color w:val="000000" w:themeColor="text1"/>
        </w:rPr>
        <w:t>.</w:t>
      </w:r>
      <w:r>
        <w:rPr>
          <w:color w:val="000000" w:themeColor="text1"/>
        </w:rPr>
        <w:t xml:space="preserve"> Em análises de crédito, é comum observar aspectos próximos aos 5Cs de crédito, como caráter/reputação, capacidade de pagamento, capital, garantias e condições externas. Como não foi encontrada uma base pública brasileira simples com empresas rotuladas diretamente como “bom pagador” ou “mau pagador”, este trabalho utiliza dados públicos cadastrais da CVM como uma primeira etapa de análise do perfil das empresas.</w:t>
      </w:r>
    </w:p>
    <w:p w14:paraId="52ABE51A" w14:textId="068F9EC7" w:rsidR="003412A8" w:rsidRPr="00624217" w:rsidRDefault="003412A8" w:rsidP="00B94255">
      <w:pPr>
        <w:spacing w:before="60" w:after="0" w:line="240" w:lineRule="auto"/>
        <w:ind w:firstLine="709"/>
        <w:jc w:val="both"/>
        <w:rPr>
          <w:rStyle w:val="normaltextrun"/>
          <w:color w:val="000000" w:themeColor="text1"/>
        </w:rPr>
      </w:pPr>
      <w:r>
        <w:rPr>
          <w:color w:val="000000" w:themeColor="text1"/>
        </w:rPr>
        <w:t>Como aplicação futura, modelos de aprendizado de máquina como Árvore de Decisão, Random Forest e Regressão Logística poderiam ser treinados no Orange para classificar empresas conforme a situação cadastral, permitindo comparar quais atributos possuem maior relação com a situação da companhia.</w:t>
      </w:r>
    </w:p>
    <w:p w14:paraId="3AD5216C" w14:textId="2EBCB561" w:rsidR="00A90920" w:rsidRPr="00CD394D" w:rsidRDefault="00FD1B0F" w:rsidP="00624217">
      <w:pPr>
        <w:pStyle w:val="Default"/>
        <w:spacing w:before="720"/>
        <w:jc w:val="both"/>
        <w:rPr>
          <w:rStyle w:val="normaltextrun"/>
          <w:rFonts w:asciiTheme="minorHAnsi" w:hAnsiTheme="minorHAnsi" w:cstheme="minorHAnsi"/>
          <w:b/>
          <w:color w:val="2D8C64"/>
          <w:sz w:val="22"/>
          <w:szCs w:val="22"/>
        </w:rPr>
      </w:pPr>
      <w:r w:rsidRPr="00CD394D">
        <w:rPr>
          <w:rStyle w:val="normaltextrun"/>
          <w:rFonts w:asciiTheme="minorHAnsi" w:hAnsiTheme="minorHAnsi" w:cstheme="minorHAnsi"/>
          <w:b/>
          <w:color w:val="2D8C64"/>
          <w:sz w:val="22"/>
          <w:szCs w:val="22"/>
        </w:rPr>
        <w:t>Link para acesso aos dados selecionados:</w:t>
      </w:r>
    </w:p>
    <w:p w14:paraId="0A48C76A" w14:textId="1E615F88" w:rsidR="00A90920" w:rsidRPr="001E3BC2" w:rsidRDefault="5BA23760" w:rsidP="00FB74C3">
      <w:pPr>
        <w:pStyle w:val="Default"/>
        <w:spacing w:after="60"/>
        <w:jc w:val="both"/>
        <w:rPr>
          <w:rStyle w:val="normaltextrun"/>
          <w:rFonts w:asciiTheme="minorHAnsi" w:hAnsiTheme="minorHAnsi" w:cstheme="minorBidi"/>
          <w:color w:val="767171" w:themeColor="background2" w:themeShade="80"/>
          <w:spacing w:val="-2"/>
          <w:sz w:val="20"/>
          <w:szCs w:val="20"/>
        </w:rPr>
      </w:pPr>
      <w:r w:rsidRPr="001E3BC2">
        <w:rPr>
          <w:rStyle w:val="normaltextrun"/>
          <w:rFonts w:asciiTheme="minorHAnsi" w:hAnsiTheme="minorHAnsi" w:cstheme="minorBidi"/>
          <w:color w:val="767171" w:themeColor="background2" w:themeShade="80"/>
          <w:spacing w:val="-2"/>
          <w:sz w:val="20"/>
          <w:szCs w:val="20"/>
        </w:rPr>
        <w:t>Inclua aqui o link para o conjunto de dados escolhido. No caso de ter sido feito um recorte/amostragem do conjunto original, documentar quais foram os passos feitos para produzir o recorte.</w:t>
      </w:r>
    </w:p>
    <w:p w14:paraId="1D6FF90A" w14:textId="2785E5BF" w:rsidR="00A90920" w:rsidRPr="00C45F39" w:rsidRDefault="5BA23760" w:rsidP="00FB74C3">
      <w:pPr>
        <w:pStyle w:val="Default"/>
        <w:spacing w:after="60"/>
        <w:jc w:val="both"/>
        <w:rPr>
          <w:rStyle w:val="normaltextrun"/>
          <w:rFonts w:asciiTheme="minorHAnsi" w:hAnsiTheme="minorHAnsi" w:cstheme="minorBidi"/>
          <w:color w:val="525252" w:themeColor="accent3" w:themeShade="80"/>
          <w:sz w:val="20"/>
          <w:szCs w:val="20"/>
        </w:rPr>
      </w:pPr>
      <w:r w:rsidRPr="001E3BC2">
        <w:rPr>
          <w:rStyle w:val="normaltextrun"/>
          <w:rFonts w:asciiTheme="minorHAnsi" w:hAnsiTheme="minorHAnsi" w:cstheme="minorBidi"/>
          <w:b/>
          <w:bCs/>
          <w:color w:val="767171" w:themeColor="background2" w:themeShade="80"/>
        </w:rPr>
        <w:t xml:space="preserve">ATENÇÃO: </w:t>
      </w:r>
      <w:r w:rsidRPr="001E3BC2">
        <w:rPr>
          <w:rStyle w:val="normaltextrun"/>
          <w:rFonts w:asciiTheme="minorHAnsi" w:hAnsiTheme="minorHAnsi" w:cstheme="minorBidi"/>
          <w:color w:val="767171" w:themeColor="background2" w:themeShade="80"/>
          <w:sz w:val="20"/>
          <w:szCs w:val="20"/>
        </w:rPr>
        <w:t>O conjunto de dados do link deve estar PRONTO para ser carregado no Orange</w:t>
      </w:r>
      <w:r w:rsidR="00A90920" w:rsidRPr="001E3BC2">
        <w:rPr>
          <w:rStyle w:val="normaltextrun"/>
          <w:rFonts w:asciiTheme="minorHAnsi" w:hAnsiTheme="minorHAnsi" w:cstheme="minorBidi"/>
          <w:color w:val="767171" w:themeColor="background2" w:themeShade="80"/>
          <w:sz w:val="20"/>
          <w:szCs w:val="20"/>
        </w:rPr>
        <w:t>.</w:t>
      </w:r>
    </w:p>
    <w:p w14:paraId="3B93A2A7" w14:textId="1BA4A110" w:rsidR="00EE584D" w:rsidRDefault="00EE584D" w:rsidP="00FB74C3">
      <w:pPr>
        <w:spacing w:after="0" w:line="240" w:lineRule="auto"/>
        <w:rPr>
          <w:rStyle w:val="normaltextrun"/>
          <w:color w:val="000000" w:themeColor="text1"/>
        </w:rPr>
      </w:pPr>
      <w:r>
        <w:rPr>
          <w:rStyle w:val="normaltextrun"/>
          <w:color w:val="000000" w:themeColor="text1"/>
        </w:rPr>
        <w:t>Fonte original dos dados:</w:t>
      </w:r>
    </w:p>
    <w:p w14:paraId="14C8711C" w14:textId="00CD4F75" w:rsidR="00EE584D" w:rsidRDefault="00EE584D" w:rsidP="00EE584D">
      <w:pPr>
        <w:spacing w:after="0" w:line="240" w:lineRule="auto"/>
        <w:rPr>
          <w:rStyle w:val="normaltextrun"/>
          <w:color w:val="000000" w:themeColor="text1"/>
        </w:rPr>
      </w:pPr>
      <w:hyperlink r:id="rId19" w:history="1">
        <w:r w:rsidRPr="00D010F9">
          <w:rPr>
            <w:rStyle w:val="Hyperlink"/>
          </w:rPr>
          <w:t>https://dados.cvm.gov.br/dataset/cia_aberta-cad</w:t>
        </w:r>
      </w:hyperlink>
    </w:p>
    <w:p w14:paraId="68F33006" w14:textId="676F14FC" w:rsidR="00EE584D" w:rsidRDefault="00EE584D" w:rsidP="00EE584D">
      <w:pPr>
        <w:spacing w:after="0" w:line="240" w:lineRule="auto"/>
        <w:jc w:val="both"/>
        <w:rPr>
          <w:rStyle w:val="normaltextrun"/>
          <w:color w:val="000000" w:themeColor="text1"/>
        </w:rPr>
      </w:pPr>
      <w:hyperlink r:id="rId20" w:history="1">
        <w:r w:rsidRPr="00D010F9">
          <w:rPr>
            <w:rStyle w:val="Hyperlink"/>
          </w:rPr>
          <w:t>https://dados.cvm.gov.br/dados/CIA_ABERTA/CAD/DADOS/cad_cia_aberta.csv</w:t>
        </w:r>
      </w:hyperlink>
    </w:p>
    <w:p w14:paraId="1462484B" w14:textId="77777777" w:rsidR="00EE584D" w:rsidRDefault="00EE584D" w:rsidP="00EE584D">
      <w:pPr>
        <w:spacing w:after="0" w:line="240" w:lineRule="auto"/>
        <w:jc w:val="both"/>
        <w:rPr>
          <w:rStyle w:val="normaltextrun"/>
          <w:color w:val="000000" w:themeColor="text1"/>
        </w:rPr>
      </w:pPr>
    </w:p>
    <w:p w14:paraId="090D5074" w14:textId="16E1899B" w:rsidR="00EE584D" w:rsidRDefault="00CA2B07" w:rsidP="004A51BF">
      <w:pPr>
        <w:spacing w:after="0" w:line="240" w:lineRule="auto"/>
        <w:rPr>
          <w:rStyle w:val="normaltextrun"/>
          <w:color w:val="000000" w:themeColor="text1"/>
          <w:u w:val="single"/>
        </w:rPr>
      </w:pPr>
      <w:r>
        <w:rPr>
          <w:rStyle w:val="normaltextrun"/>
          <w:color w:val="000000" w:themeColor="text1"/>
        </w:rPr>
        <w:t>Vou deixar os arquivos no meu github, tanto o arquivo de recorte quando o arquivo do Orange</w:t>
      </w:r>
      <w:r w:rsidR="004A51BF">
        <w:rPr>
          <w:rStyle w:val="normaltextrun"/>
          <w:color w:val="000000" w:themeColor="text1"/>
        </w:rPr>
        <w:t>:</w:t>
      </w:r>
      <w:r w:rsidR="004A51BF">
        <w:rPr>
          <w:rStyle w:val="normaltextrun"/>
          <w:color w:val="000000" w:themeColor="text1"/>
        </w:rPr>
        <w:br/>
      </w:r>
      <w:hyperlink r:id="rId21" w:history="1">
        <w:r w:rsidR="004A51BF" w:rsidRPr="00905C91">
          <w:rPr>
            <w:rStyle w:val="Hyperlink"/>
          </w:rPr>
          <w:t>https://github.com/wzuqui/pucrs-ciencia-dados-inteligencia-artificial-projeto</w:t>
        </w:r>
      </w:hyperlink>
    </w:p>
    <w:p w14:paraId="03DAFDC2" w14:textId="77777777" w:rsidR="004A51BF" w:rsidRPr="00CA2B07" w:rsidRDefault="004A51BF" w:rsidP="00EE584D">
      <w:pPr>
        <w:spacing w:after="0" w:line="240" w:lineRule="auto"/>
        <w:jc w:val="both"/>
        <w:rPr>
          <w:rStyle w:val="normaltextrun"/>
          <w:color w:val="000000" w:themeColor="text1"/>
          <w:u w:val="single"/>
        </w:rPr>
      </w:pPr>
    </w:p>
    <w:sectPr w:rsidR="004A51BF" w:rsidRPr="00CA2B07" w:rsidSect="00A90920">
      <w:pgSz w:w="11906" w:h="16838"/>
      <w:pgMar w:top="1418" w:right="1418" w:bottom="1418" w:left="1418" w:header="709"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73E0" w14:textId="77777777" w:rsidR="000E7982" w:rsidRDefault="000E7982" w:rsidP="00177382">
      <w:pPr>
        <w:spacing w:after="0" w:line="240" w:lineRule="auto"/>
      </w:pPr>
      <w:r>
        <w:separator/>
      </w:r>
    </w:p>
  </w:endnote>
  <w:endnote w:type="continuationSeparator" w:id="0">
    <w:p w14:paraId="7188DF87" w14:textId="77777777" w:rsidR="000E7982" w:rsidRDefault="000E7982" w:rsidP="0017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FED4" w14:textId="77777777" w:rsidR="00A90920" w:rsidRDefault="00A90920" w:rsidP="00A90920">
    <w:pPr>
      <w:pStyle w:val="Rodap"/>
      <w:spacing w:before="360"/>
      <w:jc w:val="center"/>
      <w:rPr>
        <w:sz w:val="18"/>
      </w:rPr>
    </w:pPr>
    <w:r>
      <w:rPr>
        <w:noProof/>
        <w:color w:val="2B579A"/>
        <w:shd w:val="clear" w:color="auto" w:fill="E6E6E6"/>
      </w:rPr>
      <mc:AlternateContent>
        <mc:Choice Requires="wps">
          <w:drawing>
            <wp:anchor distT="0" distB="0" distL="114300" distR="114300" simplePos="0" relativeHeight="251661312" behindDoc="0" locked="0" layoutInCell="1" allowOverlap="1" wp14:anchorId="028C4ABF" wp14:editId="5B1C3636">
              <wp:simplePos x="0" y="0"/>
              <wp:positionH relativeFrom="margin">
                <wp:align>center</wp:align>
              </wp:positionH>
              <wp:positionV relativeFrom="paragraph">
                <wp:posOffset>168275</wp:posOffset>
              </wp:positionV>
              <wp:extent cx="6119495" cy="0"/>
              <wp:effectExtent l="0" t="0" r="0" b="0"/>
              <wp:wrapNone/>
              <wp:docPr id="2" name="Conector de Seta Ret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9495" cy="0"/>
                      </a:xfrm>
                      <a:prstGeom prst="straightConnector1">
                        <a:avLst/>
                      </a:prstGeom>
                      <a:noFill/>
                      <a:ln w="9525">
                        <a:solidFill>
                          <a:srgbClr val="0066B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w14:anchorId="16A5FEA1">
              <v:path fillok="f" arrowok="t" o:connecttype="none"/>
              <o:lock v:ext="edit" shapetype="t"/>
            </v:shapetype>
            <v:shape id="Conector de Seta Reta 2" style="position:absolute;margin-left:0;margin-top:13.25pt;width:481.85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strokecolor="#0066b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">
              <w10:wrap anchorx="margin"/>
            </v:shape>
          </w:pict>
        </mc:Fallback>
      </mc:AlternateContent>
    </w:r>
    <w:r w:rsidRPr="00177382">
      <w:rPr>
        <w:sz w:val="18"/>
      </w:rPr>
      <w:t>Campus Central Av. Ipiranga, 6681 | CEP 90619-900 | Porto Alegre, RS – Brasil Fone: (51) 3320-3503 |</w:t>
    </w:r>
  </w:p>
  <w:p w14:paraId="5EE94D1A" w14:textId="53FE07DD" w:rsidR="00177382" w:rsidRPr="00A90920" w:rsidRDefault="00A90920" w:rsidP="00A90920">
    <w:pPr>
      <w:pStyle w:val="Rodap"/>
      <w:jc w:val="center"/>
      <w:rPr>
        <w:sz w:val="18"/>
      </w:rPr>
    </w:pPr>
    <w:r w:rsidRPr="00177382">
      <w:rPr>
        <w:sz w:val="18"/>
      </w:rPr>
      <w:t>E-mail: relacionamento.gradonline@pucrs.br | www.online.pucrs.br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5C7B" w14:textId="77777777" w:rsidR="000E7982" w:rsidRDefault="000E7982" w:rsidP="00177382">
      <w:pPr>
        <w:spacing w:after="0" w:line="240" w:lineRule="auto"/>
      </w:pPr>
      <w:r>
        <w:separator/>
      </w:r>
    </w:p>
  </w:footnote>
  <w:footnote w:type="continuationSeparator" w:id="0">
    <w:p w14:paraId="568774E2" w14:textId="77777777" w:rsidR="000E7982" w:rsidRDefault="000E7982" w:rsidP="00177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1079" w14:textId="15F70CCB" w:rsidR="00177382" w:rsidRDefault="00177382" w:rsidP="00A90920">
    <w:pPr>
      <w:pStyle w:val="Cabealho"/>
      <w:spacing w:after="960"/>
    </w:pPr>
    <w:r>
      <w:rPr>
        <w:noProof/>
      </w:rPr>
      <w:drawing>
        <wp:anchor distT="0" distB="0" distL="114300" distR="114300" simplePos="0" relativeHeight="251659264" behindDoc="0" locked="0" layoutInCell="1" allowOverlap="1" wp14:anchorId="41B28317" wp14:editId="2EC031B1">
          <wp:simplePos x="0" y="0"/>
          <wp:positionH relativeFrom="margin">
            <wp:posOffset>-360045</wp:posOffset>
          </wp:positionH>
          <wp:positionV relativeFrom="paragraph">
            <wp:posOffset>-212090</wp:posOffset>
          </wp:positionV>
          <wp:extent cx="6120000" cy="835706"/>
          <wp:effectExtent l="0" t="0" r="0" b="0"/>
          <wp:wrapThrough wrapText="bothSides">
            <wp:wrapPolygon edited="0">
              <wp:start x="4236" y="3447"/>
              <wp:lineTo x="672" y="4924"/>
              <wp:lineTo x="134" y="5909"/>
              <wp:lineTo x="67" y="20681"/>
              <wp:lineTo x="21450" y="20681"/>
              <wp:lineTo x="21517" y="18219"/>
              <wp:lineTo x="6119" y="11325"/>
              <wp:lineTo x="4505" y="3447"/>
              <wp:lineTo x="4236" y="3447"/>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6120000" cy="83570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6C9"/>
    <w:multiLevelType w:val="hybridMultilevel"/>
    <w:tmpl w:val="92CAD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42946A9"/>
    <w:multiLevelType w:val="hybridMultilevel"/>
    <w:tmpl w:val="EAC89292"/>
    <w:lvl w:ilvl="0" w:tplc="04160011">
      <w:start w:val="1"/>
      <w:numFmt w:val="decimal"/>
      <w:lvlText w:val="%1)"/>
      <w:lvlJc w:val="left"/>
      <w:pPr>
        <w:ind w:left="720" w:hanging="360"/>
      </w:pPr>
      <w:rPr>
        <w:rFonts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CD56DB8"/>
    <w:multiLevelType w:val="hybridMultilevel"/>
    <w:tmpl w:val="90A44EA4"/>
    <w:lvl w:ilvl="0" w:tplc="D08E906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4242026">
    <w:abstractNumId w:val="2"/>
  </w:num>
  <w:num w:numId="2" w16cid:durableId="1915621580">
    <w:abstractNumId w:val="0"/>
  </w:num>
  <w:num w:numId="3" w16cid:durableId="441996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82"/>
    <w:rsid w:val="00034901"/>
    <w:rsid w:val="00041886"/>
    <w:rsid w:val="0006620E"/>
    <w:rsid w:val="000A3D9A"/>
    <w:rsid w:val="000B46B1"/>
    <w:rsid w:val="000E14A8"/>
    <w:rsid w:val="000E7982"/>
    <w:rsid w:val="000F22CB"/>
    <w:rsid w:val="00151D95"/>
    <w:rsid w:val="00177382"/>
    <w:rsid w:val="001D294C"/>
    <w:rsid w:val="001E3BC2"/>
    <w:rsid w:val="00207F89"/>
    <w:rsid w:val="002B6E8B"/>
    <w:rsid w:val="002D39BC"/>
    <w:rsid w:val="002E5ECB"/>
    <w:rsid w:val="002F076F"/>
    <w:rsid w:val="0030557F"/>
    <w:rsid w:val="003412A8"/>
    <w:rsid w:val="00390D78"/>
    <w:rsid w:val="00392F18"/>
    <w:rsid w:val="003D3C5A"/>
    <w:rsid w:val="004A51BF"/>
    <w:rsid w:val="00501CC4"/>
    <w:rsid w:val="005049C8"/>
    <w:rsid w:val="00545AC4"/>
    <w:rsid w:val="0060189C"/>
    <w:rsid w:val="00624217"/>
    <w:rsid w:val="006D03B0"/>
    <w:rsid w:val="00751CAB"/>
    <w:rsid w:val="007A743A"/>
    <w:rsid w:val="007B68FB"/>
    <w:rsid w:val="007D25F1"/>
    <w:rsid w:val="008010FF"/>
    <w:rsid w:val="00832865"/>
    <w:rsid w:val="008935E4"/>
    <w:rsid w:val="008B6FA5"/>
    <w:rsid w:val="008D0251"/>
    <w:rsid w:val="0090607D"/>
    <w:rsid w:val="00974916"/>
    <w:rsid w:val="009D77BF"/>
    <w:rsid w:val="00A72577"/>
    <w:rsid w:val="00A75DF3"/>
    <w:rsid w:val="00A90920"/>
    <w:rsid w:val="00AB2AC4"/>
    <w:rsid w:val="00B035B4"/>
    <w:rsid w:val="00B22944"/>
    <w:rsid w:val="00B3623C"/>
    <w:rsid w:val="00B65C7A"/>
    <w:rsid w:val="00B94255"/>
    <w:rsid w:val="00C2045F"/>
    <w:rsid w:val="00C225E1"/>
    <w:rsid w:val="00C45F39"/>
    <w:rsid w:val="00CA2B07"/>
    <w:rsid w:val="00CC05D0"/>
    <w:rsid w:val="00CD394D"/>
    <w:rsid w:val="00D40271"/>
    <w:rsid w:val="00D42E11"/>
    <w:rsid w:val="00D56B5D"/>
    <w:rsid w:val="00D6542C"/>
    <w:rsid w:val="00EE584D"/>
    <w:rsid w:val="00F86CEF"/>
    <w:rsid w:val="00FB74C3"/>
    <w:rsid w:val="00FD1B0F"/>
    <w:rsid w:val="00FE5146"/>
    <w:rsid w:val="00FF5445"/>
    <w:rsid w:val="01D0EB58"/>
    <w:rsid w:val="1082EAAD"/>
    <w:rsid w:val="1C9E0B92"/>
    <w:rsid w:val="2422BDB5"/>
    <w:rsid w:val="33D18E29"/>
    <w:rsid w:val="35FA1182"/>
    <w:rsid w:val="38024BBC"/>
    <w:rsid w:val="3C64FF10"/>
    <w:rsid w:val="4C9BB259"/>
    <w:rsid w:val="4E6D5BD8"/>
    <w:rsid w:val="510F1302"/>
    <w:rsid w:val="5361EFA4"/>
    <w:rsid w:val="5BA23760"/>
    <w:rsid w:val="63E390E5"/>
    <w:rsid w:val="641FFEB5"/>
    <w:rsid w:val="69AEF9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F67B0"/>
  <w15:chartTrackingRefBased/>
  <w15:docId w15:val="{A63B8255-8F8C-473D-ADAD-0627EFBF6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D9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773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7382"/>
  </w:style>
  <w:style w:type="paragraph" w:styleId="Rodap">
    <w:name w:val="footer"/>
    <w:basedOn w:val="Normal"/>
    <w:link w:val="RodapChar"/>
    <w:uiPriority w:val="99"/>
    <w:unhideWhenUsed/>
    <w:rsid w:val="00177382"/>
    <w:pPr>
      <w:tabs>
        <w:tab w:val="center" w:pos="4252"/>
        <w:tab w:val="right" w:pos="8504"/>
      </w:tabs>
      <w:spacing w:after="0" w:line="240" w:lineRule="auto"/>
    </w:pPr>
  </w:style>
  <w:style w:type="character" w:customStyle="1" w:styleId="RodapChar">
    <w:name w:val="Rodapé Char"/>
    <w:basedOn w:val="Fontepargpadro"/>
    <w:link w:val="Rodap"/>
    <w:uiPriority w:val="99"/>
    <w:rsid w:val="00177382"/>
  </w:style>
  <w:style w:type="table" w:styleId="Tabelacomgrade">
    <w:name w:val="Table Grid"/>
    <w:basedOn w:val="Tabelanormal"/>
    <w:uiPriority w:val="39"/>
    <w:rsid w:val="00501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86CEF"/>
    <w:pPr>
      <w:autoSpaceDE w:val="0"/>
      <w:autoSpaceDN w:val="0"/>
      <w:adjustRightInd w:val="0"/>
      <w:spacing w:after="0" w:line="240" w:lineRule="auto"/>
    </w:pPr>
    <w:rPr>
      <w:rFonts w:ascii="Tahoma" w:eastAsia="Times New Roman" w:hAnsi="Tahoma" w:cs="Tahoma"/>
      <w:color w:val="000000"/>
      <w:sz w:val="24"/>
      <w:szCs w:val="24"/>
      <w:lang w:eastAsia="pt-BR"/>
    </w:rPr>
  </w:style>
  <w:style w:type="paragraph" w:styleId="PargrafodaLista">
    <w:name w:val="List Paragraph"/>
    <w:basedOn w:val="Normal"/>
    <w:uiPriority w:val="34"/>
    <w:qFormat/>
    <w:rsid w:val="0090607D"/>
    <w:pPr>
      <w:ind w:left="720"/>
      <w:contextualSpacing/>
    </w:pPr>
  </w:style>
  <w:style w:type="character" w:customStyle="1" w:styleId="normaltextrun">
    <w:name w:val="normaltextrun"/>
    <w:basedOn w:val="Fontepargpadro"/>
    <w:rsid w:val="00151D95"/>
  </w:style>
  <w:style w:type="character" w:styleId="Refdecomentrio">
    <w:name w:val="annotation reference"/>
    <w:basedOn w:val="Fontepargpadro"/>
    <w:uiPriority w:val="99"/>
    <w:semiHidden/>
    <w:unhideWhenUsed/>
    <w:rsid w:val="0030557F"/>
    <w:rPr>
      <w:sz w:val="16"/>
      <w:szCs w:val="16"/>
    </w:rPr>
  </w:style>
  <w:style w:type="paragraph" w:styleId="Textodecomentrio">
    <w:name w:val="annotation text"/>
    <w:basedOn w:val="Normal"/>
    <w:link w:val="TextodecomentrioChar"/>
    <w:uiPriority w:val="99"/>
    <w:semiHidden/>
    <w:unhideWhenUsed/>
    <w:rsid w:val="0030557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0557F"/>
    <w:rPr>
      <w:sz w:val="20"/>
      <w:szCs w:val="20"/>
    </w:rPr>
  </w:style>
  <w:style w:type="paragraph" w:styleId="Assuntodocomentrio">
    <w:name w:val="annotation subject"/>
    <w:basedOn w:val="Textodecomentrio"/>
    <w:next w:val="Textodecomentrio"/>
    <w:link w:val="AssuntodocomentrioChar"/>
    <w:uiPriority w:val="99"/>
    <w:semiHidden/>
    <w:unhideWhenUsed/>
    <w:rsid w:val="0030557F"/>
    <w:rPr>
      <w:b/>
      <w:bCs/>
    </w:rPr>
  </w:style>
  <w:style w:type="character" w:customStyle="1" w:styleId="AssuntodocomentrioChar">
    <w:name w:val="Assunto do comentário Char"/>
    <w:basedOn w:val="TextodecomentrioChar"/>
    <w:link w:val="Assuntodocomentrio"/>
    <w:uiPriority w:val="99"/>
    <w:semiHidden/>
    <w:rsid w:val="0030557F"/>
    <w:rPr>
      <w:b/>
      <w:bCs/>
      <w:sz w:val="20"/>
      <w:szCs w:val="20"/>
    </w:rPr>
  </w:style>
  <w:style w:type="paragraph" w:styleId="Textodebalo">
    <w:name w:val="Balloon Text"/>
    <w:basedOn w:val="Normal"/>
    <w:link w:val="TextodebaloChar"/>
    <w:uiPriority w:val="99"/>
    <w:semiHidden/>
    <w:unhideWhenUsed/>
    <w:rsid w:val="0030557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0557F"/>
    <w:rPr>
      <w:rFonts w:ascii="Segoe UI" w:hAnsi="Segoe UI" w:cs="Segoe UI"/>
      <w:sz w:val="18"/>
      <w:szCs w:val="18"/>
    </w:rPr>
  </w:style>
  <w:style w:type="paragraph" w:styleId="Legenda">
    <w:name w:val="caption"/>
    <w:basedOn w:val="Normal"/>
    <w:next w:val="Normal"/>
    <w:uiPriority w:val="35"/>
    <w:unhideWhenUsed/>
    <w:qFormat/>
    <w:rsid w:val="00B94255"/>
    <w:pPr>
      <w:spacing w:after="200" w:line="240" w:lineRule="auto"/>
    </w:pPr>
    <w:rPr>
      <w:i/>
      <w:iCs/>
      <w:color w:val="44546A" w:themeColor="text2"/>
      <w:sz w:val="18"/>
      <w:szCs w:val="18"/>
    </w:rPr>
  </w:style>
  <w:style w:type="character" w:styleId="Hyperlink">
    <w:name w:val="Hyperlink"/>
    <w:basedOn w:val="Fontepargpadro"/>
    <w:uiPriority w:val="99"/>
    <w:unhideWhenUsed/>
    <w:rsid w:val="00EE584D"/>
    <w:rPr>
      <w:color w:val="0563C1" w:themeColor="hyperlink"/>
      <w:u w:val="single"/>
    </w:rPr>
  </w:style>
  <w:style w:type="character" w:styleId="MenoPendente">
    <w:name w:val="Unresolved Mention"/>
    <w:basedOn w:val="Fontepargpadro"/>
    <w:uiPriority w:val="99"/>
    <w:semiHidden/>
    <w:unhideWhenUsed/>
    <w:rsid w:val="00EE5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github.com/wzuqui/pucrs-ciencia-dados-inteligencia-artificial-projet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ados.cvm.gov.br/dados/CIA_ABERTA/CAD/DADOS/cad_cia_aberta.cs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ados.cvm.gov.br/dataset/cia_aberta-c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7d4a6d-caf1-4549-9446-8391c910ad18" xsi:nil="true"/>
    <lcf76f155ced4ddcb4097134ff3c332f xmlns="f98c57a3-5bc3-4597-ba27-65647b07de5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7AC87F7ABA081459D166A53740DAF8F" ma:contentTypeVersion="18" ma:contentTypeDescription="Crie um novo documento." ma:contentTypeScope="" ma:versionID="39c285ffdbea7ac2e435d54f5595b339">
  <xsd:schema xmlns:xsd="http://www.w3.org/2001/XMLSchema" xmlns:xs="http://www.w3.org/2001/XMLSchema" xmlns:p="http://schemas.microsoft.com/office/2006/metadata/properties" xmlns:ns2="f98c57a3-5bc3-4597-ba27-65647b07de55" xmlns:ns3="b17d4a6d-caf1-4549-9446-8391c910ad18" targetNamespace="http://schemas.microsoft.com/office/2006/metadata/properties" ma:root="true" ma:fieldsID="372b68704485b1f1e3b08842c6485768" ns2:_="" ns3:_="">
    <xsd:import namespace="f98c57a3-5bc3-4597-ba27-65647b07de55"/>
    <xsd:import namespace="b17d4a6d-caf1-4549-9446-8391c910ad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c57a3-5bc3-4597-ba27-65647b07de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fa347cd8-65ec-4798-8b8c-cd5a4dcabfc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17d4a6d-caf1-4549-9446-8391c910ad18"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dd6e133-d4be-499c-b939-04e9fa549399}" ma:internalName="TaxCatchAll" ma:showField="CatchAllData" ma:web="b17d4a6d-caf1-4549-9446-8391c910ad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11A0B-354D-477E-AF27-C929DD9532C2}">
  <ds:schemaRefs>
    <ds:schemaRef ds:uri="http://schemas.microsoft.com/office/2006/metadata/properties"/>
    <ds:schemaRef ds:uri="http://schemas.microsoft.com/office/infopath/2007/PartnerControls"/>
    <ds:schemaRef ds:uri="b17d4a6d-caf1-4549-9446-8391c910ad18"/>
    <ds:schemaRef ds:uri="f98c57a3-5bc3-4597-ba27-65647b07de55"/>
  </ds:schemaRefs>
</ds:datastoreItem>
</file>

<file path=customXml/itemProps2.xml><?xml version="1.0" encoding="utf-8"?>
<ds:datastoreItem xmlns:ds="http://schemas.openxmlformats.org/officeDocument/2006/customXml" ds:itemID="{0593B9FC-456C-46BA-ABE7-4E86A6CE6864}">
  <ds:schemaRefs>
    <ds:schemaRef ds:uri="http://schemas.microsoft.com/sharepoint/v3/contenttype/forms"/>
  </ds:schemaRefs>
</ds:datastoreItem>
</file>

<file path=customXml/itemProps3.xml><?xml version="1.0" encoding="utf-8"?>
<ds:datastoreItem xmlns:ds="http://schemas.openxmlformats.org/officeDocument/2006/customXml" ds:itemID="{4441F33A-1518-43F2-A4E5-A7DE82D20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c57a3-5bc3-4597-ba27-65647b07de55"/>
    <ds:schemaRef ds:uri="b17d4a6d-caf1-4549-9446-8391c910ad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393952-33A7-41FA-8155-0355CE49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1103</Words>
  <Characters>5959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Luana Trindade</dc:creator>
  <cp:keywords/>
  <dc:description/>
  <cp:lastModifiedBy>Willian Luis Zuqui</cp:lastModifiedBy>
  <cp:revision>6</cp:revision>
  <dcterms:created xsi:type="dcterms:W3CDTF">2026-05-24T02:05:00Z</dcterms:created>
  <dcterms:modified xsi:type="dcterms:W3CDTF">2026-05-24T02:59:00Z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0x01010057AC87F7ABA081459D166A53740DAF8F</vt:lpwstr>
  </property>
  <property fmtid="{D5CDD505-2E9C-101B-9397-08002B2CF9AE}" pid="3" name="MSIP_Label_defa4170-0d19-0005-0004-bc88714345d2_Enabled">
    <vt:lpwstr>true</vt:lpwstr>
  </property>
  <property fmtid="{D5CDD505-2E9C-101B-9397-08002B2CF9AE}" pid="4" name="MSIP_Label_defa4170-0d19-0005-0004-bc88714345d2_SetDate">
    <vt:lpwstr>2026-05-24T01:25:39Z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e5de50bb-4b89-4fa4-b332-9c6c16b9ce3d</vt:lpwstr>
  </property>
  <property fmtid="{D5CDD505-2E9C-101B-9397-08002B2CF9AE}" pid="8" name="MSIP_Label_defa4170-0d19-0005-0004-bc88714345d2_ActionId">
    <vt:lpwstr>1e853183-218b-4729-9807-5f23ab1ce985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