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eastAsia"/>
          <w:b w:val="0"/>
          <w:bCs w:val="0"/>
          <w:sz w:val="28"/>
          <w:szCs w:val="28"/>
        </w:rPr>
      </w:pPr>
      <w:bookmarkStart w:id="0" w:name="_Toc217289254"/>
      <w:bookmarkStart w:id="1" w:name="ChangeRecordTableBookMark"/>
      <w:bookmarkStart w:id="2" w:name="_Toc165627431"/>
      <w:bookmarkStart w:id="3" w:name="_Toc217288924"/>
      <w:r>
        <w:rPr>
          <w:b w:val="0"/>
          <w:bCs w:val="0"/>
          <w:sz w:val="28"/>
          <w:szCs w:val="28"/>
        </w:rPr>
        <w:t>更改记录</w:t>
      </w:r>
    </w:p>
    <w:tbl>
      <w:tblPr>
        <w:tblStyle w:val="16"/>
        <w:tblW w:w="96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9"/>
        <w:gridCol w:w="6966"/>
        <w:gridCol w:w="1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blHeader/>
          <w:jc w:val="center"/>
        </w:trPr>
        <w:tc>
          <w:tcPr>
            <w:tcW w:w="1159" w:type="dxa"/>
            <w:shd w:val="clear" w:color="auto" w:fill="CCCCCC"/>
            <w:vAlign w:val="center"/>
          </w:tcPr>
          <w:p>
            <w:pPr>
              <w:jc w:val="center"/>
              <w:rPr>
                <w:rFonts w:hint="eastAsia"/>
                <w:color w:val="000000" w:themeColor="text1"/>
                <w:sz w:val="24"/>
                <w14:textFill>
                  <w14:solidFill>
                    <w14:schemeClr w14:val="tx1"/>
                  </w14:solidFill>
                </w14:textFill>
              </w:rPr>
            </w:pPr>
            <w:r>
              <w:rPr>
                <w:color w:val="000000" w:themeColor="text1"/>
                <w:sz w:val="24"/>
                <w14:textFill>
                  <w14:solidFill>
                    <w14:schemeClr w14:val="tx1"/>
                  </w14:solidFill>
                </w14:textFill>
              </w:rPr>
              <w:t>版本</w:t>
            </w:r>
          </w:p>
        </w:tc>
        <w:tc>
          <w:tcPr>
            <w:tcW w:w="6966" w:type="dxa"/>
            <w:shd w:val="clear" w:color="auto" w:fill="CCCCCC"/>
            <w:vAlign w:val="center"/>
          </w:tcPr>
          <w:p>
            <w:pPr>
              <w:jc w:val="center"/>
              <w:rPr>
                <w:rFonts w:hint="eastAsia"/>
                <w:color w:val="000000" w:themeColor="text1"/>
                <w:sz w:val="24"/>
                <w14:textFill>
                  <w14:solidFill>
                    <w14:schemeClr w14:val="tx1"/>
                  </w14:solidFill>
                </w14:textFill>
              </w:rPr>
            </w:pPr>
            <w:r>
              <w:rPr>
                <w:color w:val="000000" w:themeColor="text1"/>
                <w:sz w:val="24"/>
                <w14:textFill>
                  <w14:solidFill>
                    <w14:schemeClr w14:val="tx1"/>
                  </w14:solidFill>
                </w14:textFill>
              </w:rPr>
              <w:t>更改说明</w:t>
            </w:r>
          </w:p>
        </w:tc>
        <w:tc>
          <w:tcPr>
            <w:tcW w:w="1539" w:type="dxa"/>
            <w:shd w:val="clear" w:color="auto" w:fill="CCCCCC"/>
            <w:vAlign w:val="center"/>
          </w:tcPr>
          <w:p>
            <w:pPr>
              <w:tabs>
                <w:tab w:val="left" w:pos="35"/>
              </w:tabs>
              <w:jc w:val="center"/>
              <w:rPr>
                <w:rFonts w:hint="eastAsia"/>
                <w:color w:val="000000" w:themeColor="text1"/>
                <w:sz w:val="24"/>
                <w14:textFill>
                  <w14:solidFill>
                    <w14:schemeClr w14:val="tx1"/>
                  </w14:solidFill>
                </w14:textFill>
              </w:rPr>
            </w:pPr>
            <w:r>
              <w:rPr>
                <w:color w:val="000000" w:themeColor="text1"/>
                <w:sz w:val="24"/>
                <w14:textFill>
                  <w14:solidFill>
                    <w14:schemeClr w14:val="tx1"/>
                  </w14:solidFill>
                </w14:textFill>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159" w:type="dxa"/>
          </w:tcPr>
          <w:p>
            <w:pPr>
              <w:spacing w:line="360" w:lineRule="auto"/>
              <w:jc w:val="center"/>
              <w:rPr>
                <w:rFonts w:hint="eastAsia"/>
                <w:color w:val="000000" w:themeColor="text1"/>
                <w:sz w:val="24"/>
                <w14:textFill>
                  <w14:solidFill>
                    <w14:schemeClr w14:val="tx1"/>
                  </w14:solidFill>
                </w14:textFill>
              </w:rPr>
            </w:pPr>
            <w:r>
              <w:rPr>
                <w:color w:val="000000" w:themeColor="text1"/>
                <w:sz w:val="24"/>
                <w14:textFill>
                  <w14:solidFill>
                    <w14:schemeClr w14:val="tx1"/>
                  </w14:solidFill>
                </w14:textFill>
              </w:rPr>
              <w:t>A</w:t>
            </w:r>
          </w:p>
        </w:tc>
        <w:tc>
          <w:tcPr>
            <w:tcW w:w="6966" w:type="dxa"/>
          </w:tcPr>
          <w:p>
            <w:pPr>
              <w:spacing w:line="360" w:lineRule="auto"/>
              <w:rPr>
                <w:rFonts w:hint="eastAsia"/>
                <w:color w:val="000000" w:themeColor="text1"/>
                <w:sz w:val="24"/>
                <w14:textFill>
                  <w14:solidFill>
                    <w14:schemeClr w14:val="tx1"/>
                  </w14:solidFill>
                </w14:textFill>
              </w:rPr>
            </w:pPr>
            <w:r>
              <w:rPr>
                <w:color w:val="000000" w:themeColor="text1"/>
                <w:sz w:val="24"/>
                <w14:textFill>
                  <w14:solidFill>
                    <w14:schemeClr w14:val="tx1"/>
                  </w14:solidFill>
                </w14:textFill>
              </w:rPr>
              <w:t>新发</w:t>
            </w:r>
          </w:p>
        </w:tc>
        <w:tc>
          <w:tcPr>
            <w:tcW w:w="1539" w:type="dxa"/>
          </w:tcPr>
          <w:p>
            <w:pPr>
              <w:spacing w:line="360" w:lineRule="auto"/>
              <w:jc w:val="center"/>
              <w:rPr>
                <w:rFonts w:hint="eastAsia"/>
                <w:color w:val="000000" w:themeColor="text1"/>
                <w:sz w:val="24"/>
                <w14:textFill>
                  <w14:solidFill>
                    <w14:schemeClr w14:val="tx1"/>
                  </w14:solidFill>
                </w14:textFill>
              </w:rPr>
            </w:pPr>
            <w:r>
              <w:rPr>
                <w:color w:val="000000" w:themeColor="text1"/>
                <w:sz w:val="24"/>
                <w14:textFill>
                  <w14:solidFill>
                    <w14:schemeClr w14:val="tx1"/>
                  </w14:solidFill>
                </w14:textFill>
              </w:rPr>
              <w:t>2025-0</w:t>
            </w:r>
            <w:r>
              <w:rPr>
                <w:rFonts w:hint="eastAsia"/>
                <w:color w:val="000000" w:themeColor="text1"/>
                <w:sz w:val="24"/>
                <w14:textFill>
                  <w14:solidFill>
                    <w14:schemeClr w14:val="tx1"/>
                  </w14:solidFill>
                </w14:textFill>
              </w:rPr>
              <w:t>4</w:t>
            </w: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1159" w:type="dxa"/>
          </w:tcPr>
          <w:p>
            <w:pPr>
              <w:spacing w:line="360" w:lineRule="auto"/>
              <w:jc w:val="cente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B</w:t>
            </w:r>
          </w:p>
        </w:tc>
        <w:tc>
          <w:tcPr>
            <w:tcW w:w="6966" w:type="dxa"/>
          </w:tcPr>
          <w:p>
            <w:pPr>
              <w:spacing w:line="360" w:lineRule="auto"/>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修改5.3.1章节中故障信息码B的定义，取消故障信息码B中CAN超时位改为预留，增加故障信息码H，并在H中增加CAN指令超时的定义；</w:t>
            </w:r>
          </w:p>
          <w:p>
            <w:pPr>
              <w:spacing w:line="360" w:lineRule="auto"/>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修改5.6.1章节位置指令1及位置指令2，增加了3位关于指令来源的定义；</w:t>
            </w:r>
          </w:p>
          <w:p>
            <w:pPr>
              <w:spacing w:line="360" w:lineRule="auto"/>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修改第6章节中表22中关于MCE健康状态故障信息码B并增加故障信息码H；修改表22中关于MCE控制状态报告位置指令1及位置指令2关于指令来源的定义。</w:t>
            </w:r>
          </w:p>
          <w:p>
            <w:pPr>
              <w:spacing w:line="360" w:lineRule="auto"/>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修改第6章节表21和表22中更新频率从10Hz改为100Hz从而与CAN通信保持一致；</w:t>
            </w:r>
          </w:p>
          <w:p>
            <w:pPr>
              <w:spacing w:line="360" w:lineRule="auto"/>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修改MCE故障信息码E中Bit0和Bit1文字表述；</w:t>
            </w:r>
          </w:p>
          <w:p>
            <w:pPr>
              <w:spacing w:line="360" w:lineRule="auto"/>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修改MCE驱动状态报告中作动器1和2的电流和转速的数据类型</w:t>
            </w:r>
          </w:p>
        </w:tc>
        <w:tc>
          <w:tcPr>
            <w:tcW w:w="1539" w:type="dxa"/>
          </w:tcPr>
          <w:p>
            <w:pPr>
              <w:spacing w:line="360" w:lineRule="auto"/>
              <w:jc w:val="cente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2025-05-07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1159" w:type="dxa"/>
          </w:tcPr>
          <w:p>
            <w:pPr>
              <w:spacing w:line="360" w:lineRule="auto"/>
              <w:jc w:val="cente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C</w:t>
            </w:r>
          </w:p>
        </w:tc>
        <w:tc>
          <w:tcPr>
            <w:tcW w:w="6966" w:type="dxa"/>
          </w:tcPr>
          <w:p>
            <w:pPr>
              <w:spacing w:line="360" w:lineRule="auto"/>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修改MCE关于飞控计算机表决逻辑；</w:t>
            </w:r>
          </w:p>
          <w:p>
            <w:pPr>
              <w:spacing w:line="360" w:lineRule="auto"/>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更改CAN ID；</w:t>
            </w:r>
          </w:p>
          <w:p>
            <w:pPr>
              <w:spacing w:line="360" w:lineRule="auto"/>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更改FCC位置指令帧以及MCE位置反馈帧内容；</w:t>
            </w:r>
          </w:p>
        </w:tc>
        <w:tc>
          <w:tcPr>
            <w:tcW w:w="1539" w:type="dxa"/>
          </w:tcPr>
          <w:p>
            <w:pPr>
              <w:spacing w:line="360" w:lineRule="auto"/>
              <w:jc w:val="center"/>
              <w:rPr>
                <w:rFonts w:hint="eastAsia"/>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1159" w:type="dxa"/>
          </w:tcPr>
          <w:p>
            <w:pPr>
              <w:spacing w:line="360" w:lineRule="auto"/>
              <w:jc w:val="cente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D</w:t>
            </w:r>
          </w:p>
        </w:tc>
        <w:tc>
          <w:tcPr>
            <w:tcW w:w="6966" w:type="dxa"/>
          </w:tcPr>
          <w:p>
            <w:pPr>
              <w:spacing w:line="360" w:lineRule="auto"/>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删除CAN通信数字接口下的FCC状态指令包，将其合并第四组控制指令，同步修改通信ID号配置表；</w:t>
            </w:r>
          </w:p>
          <w:p>
            <w:pPr>
              <w:spacing w:line="360" w:lineRule="auto"/>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修改第三组/第四组控制指令的定义，统一4组控制指令的数据帧计数的起始位为39；</w:t>
            </w:r>
          </w:p>
          <w:p>
            <w:pPr>
              <w:spacing w:line="360" w:lineRule="auto"/>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修改MCE健康状态报告中的故障信息码B；</w:t>
            </w:r>
          </w:p>
          <w:p>
            <w:pPr>
              <w:spacing w:line="360" w:lineRule="auto"/>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修改MCE控制状态报告定义；</w:t>
            </w:r>
          </w:p>
          <w:p>
            <w:pPr>
              <w:spacing w:line="360" w:lineRule="auto"/>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修改RS485总线定义，在飞控系统与MCE上行数据帧（MCE到飞控计算机）增加指令来源与故障信息；</w:t>
            </w:r>
          </w:p>
          <w:p>
            <w:pPr>
              <w:spacing w:line="360" w:lineRule="auto"/>
              <w:rPr>
                <w:rFonts w:hint="eastAsia"/>
                <w:color w:val="000000" w:themeColor="text1"/>
                <w:sz w:val="24"/>
                <w14:textFill>
                  <w14:solidFill>
                    <w14:schemeClr w14:val="tx1"/>
                  </w14:solidFill>
                </w14:textFill>
              </w:rPr>
            </w:pPr>
          </w:p>
        </w:tc>
        <w:tc>
          <w:tcPr>
            <w:tcW w:w="1539" w:type="dxa"/>
          </w:tcPr>
          <w:p>
            <w:pPr>
              <w:spacing w:line="360" w:lineRule="auto"/>
              <w:jc w:val="cente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2025-09-28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1159" w:type="dxa"/>
          </w:tcPr>
          <w:p>
            <w:pPr>
              <w:spacing w:line="360" w:lineRule="auto"/>
              <w:jc w:val="cente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w:t>
            </w:r>
          </w:p>
        </w:tc>
        <w:tc>
          <w:tcPr>
            <w:tcW w:w="6966" w:type="dxa"/>
          </w:tcPr>
          <w:p>
            <w:pPr>
              <w:spacing w:line="360" w:lineRule="auto"/>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修改RS485总线定义, 增加单字节校验方式为奇校验，数据包总长度更新为 32字节长度；</w:t>
            </w:r>
          </w:p>
          <w:p>
            <w:pPr>
              <w:spacing w:line="360" w:lineRule="auto"/>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修改CAN通信响应类MCE控制状态报告，调整位置，预留统一在数据包末尾；</w:t>
            </w:r>
          </w:p>
        </w:tc>
        <w:tc>
          <w:tcPr>
            <w:tcW w:w="1539" w:type="dxa"/>
          </w:tcPr>
          <w:p>
            <w:pPr>
              <w:spacing w:line="360" w:lineRule="auto"/>
              <w:jc w:val="cente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2025-10-16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1159" w:type="dxa"/>
          </w:tcPr>
          <w:p>
            <w:pPr>
              <w:spacing w:line="360" w:lineRule="auto"/>
              <w:jc w:val="cente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F</w:t>
            </w:r>
          </w:p>
        </w:tc>
        <w:tc>
          <w:tcPr>
            <w:tcW w:w="6966" w:type="dxa"/>
          </w:tcPr>
          <w:p>
            <w:pPr>
              <w:pStyle w:val="11"/>
              <w:keepNext/>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更新表4 通信ID号配置表，MCE_POS4_STA_CMD1，MCE_POS4_STA_CMD2，MCE_POS4_STA_CMD3，MCE_POS4_STA_CMD4更新为0x14A，0x14B，0x14C，0x14D；</w:t>
            </w:r>
          </w:p>
          <w:p>
            <w:pPr>
              <w:pStyle w:val="11"/>
              <w:keepNext/>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添加MCE健康报告CAN数据帧定义；</w:t>
            </w:r>
          </w:p>
          <w:p>
            <w:pPr>
              <w:pStyle w:val="11"/>
              <w:keepNext/>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更新图2 控制器与作动器交联关系，添加各指令取值范围；</w:t>
            </w:r>
          </w:p>
          <w:p>
            <w:pPr>
              <w:pStyle w:val="11"/>
              <w:keepNext/>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增加备注CRC校验（包含包头）；</w:t>
            </w:r>
          </w:p>
          <w:p>
            <w:pPr>
              <w:pStyle w:val="11"/>
              <w:keepNext/>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修改MCE</w:t>
            </w:r>
            <w:r>
              <w:rPr>
                <w:color w:val="000000" w:themeColor="text1"/>
                <w14:textFill>
                  <w14:solidFill>
                    <w14:schemeClr w14:val="tx1"/>
                  </w14:solidFill>
                </w14:textFill>
              </w:rPr>
              <w:t>故障信息码</w:t>
            </w:r>
            <w:r>
              <w:rPr>
                <w:rFonts w:hint="eastAsia"/>
                <w:color w:val="000000" w:themeColor="text1"/>
                <w14:textFill>
                  <w14:solidFill>
                    <w14:schemeClr w14:val="tx1"/>
                  </w14:solidFill>
                </w14:textFill>
              </w:rPr>
              <w:t>E/F</w:t>
            </w:r>
            <w:r>
              <w:rPr>
                <w:rFonts w:hint="eastAsia"/>
                <w:color w:val="000000" w:themeColor="text1"/>
                <w:kern w:val="44"/>
                <w:szCs w:val="44"/>
                <w14:textFill>
                  <w14:solidFill>
                    <w14:schemeClr w14:val="tx1"/>
                  </w14:solidFill>
                </w14:textFill>
              </w:rPr>
              <w:t>定义；</w:t>
            </w:r>
          </w:p>
        </w:tc>
        <w:tc>
          <w:tcPr>
            <w:tcW w:w="1539" w:type="dxa"/>
          </w:tcPr>
          <w:p>
            <w:pPr>
              <w:spacing w:line="360" w:lineRule="auto"/>
              <w:jc w:val="cente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2025-10-21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1159" w:type="dxa"/>
          </w:tcPr>
          <w:p>
            <w:pPr>
              <w:spacing w:line="360" w:lineRule="auto"/>
              <w:jc w:val="cente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G</w:t>
            </w:r>
          </w:p>
        </w:tc>
        <w:tc>
          <w:tcPr>
            <w:tcW w:w="6966" w:type="dxa"/>
          </w:tcPr>
          <w:p>
            <w:pPr>
              <w:pStyle w:val="43"/>
              <w:ind w:firstLine="0" w:firstLineChars="0"/>
              <w:rPr>
                <w:color w:val="000000" w:themeColor="text1"/>
                <w:kern w:val="44"/>
                <w:szCs w:val="24"/>
                <w14:textFill>
                  <w14:solidFill>
                    <w14:schemeClr w14:val="tx1"/>
                  </w14:solidFill>
                </w14:textFill>
              </w:rPr>
            </w:pPr>
            <w:r>
              <w:rPr>
                <w:rFonts w:hint="eastAsia"/>
                <w:color w:val="000000" w:themeColor="text1"/>
                <w14:textFill>
                  <w14:solidFill>
                    <w14:schemeClr w14:val="tx1"/>
                  </w14:solidFill>
                </w14:textFill>
              </w:rPr>
              <w:t>增加逻辑细节描述：</w:t>
            </w:r>
            <w:r>
              <w:rPr>
                <w:rFonts w:hint="eastAsia"/>
                <w:color w:val="000000" w:themeColor="text1"/>
                <w:kern w:val="44"/>
                <w:szCs w:val="24"/>
                <w14:textFill>
                  <w14:solidFill>
                    <w14:schemeClr w14:val="tx1"/>
                  </w14:solidFill>
                </w14:textFill>
              </w:rPr>
              <w:t>MCE接收到位置指令后，按照预设的信号范围对其进行限幅，当FCC发送的位置指令超限时，MCE按照边界赋值后执行；在指令发送前，MCE内的旁通阀默认全部打开，电机默认关闭；当接收到发送指令后，则按照实际指令执行，收到旁通阀打开指令时，关闭电机，收到旁通阀关闭指令时，启动电机。在MCE收到任意一条位置指令或状态指令后，开始按照约定周期反馈信息。该逻辑同时适用于CAN总线与RS485总线所发送的指令。</w:t>
            </w:r>
          </w:p>
          <w:p>
            <w:pPr>
              <w:pStyle w:val="11"/>
              <w:keepNext/>
              <w:ind w:firstLine="0" w:firstLineChars="0"/>
              <w:jc w:val="both"/>
              <w:rPr>
                <w:color w:val="000000" w:themeColor="text1"/>
                <w:szCs w:val="24"/>
                <w14:textFill>
                  <w14:solidFill>
                    <w14:schemeClr w14:val="tx1"/>
                  </w14:solidFill>
                </w14:textFill>
              </w:rPr>
            </w:pPr>
            <w:r>
              <w:rPr>
                <w:rFonts w:hint="eastAsia"/>
                <w:color w:val="000000" w:themeColor="text1"/>
                <w:kern w:val="44"/>
                <w:szCs w:val="24"/>
                <w14:textFill>
                  <w14:solidFill>
                    <w14:schemeClr w14:val="tx1"/>
                  </w14:solidFill>
                </w14:textFill>
              </w:rPr>
              <w:t>更新</w:t>
            </w:r>
            <w:r>
              <w:rPr>
                <w:rFonts w:hint="eastAsia"/>
                <w:color w:val="000000" w:themeColor="text1"/>
                <w14:textFill>
                  <w14:solidFill>
                    <w14:schemeClr w14:val="tx1"/>
                  </w14:solidFill>
                </w14:textFill>
              </w:rPr>
              <w:t xml:space="preserve">表19 </w:t>
            </w:r>
            <w:r>
              <w:rPr>
                <w:rFonts w:hint="eastAsia"/>
                <w:color w:val="000000" w:themeColor="text1"/>
                <w:kern w:val="44"/>
                <w:szCs w:val="24"/>
                <w14:textFill>
                  <w14:solidFill>
                    <w14:schemeClr w14:val="tx1"/>
                  </w14:solidFill>
                </w14:textFill>
              </w:rPr>
              <w:t>CAN故障状态码</w:t>
            </w:r>
            <w:r>
              <w:rPr>
                <w:rFonts w:hint="eastAsia"/>
                <w:color w:val="000000" w:themeColor="text1"/>
                <w:kern w:val="44"/>
                <w:szCs w:val="44"/>
                <w14:textFill>
                  <w14:solidFill>
                    <w14:schemeClr w14:val="tx1"/>
                  </w14:solidFill>
                </w14:textFill>
              </w:rPr>
              <w:t>定义</w:t>
            </w:r>
            <w:r>
              <w:rPr>
                <w:rFonts w:hint="eastAsia"/>
                <w:color w:val="000000" w:themeColor="text1"/>
                <w:szCs w:val="24"/>
                <w14:textFill>
                  <w14:solidFill>
                    <w14:schemeClr w14:val="tx1"/>
                  </w14:solidFill>
                </w14:textFill>
              </w:rPr>
              <w:t>。</w:t>
            </w:r>
          </w:p>
          <w:p>
            <w:pPr>
              <w:pStyle w:val="11"/>
              <w:keepNext/>
              <w:ind w:firstLine="0" w:firstLineChars="0"/>
              <w:jc w:val="both"/>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修改主飞控作动系统架构图，增加MCE发送到FCC的485支路。</w:t>
            </w:r>
          </w:p>
        </w:tc>
        <w:tc>
          <w:tcPr>
            <w:tcW w:w="1539" w:type="dxa"/>
          </w:tcPr>
          <w:p>
            <w:pPr>
              <w:spacing w:line="360" w:lineRule="auto"/>
              <w:jc w:val="cente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2025-10-29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1159" w:type="dxa"/>
          </w:tcPr>
          <w:p>
            <w:pPr>
              <w:spacing w:line="360" w:lineRule="auto"/>
              <w:jc w:val="cente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H</w:t>
            </w:r>
          </w:p>
        </w:tc>
        <w:tc>
          <w:tcPr>
            <w:tcW w:w="6966" w:type="dxa"/>
          </w:tcPr>
          <w:p>
            <w:pPr>
              <w:pStyle w:val="43"/>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区分3.3.1.1FCC指令选择逻辑和3.3.1.2指令控制逻辑；</w:t>
            </w:r>
          </w:p>
          <w:p>
            <w:pPr>
              <w:pStyle w:val="43"/>
              <w:ind w:firstLine="0" w:firstLineChars="0"/>
              <w:rPr>
                <w:color w:val="000000" w:themeColor="text1"/>
                <w:kern w:val="44"/>
                <w:szCs w:val="24"/>
                <w14:textFill>
                  <w14:solidFill>
                    <w14:schemeClr w14:val="tx1"/>
                  </w14:solidFill>
                </w14:textFill>
              </w:rPr>
            </w:pPr>
            <w:r>
              <w:rPr>
                <w:rFonts w:hint="eastAsia"/>
                <w:color w:val="000000" w:themeColor="text1"/>
                <w14:textFill>
                  <w14:solidFill>
                    <w14:schemeClr w14:val="tx1"/>
                  </w14:solidFill>
                </w14:textFill>
              </w:rPr>
              <w:t>对旁通阀开闭指令增加详细描述：</w:t>
            </w:r>
            <w:r>
              <w:rPr>
                <w:color w:val="000000" w:themeColor="text1"/>
                <w:kern w:val="44"/>
                <w:szCs w:val="24"/>
                <w14:textFill>
                  <w14:solidFill>
                    <w14:schemeClr w14:val="tx1"/>
                  </w14:solidFill>
                </w14:textFill>
              </w:rPr>
              <w:t>0</w:t>
            </w:r>
            <w:r>
              <w:rPr>
                <w:rFonts w:hint="eastAsia"/>
                <w:color w:val="000000" w:themeColor="text1"/>
                <w:kern w:val="44"/>
                <w:szCs w:val="24"/>
                <w14:textFill>
                  <w14:solidFill>
                    <w14:schemeClr w14:val="tx1"/>
                  </w14:solidFill>
                </w14:textFill>
              </w:rPr>
              <w:t>表示旁通阀关闭(舵机正常工作)，1表示旁通阀开启(舵机不可正常工作)；</w:t>
            </w:r>
          </w:p>
          <w:p>
            <w:pPr>
              <w:pStyle w:val="43"/>
              <w:ind w:firstLine="0" w:firstLineChars="0"/>
              <w:rPr>
                <w:color w:val="000000" w:themeColor="text1"/>
                <w:kern w:val="44"/>
                <w:szCs w:val="44"/>
                <w14:textFill>
                  <w14:solidFill>
                    <w14:schemeClr w14:val="tx1"/>
                  </w14:solidFill>
                </w14:textFill>
              </w:rPr>
            </w:pPr>
            <w:r>
              <w:rPr>
                <w:rFonts w:hint="eastAsia"/>
                <w:color w:val="000000" w:themeColor="text1"/>
                <w14:textFill>
                  <w14:solidFill>
                    <w14:schemeClr w14:val="tx1"/>
                  </w14:solidFill>
                </w14:textFill>
              </w:rPr>
              <w:t>修改MCE</w:t>
            </w:r>
            <w:r>
              <w:rPr>
                <w:color w:val="000000" w:themeColor="text1"/>
                <w14:textFill>
                  <w14:solidFill>
                    <w14:schemeClr w14:val="tx1"/>
                  </w14:solidFill>
                </w14:textFill>
              </w:rPr>
              <w:t>故障信息码</w:t>
            </w:r>
            <w:r>
              <w:rPr>
                <w:rFonts w:hint="eastAsia"/>
                <w:color w:val="000000" w:themeColor="text1"/>
                <w14:textFill>
                  <w14:solidFill>
                    <w14:schemeClr w14:val="tx1"/>
                  </w14:solidFill>
                </w14:textFill>
              </w:rPr>
              <w:t>G&amp;H</w:t>
            </w:r>
            <w:r>
              <w:rPr>
                <w:rFonts w:hint="eastAsia"/>
                <w:color w:val="000000" w:themeColor="text1"/>
                <w:kern w:val="44"/>
                <w:szCs w:val="44"/>
                <w14:textFill>
                  <w14:solidFill>
                    <w14:schemeClr w14:val="tx1"/>
                  </w14:solidFill>
                </w14:textFill>
              </w:rPr>
              <w:t>定义，压差精度更改为0.2MPa；</w:t>
            </w:r>
          </w:p>
          <w:p>
            <w:pPr>
              <w:pStyle w:val="43"/>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修改飞控系统与MCE上行数据帧内的设备ID为0x01~0x06；</w:t>
            </w:r>
          </w:p>
        </w:tc>
        <w:tc>
          <w:tcPr>
            <w:tcW w:w="1539" w:type="dxa"/>
          </w:tcPr>
          <w:p>
            <w:pPr>
              <w:spacing w:line="360" w:lineRule="auto"/>
              <w:jc w:val="cente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2025-11-11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1159" w:type="dxa"/>
          </w:tcPr>
          <w:p>
            <w:pPr>
              <w:spacing w:line="360" w:lineRule="auto"/>
              <w:jc w:val="center"/>
              <w:rPr>
                <w:rFonts w:hint="eastAsia" w:eastAsia="等线"/>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I</w:t>
            </w:r>
          </w:p>
        </w:tc>
        <w:tc>
          <w:tcPr>
            <w:tcW w:w="6966" w:type="dxa"/>
          </w:tcPr>
          <w:p>
            <w:pPr>
              <w:pStyle w:val="43"/>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修改CAN帧内容MCE_POS_RPT ，增加第57bit内容（表18），表明4台飞控指令接收状态，1代表4台飞控指令全部断连，0代表至少有一台飞控指令。</w:t>
            </w:r>
          </w:p>
          <w:p>
            <w:pPr>
              <w:pStyle w:val="43"/>
              <w:ind w:firstLine="0" w:firstLine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修改485上报信息第27Byte，指令来源，增加第3bit内容（表22），表明4台飞控指令接收状态，1代表4台飞控指令全部断连，0代表至少有一台飞控指令。</w:t>
            </w:r>
          </w:p>
        </w:tc>
        <w:tc>
          <w:tcPr>
            <w:tcW w:w="1539" w:type="dxa"/>
          </w:tcPr>
          <w:p>
            <w:pPr>
              <w:spacing w:line="360" w:lineRule="auto"/>
              <w:jc w:val="center"/>
              <w:rPr>
                <w:rFonts w:hint="eastAsia"/>
                <w:color w:val="000000" w:themeColor="text1"/>
                <w:sz w:val="24"/>
                <w14:textFill>
                  <w14:solidFill>
                    <w14:schemeClr w14:val="tx1"/>
                  </w14:solidFill>
                </w14:textFill>
              </w:rPr>
            </w:pPr>
          </w:p>
        </w:tc>
      </w:tr>
      <w:bookmarkEnd w:id="0"/>
      <w:bookmarkEnd w:id="1"/>
      <w:bookmarkEnd w:id="2"/>
      <w:bookmarkEnd w:id="3"/>
    </w:tbl>
    <w:p>
      <w:pPr>
        <w:widowControl/>
        <w:jc w:val="left"/>
        <w:rPr>
          <w:rFonts w:hint="eastAsia"/>
          <w:b/>
          <w:bCs/>
          <w:sz w:val="40"/>
          <w:szCs w:val="44"/>
        </w:rPr>
      </w:pPr>
    </w:p>
    <w:p>
      <w:pPr>
        <w:widowControl/>
        <w:jc w:val="left"/>
        <w:rPr>
          <w:rFonts w:hint="eastAsia"/>
          <w:b/>
          <w:bCs/>
          <w:sz w:val="40"/>
          <w:szCs w:val="44"/>
        </w:rPr>
      </w:pPr>
      <w:r>
        <w:rPr>
          <w:rFonts w:hint="eastAsia"/>
          <w:b/>
          <w:bCs/>
          <w:sz w:val="40"/>
          <w:szCs w:val="44"/>
        </w:rPr>
        <w:br w:type="page"/>
      </w:r>
      <w:bookmarkStart w:id="9" w:name="_GoBack"/>
      <w:bookmarkEnd w:id="9"/>
    </w:p>
    <w:p>
      <w:pPr>
        <w:jc w:val="center"/>
        <w:rPr>
          <w:rFonts w:hint="eastAsia"/>
          <w:b/>
          <w:bCs/>
          <w:sz w:val="40"/>
          <w:szCs w:val="44"/>
        </w:rPr>
      </w:pPr>
      <w:r>
        <w:rPr>
          <w:rFonts w:hint="eastAsia"/>
          <w:b/>
          <w:bCs/>
          <w:sz w:val="40"/>
          <w:szCs w:val="44"/>
        </w:rPr>
        <w:t>商飞北研中心飞机</w:t>
      </w:r>
    </w:p>
    <w:p>
      <w:pPr>
        <w:jc w:val="center"/>
        <w:rPr>
          <w:rFonts w:hint="eastAsia"/>
          <w:b/>
          <w:bCs/>
          <w:sz w:val="40"/>
          <w:szCs w:val="44"/>
        </w:rPr>
      </w:pPr>
      <w:r>
        <w:rPr>
          <w:rFonts w:hint="eastAsia"/>
          <w:b/>
          <w:bCs/>
          <w:sz w:val="40"/>
          <w:szCs w:val="44"/>
        </w:rPr>
        <w:t>主飞控作动系统通信协议</w:t>
      </w:r>
    </w:p>
    <w:p>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目的和范围</w:t>
      </w:r>
    </w:p>
    <w:p>
      <w:p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本文件定义了商飞北研中心飞机主飞控系统中主飞行控制计算机（FCC）、备份飞行控制计算机（BCM）、电静液作动器的驱动控制器（MCE）、电静液作动器（EHA）的CAN总线、RS485通讯协议。</w:t>
      </w:r>
    </w:p>
    <w:p>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引用文件</w:t>
      </w:r>
    </w:p>
    <w:p>
      <w:pPr>
        <w:pStyle w:val="11"/>
        <w:keepNext/>
        <w:ind w:firstLine="480"/>
        <w:rPr>
          <w:color w:val="000000" w:themeColor="text1"/>
          <w14:textFill>
            <w14:solidFill>
              <w14:schemeClr w14:val="tx1"/>
            </w14:solidFill>
          </w14:textFill>
        </w:rPr>
      </w:pPr>
      <w:bookmarkStart w:id="4" w:name="_Ref181709916"/>
      <w:r>
        <w:rPr>
          <w:rFonts w:hint="eastAsia"/>
          <w:color w:val="000000" w:themeColor="text1"/>
          <w14:textFill>
            <w14:solidFill>
              <w14:schemeClr w14:val="tx1"/>
            </w14:solidFill>
          </w14:textFill>
        </w:rPr>
        <w:t>表</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4"/>
      <w:r>
        <w:rPr>
          <w:rFonts w:hint="eastAsia"/>
          <w:color w:val="000000" w:themeColor="text1"/>
          <w14:textFill>
            <w14:solidFill>
              <w14:schemeClr w14:val="tx1"/>
            </w14:solidFill>
          </w14:textFill>
        </w:rPr>
        <w:t xml:space="preserve"> 引用文件列表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spacing w:line="360" w:lineRule="auto"/>
              <w:jc w:val="center"/>
              <w:rPr>
                <w:rFonts w:ascii="Times New Roman" w:hAnsi="Times New Roman" w:eastAsia="宋体" w:cs="Times New Roman"/>
                <w:b/>
                <w:bCs/>
                <w:color w:val="000000" w:themeColor="text1"/>
                <w:sz w:val="24"/>
                <w:szCs w:val="24"/>
                <w14:textFill>
                  <w14:solidFill>
                    <w14:schemeClr w14:val="tx1"/>
                  </w14:solidFill>
                </w14:textFill>
              </w:rPr>
            </w:pPr>
            <w:r>
              <w:rPr>
                <w:rFonts w:hint="eastAsia" w:ascii="Times New Roman" w:hAnsi="Times New Roman" w:eastAsia="宋体" w:cs="Times New Roman"/>
                <w:b/>
                <w:bCs/>
                <w:color w:val="000000" w:themeColor="text1"/>
                <w:sz w:val="24"/>
                <w:szCs w:val="24"/>
                <w14:textFill>
                  <w14:solidFill>
                    <w14:schemeClr w14:val="tx1"/>
                  </w14:solidFill>
                </w14:textFill>
              </w:rPr>
              <w:t>序号</w:t>
            </w:r>
          </w:p>
        </w:tc>
        <w:tc>
          <w:tcPr>
            <w:tcW w:w="7450" w:type="dxa"/>
          </w:tcPr>
          <w:p>
            <w:pPr>
              <w:spacing w:line="360" w:lineRule="auto"/>
              <w:jc w:val="center"/>
              <w:rPr>
                <w:rFonts w:ascii="Times New Roman" w:hAnsi="Times New Roman" w:eastAsia="宋体" w:cs="Times New Roman"/>
                <w:b/>
                <w:bCs/>
                <w:color w:val="000000" w:themeColor="text1"/>
                <w:sz w:val="24"/>
                <w:szCs w:val="24"/>
                <w14:textFill>
                  <w14:solidFill>
                    <w14:schemeClr w14:val="tx1"/>
                  </w14:solidFill>
                </w14:textFill>
              </w:rPr>
            </w:pPr>
            <w:r>
              <w:rPr>
                <w:rFonts w:hint="eastAsia" w:ascii="Times New Roman" w:hAnsi="Times New Roman" w:eastAsia="宋体" w:cs="Times New Roman"/>
                <w:b/>
                <w:bCs/>
                <w:color w:val="000000" w:themeColor="text1"/>
                <w:sz w:val="24"/>
                <w:szCs w:val="24"/>
                <w14:textFill>
                  <w14:solidFill>
                    <w14:schemeClr w14:val="tx1"/>
                  </w14:solidFill>
                </w14:textFill>
              </w:rPr>
              <w:t>文件名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p>
        </w:tc>
        <w:tc>
          <w:tcPr>
            <w:tcW w:w="7450" w:type="dxa"/>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全电飞机主飞行控制系统技术方案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p>
        </w:tc>
        <w:tc>
          <w:tcPr>
            <w:tcW w:w="7450" w:type="dxa"/>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CAN 2.0规范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3</w:t>
            </w:r>
          </w:p>
        </w:tc>
        <w:tc>
          <w:tcPr>
            <w:tcW w:w="7450" w:type="dxa"/>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作动器FCC指令选择逻辑</w:t>
            </w:r>
          </w:p>
        </w:tc>
      </w:tr>
    </w:tbl>
    <w:p>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系统概述</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系统架构</w:t>
      </w:r>
    </w:p>
    <w:p>
      <w:p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CE-25A飞机的作动子系统是主飞控系统的重要组成部分，由6台作动器驱动控制器（MCE</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0台电静液作动器</w:t>
      </w:r>
      <w:r>
        <w:rPr>
          <w:rFonts w:hint="eastAsia" w:ascii="Times New Roman" w:hAnsi="Times New Roman" w:eastAsia="宋体" w:cs="Times New Roman"/>
          <w:color w:val="000000" w:themeColor="text1"/>
          <w:sz w:val="24"/>
          <w:szCs w:val="24"/>
          <w14:textFill>
            <w14:solidFill>
              <w14:schemeClr w14:val="tx1"/>
            </w14:solidFill>
          </w14:textFill>
        </w:rPr>
        <w:t>（EHA）构成。3台FCC和1台BCM通过CAN</w:t>
      </w:r>
      <w:r>
        <w:rPr>
          <w:rFonts w:ascii="Times New Roman" w:hAnsi="Times New Roman" w:eastAsia="宋体" w:cs="Times New Roman"/>
          <w:color w:val="000000" w:themeColor="text1"/>
          <w:sz w:val="24"/>
          <w:szCs w:val="24"/>
          <w14:textFill>
            <w14:solidFill>
              <w14:schemeClr w14:val="tx1"/>
            </w14:solidFill>
          </w14:textFill>
        </w:rPr>
        <w:t>总线</w:t>
      </w:r>
      <w:r>
        <w:rPr>
          <w:rFonts w:hint="eastAsia" w:ascii="Times New Roman" w:hAnsi="Times New Roman" w:eastAsia="宋体" w:cs="Times New Roman"/>
          <w:color w:val="000000" w:themeColor="text1"/>
          <w:sz w:val="24"/>
          <w:szCs w:val="24"/>
          <w14:textFill>
            <w14:solidFill>
              <w14:schemeClr w14:val="tx1"/>
            </w14:solidFill>
          </w14:textFill>
        </w:rPr>
        <w:t>以及RS485总线与6台MCE交联。</w:t>
      </w:r>
    </w:p>
    <w:p>
      <w:p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由3台FCC和1台BCM向6台MCE发送“状态指令”和“控制指令”，相关的指令选择逻辑详见《作动器FCC指令选择逻辑》文件。</w:t>
      </w:r>
    </w:p>
    <w:p>
      <w:p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MCE</w:t>
      </w:r>
      <w:r>
        <w:rPr>
          <w:rFonts w:ascii="Times New Roman" w:hAnsi="Times New Roman" w:eastAsia="宋体" w:cs="Times New Roman"/>
          <w:color w:val="000000" w:themeColor="text1"/>
          <w:sz w:val="24"/>
          <w:szCs w:val="24"/>
          <w14:textFill>
            <w14:solidFill>
              <w14:schemeClr w14:val="tx1"/>
            </w14:solidFill>
          </w14:textFill>
        </w:rPr>
        <w:t>与EHA交联，向EHA发送驱动三相电、传感器励磁信号、通断阀离散量控制，接收EHA反馈的旋变反馈信号、LVDT反馈信号，实现</w:t>
      </w:r>
      <w:r>
        <w:rPr>
          <w:rFonts w:hint="eastAsia" w:ascii="Times New Roman" w:hAnsi="Times New Roman" w:eastAsia="宋体" w:cs="Times New Roman"/>
          <w:color w:val="000000" w:themeColor="text1"/>
          <w:sz w:val="24"/>
          <w:szCs w:val="24"/>
          <w14:textFill>
            <w14:solidFill>
              <w14:schemeClr w14:val="tx1"/>
            </w14:solidFill>
          </w14:textFill>
        </w:rPr>
        <w:t>作动器</w:t>
      </w:r>
      <w:r>
        <w:rPr>
          <w:rFonts w:ascii="Times New Roman" w:hAnsi="Times New Roman" w:eastAsia="宋体" w:cs="Times New Roman"/>
          <w:color w:val="000000" w:themeColor="text1"/>
          <w:sz w:val="24"/>
          <w:szCs w:val="24"/>
          <w14:textFill>
            <w14:solidFill>
              <w14:schemeClr w14:val="tx1"/>
            </w14:solidFill>
          </w14:textFill>
        </w:rPr>
        <w:t>位置伺服闭环控制。</w:t>
      </w:r>
      <w:r>
        <w:rPr>
          <w:rFonts w:hint="eastAsia" w:ascii="Times New Roman" w:hAnsi="Times New Roman" w:eastAsia="宋体" w:cs="Times New Roman"/>
          <w:color w:val="000000" w:themeColor="text1"/>
          <w:sz w:val="24"/>
          <w:szCs w:val="24"/>
          <w14:textFill>
            <w14:solidFill>
              <w14:schemeClr w14:val="tx1"/>
            </w14:solidFill>
          </w14:textFill>
        </w:rPr>
        <w:t>作动子系统架构如</w:t>
      </w:r>
      <w:r>
        <w:rPr>
          <w:rFonts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color w:val="000000" w:themeColor="text1"/>
          <w:sz w:val="24"/>
          <w:szCs w:val="24"/>
          <w14:textFill>
            <w14:solidFill>
              <w14:schemeClr w14:val="tx1"/>
            </w14:solidFill>
          </w14:textFill>
        </w:rPr>
        <w:instrText xml:space="preserve"> </w:instrText>
      </w:r>
      <w:r>
        <w:rPr>
          <w:rFonts w:hint="eastAsia" w:ascii="Times New Roman" w:hAnsi="Times New Roman" w:eastAsia="宋体" w:cs="Times New Roman"/>
          <w:color w:val="000000" w:themeColor="text1"/>
          <w:sz w:val="24"/>
          <w:szCs w:val="24"/>
          <w14:textFill>
            <w14:solidFill>
              <w14:schemeClr w14:val="tx1"/>
            </w14:solidFill>
          </w14:textFill>
        </w:rPr>
        <w:instrText xml:space="preserve">REF _Ref181905390 \h</w:instrText>
      </w:r>
      <w:r>
        <w:rPr>
          <w:rFonts w:ascii="Times New Roman" w:hAnsi="Times New Roman" w:eastAsia="宋体" w:cs="Times New Roman"/>
          <w:color w:val="000000" w:themeColor="text1"/>
          <w:sz w:val="24"/>
          <w:szCs w:val="24"/>
          <w14:textFill>
            <w14:solidFill>
              <w14:schemeClr w14:val="tx1"/>
            </w14:solidFill>
          </w14:textFill>
        </w:rPr>
        <w:instrText xml:space="preserve">  \* MERGEFORMAT </w:instrText>
      </w:r>
      <w:r>
        <w:rPr>
          <w:rFonts w:ascii="Times New Roman" w:hAnsi="Times New Roman" w:eastAsia="宋体" w:cs="Times New Roman"/>
          <w:color w:val="000000" w:themeColor="text1"/>
          <w:sz w:val="24"/>
          <w:szCs w:val="24"/>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14:textFill>
            <w14:solidFill>
              <w14:schemeClr w14:val="tx1"/>
            </w14:solidFill>
          </w14:textFill>
        </w:rPr>
        <w:t>图1</w:t>
      </w:r>
      <w:r>
        <w:rPr>
          <w:rFonts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14:textFill>
            <w14:solidFill>
              <w14:schemeClr w14:val="tx1"/>
            </w14:solidFill>
          </w14:textFill>
        </w:rPr>
        <w:t>所示。</w:t>
      </w:r>
    </w:p>
    <w:p>
      <w:pPr>
        <w:pStyle w:val="43"/>
        <w:keepNext/>
        <w:ind w:firstLine="0" w:firstLineChars="0"/>
        <w:jc w:val="center"/>
        <w:rPr>
          <w:color w:val="000000" w:themeColor="text1"/>
          <w14:textFill>
            <w14:solidFill>
              <w14:schemeClr w14:val="tx1"/>
            </w14:solidFill>
          </w14:textFill>
        </w:rPr>
      </w:pPr>
      <w:r>
        <w:drawing>
          <wp:inline distT="0" distB="0" distL="0" distR="0">
            <wp:extent cx="5274310" cy="2887980"/>
            <wp:effectExtent l="0" t="0" r="2540" b="7620"/>
            <wp:docPr id="1027651842" name="图片 1" descr="图示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51842" name="图片 1" descr="图示  AI 生成的内容可能不正确。"/>
                    <pic:cNvPicPr>
                      <a:picLocks noChangeAspect="1"/>
                    </pic:cNvPicPr>
                  </pic:nvPicPr>
                  <pic:blipFill>
                    <a:blip r:embed="rId4"/>
                    <a:stretch>
                      <a:fillRect/>
                    </a:stretch>
                  </pic:blipFill>
                  <pic:spPr>
                    <a:xfrm>
                      <a:off x="0" y="0"/>
                      <a:ext cx="5274310" cy="2887980"/>
                    </a:xfrm>
                    <a:prstGeom prst="rect">
                      <a:avLst/>
                    </a:prstGeom>
                  </pic:spPr>
                </pic:pic>
              </a:graphicData>
            </a:graphic>
          </wp:inline>
        </w:drawing>
      </w:r>
    </w:p>
    <w:p>
      <w:pPr>
        <w:pStyle w:val="43"/>
        <w:keepNext/>
        <w:ind w:firstLine="0" w:firstLineChars="0"/>
        <w:jc w:val="center"/>
        <w:rPr>
          <w:color w:val="000000" w:themeColor="text1"/>
          <w14:textFill>
            <w14:solidFill>
              <w14:schemeClr w14:val="tx1"/>
            </w14:solidFill>
          </w14:textFill>
        </w:rPr>
      </w:pPr>
      <w:bookmarkStart w:id="5" w:name="_Ref181905390"/>
      <w:r>
        <w:rPr>
          <w:rFonts w:hint="eastAsia"/>
          <w:color w:val="000000" w:themeColor="text1"/>
          <w14:textFill>
            <w14:solidFill>
              <w14:schemeClr w14:val="tx1"/>
            </w14:solidFill>
          </w14:textFill>
        </w:rPr>
        <w:t>图</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5"/>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主飞控作动系统架构</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设备清单</w:t>
      </w:r>
    </w:p>
    <w:p>
      <w:pPr>
        <w:pStyle w:val="43"/>
        <w:ind w:firstLine="480"/>
        <w:rPr>
          <w:color w:val="000000" w:themeColor="text1"/>
          <w:kern w:val="44"/>
          <w:szCs w:val="44"/>
          <w14:textFill>
            <w14:solidFill>
              <w14:schemeClr w14:val="tx1"/>
            </w14:solidFill>
          </w14:textFill>
        </w:rPr>
      </w:pPr>
      <w:r>
        <w:rPr>
          <w:rFonts w:hint="eastAsia"/>
          <w:color w:val="000000" w:themeColor="text1"/>
          <w:kern w:val="44"/>
          <w:szCs w:val="44"/>
          <w14:textFill>
            <w14:solidFill>
              <w14:schemeClr w14:val="tx1"/>
            </w14:solidFill>
          </w14:textFill>
        </w:rPr>
        <w:t>根据系统架构设计，</w:t>
      </w:r>
      <w:bookmarkStart w:id="6" w:name="_Hlk187239458"/>
      <w:r>
        <w:rPr>
          <w:color w:val="000000" w:themeColor="text1"/>
          <w:szCs w:val="24"/>
          <w14:textFill>
            <w14:solidFill>
              <w14:schemeClr w14:val="tx1"/>
            </w14:solidFill>
          </w14:textFill>
        </w:rPr>
        <w:t>主飞控系统</w:t>
      </w:r>
      <w:bookmarkEnd w:id="6"/>
      <w:r>
        <w:rPr>
          <w:rFonts w:hint="eastAsia"/>
          <w:color w:val="000000" w:themeColor="text1"/>
          <w:szCs w:val="24"/>
          <w14:textFill>
            <w14:solidFill>
              <w14:schemeClr w14:val="tx1"/>
            </w14:solidFill>
          </w14:textFill>
        </w:rPr>
        <w:t>总线通信设备清单如</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REF _Ref162872926 \h</w:instrText>
      </w:r>
      <w:r>
        <w:rPr>
          <w:color w:val="000000" w:themeColor="text1"/>
          <w14:textFill>
            <w14:solidFill>
              <w14:schemeClr w14:val="tx1"/>
            </w14:solidFill>
          </w14:textFill>
        </w:rPr>
        <w:instrText xml:space="preserve">  \* MERGEFORMAT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表</w:t>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rFonts w:hint="eastAsia"/>
          <w:color w:val="000000" w:themeColor="text1"/>
          <w:szCs w:val="24"/>
          <w14:textFill>
            <w14:solidFill>
              <w14:schemeClr w14:val="tx1"/>
            </w14:solidFill>
          </w14:textFill>
        </w:rPr>
        <w:t>所示：</w:t>
      </w:r>
    </w:p>
    <w:p>
      <w:pPr>
        <w:pStyle w:val="11"/>
        <w:keepNext/>
        <w:ind w:firstLine="480"/>
        <w:rPr>
          <w:color w:val="000000" w:themeColor="text1"/>
          <w:szCs w:val="24"/>
          <w14:textFill>
            <w14:solidFill>
              <w14:schemeClr w14:val="tx1"/>
            </w14:solidFill>
          </w14:textFill>
        </w:rPr>
      </w:pPr>
      <w:bookmarkStart w:id="7" w:name="_Ref162872926"/>
      <w:r>
        <w:rPr>
          <w:rFonts w:hint="eastAsia"/>
          <w:color w:val="000000" w:themeColor="text1"/>
          <w14:textFill>
            <w14:solidFill>
              <w14:schemeClr w14:val="tx1"/>
            </w14:solidFill>
          </w14:textFill>
        </w:rPr>
        <w:t>表</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End w:id="7"/>
      <w:r>
        <w:rPr>
          <w:rFonts w:hint="eastAsia"/>
          <w:color w:val="000000" w:themeColor="text1"/>
          <w14:textFill>
            <w14:solidFill>
              <w14:schemeClr w14:val="tx1"/>
            </w14:solidFill>
          </w14:textFill>
        </w:rPr>
        <w:t xml:space="preserve"> </w:t>
      </w:r>
      <w:r>
        <w:rPr>
          <w:rFonts w:hint="eastAsia" w:cs="Times New Roman"/>
          <w:color w:val="000000" w:themeColor="text1"/>
          <w:szCs w:val="24"/>
          <w14:textFill>
            <w14:solidFill>
              <w14:schemeClr w14:val="tx1"/>
            </w14:solidFill>
          </w14:textFill>
        </w:rPr>
        <w:t>主飞控系统总线通信</w:t>
      </w:r>
      <w:r>
        <w:rPr>
          <w:rFonts w:hint="eastAsia"/>
          <w:color w:val="000000" w:themeColor="text1"/>
          <w:szCs w:val="24"/>
          <w14:textFill>
            <w14:solidFill>
              <w14:schemeClr w14:val="tx1"/>
            </w14:solidFill>
          </w14:textFill>
        </w:rPr>
        <w:t>设备清单</w:t>
      </w:r>
    </w:p>
    <w:tbl>
      <w:tblPr>
        <w:tblStyle w:val="17"/>
        <w:tblW w:w="5468" w:type="pct"/>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3"/>
        <w:gridCol w:w="2296"/>
        <w:gridCol w:w="727"/>
        <w:gridCol w:w="56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 w:type="pct"/>
            <w:vAlign w:val="center"/>
          </w:tcPr>
          <w:p>
            <w:pPr>
              <w:spacing w:line="360" w:lineRule="auto"/>
              <w:jc w:val="center"/>
              <w:rPr>
                <w:rFonts w:ascii="Times New Roman" w:hAnsi="Times New Roman" w:eastAsia="宋体" w:cs="Times New Roman"/>
                <w:b/>
                <w:bCs/>
                <w:color w:val="000000" w:themeColor="text1"/>
                <w:sz w:val="24"/>
                <w:szCs w:val="24"/>
                <w14:textFill>
                  <w14:solidFill>
                    <w14:schemeClr w14:val="tx1"/>
                  </w14:solidFill>
                </w14:textFill>
              </w:rPr>
            </w:pPr>
            <w:r>
              <w:rPr>
                <w:rFonts w:hint="eastAsia" w:ascii="Times New Roman" w:hAnsi="Times New Roman" w:eastAsia="宋体" w:cs="Times New Roman"/>
                <w:b/>
                <w:bCs/>
                <w:color w:val="000000" w:themeColor="text1"/>
                <w:sz w:val="24"/>
                <w:szCs w:val="24"/>
                <w14:textFill>
                  <w14:solidFill>
                    <w14:schemeClr w14:val="tx1"/>
                  </w14:solidFill>
                </w14:textFill>
              </w:rPr>
              <w:t>序号</w:t>
            </w:r>
          </w:p>
        </w:tc>
        <w:tc>
          <w:tcPr>
            <w:tcW w:w="1231" w:type="pct"/>
            <w:vAlign w:val="center"/>
          </w:tcPr>
          <w:p>
            <w:pPr>
              <w:spacing w:line="360" w:lineRule="auto"/>
              <w:jc w:val="center"/>
              <w:rPr>
                <w:rFonts w:ascii="Times New Roman" w:hAnsi="Times New Roman" w:eastAsia="宋体" w:cs="Times New Roman"/>
                <w:b/>
                <w:bCs/>
                <w:color w:val="000000" w:themeColor="text1"/>
                <w:sz w:val="24"/>
                <w:szCs w:val="24"/>
                <w14:textFill>
                  <w14:solidFill>
                    <w14:schemeClr w14:val="tx1"/>
                  </w14:solidFill>
                </w14:textFill>
              </w:rPr>
            </w:pPr>
            <w:r>
              <w:rPr>
                <w:rFonts w:hint="eastAsia" w:ascii="Times New Roman" w:hAnsi="Times New Roman" w:eastAsia="宋体" w:cs="Times New Roman"/>
                <w:b/>
                <w:bCs/>
                <w:color w:val="000000" w:themeColor="text1"/>
                <w:sz w:val="24"/>
                <w:szCs w:val="24"/>
                <w14:textFill>
                  <w14:solidFill>
                    <w14:schemeClr w14:val="tx1"/>
                  </w14:solidFill>
                </w14:textFill>
              </w:rPr>
              <w:t>LRU名称</w:t>
            </w:r>
          </w:p>
        </w:tc>
        <w:tc>
          <w:tcPr>
            <w:tcW w:w="390" w:type="pct"/>
            <w:vAlign w:val="center"/>
          </w:tcPr>
          <w:p>
            <w:pPr>
              <w:spacing w:line="360" w:lineRule="auto"/>
              <w:jc w:val="center"/>
              <w:rPr>
                <w:rFonts w:ascii="Times New Roman" w:hAnsi="Times New Roman" w:eastAsia="宋体" w:cs="Times New Roman"/>
                <w:b/>
                <w:bCs/>
                <w:color w:val="000000" w:themeColor="text1"/>
                <w:sz w:val="24"/>
                <w:szCs w:val="24"/>
                <w14:textFill>
                  <w14:solidFill>
                    <w14:schemeClr w14:val="tx1"/>
                  </w14:solidFill>
                </w14:textFill>
              </w:rPr>
            </w:pPr>
            <w:r>
              <w:rPr>
                <w:rFonts w:hint="eastAsia" w:ascii="Times New Roman" w:hAnsi="Times New Roman" w:eastAsia="宋体" w:cs="Times New Roman"/>
                <w:b/>
                <w:bCs/>
                <w:color w:val="000000" w:themeColor="text1"/>
                <w:sz w:val="24"/>
                <w:szCs w:val="24"/>
                <w14:textFill>
                  <w14:solidFill>
                    <w14:schemeClr w14:val="tx1"/>
                  </w14:solidFill>
                </w14:textFill>
              </w:rPr>
              <w:t>编号</w:t>
            </w:r>
          </w:p>
        </w:tc>
        <w:tc>
          <w:tcPr>
            <w:tcW w:w="3048" w:type="pct"/>
            <w:vAlign w:val="center"/>
          </w:tcPr>
          <w:p>
            <w:pPr>
              <w:spacing w:line="360" w:lineRule="auto"/>
              <w:jc w:val="center"/>
              <w:rPr>
                <w:rFonts w:ascii="Times New Roman" w:hAnsi="Times New Roman" w:eastAsia="宋体" w:cs="Times New Roman"/>
                <w:b/>
                <w:bCs/>
                <w:color w:val="000000" w:themeColor="text1"/>
                <w:sz w:val="24"/>
                <w:szCs w:val="24"/>
                <w14:textFill>
                  <w14:solidFill>
                    <w14:schemeClr w14:val="tx1"/>
                  </w14:solidFill>
                </w14:textFill>
              </w:rPr>
            </w:pPr>
            <w:r>
              <w:rPr>
                <w:rFonts w:hint="eastAsia" w:ascii="Times New Roman" w:hAnsi="Times New Roman" w:eastAsia="宋体" w:cs="Times New Roman"/>
                <w:b/>
                <w:bCs/>
                <w:color w:val="000000" w:themeColor="text1"/>
                <w:sz w:val="24"/>
                <w:szCs w:val="24"/>
                <w14:textFill>
                  <w14:solidFill>
                    <w14:schemeClr w14:val="tx1"/>
                  </w14:solidFill>
                </w14:textFill>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p>
        </w:tc>
        <w:tc>
          <w:tcPr>
            <w:tcW w:w="1231"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FCC_</w:t>
            </w:r>
            <w:r>
              <w:rPr>
                <w:rFonts w:ascii="Times New Roman" w:hAnsi="Times New Roman" w:eastAsia="宋体" w:cs="Times New Roman"/>
                <w:color w:val="000000" w:themeColor="text1"/>
                <w:sz w:val="24"/>
                <w:szCs w:val="24"/>
                <w14:textFill>
                  <w14:solidFill>
                    <w14:schemeClr w14:val="tx1"/>
                  </w14:solidFill>
                </w14:textFill>
              </w:rPr>
              <w:t>1</w:t>
            </w:r>
          </w:p>
        </w:tc>
        <w:tc>
          <w:tcPr>
            <w:tcW w:w="390"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p>
        </w:tc>
        <w:tc>
          <w:tcPr>
            <w:tcW w:w="3048"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主飞行控制计算机1，与MCE和FECU交联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p>
        </w:tc>
        <w:tc>
          <w:tcPr>
            <w:tcW w:w="1231"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FCC</w:t>
            </w:r>
            <w:r>
              <w:rPr>
                <w:rFonts w:ascii="Times New Roman" w:hAnsi="Times New Roman" w:eastAsia="宋体" w:cs="Times New Roman"/>
                <w:color w:val="000000" w:themeColor="text1"/>
                <w:sz w:val="24"/>
                <w:szCs w:val="24"/>
                <w14:textFill>
                  <w14:solidFill>
                    <w14:schemeClr w14:val="tx1"/>
                  </w14:solidFill>
                </w14:textFill>
              </w:rPr>
              <w:t>_2</w:t>
            </w:r>
          </w:p>
        </w:tc>
        <w:tc>
          <w:tcPr>
            <w:tcW w:w="390"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p>
        </w:tc>
        <w:tc>
          <w:tcPr>
            <w:tcW w:w="3048"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主飞行控制计算机2，与MCE和FECU交联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3</w:t>
            </w:r>
          </w:p>
        </w:tc>
        <w:tc>
          <w:tcPr>
            <w:tcW w:w="1231"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FCC</w:t>
            </w:r>
            <w:r>
              <w:rPr>
                <w:rFonts w:ascii="Times New Roman" w:hAnsi="Times New Roman" w:eastAsia="宋体" w:cs="Times New Roman"/>
                <w:color w:val="000000" w:themeColor="text1"/>
                <w:sz w:val="24"/>
                <w:szCs w:val="24"/>
                <w14:textFill>
                  <w14:solidFill>
                    <w14:schemeClr w14:val="tx1"/>
                  </w14:solidFill>
                </w14:textFill>
              </w:rPr>
              <w:t>_3</w:t>
            </w:r>
          </w:p>
        </w:tc>
        <w:tc>
          <w:tcPr>
            <w:tcW w:w="390"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3</w:t>
            </w:r>
          </w:p>
        </w:tc>
        <w:tc>
          <w:tcPr>
            <w:tcW w:w="3048"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主飞行控制计算机3，与MCE和FECU交联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4</w:t>
            </w:r>
          </w:p>
        </w:tc>
        <w:tc>
          <w:tcPr>
            <w:tcW w:w="1231"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BCM</w:t>
            </w:r>
          </w:p>
        </w:tc>
        <w:tc>
          <w:tcPr>
            <w:tcW w:w="390"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p>
        </w:tc>
        <w:tc>
          <w:tcPr>
            <w:tcW w:w="3048"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备份飞行控制计算机，与MCE1~6交联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5</w:t>
            </w:r>
          </w:p>
        </w:tc>
        <w:tc>
          <w:tcPr>
            <w:tcW w:w="1231"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MCE1</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EHA_</w:t>
            </w:r>
            <w:r>
              <w:rPr>
                <w:rFonts w:ascii="Times New Roman" w:hAnsi="Times New Roman" w:eastAsia="宋体" w:cs="Times New Roman"/>
                <w:color w:val="000000" w:themeColor="text1"/>
                <w:sz w:val="24"/>
                <w:szCs w:val="24"/>
                <w14:textFill>
                  <w14:solidFill>
                    <w14:schemeClr w14:val="tx1"/>
                  </w14:solidFill>
                </w14:textFill>
              </w:rPr>
              <w:t>1</w:t>
            </w:r>
          </w:p>
        </w:tc>
        <w:tc>
          <w:tcPr>
            <w:tcW w:w="390"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A</w:t>
            </w:r>
          </w:p>
        </w:tc>
        <w:tc>
          <w:tcPr>
            <w:tcW w:w="3048"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作动器驱动控制器1的A通道，与左外侧副翼作动器交联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6</w:t>
            </w:r>
          </w:p>
        </w:tc>
        <w:tc>
          <w:tcPr>
            <w:tcW w:w="1231"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MCE1</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EHA_</w:t>
            </w:r>
            <w:r>
              <w:rPr>
                <w:rFonts w:ascii="Times New Roman" w:hAnsi="Times New Roman" w:eastAsia="宋体" w:cs="Times New Roman"/>
                <w:color w:val="000000" w:themeColor="text1"/>
                <w:sz w:val="24"/>
                <w:szCs w:val="24"/>
                <w14:textFill>
                  <w14:solidFill>
                    <w14:schemeClr w14:val="tx1"/>
                  </w14:solidFill>
                </w14:textFill>
              </w:rPr>
              <w:t>2</w:t>
            </w:r>
          </w:p>
        </w:tc>
        <w:tc>
          <w:tcPr>
            <w:tcW w:w="390"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B</w:t>
            </w:r>
          </w:p>
        </w:tc>
        <w:tc>
          <w:tcPr>
            <w:tcW w:w="3048"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作动器驱动控制器1的B通道，与右升降舵内侧作动器交联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7</w:t>
            </w:r>
          </w:p>
        </w:tc>
        <w:tc>
          <w:tcPr>
            <w:tcW w:w="1231"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MCE</w:t>
            </w:r>
            <w:r>
              <w:rPr>
                <w:rFonts w:ascii="Times New Roman" w:hAnsi="Times New Roman" w:eastAsia="宋体" w:cs="Times New Roman"/>
                <w:color w:val="000000" w:themeColor="text1"/>
                <w:sz w:val="24"/>
                <w:szCs w:val="24"/>
                <w14:textFill>
                  <w14:solidFill>
                    <w14:schemeClr w14:val="tx1"/>
                  </w14:solidFill>
                </w14:textFill>
              </w:rPr>
              <w:t>2-A/</w:t>
            </w:r>
            <w:r>
              <w:rPr>
                <w:rFonts w:hint="eastAsia" w:ascii="Times New Roman" w:hAnsi="Times New Roman" w:eastAsia="宋体" w:cs="Times New Roman"/>
                <w:color w:val="000000" w:themeColor="text1"/>
                <w:sz w:val="24"/>
                <w:szCs w:val="24"/>
                <w14:textFill>
                  <w14:solidFill>
                    <w14:schemeClr w14:val="tx1"/>
                  </w14:solidFill>
                </w14:textFill>
              </w:rPr>
              <w:t>EHA_</w:t>
            </w:r>
            <w:r>
              <w:rPr>
                <w:rFonts w:ascii="Times New Roman" w:hAnsi="Times New Roman" w:eastAsia="宋体" w:cs="Times New Roman"/>
                <w:color w:val="000000" w:themeColor="text1"/>
                <w:sz w:val="24"/>
                <w:szCs w:val="24"/>
                <w14:textFill>
                  <w14:solidFill>
                    <w14:schemeClr w14:val="tx1"/>
                  </w14:solidFill>
                </w14:textFill>
              </w:rPr>
              <w:t>3</w:t>
            </w:r>
          </w:p>
        </w:tc>
        <w:tc>
          <w:tcPr>
            <w:tcW w:w="390"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A</w:t>
            </w:r>
          </w:p>
        </w:tc>
        <w:tc>
          <w:tcPr>
            <w:tcW w:w="3048"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作动器驱动控制器2的A通道，与左内侧副翼作动器交联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8</w:t>
            </w:r>
          </w:p>
        </w:tc>
        <w:tc>
          <w:tcPr>
            <w:tcW w:w="1231"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MCE</w:t>
            </w:r>
            <w:r>
              <w:rPr>
                <w:rFonts w:ascii="Times New Roman" w:hAnsi="Times New Roman" w:eastAsia="宋体" w:cs="Times New Roman"/>
                <w:color w:val="000000" w:themeColor="text1"/>
                <w:sz w:val="24"/>
                <w:szCs w:val="24"/>
                <w14:textFill>
                  <w14:solidFill>
                    <w14:schemeClr w14:val="tx1"/>
                  </w14:solidFill>
                </w14:textFill>
              </w:rPr>
              <w:t>2-B/</w:t>
            </w:r>
            <w:r>
              <w:rPr>
                <w:rFonts w:hint="eastAsia" w:ascii="Times New Roman" w:hAnsi="Times New Roman" w:eastAsia="宋体" w:cs="Times New Roman"/>
                <w:color w:val="000000" w:themeColor="text1"/>
                <w:sz w:val="24"/>
                <w:szCs w:val="24"/>
                <w14:textFill>
                  <w14:solidFill>
                    <w14:schemeClr w14:val="tx1"/>
                  </w14:solidFill>
                </w14:textFill>
              </w:rPr>
              <w:t>EHA_</w:t>
            </w:r>
            <w:r>
              <w:rPr>
                <w:rFonts w:ascii="Times New Roman" w:hAnsi="Times New Roman" w:eastAsia="宋体" w:cs="Times New Roman"/>
                <w:color w:val="000000" w:themeColor="text1"/>
                <w:sz w:val="24"/>
                <w:szCs w:val="24"/>
                <w14:textFill>
                  <w14:solidFill>
                    <w14:schemeClr w14:val="tx1"/>
                  </w14:solidFill>
                </w14:textFill>
              </w:rPr>
              <w:t>4</w:t>
            </w:r>
          </w:p>
        </w:tc>
        <w:tc>
          <w:tcPr>
            <w:tcW w:w="390"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B</w:t>
            </w:r>
          </w:p>
        </w:tc>
        <w:tc>
          <w:tcPr>
            <w:tcW w:w="3048"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作动器驱动控制器</w:t>
            </w:r>
            <w:r>
              <w:rPr>
                <w:rFonts w:ascii="Times New Roman" w:hAnsi="Times New Roman" w:eastAsia="宋体" w:cs="Times New Roman"/>
                <w:color w:val="000000" w:themeColor="text1"/>
                <w:sz w:val="24"/>
                <w:szCs w:val="24"/>
                <w14:textFill>
                  <w14:solidFill>
                    <w14:schemeClr w14:val="tx1"/>
                  </w14:solidFill>
                </w14:textFill>
              </w:rPr>
              <w:t>2的</w:t>
            </w:r>
            <w:r>
              <w:rPr>
                <w:rFonts w:hint="eastAsia" w:ascii="Times New Roman" w:hAnsi="Times New Roman" w:eastAsia="宋体" w:cs="Times New Roman"/>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通道，与</w:t>
            </w:r>
            <w:r>
              <w:rPr>
                <w:rFonts w:hint="eastAsia" w:ascii="Times New Roman" w:hAnsi="Times New Roman" w:eastAsia="宋体" w:cs="Times New Roman"/>
                <w:color w:val="000000" w:themeColor="text1"/>
                <w:sz w:val="24"/>
                <w:szCs w:val="24"/>
                <w14:textFill>
                  <w14:solidFill>
                    <w14:schemeClr w14:val="tx1"/>
                  </w14:solidFill>
                </w14:textFill>
              </w:rPr>
              <w:t>右升降舵外侧</w:t>
            </w:r>
            <w:r>
              <w:rPr>
                <w:rFonts w:ascii="Times New Roman" w:hAnsi="Times New Roman" w:eastAsia="宋体" w:cs="Times New Roman"/>
                <w:color w:val="000000" w:themeColor="text1"/>
                <w:sz w:val="24"/>
                <w:szCs w:val="24"/>
                <w14:textFill>
                  <w14:solidFill>
                    <w14:schemeClr w14:val="tx1"/>
                  </w14:solidFill>
                </w14:textFill>
              </w:rPr>
              <w:t>作动器交联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9</w:t>
            </w:r>
          </w:p>
        </w:tc>
        <w:tc>
          <w:tcPr>
            <w:tcW w:w="1231"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MCE</w:t>
            </w:r>
            <w:r>
              <w:rPr>
                <w:rFonts w:ascii="Times New Roman" w:hAnsi="Times New Roman" w:eastAsia="宋体" w:cs="Times New Roman"/>
                <w:color w:val="000000" w:themeColor="text1"/>
                <w:sz w:val="24"/>
                <w:szCs w:val="24"/>
                <w14:textFill>
                  <w14:solidFill>
                    <w14:schemeClr w14:val="tx1"/>
                  </w14:solidFill>
                </w14:textFill>
              </w:rPr>
              <w:t>3-A/</w:t>
            </w:r>
            <w:r>
              <w:rPr>
                <w:rFonts w:hint="eastAsia" w:ascii="Times New Roman" w:hAnsi="Times New Roman" w:eastAsia="宋体" w:cs="Times New Roman"/>
                <w:color w:val="000000" w:themeColor="text1"/>
                <w:sz w:val="24"/>
                <w:szCs w:val="24"/>
                <w14:textFill>
                  <w14:solidFill>
                    <w14:schemeClr w14:val="tx1"/>
                  </w14:solidFill>
                </w14:textFill>
              </w:rPr>
              <w:t>EHA_</w:t>
            </w:r>
            <w:r>
              <w:rPr>
                <w:rFonts w:ascii="Times New Roman" w:hAnsi="Times New Roman" w:eastAsia="宋体" w:cs="Times New Roman"/>
                <w:color w:val="000000" w:themeColor="text1"/>
                <w:sz w:val="24"/>
                <w:szCs w:val="24"/>
                <w14:textFill>
                  <w14:solidFill>
                    <w14:schemeClr w14:val="tx1"/>
                  </w14:solidFill>
                </w14:textFill>
              </w:rPr>
              <w:t>5</w:t>
            </w:r>
          </w:p>
        </w:tc>
        <w:tc>
          <w:tcPr>
            <w:tcW w:w="390"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A</w:t>
            </w:r>
          </w:p>
        </w:tc>
        <w:tc>
          <w:tcPr>
            <w:tcW w:w="3048"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作动器驱动控制器3</w:t>
            </w:r>
            <w:r>
              <w:rPr>
                <w:rFonts w:ascii="Times New Roman" w:hAnsi="Times New Roman" w:eastAsia="宋体" w:cs="Times New Roman"/>
                <w:color w:val="000000" w:themeColor="text1"/>
                <w:sz w:val="24"/>
                <w:szCs w:val="24"/>
                <w14:textFill>
                  <w14:solidFill>
                    <w14:schemeClr w14:val="tx1"/>
                  </w14:solidFill>
                </w14:textFill>
              </w:rPr>
              <w:t>的</w:t>
            </w:r>
            <w:r>
              <w:rPr>
                <w:rFonts w:hint="eastAsia" w:ascii="Times New Roman" w:hAnsi="Times New Roman" w:eastAsia="宋体" w:cs="Times New Roman"/>
                <w:color w:val="000000" w:themeColor="text1"/>
                <w:sz w:val="24"/>
                <w:szCs w:val="24"/>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t>通道，与</w:t>
            </w:r>
            <w:r>
              <w:rPr>
                <w:rFonts w:hint="eastAsia" w:ascii="Times New Roman" w:hAnsi="Times New Roman" w:eastAsia="宋体" w:cs="Times New Roman"/>
                <w:color w:val="000000" w:themeColor="text1"/>
                <w:sz w:val="24"/>
                <w:szCs w:val="24"/>
                <w14:textFill>
                  <w14:solidFill>
                    <w14:schemeClr w14:val="tx1"/>
                  </w14:solidFill>
                </w14:textFill>
              </w:rPr>
              <w:t>左升降舵外侧</w:t>
            </w:r>
            <w:r>
              <w:rPr>
                <w:rFonts w:ascii="Times New Roman" w:hAnsi="Times New Roman" w:eastAsia="宋体" w:cs="Times New Roman"/>
                <w:color w:val="000000" w:themeColor="text1"/>
                <w:sz w:val="24"/>
                <w:szCs w:val="24"/>
                <w14:textFill>
                  <w14:solidFill>
                    <w14:schemeClr w14:val="tx1"/>
                  </w14:solidFill>
                </w14:textFill>
              </w:rPr>
              <w:t>作动器交联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0</w:t>
            </w:r>
          </w:p>
        </w:tc>
        <w:tc>
          <w:tcPr>
            <w:tcW w:w="1231"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MCE</w:t>
            </w:r>
            <w:r>
              <w:rPr>
                <w:rFonts w:ascii="Times New Roman" w:hAnsi="Times New Roman" w:eastAsia="宋体" w:cs="Times New Roman"/>
                <w:color w:val="000000" w:themeColor="text1"/>
                <w:sz w:val="24"/>
                <w:szCs w:val="24"/>
                <w14:textFill>
                  <w14:solidFill>
                    <w14:schemeClr w14:val="tx1"/>
                  </w14:solidFill>
                </w14:textFill>
              </w:rPr>
              <w:t>3-B/</w:t>
            </w:r>
            <w:r>
              <w:rPr>
                <w:rFonts w:hint="eastAsia" w:ascii="Times New Roman" w:hAnsi="Times New Roman" w:eastAsia="宋体" w:cs="Times New Roman"/>
                <w:color w:val="000000" w:themeColor="text1"/>
                <w:sz w:val="24"/>
                <w:szCs w:val="24"/>
                <w14:textFill>
                  <w14:solidFill>
                    <w14:schemeClr w14:val="tx1"/>
                  </w14:solidFill>
                </w14:textFill>
              </w:rPr>
              <w:t>EHA_</w:t>
            </w:r>
            <w:r>
              <w:rPr>
                <w:rFonts w:ascii="Times New Roman" w:hAnsi="Times New Roman" w:eastAsia="宋体" w:cs="Times New Roman"/>
                <w:color w:val="000000" w:themeColor="text1"/>
                <w:sz w:val="24"/>
                <w:szCs w:val="24"/>
                <w14:textFill>
                  <w14:solidFill>
                    <w14:schemeClr w14:val="tx1"/>
                  </w14:solidFill>
                </w14:textFill>
              </w:rPr>
              <w:t>6</w:t>
            </w:r>
          </w:p>
        </w:tc>
        <w:tc>
          <w:tcPr>
            <w:tcW w:w="390"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B</w:t>
            </w:r>
          </w:p>
        </w:tc>
        <w:tc>
          <w:tcPr>
            <w:tcW w:w="3048"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作动器驱动控制器3</w:t>
            </w:r>
            <w:r>
              <w:rPr>
                <w:rFonts w:ascii="Times New Roman" w:hAnsi="Times New Roman" w:eastAsia="宋体" w:cs="Times New Roman"/>
                <w:color w:val="000000" w:themeColor="text1"/>
                <w:sz w:val="24"/>
                <w:szCs w:val="24"/>
                <w14:textFill>
                  <w14:solidFill>
                    <w14:schemeClr w14:val="tx1"/>
                  </w14:solidFill>
                </w14:textFill>
              </w:rPr>
              <w:t>的</w:t>
            </w:r>
            <w:r>
              <w:rPr>
                <w:rFonts w:hint="eastAsia" w:ascii="Times New Roman" w:hAnsi="Times New Roman" w:eastAsia="宋体" w:cs="Times New Roman"/>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通道，与</w:t>
            </w:r>
            <w:r>
              <w:rPr>
                <w:rFonts w:hint="eastAsia" w:ascii="Times New Roman" w:hAnsi="Times New Roman" w:eastAsia="宋体" w:cs="Times New Roman"/>
                <w:color w:val="000000" w:themeColor="text1"/>
                <w:sz w:val="24"/>
                <w:szCs w:val="24"/>
                <w14:textFill>
                  <w14:solidFill>
                    <w14:schemeClr w14:val="tx1"/>
                  </w14:solidFill>
                </w14:textFill>
              </w:rPr>
              <w:t>右内侧副翼</w:t>
            </w:r>
            <w:r>
              <w:rPr>
                <w:rFonts w:ascii="Times New Roman" w:hAnsi="Times New Roman" w:eastAsia="宋体" w:cs="Times New Roman"/>
                <w:color w:val="000000" w:themeColor="text1"/>
                <w:sz w:val="24"/>
                <w:szCs w:val="24"/>
                <w14:textFill>
                  <w14:solidFill>
                    <w14:schemeClr w14:val="tx1"/>
                  </w14:solidFill>
                </w14:textFill>
              </w:rPr>
              <w:t>作动器交联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1</w:t>
            </w:r>
          </w:p>
        </w:tc>
        <w:tc>
          <w:tcPr>
            <w:tcW w:w="1231"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MCE</w:t>
            </w:r>
            <w:r>
              <w:rPr>
                <w:rFonts w:ascii="Times New Roman" w:hAnsi="Times New Roman" w:eastAsia="宋体" w:cs="Times New Roman"/>
                <w:color w:val="000000" w:themeColor="text1"/>
                <w:sz w:val="24"/>
                <w:szCs w:val="24"/>
                <w14:textFill>
                  <w14:solidFill>
                    <w14:schemeClr w14:val="tx1"/>
                  </w14:solidFill>
                </w14:textFill>
              </w:rPr>
              <w:t>4-A/</w:t>
            </w:r>
            <w:r>
              <w:rPr>
                <w:rFonts w:hint="eastAsia" w:ascii="Times New Roman" w:hAnsi="Times New Roman" w:eastAsia="宋体" w:cs="Times New Roman"/>
                <w:color w:val="000000" w:themeColor="text1"/>
                <w:sz w:val="24"/>
                <w:szCs w:val="24"/>
                <w14:textFill>
                  <w14:solidFill>
                    <w14:schemeClr w14:val="tx1"/>
                  </w14:solidFill>
                </w14:textFill>
              </w:rPr>
              <w:t>EHA_</w:t>
            </w:r>
            <w:r>
              <w:rPr>
                <w:rFonts w:ascii="Times New Roman" w:hAnsi="Times New Roman" w:eastAsia="宋体" w:cs="Times New Roman"/>
                <w:color w:val="000000" w:themeColor="text1"/>
                <w:sz w:val="24"/>
                <w:szCs w:val="24"/>
                <w14:textFill>
                  <w14:solidFill>
                    <w14:schemeClr w14:val="tx1"/>
                  </w14:solidFill>
                </w14:textFill>
              </w:rPr>
              <w:t>7</w:t>
            </w:r>
          </w:p>
        </w:tc>
        <w:tc>
          <w:tcPr>
            <w:tcW w:w="390"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A</w:t>
            </w:r>
          </w:p>
        </w:tc>
        <w:tc>
          <w:tcPr>
            <w:tcW w:w="3048"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作动器驱动控制器4</w:t>
            </w:r>
            <w:r>
              <w:rPr>
                <w:rFonts w:ascii="Times New Roman" w:hAnsi="Times New Roman" w:eastAsia="宋体" w:cs="Times New Roman"/>
                <w:color w:val="000000" w:themeColor="text1"/>
                <w:sz w:val="24"/>
                <w:szCs w:val="24"/>
                <w14:textFill>
                  <w14:solidFill>
                    <w14:schemeClr w14:val="tx1"/>
                  </w14:solidFill>
                </w14:textFill>
              </w:rPr>
              <w:t>的</w:t>
            </w:r>
            <w:r>
              <w:rPr>
                <w:rFonts w:hint="eastAsia" w:ascii="Times New Roman" w:hAnsi="Times New Roman" w:eastAsia="宋体" w:cs="Times New Roman"/>
                <w:color w:val="000000" w:themeColor="text1"/>
                <w:sz w:val="24"/>
                <w:szCs w:val="24"/>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t>通道，与</w:t>
            </w:r>
            <w:r>
              <w:rPr>
                <w:rFonts w:hint="eastAsia" w:ascii="Times New Roman" w:hAnsi="Times New Roman" w:eastAsia="宋体" w:cs="Times New Roman"/>
                <w:color w:val="000000" w:themeColor="text1"/>
                <w:sz w:val="24"/>
                <w:szCs w:val="24"/>
                <w14:textFill>
                  <w14:solidFill>
                    <w14:schemeClr w14:val="tx1"/>
                  </w14:solidFill>
                </w14:textFill>
              </w:rPr>
              <w:t>左升降舵内侧</w:t>
            </w:r>
            <w:r>
              <w:rPr>
                <w:rFonts w:ascii="Times New Roman" w:hAnsi="Times New Roman" w:eastAsia="宋体" w:cs="Times New Roman"/>
                <w:color w:val="000000" w:themeColor="text1"/>
                <w:sz w:val="24"/>
                <w:szCs w:val="24"/>
                <w14:textFill>
                  <w14:solidFill>
                    <w14:schemeClr w14:val="tx1"/>
                  </w14:solidFill>
                </w14:textFill>
              </w:rPr>
              <w:t>作动器交联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2</w:t>
            </w:r>
          </w:p>
        </w:tc>
        <w:tc>
          <w:tcPr>
            <w:tcW w:w="1231"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MCE</w:t>
            </w:r>
            <w:r>
              <w:rPr>
                <w:rFonts w:ascii="Times New Roman" w:hAnsi="Times New Roman" w:eastAsia="宋体" w:cs="Times New Roman"/>
                <w:color w:val="000000" w:themeColor="text1"/>
                <w:sz w:val="24"/>
                <w:szCs w:val="24"/>
                <w14:textFill>
                  <w14:solidFill>
                    <w14:schemeClr w14:val="tx1"/>
                  </w14:solidFill>
                </w14:textFill>
              </w:rPr>
              <w:t>4-B/</w:t>
            </w:r>
            <w:r>
              <w:rPr>
                <w:rFonts w:hint="eastAsia" w:ascii="Times New Roman" w:hAnsi="Times New Roman" w:eastAsia="宋体" w:cs="Times New Roman"/>
                <w:color w:val="000000" w:themeColor="text1"/>
                <w:sz w:val="24"/>
                <w:szCs w:val="24"/>
                <w14:textFill>
                  <w14:solidFill>
                    <w14:schemeClr w14:val="tx1"/>
                  </w14:solidFill>
                </w14:textFill>
              </w:rPr>
              <w:t>EHA_</w:t>
            </w:r>
            <w:r>
              <w:rPr>
                <w:rFonts w:ascii="Times New Roman" w:hAnsi="Times New Roman" w:eastAsia="宋体" w:cs="Times New Roman"/>
                <w:color w:val="000000" w:themeColor="text1"/>
                <w:sz w:val="24"/>
                <w:szCs w:val="24"/>
                <w14:textFill>
                  <w14:solidFill>
                    <w14:schemeClr w14:val="tx1"/>
                  </w14:solidFill>
                </w14:textFill>
              </w:rPr>
              <w:t>8</w:t>
            </w:r>
          </w:p>
        </w:tc>
        <w:tc>
          <w:tcPr>
            <w:tcW w:w="390"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B</w:t>
            </w:r>
          </w:p>
        </w:tc>
        <w:tc>
          <w:tcPr>
            <w:tcW w:w="3048"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作动器驱动控制器4</w:t>
            </w:r>
            <w:r>
              <w:rPr>
                <w:rFonts w:ascii="Times New Roman" w:hAnsi="Times New Roman" w:eastAsia="宋体" w:cs="Times New Roman"/>
                <w:color w:val="000000" w:themeColor="text1"/>
                <w:sz w:val="24"/>
                <w:szCs w:val="24"/>
                <w14:textFill>
                  <w14:solidFill>
                    <w14:schemeClr w14:val="tx1"/>
                  </w14:solidFill>
                </w14:textFill>
              </w:rPr>
              <w:t>的</w:t>
            </w:r>
            <w:r>
              <w:rPr>
                <w:rFonts w:hint="eastAsia" w:ascii="Times New Roman" w:hAnsi="Times New Roman" w:eastAsia="宋体" w:cs="Times New Roman"/>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通道，与</w:t>
            </w:r>
            <w:r>
              <w:rPr>
                <w:rFonts w:hint="eastAsia" w:ascii="Times New Roman" w:hAnsi="Times New Roman" w:eastAsia="宋体" w:cs="Times New Roman"/>
                <w:color w:val="000000" w:themeColor="text1"/>
                <w:sz w:val="24"/>
                <w:szCs w:val="24"/>
                <w14:textFill>
                  <w14:solidFill>
                    <w14:schemeClr w14:val="tx1"/>
                  </w14:solidFill>
                </w14:textFill>
              </w:rPr>
              <w:t>右外侧副翼</w:t>
            </w:r>
            <w:r>
              <w:rPr>
                <w:rFonts w:ascii="Times New Roman" w:hAnsi="Times New Roman" w:eastAsia="宋体" w:cs="Times New Roman"/>
                <w:color w:val="000000" w:themeColor="text1"/>
                <w:sz w:val="24"/>
                <w:szCs w:val="24"/>
                <w14:textFill>
                  <w14:solidFill>
                    <w14:schemeClr w14:val="tx1"/>
                  </w14:solidFill>
                </w14:textFill>
              </w:rPr>
              <w:t>作动器交联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3</w:t>
            </w:r>
          </w:p>
        </w:tc>
        <w:tc>
          <w:tcPr>
            <w:tcW w:w="1231"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MCE</w:t>
            </w:r>
            <w:r>
              <w:rPr>
                <w:rFonts w:ascii="Times New Roman" w:hAnsi="Times New Roman" w:eastAsia="宋体" w:cs="Times New Roman"/>
                <w:color w:val="000000" w:themeColor="text1"/>
                <w:sz w:val="24"/>
                <w:szCs w:val="24"/>
                <w14:textFill>
                  <w14:solidFill>
                    <w14:schemeClr w14:val="tx1"/>
                  </w14:solidFill>
                </w14:textFill>
              </w:rPr>
              <w:t>5-A/</w:t>
            </w:r>
            <w:r>
              <w:rPr>
                <w:rFonts w:hint="eastAsia" w:ascii="Times New Roman" w:hAnsi="Times New Roman" w:eastAsia="宋体" w:cs="Times New Roman"/>
                <w:color w:val="000000" w:themeColor="text1"/>
                <w:sz w:val="24"/>
                <w:szCs w:val="24"/>
                <w14:textFill>
                  <w14:solidFill>
                    <w14:schemeClr w14:val="tx1"/>
                  </w14:solidFill>
                </w14:textFill>
              </w:rPr>
              <w:t>EHA_</w:t>
            </w:r>
            <w:r>
              <w:rPr>
                <w:rFonts w:ascii="Times New Roman" w:hAnsi="Times New Roman" w:eastAsia="宋体" w:cs="Times New Roman"/>
                <w:color w:val="000000" w:themeColor="text1"/>
                <w:sz w:val="24"/>
                <w:szCs w:val="24"/>
                <w14:textFill>
                  <w14:solidFill>
                    <w14:schemeClr w14:val="tx1"/>
                  </w14:solidFill>
                </w14:textFill>
              </w:rPr>
              <w:t>9</w:t>
            </w:r>
          </w:p>
        </w:tc>
        <w:tc>
          <w:tcPr>
            <w:tcW w:w="390"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5</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A</w:t>
            </w:r>
          </w:p>
        </w:tc>
        <w:tc>
          <w:tcPr>
            <w:tcW w:w="3048"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作动器驱动控制器5</w:t>
            </w:r>
            <w:r>
              <w:rPr>
                <w:rFonts w:ascii="Times New Roman" w:hAnsi="Times New Roman" w:eastAsia="宋体" w:cs="Times New Roman"/>
                <w:color w:val="000000" w:themeColor="text1"/>
                <w:sz w:val="24"/>
                <w:szCs w:val="24"/>
                <w14:textFill>
                  <w14:solidFill>
                    <w14:schemeClr w14:val="tx1"/>
                  </w14:solidFill>
                </w14:textFill>
              </w:rPr>
              <w:t>的</w:t>
            </w:r>
            <w:r>
              <w:rPr>
                <w:rFonts w:hint="eastAsia" w:ascii="Times New Roman" w:hAnsi="Times New Roman" w:eastAsia="宋体" w:cs="Times New Roman"/>
                <w:color w:val="000000" w:themeColor="text1"/>
                <w:sz w:val="24"/>
                <w:szCs w:val="24"/>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t>通道，与</w:t>
            </w:r>
            <w:r>
              <w:rPr>
                <w:rFonts w:hint="eastAsia" w:ascii="Times New Roman" w:hAnsi="Times New Roman" w:eastAsia="宋体" w:cs="Times New Roman"/>
                <w:color w:val="000000" w:themeColor="text1"/>
                <w:sz w:val="24"/>
                <w:szCs w:val="24"/>
                <w14:textFill>
                  <w14:solidFill>
                    <w14:schemeClr w14:val="tx1"/>
                  </w14:solidFill>
                </w14:textFill>
              </w:rPr>
              <w:t>方向舵上侧</w:t>
            </w:r>
            <w:r>
              <w:rPr>
                <w:rFonts w:ascii="Times New Roman" w:hAnsi="Times New Roman" w:eastAsia="宋体" w:cs="Times New Roman"/>
                <w:color w:val="000000" w:themeColor="text1"/>
                <w:sz w:val="24"/>
                <w:szCs w:val="24"/>
                <w14:textFill>
                  <w14:solidFill>
                    <w14:schemeClr w14:val="tx1"/>
                  </w14:solidFill>
                </w14:textFill>
              </w:rPr>
              <w:t>作动器交联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4</w:t>
            </w:r>
          </w:p>
        </w:tc>
        <w:tc>
          <w:tcPr>
            <w:tcW w:w="1231"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MCE6</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EHA_</w:t>
            </w:r>
            <w:r>
              <w:rPr>
                <w:rFonts w:ascii="Times New Roman" w:hAnsi="Times New Roman" w:eastAsia="宋体" w:cs="Times New Roman"/>
                <w:color w:val="000000" w:themeColor="text1"/>
                <w:sz w:val="24"/>
                <w:szCs w:val="24"/>
                <w14:textFill>
                  <w14:solidFill>
                    <w14:schemeClr w14:val="tx1"/>
                  </w14:solidFill>
                </w14:textFill>
              </w:rPr>
              <w:t>10</w:t>
            </w:r>
          </w:p>
        </w:tc>
        <w:tc>
          <w:tcPr>
            <w:tcW w:w="390"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6</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A</w:t>
            </w:r>
          </w:p>
        </w:tc>
        <w:tc>
          <w:tcPr>
            <w:tcW w:w="3048" w:type="pct"/>
            <w:vAlign w:val="center"/>
          </w:tcPr>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作动器驱动控制器6</w:t>
            </w:r>
            <w:r>
              <w:rPr>
                <w:rFonts w:ascii="Times New Roman" w:hAnsi="Times New Roman" w:eastAsia="宋体" w:cs="Times New Roman"/>
                <w:color w:val="000000" w:themeColor="text1"/>
                <w:sz w:val="24"/>
                <w:szCs w:val="24"/>
                <w14:textFill>
                  <w14:solidFill>
                    <w14:schemeClr w14:val="tx1"/>
                  </w14:solidFill>
                </w14:textFill>
              </w:rPr>
              <w:t>的</w:t>
            </w:r>
            <w:r>
              <w:rPr>
                <w:rFonts w:hint="eastAsia" w:ascii="Times New Roman" w:hAnsi="Times New Roman" w:eastAsia="宋体" w:cs="Times New Roman"/>
                <w:color w:val="000000" w:themeColor="text1"/>
                <w:sz w:val="24"/>
                <w:szCs w:val="24"/>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t>通道，与</w:t>
            </w:r>
            <w:r>
              <w:rPr>
                <w:rFonts w:hint="eastAsia" w:ascii="Times New Roman" w:hAnsi="Times New Roman" w:eastAsia="宋体" w:cs="Times New Roman"/>
                <w:color w:val="000000" w:themeColor="text1"/>
                <w:sz w:val="24"/>
                <w:szCs w:val="24"/>
                <w14:textFill>
                  <w14:solidFill>
                    <w14:schemeClr w14:val="tx1"/>
                  </w14:solidFill>
                </w14:textFill>
              </w:rPr>
              <w:t>方向舵下侧</w:t>
            </w:r>
            <w:r>
              <w:rPr>
                <w:rFonts w:ascii="Times New Roman" w:hAnsi="Times New Roman" w:eastAsia="宋体" w:cs="Times New Roman"/>
                <w:color w:val="000000" w:themeColor="text1"/>
                <w:sz w:val="24"/>
                <w:szCs w:val="24"/>
                <w14:textFill>
                  <w14:solidFill>
                    <w14:schemeClr w14:val="tx1"/>
                  </w14:solidFill>
                </w14:textFill>
              </w:rPr>
              <w:t>作动器交联</w:t>
            </w:r>
          </w:p>
        </w:tc>
      </w:tr>
    </w:tbl>
    <w:p>
      <w:pPr>
        <w:pStyle w:val="43"/>
        <w:ind w:firstLine="480"/>
        <w:rPr>
          <w:color w:val="000000" w:themeColor="text1"/>
          <w:kern w:val="44"/>
          <w:szCs w:val="44"/>
          <w14:textFill>
            <w14:solidFill>
              <w14:schemeClr w14:val="tx1"/>
            </w14:solidFill>
          </w14:textFill>
        </w:rPr>
      </w:pPr>
      <w:r>
        <w:rPr>
          <w:rFonts w:hint="eastAsia"/>
          <w:color w:val="000000" w:themeColor="text1"/>
          <w:kern w:val="44"/>
          <w:szCs w:val="44"/>
          <w14:textFill>
            <w14:solidFill>
              <w14:schemeClr w14:val="tx1"/>
            </w14:solidFill>
          </w14:textFill>
        </w:rPr>
        <w:t>表中，所有的FCC、BCM、MCE都将通过软件来实现部分系统功能；EHA由MCE中的控制模块和驱动模块施加</w:t>
      </w:r>
      <w:r>
        <w:rPr>
          <w:rFonts w:hint="eastAsia"/>
          <w:color w:val="000000" w:themeColor="text1"/>
          <w:szCs w:val="24"/>
          <w14:textFill>
            <w14:solidFill>
              <w14:schemeClr w14:val="tx1"/>
            </w14:solidFill>
          </w14:textFill>
        </w:rPr>
        <w:t>作动器</w:t>
      </w:r>
      <w:r>
        <w:rPr>
          <w:rFonts w:hint="eastAsia"/>
          <w:color w:val="000000" w:themeColor="text1"/>
          <w:kern w:val="44"/>
          <w:szCs w:val="44"/>
          <w14:textFill>
            <w14:solidFill>
              <w14:schemeClr w14:val="tx1"/>
            </w14:solidFill>
          </w14:textFill>
        </w:rPr>
        <w:t>位置伺服闭环控制。</w:t>
      </w:r>
    </w:p>
    <w:p>
      <w:pPr>
        <w:jc w:val="center"/>
        <w:rPr>
          <w:rFonts w:hint="eastAsia"/>
          <w:color w:val="000000" w:themeColor="text1"/>
          <w:kern w:val="44"/>
          <w:szCs w:val="44"/>
          <w14:textFill>
            <w14:solidFill>
              <w14:schemeClr w14:val="tx1"/>
            </w14:solidFill>
          </w14:textFill>
        </w:rPr>
      </w:pPr>
      <w:r>
        <w:rPr>
          <w:color w:val="000000" w:themeColor="text1"/>
          <w14:textFill>
            <w14:solidFill>
              <w14:schemeClr w14:val="tx1"/>
            </w14:solidFill>
          </w14:textFill>
        </w:rPr>
        <w:drawing>
          <wp:inline distT="0" distB="0" distL="0" distR="0">
            <wp:extent cx="5274310" cy="2976245"/>
            <wp:effectExtent l="0" t="0" r="2540" b="0"/>
            <wp:docPr id="894365974" name="图片 1" descr="图示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65974" name="图片 1" descr="图示  AI 生成的内容可能不正确。"/>
                    <pic:cNvPicPr>
                      <a:picLocks noChangeAspect="1"/>
                    </pic:cNvPicPr>
                  </pic:nvPicPr>
                  <pic:blipFill>
                    <a:blip r:embed="rId5"/>
                    <a:stretch>
                      <a:fillRect/>
                    </a:stretch>
                  </pic:blipFill>
                  <pic:spPr>
                    <a:xfrm>
                      <a:off x="0" y="0"/>
                      <a:ext cx="5274310" cy="2976245"/>
                    </a:xfrm>
                    <a:prstGeom prst="rect">
                      <a:avLst/>
                    </a:prstGeom>
                  </pic:spPr>
                </pic:pic>
              </a:graphicData>
            </a:graphic>
          </wp:inline>
        </w:drawing>
      </w:r>
    </w:p>
    <w:p>
      <w:pPr>
        <w:jc w:val="center"/>
        <w:rPr>
          <w:rFonts w:hint="eastAsia"/>
          <w:color w:val="000000" w:themeColor="text1"/>
          <w:kern w:val="44"/>
          <w:szCs w:val="44"/>
          <w14:textFill>
            <w14:solidFill>
              <w14:schemeClr w14:val="tx1"/>
            </w14:solidFill>
          </w14:textFill>
        </w:rPr>
      </w:pPr>
      <w:r>
        <w:rPr>
          <w:rFonts w:hint="eastAsia"/>
          <w:color w:val="000000" w:themeColor="text1"/>
          <w14:textFill>
            <w14:solidFill>
              <w14:schemeClr w14:val="tx1"/>
            </w14:solidFill>
          </w14:textFill>
        </w:rPr>
        <w:t>图2</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控制器与作动器交联关系</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主飞控作动系统的通信与执行逻辑</w:t>
      </w:r>
    </w:p>
    <w:p>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具体逻辑描述</w:t>
      </w:r>
    </w:p>
    <w:p>
      <w:pPr>
        <w:pStyle w:val="26"/>
        <w:rPr>
          <w:color w:val="000000" w:themeColor="text1"/>
          <w14:textFill>
            <w14:solidFill>
              <w14:schemeClr w14:val="tx1"/>
            </w14:solidFill>
          </w14:textFill>
        </w:rPr>
      </w:pPr>
      <w:r>
        <w:rPr>
          <w:rFonts w:hint="eastAsia"/>
          <w:color w:val="000000" w:themeColor="text1"/>
          <w14:textFill>
            <w14:solidFill>
              <w14:schemeClr w14:val="tx1"/>
            </w14:solidFill>
          </w14:textFill>
        </w:rPr>
        <w:t>FCC指令选择逻辑</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1）FCC发送给MCE的指令内容</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FCC发送的指令包括“状态指令”、“控制指令”和计数器count，“状态指令”包含来自4台FCC发送的所有FCC的主备状态，“控制指令”包含给作动位置和旁通阀开闭状态，计数器count是一个逐渐递增的无符号整数。FCC会将同样的指令分别通过485和CAN总线发送给MCE，然后由MCE进行处理，其中主飞控通过CAN总线发送所有控制指令与状态指令（即MCE_POS1_CMD, MCE_POS2_CMD, MCE_POS3_CMD与MCE_POS4_STA_CMD），备飞控通过CAN总线发送状态指令(即MCE_POS4_STA_CMD)。</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2）针对单台飞控下RS485与CAN总线的选择</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MCE收到分别来自FCC1的CAN总线以及485总线的count数值之后，对两个count数值进行比较，若RS485_count≥CAN_count，则将FCC1的485总线发送的“状态指令”（FCC1_valid1，FCC1_valid2，FCC1_valid3，FCC1_valid4）以及“控制指令”（FCC1_cmd）作为后续计算的输入（若RS485_count＜CAN_count，则将CAN总线发送的状态指令和控制指令作为后续计算的输入），并记录此时较大的count值的值作为FCC1_count。与此同时对来自FCC1的CAN总线和485总线的通信状态进行断联判断，得到FCC1的通信状态参数FCC1_COM_failure=FCC1_485_status&amp;&amp;FCC1_CAN_status（若两类通信同时断联，则FCC1_COM_failure=1，否则，FCC1_COM_failure=0），若FCC1通信失效(FCC1_COM_failure=1)，则将“状态指令”（FCC1_valid1，FCC1_valid2，FCC1_valid3，FCC1_valid4）均置为0。</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MCE对来自FCC2、FCC3以及BCM的CAN 总线和485总线的数据进行上述同样的操作，分别得到FCC2发送的状态指令（FCC2_valid1，FCC2_valid2，FCC2_valid3，FCC2_valid4）和控制指令（FCC2_cmd）、FCC3发送的状态指令（FCC3_valid1，FCC3_valid2，FCC3_valid3，FCC3_valid4）和控制指令（FCC3_cmd）以及BCM发送的状态指令（BCM_valid1，BCM_valid2，BCM_valid3，BCM_valid4）和控制指令（BCM_cmd），并得到其他三个飞控计算机的通信状态判断结果FCC2_COM_failure，FCC3_COM_failure以及BCM_COM_failure此外还有计数器参数（FCC2_count、FCC3_count、BCM_count）。</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3）对4台飞控设备进行主备表决</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然后利用上述处理之后的状态指令、控制指令以及通信状态结果进行加权计算。首先利用4台FCC对FCC1的状态指令（FCC1_valid1、FCC2_valid1、FCC3_valid1、BCM_valid1）以及FCC1的通信状态结果（FCC1_COM_failure）进行判断，若FCC1通信正常(FCC1_COM_failure=0)，则计算加权输入Input1=FCC1_valid1+FCC2_valid1+FCC3_valid1+BCM_valid1；按照同样的操作，得到对FCC2、FCC3以及BCM的参数进行处理，分别得到Input2，Input3，Input4，然后对4个加权输入Input参数进行处理，在通信正常的FCC内比较Input，选取其中的最小值所对应的设备表决为主飞控（备注：如果有参数相同，则按照FCC1&gt;FCC2&gt;FCC3&gt;BCM的优先级进行）。根据加权投票处理的输出结果，若Input1为最小，则此MCE的最终表决结果为FCC1，MCE执行上述FCC1的控制指令FCC1_cmd，并记录此时的FCC1_count为本次表决的计数器结果（以此类推，若Input2最小，则执行FCC2的控制指令）。</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以上完成本次周期的全部表决，并将表决的结果（最终选择的飞控计算机的来源、最终选择的位置指令的来源总线、当前执行的计数器count的数值）按照通信协议反馈给飞控计算机，用于飞控计算机的判断和处理。当四台飞控均处于断联状态时，MCE内的旁通阀全部打开，电机关闭。</w:t>
      </w:r>
    </w:p>
    <w:p>
      <w:pPr>
        <w:pStyle w:val="26"/>
        <w:rPr>
          <w:color w:val="000000" w:themeColor="text1"/>
          <w14:textFill>
            <w14:solidFill>
              <w14:schemeClr w14:val="tx1"/>
            </w14:solidFill>
          </w14:textFill>
        </w:rPr>
      </w:pPr>
      <w:r>
        <w:rPr>
          <w:rFonts w:hint="eastAsia"/>
          <w:color w:val="000000" w:themeColor="text1"/>
          <w14:textFill>
            <w14:solidFill>
              <w14:schemeClr w14:val="tx1"/>
            </w14:solidFill>
          </w14:textFill>
        </w:rPr>
        <w:t>指令控制逻辑</w:t>
      </w:r>
    </w:p>
    <w:p>
      <w:pPr>
        <w:pStyle w:val="43"/>
        <w:ind w:firstLine="48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以下逻辑同时适用于CAN总线与RS485总线所发送的指令。</w:t>
      </w:r>
    </w:p>
    <w:p>
      <w:pPr>
        <w:pStyle w:val="43"/>
        <w:ind w:firstLine="48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MCE接收到位置指令后，按照预设的信号范围对其进行限幅，当FCC发送的位置指令超限时，MCE按照边界赋值后执行；在收到第一包有效指令前，MCE内的旁通阀默认全部打开，电机默认关闭；当接收到有效指令后，进入到正常控制状态，按照实际指令执行。收到旁通阀打开指令时，旁通阀打开且关闭电机；收到旁通阀关闭指令时，旁通阀关闭且启动电机。</w:t>
      </w:r>
    </w:p>
    <w:p>
      <w:pPr>
        <w:pStyle w:val="43"/>
        <w:ind w:firstLine="48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在MCE收到任意一条位置指令或状态指令后，开始按照约定周期反馈信息。</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当四台飞控均处于断联状态时，MCE内的旁通阀全部打开，电机关闭。</w:t>
      </w:r>
    </w:p>
    <w:p>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总线通讯状态判断</w:t>
      </w:r>
    </w:p>
    <w:p>
      <w:pPr>
        <w:pStyle w:val="26"/>
        <w:rPr>
          <w:color w:val="000000" w:themeColor="text1"/>
          <w14:textFill>
            <w14:solidFill>
              <w14:schemeClr w14:val="tx1"/>
            </w14:solidFill>
          </w14:textFill>
        </w:rPr>
      </w:pPr>
      <w:r>
        <w:rPr>
          <w:rFonts w:hint="eastAsia"/>
          <w:color w:val="000000" w:themeColor="text1"/>
          <w14:textFill>
            <w14:solidFill>
              <w14:schemeClr w14:val="tx1"/>
            </w14:solidFill>
          </w14:textFill>
        </w:rPr>
        <w:t>RS485总线</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对于485总线数据包，MCE在接收到新数据包后即认为RS485总线通信状态为正常；当MCE连续50ms接收不到新数据包后，认为RS485总线通信状态为故障。</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具体逻辑如下：</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MCE接收到数据包后可读取到其帧计数count，当帧计数count更新时，MCE软件设置50ms倒计时器，认为该总线通信状态FCC_RS485_status为正常；当接收不到数据包时或帧计数count未更新时，倒计时器随时间递减，当倒计时器递减为0时，意味MCE连续50ms未接收到数据包，则认为该总线通信状态FCC_ RS 485_status为故障，并将其帧计数清零。若故障后重新接收到新数据包时，则重新设置50ms倒计时器，同时置总线通信状态FCC_RS485_status为正常。</w:t>
      </w:r>
    </w:p>
    <w:p>
      <w:pPr>
        <w:pStyle w:val="26"/>
        <w:rPr>
          <w:color w:val="000000" w:themeColor="text1"/>
          <w14:textFill>
            <w14:solidFill>
              <w14:schemeClr w14:val="tx1"/>
            </w14:solidFill>
          </w14:textFill>
        </w:rPr>
      </w:pPr>
      <w:r>
        <w:rPr>
          <w:rFonts w:hint="eastAsia"/>
          <w:color w:val="000000" w:themeColor="text1"/>
          <w14:textFill>
            <w14:solidFill>
              <w14:schemeClr w14:val="tx1"/>
            </w14:solidFill>
          </w14:textFill>
        </w:rPr>
        <w:t>CAN总线</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对于CAN总线数据包，MCE在接收到新数据包后即认为CAN总线通信状态为正常，当MCE连续50ms接收不到新数据包后，认为CAN总线通信状态为故障。</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具体逻辑如下：</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MCE接收到数据包后可读取到其帧计数count，当帧计数count更新时，MCE软件设置50ms倒计时器，认为该总线通信状态FCC_CAN_status为正常；当接收不到数据包时或帧计数count未更新时，倒计时器随时间递减，当倒计时器递减为0时，意味MCE连续50ms未接收到数据包，则认为该总线通信状态FCC_CAN_status为故障，并将其帧计数清零。若故障后重新接收到新数据包时，则重新设置50ms倒计时器，同时置总线通信状态FCC_CAN_status为正常。</w:t>
      </w:r>
    </w:p>
    <w:p>
      <w:pPr>
        <w:pStyle w:val="43"/>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由于主/备飞控均通过CAN总线发送第四组控制与状态命令</w:t>
      </w:r>
      <w:r>
        <w:rPr>
          <w:rFonts w:hint="eastAsia"/>
          <w:color w:val="000000" w:themeColor="text1"/>
          <w:kern w:val="44"/>
          <w:szCs w:val="24"/>
          <w14:textFill>
            <w14:solidFill>
              <w14:schemeClr w14:val="tx1"/>
            </w14:solidFill>
          </w14:textFill>
        </w:rPr>
        <w:t>MCE_POS4_STA_CMD，因此采用该数据包进行CAN总线通信状态判断。</w:t>
      </w:r>
    </w:p>
    <w:p>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结合通信协议的具体实施方法</w:t>
      </w:r>
    </w:p>
    <w:p>
      <w:pPr>
        <w:pStyle w:val="26"/>
        <w:rPr>
          <w:color w:val="000000" w:themeColor="text1"/>
          <w:kern w:val="44"/>
          <w:szCs w:val="44"/>
          <w14:textFill>
            <w14:solidFill>
              <w14:schemeClr w14:val="tx1"/>
            </w14:solidFill>
          </w14:textFill>
        </w:rPr>
      </w:pPr>
      <w:r>
        <w:rPr>
          <w:rFonts w:hint="eastAsia"/>
          <w:color w:val="000000" w:themeColor="text1"/>
          <w:kern w:val="44"/>
          <w:szCs w:val="44"/>
          <w14:textFill>
            <w14:solidFill>
              <w14:schemeClr w14:val="tx1"/>
            </w14:solidFill>
          </w14:textFill>
        </w:rPr>
        <w:t>MCE1</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按照设计方案要求，MCE1需要控制左外副翼以及右升降舵内侧作动器，MCE2控制左内副翼以及右升降舵外侧作动器，MCE3需要控制左升降舵外侧和右内侧副翼作动器，MCE4需要控制左升降舵内侧以及右外副翼作动器，MCE5控制方向舵上侧作动器，MCE6需要控制方向舵下侧作动器。</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按照通信协议，对于MCE1来自FCC1的数据，关于CAN通信链路，需要分别接收MCE_POS1_CMD1（获取位置控制指令）和MCE_POS4_STA_CMD1（获取状态指令）两个帧的信息并分别得到两组数据帧的count1和count4；对于MCE1的485通信链路，则可通过同一帧信息同时得到位置控制指令、状态指令以及一个count_485。</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比较count1和count_485的大小，若count_485≥count1，则将来自485通信链路的位置控制指令作为最终参与表决输出执行的位置控制指令之一FCC1_cmd（若count_485＜count1，则采用来自CAN链路的位置控制指令），同时将位置控制指令帧的count的较大值作为最终参与表决输出执行的count之一。</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同时比较count4和count_485的大小，若count_485≥count4，则将来自485通信链路的状态指令作为最终参与表决输出的状态指令之一FCC1_valid（若count_485＜count4，则采用来自CAN链路的状态指令）。</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此外，MCE1需判断其与FCC1之间的RS485和CAN通信的断联情况，从而得到MCE1与FCC1的通信状态参数，即FCC1_COM_failure=FCC1_485_status&amp;&amp;FCC1_CAN_status（若两类通信同时断联，则FCC1_COM_failure=1，否则，FCC1_COM_failure=0）。</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然后依次对MCE1来自FCC2、FCC3以及BCM的数据进行上述操作，分别得到FCC2_cmd、FCC2_valid、FCC3_cmd、FCC3_valid、BCM_cmd、BCM_valid以及FCC2_COM_failure、FCC3_COM_failure、BCM_COM_failure，此外还有计数器参数（FCC2_count、FCC3_count、BCM_count）。</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然后利用上述处理之后的状态指令、控制指令以及通信状态结果进行加权计算。加权计算方法参考总逻辑。最后MCE1执行表决出的主飞控计算机的位置控制指令，并将表决的结果（最终选择执行的飞控计算机的来源、最终选择的位置指令的来源总线、当前执行的位置控制指令帧的计数器count的数值）进行记录并按照通信协议反馈给飞控计算机，用于飞控计算机的判断和处理。</w:t>
      </w:r>
    </w:p>
    <w:p>
      <w:pPr>
        <w:pStyle w:val="26"/>
        <w:rPr>
          <w:color w:val="000000" w:themeColor="text1"/>
          <w:kern w:val="44"/>
          <w:szCs w:val="44"/>
          <w14:textFill>
            <w14:solidFill>
              <w14:schemeClr w14:val="tx1"/>
            </w14:solidFill>
          </w14:textFill>
        </w:rPr>
      </w:pPr>
      <w:r>
        <w:rPr>
          <w:rFonts w:hint="eastAsia"/>
          <w:color w:val="000000" w:themeColor="text1"/>
          <w:kern w:val="44"/>
          <w:szCs w:val="44"/>
          <w14:textFill>
            <w14:solidFill>
              <w14:schemeClr w14:val="tx1"/>
            </w14:solidFill>
          </w14:textFill>
        </w:rPr>
        <w:t>MCE2、3、5、6</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按照目前的CAN通信协议的数据分包规定，MCE2分别需要从MCE_POS2_CMD（获取位置控制指令）和MCE_POS4_STA_CMD（获取状态指令）中获取指令信息；MCE3分别需要从MCE_POS3_CMD（获取位置控制指令）和MCE_POS4_STA_CMD（获取状态指令）中获取指令信息，MCE5分别需要从MCE_POS1_CMD（获取位置控制指令）和MCE_POS4_STA_CMD（获取状态指令）中获取指令信息，MCE6分别需要从MCE_POS2_CMD（获取位置控制指令）和MCE_POS4_STA_CMD（获取状态指令）中获取指令信息。以上MCE由于需要分别从一个位置控制指令帧和一个状态指令帧获取信息，所以处理方法和MCE1的处理方法一致，需要分别进行位置控制指令的485和CAN通信链路的比较以及状态指令信息的485和CAN通信链路的比较。具体内容参考上述3.3.2.1章节。</w:t>
      </w:r>
    </w:p>
    <w:p>
      <w:pPr>
        <w:pStyle w:val="26"/>
        <w:rPr>
          <w:color w:val="000000" w:themeColor="text1"/>
          <w:kern w:val="44"/>
          <w:szCs w:val="44"/>
          <w14:textFill>
            <w14:solidFill>
              <w14:schemeClr w14:val="tx1"/>
            </w14:solidFill>
          </w14:textFill>
        </w:rPr>
      </w:pPr>
      <w:r>
        <w:rPr>
          <w:rFonts w:hint="eastAsia"/>
          <w:color w:val="000000" w:themeColor="text1"/>
          <w:kern w:val="44"/>
          <w:szCs w:val="44"/>
          <w14:textFill>
            <w14:solidFill>
              <w14:schemeClr w14:val="tx1"/>
            </w14:solidFill>
          </w14:textFill>
        </w:rPr>
        <w:t>MCE4</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按照目前的CAN通信协议的数据分包规定，MCE4只需要从MCE_POS4_STA_CMD即可同时获取位置控制指令和状态指令，则可按照3.3.1总逻辑介绍章节中的方案进行处理。</w:t>
      </w:r>
    </w:p>
    <w:p>
      <w:pPr>
        <w:pStyle w:val="23"/>
        <w:rPr>
          <w:color w:val="000000" w:themeColor="text1"/>
          <w:szCs w:val="24"/>
          <w14:textFill>
            <w14:solidFill>
              <w14:schemeClr w14:val="tx1"/>
            </w14:solidFill>
          </w14:textFill>
        </w:rPr>
      </w:pPr>
      <w:r>
        <w:rPr>
          <w:rFonts w:hint="eastAsia"/>
          <w:color w:val="000000" w:themeColor="text1"/>
          <w14:textFill>
            <w14:solidFill>
              <w14:schemeClr w14:val="tx1"/>
            </w14:solidFill>
          </w14:textFill>
        </w:rPr>
        <w:t>CAN通信数字接口</w:t>
      </w:r>
    </w:p>
    <w:p>
      <w:pPr>
        <w:pStyle w:val="24"/>
        <w:rPr>
          <w:color w:val="000000" w:themeColor="text1"/>
          <w:szCs w:val="24"/>
          <w14:textFill>
            <w14:solidFill>
              <w14:schemeClr w14:val="tx1"/>
            </w14:solidFill>
          </w14:textFill>
        </w:rPr>
      </w:pPr>
      <w:r>
        <w:rPr>
          <w:rFonts w:hint="eastAsia"/>
          <w:color w:val="000000" w:themeColor="text1"/>
          <w14:textFill>
            <w14:solidFill>
              <w14:schemeClr w14:val="tx1"/>
            </w14:solidFill>
          </w14:textFill>
        </w:rPr>
        <w:t>概述</w:t>
      </w:r>
    </w:p>
    <w:p>
      <w:pPr>
        <w:pStyle w:val="43"/>
        <w:ind w:firstLine="480"/>
        <w:rPr>
          <w:color w:val="000000" w:themeColor="text1"/>
          <w:kern w:val="44"/>
          <w:szCs w:val="44"/>
          <w14:textFill>
            <w14:solidFill>
              <w14:schemeClr w14:val="tx1"/>
            </w14:solidFill>
          </w14:textFill>
        </w:rPr>
      </w:pPr>
      <w:r>
        <w:rPr>
          <w:rFonts w:hint="eastAsia"/>
          <w:color w:val="000000" w:themeColor="text1"/>
          <w:szCs w:val="24"/>
          <w14:textFill>
            <w14:solidFill>
              <w14:schemeClr w14:val="tx1"/>
            </w14:solidFill>
          </w14:textFill>
        </w:rPr>
        <w:t>主飞控作动系统</w:t>
      </w:r>
      <w:r>
        <w:rPr>
          <w:rFonts w:hint="eastAsia"/>
          <w:color w:val="000000" w:themeColor="text1"/>
          <w:kern w:val="44"/>
          <w:szCs w:val="44"/>
          <w14:textFill>
            <w14:solidFill>
              <w14:schemeClr w14:val="tx1"/>
            </w14:solidFill>
          </w14:textFill>
        </w:rPr>
        <w:t>通过CAN总线收发数字消息，根据系统要求，</w:t>
      </w:r>
      <w:r>
        <w:rPr>
          <w:rFonts w:hint="eastAsia"/>
          <w:color w:val="000000" w:themeColor="text1"/>
          <w:szCs w:val="24"/>
          <w14:textFill>
            <w14:solidFill>
              <w14:schemeClr w14:val="tx1"/>
            </w14:solidFill>
          </w14:textFill>
        </w:rPr>
        <w:t>主飞控作动系统</w:t>
      </w:r>
      <w:r>
        <w:rPr>
          <w:rFonts w:hint="eastAsia"/>
          <w:color w:val="000000" w:themeColor="text1"/>
          <w:kern w:val="44"/>
          <w:szCs w:val="44"/>
          <w14:textFill>
            <w14:solidFill>
              <w14:schemeClr w14:val="tx1"/>
            </w14:solidFill>
          </w14:textFill>
        </w:rPr>
        <w:t>应支持以下数字消息处理，实现与关联系统的接口。CAN总线协议使用CAN2.0B规范，采用标准帧的形式，波特率采用1Mbit/s。CAN总线数据帧中的数据先发低字节再发高字节。对于16位数据字，先发低字节再发高字节。</w:t>
      </w:r>
    </w:p>
    <w:p>
      <w:pPr>
        <w:pStyle w:val="11"/>
        <w:keepNext/>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color w:val="000000" w:themeColor="text1"/>
          <w:szCs w:val="24"/>
          <w14:textFill>
            <w14:solidFill>
              <w14:schemeClr w14:val="tx1"/>
            </w14:solidFill>
          </w14:textFill>
        </w:rPr>
        <w:t>主飞控作动系统</w:t>
      </w:r>
      <w:r>
        <w:rPr>
          <w:rFonts w:hint="eastAsia" w:cs="Times New Roman"/>
          <w:color w:val="000000" w:themeColor="text1"/>
          <w:szCs w:val="24"/>
          <w14:textFill>
            <w14:solidFill>
              <w14:schemeClr w14:val="tx1"/>
            </w14:solidFill>
          </w14:textFill>
        </w:rPr>
        <w:t>数字消息列表</w:t>
      </w:r>
    </w:p>
    <w:tbl>
      <w:tblPr>
        <w:tblStyle w:val="17"/>
        <w:tblW w:w="5212"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
        <w:gridCol w:w="1862"/>
        <w:gridCol w:w="1716"/>
        <w:gridCol w:w="990"/>
        <w:gridCol w:w="1137"/>
        <w:gridCol w:w="990"/>
        <w:gridCol w:w="13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pPr>
              <w:spacing w:line="360" w:lineRule="auto"/>
              <w:jc w:val="center"/>
              <w:rPr>
                <w:rFonts w:ascii="Times New Roman" w:hAnsi="Times New Roman" w:eastAsia="宋体" w:cs="Times New Roman"/>
                <w:b/>
                <w:bCs/>
                <w:color w:val="000000" w:themeColor="text1"/>
                <w:sz w:val="18"/>
                <w:szCs w:val="18"/>
                <w14:textFill>
                  <w14:solidFill>
                    <w14:schemeClr w14:val="tx1"/>
                  </w14:solidFill>
                </w14:textFill>
              </w:rPr>
            </w:pPr>
            <w:r>
              <w:rPr>
                <w:rFonts w:hint="eastAsia" w:ascii="Times New Roman" w:hAnsi="Times New Roman" w:eastAsia="宋体" w:cs="Times New Roman"/>
                <w:b/>
                <w:bCs/>
                <w:color w:val="000000" w:themeColor="text1"/>
                <w:sz w:val="18"/>
                <w:szCs w:val="18"/>
                <w14:textFill>
                  <w14:solidFill>
                    <w14:schemeClr w14:val="tx1"/>
                  </w14:solidFill>
                </w14:textFill>
              </w:rPr>
              <w:t>消息类别</w:t>
            </w:r>
          </w:p>
        </w:tc>
        <w:tc>
          <w:tcPr>
            <w:tcW w:w="1048" w:type="pct"/>
            <w:vAlign w:val="center"/>
          </w:tcPr>
          <w:p>
            <w:pPr>
              <w:spacing w:line="360" w:lineRule="auto"/>
              <w:jc w:val="center"/>
              <w:rPr>
                <w:rFonts w:ascii="Times New Roman" w:hAnsi="Times New Roman" w:eastAsia="宋体" w:cs="Times New Roman"/>
                <w:b/>
                <w:bCs/>
                <w:color w:val="000000" w:themeColor="text1"/>
                <w:sz w:val="18"/>
                <w:szCs w:val="18"/>
                <w14:textFill>
                  <w14:solidFill>
                    <w14:schemeClr w14:val="tx1"/>
                  </w14:solidFill>
                </w14:textFill>
              </w:rPr>
            </w:pPr>
            <w:r>
              <w:rPr>
                <w:rFonts w:hint="eastAsia" w:ascii="Times New Roman" w:hAnsi="Times New Roman" w:eastAsia="宋体" w:cs="Times New Roman"/>
                <w:b/>
                <w:bCs/>
                <w:color w:val="000000" w:themeColor="text1"/>
                <w:sz w:val="18"/>
                <w:szCs w:val="18"/>
                <w14:textFill>
                  <w14:solidFill>
                    <w14:schemeClr w14:val="tx1"/>
                  </w14:solidFill>
                </w14:textFill>
              </w:rPr>
              <w:t>数字消息名称</w:t>
            </w:r>
          </w:p>
        </w:tc>
        <w:tc>
          <w:tcPr>
            <w:tcW w:w="966" w:type="pct"/>
            <w:vAlign w:val="center"/>
          </w:tcPr>
          <w:p>
            <w:pPr>
              <w:spacing w:line="360" w:lineRule="auto"/>
              <w:jc w:val="center"/>
              <w:rPr>
                <w:rFonts w:ascii="Times New Roman" w:hAnsi="Times New Roman" w:eastAsia="宋体" w:cs="Times New Roman"/>
                <w:b/>
                <w:bCs/>
                <w:color w:val="000000" w:themeColor="text1"/>
                <w:sz w:val="18"/>
                <w:szCs w:val="18"/>
                <w14:textFill>
                  <w14:solidFill>
                    <w14:schemeClr w14:val="tx1"/>
                  </w14:solidFill>
                </w14:textFill>
              </w:rPr>
            </w:pPr>
            <w:r>
              <w:rPr>
                <w:rFonts w:hint="eastAsia" w:ascii="Times New Roman" w:hAnsi="Times New Roman" w:eastAsia="宋体" w:cs="Times New Roman"/>
                <w:b/>
                <w:bCs/>
                <w:color w:val="000000" w:themeColor="text1"/>
                <w:sz w:val="18"/>
                <w:szCs w:val="18"/>
                <w14:textFill>
                  <w14:solidFill>
                    <w14:schemeClr w14:val="tx1"/>
                  </w14:solidFill>
                </w14:textFill>
              </w:rPr>
              <w:t>缩写</w:t>
            </w:r>
          </w:p>
        </w:tc>
        <w:tc>
          <w:tcPr>
            <w:tcW w:w="557" w:type="pct"/>
            <w:vAlign w:val="center"/>
          </w:tcPr>
          <w:p>
            <w:pPr>
              <w:spacing w:line="360" w:lineRule="auto"/>
              <w:jc w:val="center"/>
              <w:rPr>
                <w:rFonts w:ascii="Times New Roman" w:hAnsi="Times New Roman" w:eastAsia="宋体" w:cs="Times New Roman"/>
                <w:b/>
                <w:bCs/>
                <w:color w:val="000000" w:themeColor="text1"/>
                <w:sz w:val="18"/>
                <w:szCs w:val="18"/>
                <w14:textFill>
                  <w14:solidFill>
                    <w14:schemeClr w14:val="tx1"/>
                  </w14:solidFill>
                </w14:textFill>
              </w:rPr>
            </w:pPr>
            <w:r>
              <w:rPr>
                <w:rFonts w:hint="eastAsia" w:ascii="Times New Roman" w:hAnsi="Times New Roman" w:eastAsia="宋体" w:cs="Times New Roman"/>
                <w:b/>
                <w:bCs/>
                <w:color w:val="000000" w:themeColor="text1"/>
                <w:sz w:val="18"/>
                <w:szCs w:val="18"/>
                <w14:textFill>
                  <w14:solidFill>
                    <w14:schemeClr w14:val="tx1"/>
                  </w14:solidFill>
                </w14:textFill>
              </w:rPr>
              <w:t>适用状态</w:t>
            </w:r>
          </w:p>
        </w:tc>
        <w:tc>
          <w:tcPr>
            <w:tcW w:w="640" w:type="pct"/>
            <w:vAlign w:val="center"/>
          </w:tcPr>
          <w:p>
            <w:pPr>
              <w:spacing w:line="360" w:lineRule="auto"/>
              <w:jc w:val="center"/>
              <w:rPr>
                <w:rFonts w:ascii="Times New Roman" w:hAnsi="Times New Roman" w:eastAsia="宋体" w:cs="Times New Roman"/>
                <w:b/>
                <w:bCs/>
                <w:color w:val="000000" w:themeColor="text1"/>
                <w:sz w:val="18"/>
                <w:szCs w:val="18"/>
                <w14:textFill>
                  <w14:solidFill>
                    <w14:schemeClr w14:val="tx1"/>
                  </w14:solidFill>
                </w14:textFill>
              </w:rPr>
            </w:pPr>
            <w:r>
              <w:rPr>
                <w:rFonts w:hint="eastAsia" w:ascii="Times New Roman" w:hAnsi="Times New Roman" w:eastAsia="宋体" w:cs="Times New Roman"/>
                <w:b/>
                <w:bCs/>
                <w:color w:val="000000" w:themeColor="text1"/>
                <w:sz w:val="18"/>
                <w:szCs w:val="18"/>
                <w14:textFill>
                  <w14:solidFill>
                    <w14:schemeClr w14:val="tx1"/>
                  </w14:solidFill>
                </w14:textFill>
              </w:rPr>
              <w:t>传输方向</w:t>
            </w:r>
          </w:p>
        </w:tc>
        <w:tc>
          <w:tcPr>
            <w:tcW w:w="557" w:type="pct"/>
            <w:vAlign w:val="center"/>
          </w:tcPr>
          <w:p>
            <w:pPr>
              <w:spacing w:line="360" w:lineRule="auto"/>
              <w:jc w:val="center"/>
              <w:rPr>
                <w:rFonts w:ascii="Times New Roman" w:hAnsi="Times New Roman" w:eastAsia="宋体" w:cs="Times New Roman"/>
                <w:b/>
                <w:bCs/>
                <w:color w:val="000000" w:themeColor="text1"/>
                <w:sz w:val="18"/>
                <w:szCs w:val="18"/>
                <w14:textFill>
                  <w14:solidFill>
                    <w14:schemeClr w14:val="tx1"/>
                  </w14:solidFill>
                </w14:textFill>
              </w:rPr>
            </w:pPr>
            <w:r>
              <w:rPr>
                <w:rFonts w:hint="eastAsia" w:ascii="Times New Roman" w:hAnsi="Times New Roman" w:eastAsia="宋体" w:cs="Times New Roman"/>
                <w:b/>
                <w:bCs/>
                <w:color w:val="000000" w:themeColor="text1"/>
                <w:sz w:val="18"/>
                <w:szCs w:val="18"/>
                <w14:textFill>
                  <w14:solidFill>
                    <w14:schemeClr w14:val="tx1"/>
                  </w14:solidFill>
                </w14:textFill>
              </w:rPr>
              <w:t>通信方式</w:t>
            </w:r>
          </w:p>
        </w:tc>
        <w:tc>
          <w:tcPr>
            <w:tcW w:w="759" w:type="pct"/>
            <w:vAlign w:val="center"/>
          </w:tcPr>
          <w:p>
            <w:pPr>
              <w:spacing w:line="360" w:lineRule="auto"/>
              <w:jc w:val="center"/>
              <w:rPr>
                <w:rFonts w:ascii="Times New Roman" w:hAnsi="Times New Roman" w:eastAsia="宋体" w:cs="Times New Roman"/>
                <w:b/>
                <w:bCs/>
                <w:color w:val="000000" w:themeColor="text1"/>
                <w:sz w:val="18"/>
                <w:szCs w:val="18"/>
                <w14:textFill>
                  <w14:solidFill>
                    <w14:schemeClr w14:val="tx1"/>
                  </w14:solidFill>
                </w14:textFill>
              </w:rPr>
            </w:pPr>
            <w:r>
              <w:rPr>
                <w:rFonts w:hint="eastAsia" w:ascii="Times New Roman" w:hAnsi="Times New Roman" w:eastAsia="宋体" w:cs="Times New Roman"/>
                <w:b/>
                <w:bCs/>
                <w:color w:val="000000" w:themeColor="text1"/>
                <w:sz w:val="18"/>
                <w:szCs w:val="18"/>
                <w14:textFill>
                  <w14:solidFill>
                    <w14:schemeClr w14:val="tx1"/>
                  </w14:solidFill>
                </w14:textFill>
              </w:rPr>
              <w:t>触发条件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异常类</w:t>
            </w:r>
          </w:p>
        </w:tc>
        <w:tc>
          <w:tcPr>
            <w:tcW w:w="1048"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MCE健康状态报告</w:t>
            </w:r>
          </w:p>
        </w:tc>
        <w:tc>
          <w:tcPr>
            <w:tcW w:w="966"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MCE_HLT</w:t>
            </w:r>
            <w:r>
              <w:rPr>
                <w:rFonts w:ascii="Times New Roman" w:hAnsi="Times New Roman" w:eastAsia="宋体" w:cs="Times New Roman"/>
                <w:color w:val="000000" w:themeColor="text1"/>
                <w:sz w:val="18"/>
                <w:szCs w:val="18"/>
                <w14:textFill>
                  <w14:solidFill>
                    <w14:schemeClr w14:val="tx1"/>
                  </w14:solidFill>
                </w14:textFill>
              </w:rPr>
              <w:t>_STA</w:t>
            </w:r>
          </w:p>
        </w:tc>
        <w:tc>
          <w:tcPr>
            <w:tcW w:w="557" w:type="pct"/>
            <w:vAlign w:val="center"/>
          </w:tcPr>
          <w:p>
            <w:pPr>
              <w:spacing w:line="360" w:lineRule="auto"/>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维护/飞行</w:t>
            </w:r>
          </w:p>
        </w:tc>
        <w:tc>
          <w:tcPr>
            <w:tcW w:w="640" w:type="pct"/>
            <w:vAlign w:val="center"/>
          </w:tcPr>
          <w:p>
            <w:pPr>
              <w:spacing w:line="360" w:lineRule="auto"/>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MCE</w:t>
            </w:r>
            <w:r>
              <w:rPr>
                <w:rFonts w:ascii="Times New Roman" w:hAnsi="Times New Roman" w:eastAsia="宋体" w:cs="Times New Roman"/>
                <w:color w:val="000000" w:themeColor="text1"/>
                <w:sz w:val="18"/>
                <w:szCs w:val="18"/>
                <w14:textFill>
                  <w14:solidFill>
                    <w14:schemeClr w14:val="tx1"/>
                  </w14:solidFill>
                </w14:textFill>
              </w:rPr>
              <w:t>2FCC</w:t>
            </w:r>
          </w:p>
        </w:tc>
        <w:tc>
          <w:tcPr>
            <w:tcW w:w="557"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广播</w:t>
            </w:r>
          </w:p>
        </w:tc>
        <w:tc>
          <w:tcPr>
            <w:tcW w:w="759"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周期（100ms）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命令类</w:t>
            </w:r>
          </w:p>
        </w:tc>
        <w:tc>
          <w:tcPr>
            <w:tcW w:w="1048"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MCE控制命令</w:t>
            </w:r>
          </w:p>
        </w:tc>
        <w:tc>
          <w:tcPr>
            <w:tcW w:w="966"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MCE_POS</w:t>
            </w:r>
            <w:r>
              <w:rPr>
                <w:rFonts w:ascii="Times New Roman" w:hAnsi="Times New Roman" w:eastAsia="宋体" w:cs="Times New Roman"/>
                <w:color w:val="000000" w:themeColor="text1"/>
                <w:sz w:val="18"/>
                <w:szCs w:val="18"/>
                <w14:textFill>
                  <w14:solidFill>
                    <w14:schemeClr w14:val="tx1"/>
                  </w14:solidFill>
                </w14:textFill>
              </w:rPr>
              <w:t>_</w:t>
            </w:r>
            <w:r>
              <w:rPr>
                <w:rFonts w:hint="eastAsia" w:ascii="Times New Roman" w:hAnsi="Times New Roman" w:eastAsia="宋体" w:cs="Times New Roman"/>
                <w:color w:val="000000" w:themeColor="text1"/>
                <w:sz w:val="18"/>
                <w:szCs w:val="18"/>
                <w14:textFill>
                  <w14:solidFill>
                    <w14:schemeClr w14:val="tx1"/>
                  </w14:solidFill>
                </w14:textFill>
              </w:rPr>
              <w:t>CMD</w:t>
            </w:r>
          </w:p>
        </w:tc>
        <w:tc>
          <w:tcPr>
            <w:tcW w:w="557" w:type="pct"/>
            <w:vAlign w:val="center"/>
          </w:tcPr>
          <w:p>
            <w:pPr>
              <w:spacing w:line="360" w:lineRule="auto"/>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维护/飞行</w:t>
            </w:r>
          </w:p>
        </w:tc>
        <w:tc>
          <w:tcPr>
            <w:tcW w:w="640" w:type="pct"/>
            <w:vAlign w:val="center"/>
          </w:tcPr>
          <w:p>
            <w:pPr>
              <w:spacing w:line="360" w:lineRule="auto"/>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FCC</w:t>
            </w:r>
            <w:r>
              <w:rPr>
                <w:rFonts w:ascii="Times New Roman" w:hAnsi="Times New Roman" w:eastAsia="宋体" w:cs="Times New Roman"/>
                <w:color w:val="000000" w:themeColor="text1"/>
                <w:sz w:val="18"/>
                <w:szCs w:val="18"/>
                <w14:textFill>
                  <w14:solidFill>
                    <w14:schemeClr w14:val="tx1"/>
                  </w14:solidFill>
                </w14:textFill>
              </w:rPr>
              <w:t>2</w:t>
            </w:r>
            <w:r>
              <w:rPr>
                <w:rFonts w:hint="eastAsia" w:ascii="Times New Roman" w:hAnsi="Times New Roman" w:eastAsia="宋体" w:cs="Times New Roman"/>
                <w:color w:val="000000" w:themeColor="text1"/>
                <w:sz w:val="18"/>
                <w:szCs w:val="18"/>
                <w14:textFill>
                  <w14:solidFill>
                    <w14:schemeClr w14:val="tx1"/>
                  </w14:solidFill>
                </w14:textFill>
              </w:rPr>
              <w:t>MCE</w:t>
            </w:r>
          </w:p>
        </w:tc>
        <w:tc>
          <w:tcPr>
            <w:tcW w:w="557"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广播</w:t>
            </w:r>
          </w:p>
        </w:tc>
        <w:tc>
          <w:tcPr>
            <w:tcW w:w="759"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周期（10ms）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Merge w:val="restar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响应类</w:t>
            </w:r>
          </w:p>
        </w:tc>
        <w:tc>
          <w:tcPr>
            <w:tcW w:w="1048"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MCE控制状态报告</w:t>
            </w:r>
          </w:p>
        </w:tc>
        <w:tc>
          <w:tcPr>
            <w:tcW w:w="966"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MCE_</w:t>
            </w:r>
            <w:r>
              <w:rPr>
                <w:rFonts w:ascii="Times New Roman" w:hAnsi="Times New Roman" w:eastAsia="宋体" w:cs="Times New Roman"/>
                <w:color w:val="000000" w:themeColor="text1"/>
                <w:sz w:val="18"/>
                <w:szCs w:val="18"/>
                <w14:textFill>
                  <w14:solidFill>
                    <w14:schemeClr w14:val="tx1"/>
                  </w14:solidFill>
                </w14:textFill>
              </w:rPr>
              <w:t>POS_</w:t>
            </w:r>
            <w:r>
              <w:rPr>
                <w:rFonts w:hint="eastAsia" w:ascii="Times New Roman" w:hAnsi="Times New Roman" w:eastAsia="宋体" w:cs="Times New Roman"/>
                <w:color w:val="000000" w:themeColor="text1"/>
                <w:sz w:val="18"/>
                <w:szCs w:val="18"/>
                <w14:textFill>
                  <w14:solidFill>
                    <w14:schemeClr w14:val="tx1"/>
                  </w14:solidFill>
                </w14:textFill>
              </w:rPr>
              <w:t>RPT</w:t>
            </w:r>
          </w:p>
        </w:tc>
        <w:tc>
          <w:tcPr>
            <w:tcW w:w="557" w:type="pct"/>
            <w:vAlign w:val="center"/>
          </w:tcPr>
          <w:p>
            <w:pPr>
              <w:spacing w:line="360" w:lineRule="auto"/>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维护/飞行</w:t>
            </w:r>
          </w:p>
        </w:tc>
        <w:tc>
          <w:tcPr>
            <w:tcW w:w="640" w:type="pct"/>
            <w:vAlign w:val="center"/>
          </w:tcPr>
          <w:p>
            <w:pPr>
              <w:spacing w:line="360" w:lineRule="auto"/>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MCE</w:t>
            </w:r>
            <w:r>
              <w:rPr>
                <w:rFonts w:ascii="Times New Roman" w:hAnsi="Times New Roman" w:eastAsia="宋体" w:cs="Times New Roman"/>
                <w:color w:val="000000" w:themeColor="text1"/>
                <w:sz w:val="18"/>
                <w:szCs w:val="18"/>
                <w14:textFill>
                  <w14:solidFill>
                    <w14:schemeClr w14:val="tx1"/>
                  </w14:solidFill>
                </w14:textFill>
              </w:rPr>
              <w:t>2FCC</w:t>
            </w:r>
          </w:p>
        </w:tc>
        <w:tc>
          <w:tcPr>
            <w:tcW w:w="557"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广播</w:t>
            </w:r>
          </w:p>
        </w:tc>
        <w:tc>
          <w:tcPr>
            <w:tcW w:w="759"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周期（</w:t>
            </w:r>
            <w:r>
              <w:rPr>
                <w:color w:val="000000" w:themeColor="text1"/>
                <w14:textFill>
                  <w14:solidFill>
                    <w14:schemeClr w14:val="tx1"/>
                  </w14:solidFill>
                </w14:textFill>
              </w:rPr>
              <w:t>10ms</w:t>
            </w:r>
            <w:r>
              <w:rPr>
                <w:rFonts w:hint="eastAsia" w:ascii="Times New Roman" w:hAnsi="Times New Roman" w:eastAsia="宋体" w:cs="Times New Roman"/>
                <w:color w:val="000000" w:themeColor="text1"/>
                <w:sz w:val="18"/>
                <w:szCs w:val="18"/>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Merge w:val="continue"/>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p>
        </w:tc>
        <w:tc>
          <w:tcPr>
            <w:tcW w:w="1048"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MCE驱动状态报告</w:t>
            </w:r>
          </w:p>
        </w:tc>
        <w:tc>
          <w:tcPr>
            <w:tcW w:w="966"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bookmarkStart w:id="8" w:name="_Hlk188188563"/>
            <w:r>
              <w:rPr>
                <w:rFonts w:hint="eastAsia" w:ascii="Times New Roman" w:hAnsi="Times New Roman" w:eastAsia="宋体" w:cs="Times New Roman"/>
                <w:color w:val="000000" w:themeColor="text1"/>
                <w:sz w:val="18"/>
                <w:szCs w:val="18"/>
                <w14:textFill>
                  <w14:solidFill>
                    <w14:schemeClr w14:val="tx1"/>
                  </w14:solidFill>
                </w14:textFill>
              </w:rPr>
              <w:t>MCE_</w:t>
            </w:r>
            <w:r>
              <w:rPr>
                <w:rFonts w:ascii="Times New Roman" w:hAnsi="Times New Roman" w:eastAsia="宋体" w:cs="Times New Roman"/>
                <w:color w:val="000000" w:themeColor="text1"/>
                <w:sz w:val="18"/>
                <w:szCs w:val="18"/>
                <w14:textFill>
                  <w14:solidFill>
                    <w14:schemeClr w14:val="tx1"/>
                  </w14:solidFill>
                </w14:textFill>
              </w:rPr>
              <w:t>DVR_</w:t>
            </w:r>
            <w:bookmarkEnd w:id="8"/>
            <w:r>
              <w:rPr>
                <w:rFonts w:hint="eastAsia" w:ascii="Times New Roman" w:hAnsi="Times New Roman" w:eastAsia="宋体" w:cs="Times New Roman"/>
                <w:color w:val="000000" w:themeColor="text1"/>
                <w:sz w:val="18"/>
                <w:szCs w:val="18"/>
                <w14:textFill>
                  <w14:solidFill>
                    <w14:schemeClr w14:val="tx1"/>
                  </w14:solidFill>
                </w14:textFill>
              </w:rPr>
              <w:t>RPT</w:t>
            </w:r>
          </w:p>
        </w:tc>
        <w:tc>
          <w:tcPr>
            <w:tcW w:w="557" w:type="pct"/>
            <w:vAlign w:val="center"/>
          </w:tcPr>
          <w:p>
            <w:pPr>
              <w:spacing w:line="360" w:lineRule="auto"/>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维护/飞行</w:t>
            </w:r>
          </w:p>
        </w:tc>
        <w:tc>
          <w:tcPr>
            <w:tcW w:w="640" w:type="pct"/>
            <w:vAlign w:val="center"/>
          </w:tcPr>
          <w:p>
            <w:pPr>
              <w:spacing w:line="360" w:lineRule="auto"/>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MCE</w:t>
            </w:r>
            <w:r>
              <w:rPr>
                <w:rFonts w:ascii="Times New Roman" w:hAnsi="Times New Roman" w:eastAsia="宋体" w:cs="Times New Roman"/>
                <w:color w:val="000000" w:themeColor="text1"/>
                <w:sz w:val="18"/>
                <w:szCs w:val="18"/>
                <w14:textFill>
                  <w14:solidFill>
                    <w14:schemeClr w14:val="tx1"/>
                  </w14:solidFill>
                </w14:textFill>
              </w:rPr>
              <w:t>2FCC</w:t>
            </w:r>
          </w:p>
        </w:tc>
        <w:tc>
          <w:tcPr>
            <w:tcW w:w="557"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广播</w:t>
            </w:r>
          </w:p>
        </w:tc>
        <w:tc>
          <w:tcPr>
            <w:tcW w:w="759" w:type="pct"/>
            <w:vAlign w:val="center"/>
          </w:tcPr>
          <w:p>
            <w:pPr>
              <w:spacing w:line="360" w:lineRule="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周期（100ms）</w:t>
            </w:r>
          </w:p>
        </w:tc>
      </w:tr>
    </w:tbl>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CAN ID配置</w:t>
      </w:r>
    </w:p>
    <w:p>
      <w:pPr>
        <w:pStyle w:val="43"/>
        <w:ind w:firstLine="480"/>
        <w:rPr>
          <w:color w:val="000000" w:themeColor="text1"/>
          <w:kern w:val="44"/>
          <w:szCs w:val="44"/>
          <w14:textFill>
            <w14:solidFill>
              <w14:schemeClr w14:val="tx1"/>
            </w14:solidFill>
          </w14:textFill>
        </w:rPr>
      </w:pPr>
      <w:r>
        <w:rPr>
          <w:rFonts w:hint="eastAsia"/>
          <w:color w:val="000000" w:themeColor="text1"/>
          <w:szCs w:val="21"/>
          <w14:textFill>
            <w14:solidFill>
              <w14:schemeClr w14:val="tx1"/>
            </w14:solidFill>
          </w14:textFill>
        </w:rPr>
        <w:t>飞控计算机与作动器</w:t>
      </w:r>
      <w:r>
        <w:rPr>
          <w:rFonts w:hint="eastAsia"/>
          <w:color w:val="000000" w:themeColor="text1"/>
          <w:szCs w:val="24"/>
          <w14:textFill>
            <w14:solidFill>
              <w14:schemeClr w14:val="tx1"/>
            </w14:solidFill>
          </w14:textFill>
        </w:rPr>
        <w:t>控制器MCE</w:t>
      </w:r>
      <w:r>
        <w:rPr>
          <w:rFonts w:hint="eastAsia"/>
          <w:color w:val="000000" w:themeColor="text1"/>
          <w:szCs w:val="21"/>
          <w14:textFill>
            <w14:solidFill>
              <w14:schemeClr w14:val="tx1"/>
            </w14:solidFill>
          </w14:textFill>
        </w:rPr>
        <w:t>通信ID号配置表如下表所示。</w:t>
      </w:r>
    </w:p>
    <w:p>
      <w:pPr>
        <w:pStyle w:val="11"/>
        <w:keepNext/>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 通信ID号配置表</w:t>
      </w:r>
    </w:p>
    <w:tbl>
      <w:tblPr>
        <w:tblStyle w:val="16"/>
        <w:tblW w:w="8100" w:type="dxa"/>
        <w:tblInd w:w="98" w:type="dxa"/>
        <w:tblLayout w:type="autofit"/>
        <w:tblCellMar>
          <w:top w:w="0" w:type="dxa"/>
          <w:left w:w="108" w:type="dxa"/>
          <w:bottom w:w="0" w:type="dxa"/>
          <w:right w:w="108" w:type="dxa"/>
        </w:tblCellMar>
      </w:tblPr>
      <w:tblGrid>
        <w:gridCol w:w="1040"/>
        <w:gridCol w:w="890"/>
        <w:gridCol w:w="2830"/>
        <w:gridCol w:w="1030"/>
        <w:gridCol w:w="1030"/>
        <w:gridCol w:w="1280"/>
      </w:tblGrid>
      <w:tr>
        <w:tblPrEx>
          <w:tblCellMar>
            <w:top w:w="0" w:type="dxa"/>
            <w:left w:w="108" w:type="dxa"/>
            <w:bottom w:w="0" w:type="dxa"/>
            <w:right w:w="108" w:type="dxa"/>
          </w:tblCellMar>
        </w:tblPrEx>
        <w:trPr>
          <w:trHeight w:val="280" w:hRule="atLeast"/>
        </w:trPr>
        <w:tc>
          <w:tcPr>
            <w:tcW w:w="104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Style w:val="48"/>
                <w:rFonts w:hint="default"/>
                <w:color w:val="000000" w:themeColor="text1"/>
                <w:lang w:bidi="ar"/>
                <w14:textFill>
                  <w14:solidFill>
                    <w14:schemeClr w14:val="tx1"/>
                  </w14:solidFill>
                </w14:textFill>
              </w:rPr>
              <w:t>序号</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CAN ID</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Style w:val="49"/>
                <w:color w:val="000000" w:themeColor="text1"/>
                <w:lang w:bidi="ar"/>
                <w14:textFill>
                  <w14:solidFill>
                    <w14:schemeClr w14:val="tx1"/>
                  </w14:solidFill>
                </w14:textFill>
              </w:rPr>
              <w:t>CAN</w:t>
            </w:r>
            <w:r>
              <w:rPr>
                <w:rStyle w:val="48"/>
                <w:rFonts w:hint="default"/>
                <w:color w:val="000000" w:themeColor="text1"/>
                <w:lang w:bidi="ar"/>
                <w14:textFill>
                  <w14:solidFill>
                    <w14:schemeClr w14:val="tx1"/>
                  </w14:solidFill>
                </w14:textFill>
              </w:rPr>
              <w:t>包</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Style w:val="48"/>
                <w:rFonts w:hint="default"/>
                <w:color w:val="000000" w:themeColor="text1"/>
                <w:lang w:bidi="ar"/>
                <w14:textFill>
                  <w14:solidFill>
                    <w14:schemeClr w14:val="tx1"/>
                  </w14:solidFill>
                </w14:textFill>
              </w:rPr>
              <w:t>发出方</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HZ</w:t>
            </w:r>
          </w:p>
        </w:tc>
        <w:tc>
          <w:tcPr>
            <w:tcW w:w="128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Style w:val="49"/>
                <w:color w:val="000000" w:themeColor="text1"/>
                <w:lang w:bidi="ar"/>
                <w14:textFill>
                  <w14:solidFill>
                    <w14:schemeClr w14:val="tx1"/>
                  </w14:solidFill>
                </w14:textFill>
              </w:rPr>
              <w:t>CAN</w:t>
            </w:r>
            <w:r>
              <w:rPr>
                <w:rStyle w:val="48"/>
                <w:rFonts w:hint="default"/>
                <w:color w:val="000000" w:themeColor="text1"/>
                <w:lang w:bidi="ar"/>
                <w14:textFill>
                  <w14:solidFill>
                    <w14:schemeClr w14:val="tx1"/>
                  </w14:solidFill>
                </w14:textFill>
              </w:rPr>
              <w:t>类型</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0x11A</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MCE_POS1_CMD1</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FCC1</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2</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0x11B</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MCE_POS1_CMD</w:t>
            </w:r>
            <w:r>
              <w:rPr>
                <w:rFonts w:hint="eastAsia" w:ascii="Times New Roman" w:hAnsi="Times New Roman" w:cs="Times New Roman"/>
                <w:color w:val="000000" w:themeColor="text1"/>
                <w:kern w:val="0"/>
                <w:sz w:val="22"/>
                <w:lang w:bidi="ar"/>
                <w14:textFill>
                  <w14:solidFill>
                    <w14:schemeClr w14:val="tx1"/>
                  </w14:solidFill>
                </w14:textFill>
              </w:rPr>
              <w:t>2</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FCC2</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3</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0x11C</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MCE_POS1_CMD</w:t>
            </w:r>
            <w:r>
              <w:rPr>
                <w:rFonts w:hint="eastAsia" w:ascii="Times New Roman" w:hAnsi="Times New Roman" w:cs="Times New Roman"/>
                <w:color w:val="000000" w:themeColor="text1"/>
                <w:kern w:val="0"/>
                <w:sz w:val="22"/>
                <w:lang w:bidi="ar"/>
                <w14:textFill>
                  <w14:solidFill>
                    <w14:schemeClr w14:val="tx1"/>
                  </w14:solidFill>
                </w14:textFill>
              </w:rPr>
              <w:t>3</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FCC3</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4</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0x11D</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MCE_POS1_CMD</w:t>
            </w:r>
            <w:r>
              <w:rPr>
                <w:rFonts w:hint="eastAsia" w:ascii="Times New Roman" w:hAnsi="Times New Roman" w:cs="Times New Roman"/>
                <w:color w:val="000000" w:themeColor="text1"/>
                <w:kern w:val="0"/>
                <w:sz w:val="22"/>
                <w:lang w:bidi="ar"/>
                <w14:textFill>
                  <w14:solidFill>
                    <w14:schemeClr w14:val="tx1"/>
                  </w14:solidFill>
                </w14:textFill>
              </w:rPr>
              <w:t>4</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BCM</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5</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0x12A</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w:t>
            </w:r>
            <w:r>
              <w:rPr>
                <w:rFonts w:hint="eastAsia" w:ascii="Times New Roman" w:hAnsi="Times New Roman" w:cs="Times New Roman"/>
                <w:color w:val="000000" w:themeColor="text1"/>
                <w:kern w:val="0"/>
                <w:sz w:val="22"/>
                <w:lang w:bidi="ar"/>
                <w14:textFill>
                  <w14:solidFill>
                    <w14:schemeClr w14:val="tx1"/>
                  </w14:solidFill>
                </w14:textFill>
              </w:rPr>
              <w:t>2</w:t>
            </w:r>
            <w:r>
              <w:rPr>
                <w:rFonts w:ascii="Times New Roman" w:hAnsi="Times New Roman" w:cs="Times New Roman"/>
                <w:color w:val="000000" w:themeColor="text1"/>
                <w:kern w:val="0"/>
                <w:sz w:val="22"/>
                <w:lang w:bidi="ar"/>
                <w14:textFill>
                  <w14:solidFill>
                    <w14:schemeClr w14:val="tx1"/>
                  </w14:solidFill>
                </w14:textFill>
              </w:rPr>
              <w:t>_CMD1</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FCC1</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6</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0x12B</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w:t>
            </w:r>
            <w:r>
              <w:rPr>
                <w:rFonts w:hint="eastAsia" w:ascii="Times New Roman" w:hAnsi="Times New Roman" w:cs="Times New Roman"/>
                <w:color w:val="000000" w:themeColor="text1"/>
                <w:kern w:val="0"/>
                <w:sz w:val="22"/>
                <w:lang w:bidi="ar"/>
                <w14:textFill>
                  <w14:solidFill>
                    <w14:schemeClr w14:val="tx1"/>
                  </w14:solidFill>
                </w14:textFill>
              </w:rPr>
              <w:t>2</w:t>
            </w:r>
            <w:r>
              <w:rPr>
                <w:rFonts w:ascii="Times New Roman" w:hAnsi="Times New Roman" w:cs="Times New Roman"/>
                <w:color w:val="000000" w:themeColor="text1"/>
                <w:kern w:val="0"/>
                <w:sz w:val="22"/>
                <w:lang w:bidi="ar"/>
                <w14:textFill>
                  <w14:solidFill>
                    <w14:schemeClr w14:val="tx1"/>
                  </w14:solidFill>
                </w14:textFill>
              </w:rPr>
              <w:t>_CMD</w:t>
            </w:r>
            <w:r>
              <w:rPr>
                <w:rFonts w:hint="eastAsia" w:ascii="Times New Roman" w:hAnsi="Times New Roman" w:cs="Times New Roman"/>
                <w:color w:val="000000" w:themeColor="text1"/>
                <w:kern w:val="0"/>
                <w:sz w:val="22"/>
                <w:lang w:bidi="ar"/>
                <w14:textFill>
                  <w14:solidFill>
                    <w14:schemeClr w14:val="tx1"/>
                  </w14:solidFill>
                </w14:textFill>
              </w:rPr>
              <w:t>2</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FCC2</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7</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0x12C</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w:t>
            </w:r>
            <w:r>
              <w:rPr>
                <w:rFonts w:hint="eastAsia" w:ascii="Times New Roman" w:hAnsi="Times New Roman" w:cs="Times New Roman"/>
                <w:color w:val="000000" w:themeColor="text1"/>
                <w:kern w:val="0"/>
                <w:sz w:val="22"/>
                <w:lang w:bidi="ar"/>
                <w14:textFill>
                  <w14:solidFill>
                    <w14:schemeClr w14:val="tx1"/>
                  </w14:solidFill>
                </w14:textFill>
              </w:rPr>
              <w:t>2</w:t>
            </w:r>
            <w:r>
              <w:rPr>
                <w:rFonts w:ascii="Times New Roman" w:hAnsi="Times New Roman" w:cs="Times New Roman"/>
                <w:color w:val="000000" w:themeColor="text1"/>
                <w:kern w:val="0"/>
                <w:sz w:val="22"/>
                <w:lang w:bidi="ar"/>
                <w14:textFill>
                  <w14:solidFill>
                    <w14:schemeClr w14:val="tx1"/>
                  </w14:solidFill>
                </w14:textFill>
              </w:rPr>
              <w:t>_CMD</w:t>
            </w:r>
            <w:r>
              <w:rPr>
                <w:rFonts w:hint="eastAsia" w:ascii="Times New Roman" w:hAnsi="Times New Roman" w:cs="Times New Roman"/>
                <w:color w:val="000000" w:themeColor="text1"/>
                <w:kern w:val="0"/>
                <w:sz w:val="22"/>
                <w:lang w:bidi="ar"/>
                <w14:textFill>
                  <w14:solidFill>
                    <w14:schemeClr w14:val="tx1"/>
                  </w14:solidFill>
                </w14:textFill>
              </w:rPr>
              <w:t>3</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FCC3</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8</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0x12D</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w:t>
            </w:r>
            <w:r>
              <w:rPr>
                <w:rFonts w:hint="eastAsia" w:ascii="Times New Roman" w:hAnsi="Times New Roman" w:cs="Times New Roman"/>
                <w:color w:val="000000" w:themeColor="text1"/>
                <w:kern w:val="0"/>
                <w:sz w:val="22"/>
                <w:lang w:bidi="ar"/>
                <w14:textFill>
                  <w14:solidFill>
                    <w14:schemeClr w14:val="tx1"/>
                  </w14:solidFill>
                </w14:textFill>
              </w:rPr>
              <w:t>2</w:t>
            </w:r>
            <w:r>
              <w:rPr>
                <w:rFonts w:ascii="Times New Roman" w:hAnsi="Times New Roman" w:cs="Times New Roman"/>
                <w:color w:val="000000" w:themeColor="text1"/>
                <w:kern w:val="0"/>
                <w:sz w:val="22"/>
                <w:lang w:bidi="ar"/>
                <w14:textFill>
                  <w14:solidFill>
                    <w14:schemeClr w14:val="tx1"/>
                  </w14:solidFill>
                </w14:textFill>
              </w:rPr>
              <w:t>_CMD</w:t>
            </w:r>
            <w:r>
              <w:rPr>
                <w:rFonts w:hint="eastAsia" w:ascii="Times New Roman" w:hAnsi="Times New Roman" w:cs="Times New Roman"/>
                <w:color w:val="000000" w:themeColor="text1"/>
                <w:kern w:val="0"/>
                <w:sz w:val="22"/>
                <w:lang w:bidi="ar"/>
                <w14:textFill>
                  <w14:solidFill>
                    <w14:schemeClr w14:val="tx1"/>
                  </w14:solidFill>
                </w14:textFill>
              </w:rPr>
              <w:t>4</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BCM</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9</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0x13A</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w:t>
            </w:r>
            <w:r>
              <w:rPr>
                <w:rFonts w:hint="eastAsia" w:ascii="Times New Roman" w:hAnsi="Times New Roman" w:cs="Times New Roman"/>
                <w:color w:val="000000" w:themeColor="text1"/>
                <w:kern w:val="0"/>
                <w:sz w:val="22"/>
                <w:lang w:bidi="ar"/>
                <w14:textFill>
                  <w14:solidFill>
                    <w14:schemeClr w14:val="tx1"/>
                  </w14:solidFill>
                </w14:textFill>
              </w:rPr>
              <w:t>3</w:t>
            </w:r>
            <w:r>
              <w:rPr>
                <w:rFonts w:ascii="Times New Roman" w:hAnsi="Times New Roman" w:cs="Times New Roman"/>
                <w:color w:val="000000" w:themeColor="text1"/>
                <w:kern w:val="0"/>
                <w:sz w:val="22"/>
                <w:lang w:bidi="ar"/>
                <w14:textFill>
                  <w14:solidFill>
                    <w14:schemeClr w14:val="tx1"/>
                  </w14:solidFill>
                </w14:textFill>
              </w:rPr>
              <w:t>_CMD1</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FCC1</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0x13B</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w:t>
            </w:r>
            <w:r>
              <w:rPr>
                <w:rFonts w:hint="eastAsia" w:ascii="Times New Roman" w:hAnsi="Times New Roman" w:cs="Times New Roman"/>
                <w:color w:val="000000" w:themeColor="text1"/>
                <w:kern w:val="0"/>
                <w:sz w:val="22"/>
                <w:lang w:bidi="ar"/>
                <w14:textFill>
                  <w14:solidFill>
                    <w14:schemeClr w14:val="tx1"/>
                  </w14:solidFill>
                </w14:textFill>
              </w:rPr>
              <w:t>3</w:t>
            </w:r>
            <w:r>
              <w:rPr>
                <w:rFonts w:ascii="Times New Roman" w:hAnsi="Times New Roman" w:cs="Times New Roman"/>
                <w:color w:val="000000" w:themeColor="text1"/>
                <w:kern w:val="0"/>
                <w:sz w:val="22"/>
                <w:lang w:bidi="ar"/>
                <w14:textFill>
                  <w14:solidFill>
                    <w14:schemeClr w14:val="tx1"/>
                  </w14:solidFill>
                </w14:textFill>
              </w:rPr>
              <w:t>_CMD</w:t>
            </w:r>
            <w:r>
              <w:rPr>
                <w:rFonts w:hint="eastAsia" w:ascii="Times New Roman" w:hAnsi="Times New Roman" w:cs="Times New Roman"/>
                <w:color w:val="000000" w:themeColor="text1"/>
                <w:kern w:val="0"/>
                <w:sz w:val="22"/>
                <w:lang w:bidi="ar"/>
                <w14:textFill>
                  <w14:solidFill>
                    <w14:schemeClr w14:val="tx1"/>
                  </w14:solidFill>
                </w14:textFill>
              </w:rPr>
              <w:t>2</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FCC2</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11</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0x13C</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w:t>
            </w:r>
            <w:r>
              <w:rPr>
                <w:rFonts w:hint="eastAsia" w:ascii="Times New Roman" w:hAnsi="Times New Roman" w:cs="Times New Roman"/>
                <w:color w:val="000000" w:themeColor="text1"/>
                <w:kern w:val="0"/>
                <w:sz w:val="22"/>
                <w:lang w:bidi="ar"/>
                <w14:textFill>
                  <w14:solidFill>
                    <w14:schemeClr w14:val="tx1"/>
                  </w14:solidFill>
                </w14:textFill>
              </w:rPr>
              <w:t>3</w:t>
            </w:r>
            <w:r>
              <w:rPr>
                <w:rFonts w:ascii="Times New Roman" w:hAnsi="Times New Roman" w:cs="Times New Roman"/>
                <w:color w:val="000000" w:themeColor="text1"/>
                <w:kern w:val="0"/>
                <w:sz w:val="22"/>
                <w:lang w:bidi="ar"/>
                <w14:textFill>
                  <w14:solidFill>
                    <w14:schemeClr w14:val="tx1"/>
                  </w14:solidFill>
                </w14:textFill>
              </w:rPr>
              <w:t>_CMD</w:t>
            </w:r>
            <w:r>
              <w:rPr>
                <w:rFonts w:hint="eastAsia" w:ascii="Times New Roman" w:hAnsi="Times New Roman" w:cs="Times New Roman"/>
                <w:color w:val="000000" w:themeColor="text1"/>
                <w:kern w:val="0"/>
                <w:sz w:val="22"/>
                <w:lang w:bidi="ar"/>
                <w14:textFill>
                  <w14:solidFill>
                    <w14:schemeClr w14:val="tx1"/>
                  </w14:solidFill>
                </w14:textFill>
              </w:rPr>
              <w:t>3</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FCC3</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12</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0x13D</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w:t>
            </w:r>
            <w:r>
              <w:rPr>
                <w:rFonts w:hint="eastAsia" w:ascii="Times New Roman" w:hAnsi="Times New Roman" w:cs="Times New Roman"/>
                <w:color w:val="000000" w:themeColor="text1"/>
                <w:kern w:val="0"/>
                <w:sz w:val="22"/>
                <w:lang w:bidi="ar"/>
                <w14:textFill>
                  <w14:solidFill>
                    <w14:schemeClr w14:val="tx1"/>
                  </w14:solidFill>
                </w14:textFill>
              </w:rPr>
              <w:t>3</w:t>
            </w:r>
            <w:r>
              <w:rPr>
                <w:rFonts w:ascii="Times New Roman" w:hAnsi="Times New Roman" w:cs="Times New Roman"/>
                <w:color w:val="000000" w:themeColor="text1"/>
                <w:kern w:val="0"/>
                <w:sz w:val="22"/>
                <w:lang w:bidi="ar"/>
                <w14:textFill>
                  <w14:solidFill>
                    <w14:schemeClr w14:val="tx1"/>
                  </w14:solidFill>
                </w14:textFill>
              </w:rPr>
              <w:t>_CMD</w:t>
            </w:r>
            <w:r>
              <w:rPr>
                <w:rFonts w:hint="eastAsia" w:ascii="Times New Roman" w:hAnsi="Times New Roman" w:cs="Times New Roman"/>
                <w:color w:val="000000" w:themeColor="text1"/>
                <w:kern w:val="0"/>
                <w:sz w:val="22"/>
                <w:lang w:bidi="ar"/>
                <w14:textFill>
                  <w14:solidFill>
                    <w14:schemeClr w14:val="tx1"/>
                  </w14:solidFill>
                </w14:textFill>
              </w:rPr>
              <w:t>4</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BCM</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13</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w:t>
            </w:r>
            <w:r>
              <w:rPr>
                <w:rFonts w:hint="eastAsia" w:ascii="Times New Roman" w:hAnsi="Times New Roman" w:cs="Times New Roman"/>
                <w:color w:val="000000" w:themeColor="text1"/>
                <w:kern w:val="0"/>
                <w:sz w:val="22"/>
                <w:lang w:bidi="ar"/>
                <w14:textFill>
                  <w14:solidFill>
                    <w14:schemeClr w14:val="tx1"/>
                  </w14:solidFill>
                </w14:textFill>
              </w:rPr>
              <w:t>14</w:t>
            </w:r>
            <w:r>
              <w:rPr>
                <w:rFonts w:ascii="Times New Roman" w:hAnsi="Times New Roman" w:cs="Times New Roman"/>
                <w:color w:val="000000" w:themeColor="text1"/>
                <w:kern w:val="0"/>
                <w:sz w:val="22"/>
                <w:lang w:bidi="ar"/>
                <w14:textFill>
                  <w14:solidFill>
                    <w14:schemeClr w14:val="tx1"/>
                  </w14:solidFill>
                </w14:textFill>
              </w:rPr>
              <w:t>A</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kern w:val="0"/>
                <w:sz w:val="22"/>
                <w:lang w:bidi="ar"/>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MCE_POS4_STA_CMD1</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FCC1</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hint="eastAsia"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14</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w:t>
            </w:r>
            <w:r>
              <w:rPr>
                <w:rFonts w:hint="eastAsia" w:ascii="Times New Roman" w:hAnsi="Times New Roman" w:cs="Times New Roman"/>
                <w:color w:val="000000" w:themeColor="text1"/>
                <w:kern w:val="0"/>
                <w:sz w:val="22"/>
                <w:lang w:bidi="ar"/>
                <w14:textFill>
                  <w14:solidFill>
                    <w14:schemeClr w14:val="tx1"/>
                  </w14:solidFill>
                </w14:textFill>
              </w:rPr>
              <w:t>14</w:t>
            </w:r>
            <w:r>
              <w:rPr>
                <w:rFonts w:ascii="Times New Roman" w:hAnsi="Times New Roman" w:cs="Times New Roman"/>
                <w:color w:val="000000" w:themeColor="text1"/>
                <w:kern w:val="0"/>
                <w:sz w:val="22"/>
                <w:lang w:bidi="ar"/>
                <w14:textFill>
                  <w14:solidFill>
                    <w14:schemeClr w14:val="tx1"/>
                  </w14:solidFill>
                </w14:textFill>
              </w:rPr>
              <w:t>B</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kern w:val="0"/>
                <w:sz w:val="22"/>
                <w:lang w:bidi="ar"/>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MCE_POS4_STA_CMD</w:t>
            </w:r>
            <w:r>
              <w:rPr>
                <w:rFonts w:hint="eastAsia" w:ascii="Times New Roman" w:hAnsi="Times New Roman" w:cs="Times New Roman"/>
                <w:color w:val="000000" w:themeColor="text1"/>
                <w:kern w:val="0"/>
                <w:sz w:val="22"/>
                <w:lang w:bidi="ar"/>
                <w14:textFill>
                  <w14:solidFill>
                    <w14:schemeClr w14:val="tx1"/>
                  </w14:solidFill>
                </w14:textFill>
              </w:rPr>
              <w:t>2</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FCC2</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hint="eastAsia"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15</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w:t>
            </w:r>
            <w:r>
              <w:rPr>
                <w:rFonts w:hint="eastAsia" w:ascii="Times New Roman" w:hAnsi="Times New Roman" w:cs="Times New Roman"/>
                <w:color w:val="000000" w:themeColor="text1"/>
                <w:kern w:val="0"/>
                <w:sz w:val="22"/>
                <w:lang w:bidi="ar"/>
                <w14:textFill>
                  <w14:solidFill>
                    <w14:schemeClr w14:val="tx1"/>
                  </w14:solidFill>
                </w14:textFill>
              </w:rPr>
              <w:t>14</w:t>
            </w:r>
            <w:r>
              <w:rPr>
                <w:rFonts w:ascii="Times New Roman" w:hAnsi="Times New Roman" w:cs="Times New Roman"/>
                <w:color w:val="000000" w:themeColor="text1"/>
                <w:kern w:val="0"/>
                <w:sz w:val="22"/>
                <w:lang w:bidi="ar"/>
                <w14:textFill>
                  <w14:solidFill>
                    <w14:schemeClr w14:val="tx1"/>
                  </w14:solidFill>
                </w14:textFill>
              </w:rPr>
              <w:t>C</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kern w:val="0"/>
                <w:sz w:val="22"/>
                <w:lang w:bidi="ar"/>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MCE_POS4_STA_CMD</w:t>
            </w:r>
            <w:r>
              <w:rPr>
                <w:rFonts w:hint="eastAsia" w:ascii="Times New Roman" w:hAnsi="Times New Roman" w:cs="Times New Roman"/>
                <w:color w:val="000000" w:themeColor="text1"/>
                <w:kern w:val="0"/>
                <w:sz w:val="22"/>
                <w:lang w:bidi="ar"/>
                <w14:textFill>
                  <w14:solidFill>
                    <w14:schemeClr w14:val="tx1"/>
                  </w14:solidFill>
                </w14:textFill>
              </w:rPr>
              <w:t>3</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FCC3</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hint="eastAsia"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16</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w:t>
            </w:r>
            <w:r>
              <w:rPr>
                <w:rFonts w:hint="eastAsia" w:ascii="Times New Roman" w:hAnsi="Times New Roman" w:cs="Times New Roman"/>
                <w:color w:val="000000" w:themeColor="text1"/>
                <w:kern w:val="0"/>
                <w:sz w:val="22"/>
                <w:lang w:bidi="ar"/>
                <w14:textFill>
                  <w14:solidFill>
                    <w14:schemeClr w14:val="tx1"/>
                  </w14:solidFill>
                </w14:textFill>
              </w:rPr>
              <w:t>14</w:t>
            </w:r>
            <w:r>
              <w:rPr>
                <w:rFonts w:ascii="Times New Roman" w:hAnsi="Times New Roman" w:cs="Times New Roman"/>
                <w:color w:val="000000" w:themeColor="text1"/>
                <w:kern w:val="0"/>
                <w:sz w:val="22"/>
                <w:lang w:bidi="ar"/>
                <w14:textFill>
                  <w14:solidFill>
                    <w14:schemeClr w14:val="tx1"/>
                  </w14:solidFill>
                </w14:textFill>
              </w:rPr>
              <w:t>D</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kern w:val="0"/>
                <w:sz w:val="22"/>
                <w:lang w:bidi="ar"/>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MCE_POS4_STA_CMD</w:t>
            </w:r>
            <w:r>
              <w:rPr>
                <w:rFonts w:hint="eastAsia" w:ascii="Times New Roman" w:hAnsi="Times New Roman" w:cs="Times New Roman"/>
                <w:color w:val="000000" w:themeColor="text1"/>
                <w:kern w:val="0"/>
                <w:sz w:val="22"/>
                <w:lang w:bidi="ar"/>
                <w14:textFill>
                  <w14:solidFill>
                    <w14:schemeClr w14:val="tx1"/>
                  </w14:solidFill>
                </w14:textFill>
              </w:rPr>
              <w:t>4</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BCM</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hint="eastAsia"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17</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0x311</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MCE_POS_RPT</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MCE1</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18</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0x312</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MCE_POS_RPT</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MCE2</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19</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0x313</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MCE_POS_RPT</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MCE3</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20</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0x314</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MCE_POS_RPT</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MCE4</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21</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0x315</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MCE_POS_RPT</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MCE5</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22</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0x316</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MCE_POS_RPT</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MCE6</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2</w:t>
            </w:r>
            <w:r>
              <w:rPr>
                <w:rFonts w:hint="eastAsia" w:ascii="Times New Roman" w:hAnsi="Times New Roman" w:cs="Times New Roman"/>
                <w:color w:val="000000" w:themeColor="text1"/>
                <w:kern w:val="0"/>
                <w:sz w:val="22"/>
                <w:lang w:bidi="ar"/>
                <w14:textFill>
                  <w14:solidFill>
                    <w14:schemeClr w14:val="tx1"/>
                  </w14:solidFill>
                </w14:textFill>
              </w:rPr>
              <w:t>3</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0x321</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MCE_DVR_RPT</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MCE1</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2</w:t>
            </w:r>
            <w:r>
              <w:rPr>
                <w:rFonts w:hint="eastAsia" w:ascii="Times New Roman" w:hAnsi="Times New Roman" w:cs="Times New Roman"/>
                <w:color w:val="000000" w:themeColor="text1"/>
                <w:kern w:val="0"/>
                <w:sz w:val="22"/>
                <w:lang w:bidi="ar"/>
                <w14:textFill>
                  <w14:solidFill>
                    <w14:schemeClr w14:val="tx1"/>
                  </w14:solidFill>
                </w14:textFill>
              </w:rPr>
              <w:t>4</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0x322</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MCE_DVR_RPT</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MCE2</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2</w:t>
            </w:r>
            <w:r>
              <w:rPr>
                <w:rFonts w:hint="eastAsia" w:ascii="Times New Roman" w:hAnsi="Times New Roman" w:cs="Times New Roman"/>
                <w:color w:val="000000" w:themeColor="text1"/>
                <w:kern w:val="0"/>
                <w:sz w:val="22"/>
                <w:lang w:bidi="ar"/>
                <w14:textFill>
                  <w14:solidFill>
                    <w14:schemeClr w14:val="tx1"/>
                  </w14:solidFill>
                </w14:textFill>
              </w:rPr>
              <w:t>5</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0x323</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MCE_DVR_RPT</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MCE3</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2</w:t>
            </w:r>
            <w:r>
              <w:rPr>
                <w:rFonts w:hint="eastAsia" w:ascii="Times New Roman" w:hAnsi="Times New Roman" w:cs="Times New Roman"/>
                <w:color w:val="000000" w:themeColor="text1"/>
                <w:kern w:val="0"/>
                <w:sz w:val="22"/>
                <w:lang w:bidi="ar"/>
                <w14:textFill>
                  <w14:solidFill>
                    <w14:schemeClr w14:val="tx1"/>
                  </w14:solidFill>
                </w14:textFill>
              </w:rPr>
              <w:t>6</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0x324</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MCE_DVR_RPT</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MCE4</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2</w:t>
            </w:r>
            <w:r>
              <w:rPr>
                <w:rFonts w:hint="eastAsia" w:ascii="Times New Roman" w:hAnsi="Times New Roman" w:cs="Times New Roman"/>
                <w:color w:val="000000" w:themeColor="text1"/>
                <w:kern w:val="0"/>
                <w:sz w:val="22"/>
                <w:lang w:bidi="ar"/>
                <w14:textFill>
                  <w14:solidFill>
                    <w14:schemeClr w14:val="tx1"/>
                  </w14:solidFill>
                </w14:textFill>
              </w:rPr>
              <w:t>7</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0x325</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MCE_DVR_RPT</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MCE5</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hint="eastAsia" w:ascii="Times New Roman" w:hAnsi="Times New Roman" w:cs="Times New Roman"/>
                <w:color w:val="000000" w:themeColor="text1"/>
                <w:kern w:val="0"/>
                <w:sz w:val="22"/>
                <w:lang w:bidi="ar"/>
                <w14:textFill>
                  <w14:solidFill>
                    <w14:schemeClr w14:val="tx1"/>
                  </w14:solidFill>
                </w14:textFill>
              </w:rPr>
              <w:t>28</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0x326</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MCE_DVR_RPT</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MCE6</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hint="eastAsia" w:ascii="Times New Roman" w:hAnsi="Times New Roman" w:cs="Times New Roman"/>
                <w:color w:val="000000" w:themeColor="text1"/>
                <w:kern w:val="0"/>
                <w:sz w:val="22"/>
                <w:lang w:bidi="ar"/>
                <w14:textFill>
                  <w14:solidFill>
                    <w14:schemeClr w14:val="tx1"/>
                  </w14:solidFill>
                </w14:textFill>
              </w:rPr>
              <w:t>29</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w:t>
            </w:r>
            <w:r>
              <w:rPr>
                <w:rFonts w:hint="eastAsia" w:ascii="Times New Roman" w:hAnsi="Times New Roman" w:cs="Times New Roman"/>
                <w:color w:val="000000" w:themeColor="text1"/>
                <w:kern w:val="0"/>
                <w:sz w:val="22"/>
                <w:lang w:bidi="ar"/>
                <w14:textFill>
                  <w14:solidFill>
                    <w14:schemeClr w14:val="tx1"/>
                  </w14:solidFill>
                </w14:textFill>
              </w:rPr>
              <w:t>331</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MCE_HLT_STA</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MCE1</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hint="eastAsia" w:ascii="Times New Roman" w:hAnsi="Times New Roman" w:cs="Times New Roman"/>
                <w:color w:val="000000" w:themeColor="text1"/>
                <w:kern w:val="0"/>
                <w:sz w:val="22"/>
                <w:lang w:bidi="ar"/>
                <w14:textFill>
                  <w14:solidFill>
                    <w14:schemeClr w14:val="tx1"/>
                  </w14:solidFill>
                </w14:textFill>
              </w:rPr>
              <w:t>30</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w:t>
            </w:r>
            <w:r>
              <w:rPr>
                <w:rFonts w:hint="eastAsia" w:ascii="Times New Roman" w:hAnsi="Times New Roman" w:cs="Times New Roman"/>
                <w:color w:val="000000" w:themeColor="text1"/>
                <w:kern w:val="0"/>
                <w:sz w:val="22"/>
                <w:lang w:bidi="ar"/>
                <w14:textFill>
                  <w14:solidFill>
                    <w14:schemeClr w14:val="tx1"/>
                  </w14:solidFill>
                </w14:textFill>
              </w:rPr>
              <w:t>332</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MCE_HLT_STA</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MCE2</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hint="eastAsia" w:ascii="Times New Roman" w:hAnsi="Times New Roman" w:cs="Times New Roman"/>
                <w:color w:val="000000" w:themeColor="text1"/>
                <w:kern w:val="0"/>
                <w:sz w:val="22"/>
                <w:lang w:bidi="ar"/>
                <w14:textFill>
                  <w14:solidFill>
                    <w14:schemeClr w14:val="tx1"/>
                  </w14:solidFill>
                </w14:textFill>
              </w:rPr>
              <w:t>31</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w:t>
            </w:r>
            <w:r>
              <w:rPr>
                <w:rFonts w:hint="eastAsia" w:ascii="Times New Roman" w:hAnsi="Times New Roman" w:cs="Times New Roman"/>
                <w:color w:val="000000" w:themeColor="text1"/>
                <w:kern w:val="0"/>
                <w:sz w:val="22"/>
                <w:lang w:bidi="ar"/>
                <w14:textFill>
                  <w14:solidFill>
                    <w14:schemeClr w14:val="tx1"/>
                  </w14:solidFill>
                </w14:textFill>
              </w:rPr>
              <w:t>333</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MCE_HLT_STA</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MCE3</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hint="eastAsia" w:ascii="Times New Roman" w:hAnsi="Times New Roman" w:cs="Times New Roman"/>
                <w:color w:val="000000" w:themeColor="text1"/>
                <w:kern w:val="0"/>
                <w:sz w:val="22"/>
                <w:lang w:bidi="ar"/>
                <w14:textFill>
                  <w14:solidFill>
                    <w14:schemeClr w14:val="tx1"/>
                  </w14:solidFill>
                </w14:textFill>
              </w:rPr>
              <w:t>32</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w:t>
            </w:r>
            <w:r>
              <w:rPr>
                <w:rFonts w:hint="eastAsia" w:ascii="Times New Roman" w:hAnsi="Times New Roman" w:cs="Times New Roman"/>
                <w:color w:val="000000" w:themeColor="text1"/>
                <w:kern w:val="0"/>
                <w:sz w:val="22"/>
                <w:lang w:bidi="ar"/>
                <w14:textFill>
                  <w14:solidFill>
                    <w14:schemeClr w14:val="tx1"/>
                  </w14:solidFill>
                </w14:textFill>
              </w:rPr>
              <w:t>334</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MCE_HLT_STA</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MCE4</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hint="eastAsia" w:ascii="Times New Roman" w:hAnsi="Times New Roman" w:cs="Times New Roman"/>
                <w:color w:val="000000" w:themeColor="text1"/>
                <w:kern w:val="0"/>
                <w:sz w:val="22"/>
                <w:lang w:bidi="ar"/>
                <w14:textFill>
                  <w14:solidFill>
                    <w14:schemeClr w14:val="tx1"/>
                  </w14:solidFill>
                </w14:textFill>
              </w:rPr>
              <w:t>33</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w:t>
            </w:r>
            <w:r>
              <w:rPr>
                <w:rFonts w:hint="eastAsia" w:ascii="Times New Roman" w:hAnsi="Times New Roman" w:cs="Times New Roman"/>
                <w:color w:val="000000" w:themeColor="text1"/>
                <w:kern w:val="0"/>
                <w:sz w:val="22"/>
                <w:lang w:bidi="ar"/>
                <w14:textFill>
                  <w14:solidFill>
                    <w14:schemeClr w14:val="tx1"/>
                  </w14:solidFill>
                </w14:textFill>
              </w:rPr>
              <w:t>335</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MCE_HLT_STA</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MCE5</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r>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hint="eastAsia" w:ascii="Times New Roman" w:hAnsi="Times New Roman" w:cs="Times New Roman"/>
                <w:color w:val="000000" w:themeColor="text1"/>
                <w:kern w:val="0"/>
                <w:sz w:val="22"/>
                <w:lang w:bidi="ar"/>
                <w14:textFill>
                  <w14:solidFill>
                    <w14:schemeClr w14:val="tx1"/>
                  </w14:solidFill>
                </w14:textFill>
              </w:rPr>
              <w:t>34</w:t>
            </w:r>
          </w:p>
        </w:tc>
        <w:tc>
          <w:tcPr>
            <w:tcW w:w="89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0x</w:t>
            </w:r>
            <w:r>
              <w:rPr>
                <w:rFonts w:hint="eastAsia" w:ascii="Times New Roman" w:hAnsi="Times New Roman" w:cs="Times New Roman"/>
                <w:color w:val="000000" w:themeColor="text1"/>
                <w:kern w:val="0"/>
                <w:sz w:val="22"/>
                <w:lang w:bidi="ar"/>
                <w14:textFill>
                  <w14:solidFill>
                    <w14:schemeClr w14:val="tx1"/>
                  </w14:solidFill>
                </w14:textFill>
              </w:rPr>
              <w:t>336</w:t>
            </w:r>
          </w:p>
        </w:tc>
        <w:tc>
          <w:tcPr>
            <w:tcW w:w="28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MCE_HLT_STA</w:t>
            </w:r>
          </w:p>
        </w:tc>
        <w:tc>
          <w:tcPr>
            <w:tcW w:w="1030"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MCE6</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kern w:val="0"/>
                <w:sz w:val="22"/>
                <w:lang w:bidi="ar"/>
                <w14:textFill>
                  <w14:solidFill>
                    <w14:schemeClr w14:val="tx1"/>
                  </w14:solidFill>
                </w14:textFill>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olor w:val="000000" w:themeColor="text1"/>
                <w:sz w:val="22"/>
                <w14:textFill>
                  <w14:solidFill>
                    <w14:schemeClr w14:val="tx1"/>
                  </w14:solidFill>
                </w14:textFill>
              </w:rPr>
            </w:pPr>
            <w:r>
              <w:rPr>
                <w:rFonts w:hint="eastAsia" w:ascii="宋体" w:hAnsi="宋体" w:eastAsia="宋体"/>
                <w:color w:val="000000" w:themeColor="text1"/>
                <w:kern w:val="0"/>
                <w:sz w:val="22"/>
                <w:lang w:bidi="ar"/>
                <w14:textFill>
                  <w14:solidFill>
                    <w14:schemeClr w14:val="tx1"/>
                  </w14:solidFill>
                </w14:textFill>
              </w:rPr>
              <w:t>标准帧</w:t>
            </w:r>
          </w:p>
        </w:tc>
      </w:tr>
    </w:tbl>
    <w:p>
      <w:pPr>
        <w:pStyle w:val="24"/>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命令</w:t>
      </w:r>
      <w:r>
        <w:rPr>
          <w:color w:val="000000" w:themeColor="text1"/>
          <w:szCs w:val="24"/>
          <w14:textFill>
            <w14:solidFill>
              <w14:schemeClr w14:val="tx1"/>
            </w14:solidFill>
          </w14:textFill>
        </w:rPr>
        <w:t>类</w:t>
      </w:r>
      <w:r>
        <w:rPr>
          <w:rFonts w:hint="eastAsia"/>
          <w:color w:val="000000" w:themeColor="text1"/>
          <w:szCs w:val="24"/>
          <w14:textFill>
            <w14:solidFill>
              <w14:schemeClr w14:val="tx1"/>
            </w14:solidFill>
          </w14:textFill>
        </w:rPr>
        <w:t>-</w:t>
      </w:r>
      <w:r>
        <w:rPr>
          <w:rFonts w:hint="eastAsia"/>
          <w:color w:val="000000" w:themeColor="text1"/>
          <w14:textFill>
            <w14:solidFill>
              <w14:schemeClr w14:val="tx1"/>
            </w14:solidFill>
          </w14:textFill>
        </w:rPr>
        <w:t>MCE控制命令（MCE_POS_CMD）</w:t>
      </w:r>
    </w:p>
    <w:p>
      <w:pPr>
        <w:pStyle w:val="43"/>
        <w:ind w:firstLine="48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主飞控作动系统的CAN总线上使用</w:t>
      </w:r>
      <w:r>
        <w:rPr>
          <w:color w:val="000000" w:themeColor="text1"/>
          <w:kern w:val="44"/>
          <w:szCs w:val="24"/>
          <w14:textFill>
            <w14:solidFill>
              <w14:schemeClr w14:val="tx1"/>
            </w14:solidFill>
          </w14:textFill>
        </w:rPr>
        <w:t>的</w:t>
      </w:r>
      <w:r>
        <w:rPr>
          <w:rFonts w:hint="eastAsia"/>
          <w:color w:val="000000" w:themeColor="text1"/>
          <w:kern w:val="44"/>
          <w:szCs w:val="24"/>
          <w14:textFill>
            <w14:solidFill>
              <w14:schemeClr w14:val="tx1"/>
            </w14:solidFill>
          </w14:textFill>
        </w:rPr>
        <w:t>命令</w:t>
      </w:r>
      <w:r>
        <w:rPr>
          <w:color w:val="000000" w:themeColor="text1"/>
          <w:kern w:val="44"/>
          <w:szCs w:val="24"/>
          <w14:textFill>
            <w14:solidFill>
              <w14:schemeClr w14:val="tx1"/>
            </w14:solidFill>
          </w14:textFill>
        </w:rPr>
        <w:t>类消息包含</w:t>
      </w:r>
      <w:r>
        <w:rPr>
          <w:rFonts w:hint="eastAsia"/>
          <w:color w:val="000000" w:themeColor="text1"/>
          <w:kern w:val="44"/>
          <w:szCs w:val="24"/>
          <w14:textFill>
            <w14:solidFill>
              <w14:schemeClr w14:val="tx1"/>
            </w14:solidFill>
          </w14:textFill>
        </w:rPr>
        <w:t>1</w:t>
      </w:r>
      <w:r>
        <w:rPr>
          <w:color w:val="000000" w:themeColor="text1"/>
          <w:kern w:val="44"/>
          <w:szCs w:val="24"/>
          <w14:textFill>
            <w14:solidFill>
              <w14:schemeClr w14:val="tx1"/>
            </w14:solidFill>
          </w14:textFill>
        </w:rPr>
        <w:t>种：</w:t>
      </w:r>
      <w:r>
        <w:rPr>
          <w:rFonts w:hint="eastAsia"/>
          <w:color w:val="000000" w:themeColor="text1"/>
          <w:kern w:val="44"/>
          <w:szCs w:val="24"/>
          <w14:textFill>
            <w14:solidFill>
              <w14:schemeClr w14:val="tx1"/>
            </w14:solidFill>
          </w14:textFill>
        </w:rPr>
        <w:t>MCE控制命令。</w:t>
      </w:r>
    </w:p>
    <w:p>
      <w:pPr>
        <w:pStyle w:val="43"/>
        <w:ind w:firstLine="48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控制命令</w:t>
      </w:r>
      <w:r>
        <w:rPr>
          <w:rFonts w:hint="eastAsia"/>
          <w:color w:val="000000" w:themeColor="text1"/>
          <w:kern w:val="44"/>
          <w:szCs w:val="24"/>
          <w14:textFill>
            <w14:solidFill>
              <w14:schemeClr w14:val="tx1"/>
            </w14:solidFill>
          </w14:textFill>
        </w:rPr>
        <w:t>用于周期性地将当前为主控计算机的</w:t>
      </w:r>
      <w:r>
        <w:rPr>
          <w:color w:val="000000" w:themeColor="text1"/>
          <w:kern w:val="44"/>
          <w:szCs w:val="24"/>
          <w14:textFill>
            <w14:solidFill>
              <w14:schemeClr w14:val="tx1"/>
            </w14:solidFill>
          </w14:textFill>
        </w:rPr>
        <w:t>FCC/</w:t>
      </w:r>
      <w:r>
        <w:rPr>
          <w:rFonts w:hint="eastAsia"/>
          <w:color w:val="000000" w:themeColor="text1"/>
          <w:kern w:val="44"/>
          <w:szCs w:val="44"/>
          <w14:textFill>
            <w14:solidFill>
              <w14:schemeClr w14:val="tx1"/>
            </w14:solidFill>
          </w14:textFill>
        </w:rPr>
        <w:t>BCM</w:t>
      </w:r>
      <w:r>
        <w:rPr>
          <w:color w:val="000000" w:themeColor="text1"/>
          <w:kern w:val="44"/>
          <w:szCs w:val="24"/>
          <w14:textFill>
            <w14:solidFill>
              <w14:schemeClr w14:val="tx1"/>
            </w14:solidFill>
          </w14:textFill>
        </w:rPr>
        <w:t>控制律解算结果通过广播模式向</w:t>
      </w: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进行同步，不区分飞行/维护状态</w:t>
      </w:r>
      <w:r>
        <w:rPr>
          <w:rFonts w:hint="eastAsia"/>
          <w:color w:val="000000" w:themeColor="text1"/>
          <w:kern w:val="44"/>
          <w:szCs w:val="24"/>
          <w14:textFill>
            <w14:solidFill>
              <w14:schemeClr w14:val="tx1"/>
            </w14:solidFill>
          </w14:textFill>
        </w:rPr>
        <w:t>。当MCE接收到MCE</w:t>
      </w:r>
      <w:r>
        <w:rPr>
          <w:color w:val="000000" w:themeColor="text1"/>
          <w:kern w:val="44"/>
          <w:szCs w:val="24"/>
          <w14:textFill>
            <w14:solidFill>
              <w14:schemeClr w14:val="tx1"/>
            </w14:solidFill>
          </w14:textFill>
        </w:rPr>
        <w:t>控制命令</w:t>
      </w:r>
      <w:r>
        <w:rPr>
          <w:rFonts w:hint="eastAsia"/>
          <w:color w:val="000000" w:themeColor="text1"/>
          <w:kern w:val="44"/>
          <w:szCs w:val="24"/>
          <w14:textFill>
            <w14:solidFill>
              <w14:schemeClr w14:val="tx1"/>
            </w14:solidFill>
          </w14:textFill>
        </w:rPr>
        <w:t>时，会从命令中解析出各MCE通道对应的EHA应具有的</w:t>
      </w:r>
      <w:r>
        <w:rPr>
          <w:rFonts w:hint="eastAsia"/>
          <w:color w:val="000000" w:themeColor="text1"/>
          <w:szCs w:val="24"/>
          <w14:textFill>
            <w14:solidFill>
              <w14:schemeClr w14:val="tx1"/>
            </w14:solidFill>
          </w14:textFill>
        </w:rPr>
        <w:t>作动器</w:t>
      </w:r>
      <w:r>
        <w:rPr>
          <w:rFonts w:hint="eastAsia"/>
          <w:color w:val="000000" w:themeColor="text1"/>
          <w:kern w:val="44"/>
          <w:szCs w:val="24"/>
          <w14:textFill>
            <w14:solidFill>
              <w14:schemeClr w14:val="tx1"/>
            </w14:solidFill>
          </w14:textFill>
        </w:rPr>
        <w:t>位置、工作模式等，随后基于MCE和EHA的闭环控制对</w:t>
      </w:r>
      <w:r>
        <w:rPr>
          <w:rFonts w:hint="eastAsia"/>
          <w:color w:val="000000" w:themeColor="text1"/>
          <w:szCs w:val="24"/>
          <w14:textFill>
            <w14:solidFill>
              <w14:schemeClr w14:val="tx1"/>
            </w14:solidFill>
          </w14:textFill>
        </w:rPr>
        <w:t>作动器</w:t>
      </w:r>
      <w:r>
        <w:rPr>
          <w:rFonts w:hint="eastAsia"/>
          <w:color w:val="000000" w:themeColor="text1"/>
          <w:kern w:val="44"/>
          <w:szCs w:val="24"/>
          <w14:textFill>
            <w14:solidFill>
              <w14:schemeClr w14:val="tx1"/>
            </w14:solidFill>
          </w14:textFill>
        </w:rPr>
        <w:t>位置和旁通阀的开闭状态进行调整，MCE在将接收到的</w:t>
      </w:r>
      <w:r>
        <w:rPr>
          <w:color w:val="000000" w:themeColor="text1"/>
          <w:kern w:val="44"/>
          <w:szCs w:val="24"/>
          <w14:textFill>
            <w14:solidFill>
              <w14:schemeClr w14:val="tx1"/>
            </w14:solidFill>
          </w14:textFill>
        </w:rPr>
        <w:t>控制命令</w:t>
      </w:r>
      <w:r>
        <w:rPr>
          <w:rFonts w:hint="eastAsia"/>
          <w:color w:val="000000" w:themeColor="text1"/>
          <w:kern w:val="44"/>
          <w:szCs w:val="24"/>
          <w14:textFill>
            <w14:solidFill>
              <w14:schemeClr w14:val="tx1"/>
            </w14:solidFill>
          </w14:textFill>
        </w:rPr>
        <w:t>下发给内环控制</w:t>
      </w:r>
      <w:r>
        <w:rPr>
          <w:rFonts w:hint="eastAsia"/>
          <w:color w:val="000000" w:themeColor="text1"/>
          <w14:textFill>
            <w14:solidFill>
              <w14:schemeClr w14:val="tx1"/>
            </w14:solidFill>
          </w14:textFill>
        </w:rPr>
        <w:t>后回复</w:t>
      </w: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控制状态报告</w:t>
      </w:r>
      <w:r>
        <w:rPr>
          <w:rFonts w:hint="eastAsia"/>
          <w:color w:val="000000" w:themeColor="text1"/>
          <w:kern w:val="44"/>
          <w:szCs w:val="24"/>
          <w14:textFill>
            <w14:solidFill>
              <w14:schemeClr w14:val="tx1"/>
            </w14:solidFill>
          </w14:textFill>
        </w:rPr>
        <w:t>，并在MCE每收到10条主FCC的控制指令，回复1条驱动状态信息。</w:t>
      </w:r>
    </w:p>
    <w:p>
      <w:pPr>
        <w:pStyle w:val="43"/>
        <w:ind w:firstLine="48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控制命令</w:t>
      </w:r>
      <w:r>
        <w:rPr>
          <w:rFonts w:hint="eastAsia"/>
          <w:color w:val="000000" w:themeColor="text1"/>
          <w:kern w:val="44"/>
          <w:szCs w:val="24"/>
          <w14:textFill>
            <w14:solidFill>
              <w14:schemeClr w14:val="tx1"/>
            </w14:solidFill>
          </w14:textFill>
        </w:rPr>
        <w:t>包含4</w:t>
      </w:r>
      <w:r>
        <w:rPr>
          <w:color w:val="000000" w:themeColor="text1"/>
          <w:kern w:val="44"/>
          <w:szCs w:val="24"/>
          <w14:textFill>
            <w14:solidFill>
              <w14:schemeClr w14:val="tx1"/>
            </w14:solidFill>
          </w14:textFill>
        </w:rPr>
        <w:t>种形式，</w:t>
      </w:r>
      <w:r>
        <w:rPr>
          <w:rFonts w:hint="eastAsia"/>
          <w:color w:val="000000" w:themeColor="text1"/>
          <w:kern w:val="44"/>
          <w:szCs w:val="24"/>
          <w14:textFill>
            <w14:solidFill>
              <w14:schemeClr w14:val="tx1"/>
            </w14:solidFill>
          </w14:textFill>
        </w:rPr>
        <w:t>分别为第一组</w:t>
      </w:r>
      <w:r>
        <w:rPr>
          <w:rFonts w:hint="eastAsia"/>
          <w:color w:val="000000" w:themeColor="text1"/>
          <w:szCs w:val="24"/>
          <w14:textFill>
            <w14:solidFill>
              <w14:schemeClr w14:val="tx1"/>
            </w14:solidFill>
          </w14:textFill>
        </w:rPr>
        <w:t>作动器</w:t>
      </w:r>
      <w:r>
        <w:rPr>
          <w:rFonts w:hint="eastAsia"/>
          <w:color w:val="000000" w:themeColor="text1"/>
          <w:kern w:val="44"/>
          <w:szCs w:val="24"/>
          <w14:textFill>
            <w14:solidFill>
              <w14:schemeClr w14:val="tx1"/>
            </w14:solidFill>
          </w14:textFill>
        </w:rPr>
        <w:t>控制命令MCE</w:t>
      </w:r>
      <w:r>
        <w:rPr>
          <w:color w:val="000000" w:themeColor="text1"/>
          <w:kern w:val="44"/>
          <w:szCs w:val="24"/>
          <w14:textFill>
            <w14:solidFill>
              <w14:schemeClr w14:val="tx1"/>
            </w14:solidFill>
          </w14:textFill>
        </w:rPr>
        <w:t>_POS</w:t>
      </w:r>
      <w:r>
        <w:rPr>
          <w:rFonts w:hint="eastAsia"/>
          <w:color w:val="000000" w:themeColor="text1"/>
          <w:kern w:val="44"/>
          <w:szCs w:val="24"/>
          <w14:textFill>
            <w14:solidFill>
              <w14:schemeClr w14:val="tx1"/>
            </w14:solidFill>
          </w14:textFill>
        </w:rPr>
        <w:t>1</w:t>
      </w:r>
      <w:r>
        <w:rPr>
          <w:color w:val="000000" w:themeColor="text1"/>
          <w:kern w:val="44"/>
          <w:szCs w:val="24"/>
          <w14:textFill>
            <w14:solidFill>
              <w14:schemeClr w14:val="tx1"/>
            </w14:solidFill>
          </w14:textFill>
        </w:rPr>
        <w:t>_CMD</w:t>
      </w:r>
      <w:r>
        <w:rPr>
          <w:rFonts w:hint="eastAsia"/>
          <w:color w:val="000000" w:themeColor="text1"/>
          <w:szCs w:val="24"/>
          <w14:textFill>
            <w14:solidFill>
              <w14:schemeClr w14:val="tx1"/>
            </w14:solidFill>
          </w14:textFill>
        </w:rPr>
        <w:t>、第二组作动器控制命令</w:t>
      </w: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_POS</w:t>
      </w:r>
      <w:r>
        <w:rPr>
          <w:rFonts w:hint="eastAsia"/>
          <w:color w:val="000000" w:themeColor="text1"/>
          <w:kern w:val="44"/>
          <w:szCs w:val="24"/>
          <w14:textFill>
            <w14:solidFill>
              <w14:schemeClr w14:val="tx1"/>
            </w14:solidFill>
          </w14:textFill>
        </w:rPr>
        <w:t>2</w:t>
      </w:r>
      <w:r>
        <w:rPr>
          <w:color w:val="000000" w:themeColor="text1"/>
          <w:kern w:val="44"/>
          <w:szCs w:val="24"/>
          <w14:textFill>
            <w14:solidFill>
              <w14:schemeClr w14:val="tx1"/>
            </w14:solidFill>
          </w14:textFill>
        </w:rPr>
        <w:t>_CMD</w:t>
      </w:r>
      <w:r>
        <w:rPr>
          <w:rFonts w:hint="eastAsia"/>
          <w:color w:val="000000" w:themeColor="text1"/>
          <w:szCs w:val="24"/>
          <w14:textFill>
            <w14:solidFill>
              <w14:schemeClr w14:val="tx1"/>
            </w14:solidFill>
          </w14:textFill>
        </w:rPr>
        <w:t>、第三组作动器控制命令</w:t>
      </w: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_POS</w:t>
      </w:r>
      <w:r>
        <w:rPr>
          <w:rFonts w:hint="eastAsia"/>
          <w:color w:val="000000" w:themeColor="text1"/>
          <w:kern w:val="44"/>
          <w:szCs w:val="24"/>
          <w14:textFill>
            <w14:solidFill>
              <w14:schemeClr w14:val="tx1"/>
            </w14:solidFill>
          </w14:textFill>
        </w:rPr>
        <w:t>3</w:t>
      </w:r>
      <w:r>
        <w:rPr>
          <w:color w:val="000000" w:themeColor="text1"/>
          <w:kern w:val="44"/>
          <w:szCs w:val="24"/>
          <w14:textFill>
            <w14:solidFill>
              <w14:schemeClr w14:val="tx1"/>
            </w14:solidFill>
          </w14:textFill>
        </w:rPr>
        <w:t>_CMD</w:t>
      </w:r>
      <w:r>
        <w:rPr>
          <w:rFonts w:hint="eastAsia"/>
          <w:color w:val="000000" w:themeColor="text1"/>
          <w:szCs w:val="24"/>
          <w14:textFill>
            <w14:solidFill>
              <w14:schemeClr w14:val="tx1"/>
            </w14:solidFill>
          </w14:textFill>
        </w:rPr>
        <w:t>、第四组作动器控制与状态命令</w:t>
      </w:r>
      <w:r>
        <w:rPr>
          <w:rFonts w:hint="eastAsia"/>
          <w:color w:val="000000" w:themeColor="text1"/>
          <w:kern w:val="44"/>
          <w:szCs w:val="24"/>
          <w14:textFill>
            <w14:solidFill>
              <w14:schemeClr w14:val="tx1"/>
            </w14:solidFill>
          </w14:textFill>
        </w:rPr>
        <w:t>MCE_POS4_STA_CMD。</w:t>
      </w:r>
      <w:r>
        <w:rPr>
          <w:color w:val="000000" w:themeColor="text1"/>
          <w:kern w:val="44"/>
          <w:szCs w:val="24"/>
          <w14:textFill>
            <w14:solidFill>
              <w14:schemeClr w14:val="tx1"/>
            </w14:solidFill>
          </w14:textFill>
        </w:rPr>
        <w:t>每种形式</w:t>
      </w:r>
      <w:r>
        <w:rPr>
          <w:rFonts w:hint="eastAsia"/>
          <w:color w:val="000000" w:themeColor="text1"/>
          <w:kern w:val="44"/>
          <w:szCs w:val="24"/>
          <w14:textFill>
            <w14:solidFill>
              <w14:schemeClr w14:val="tx1"/>
            </w14:solidFill>
          </w14:textFill>
        </w:rPr>
        <w:t>的命令</w:t>
      </w:r>
      <w:r>
        <w:rPr>
          <w:color w:val="000000" w:themeColor="text1"/>
          <w:kern w:val="44"/>
          <w:szCs w:val="24"/>
          <w14:textFill>
            <w14:solidFill>
              <w14:schemeClr w14:val="tx1"/>
            </w14:solidFill>
          </w14:textFill>
        </w:rPr>
        <w:t>包含1个CAN帧</w:t>
      </w:r>
      <w:r>
        <w:rPr>
          <w:rFonts w:hint="eastAsia"/>
          <w:color w:val="000000" w:themeColor="text1"/>
          <w:kern w:val="44"/>
          <w:szCs w:val="24"/>
          <w14:textFill>
            <w14:solidFill>
              <w14:schemeClr w14:val="tx1"/>
            </w14:solidFill>
          </w14:textFill>
        </w:rPr>
        <w:t>。</w:t>
      </w:r>
    </w:p>
    <w:p>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第一组</w:t>
      </w:r>
      <w:r>
        <w:rPr>
          <w:color w:val="000000" w:themeColor="text1"/>
          <w14:textFill>
            <w14:solidFill>
              <w14:schemeClr w14:val="tx1"/>
            </w14:solidFill>
          </w14:textFill>
        </w:rPr>
        <w:t>控制命令（</w:t>
      </w: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_POS</w:t>
      </w:r>
      <w:r>
        <w:rPr>
          <w:rFonts w:hint="eastAsia"/>
          <w:color w:val="000000" w:themeColor="text1"/>
          <w:kern w:val="44"/>
          <w:szCs w:val="24"/>
          <w14:textFill>
            <w14:solidFill>
              <w14:schemeClr w14:val="tx1"/>
            </w14:solidFill>
          </w14:textFill>
        </w:rPr>
        <w:t>1</w:t>
      </w:r>
      <w:r>
        <w:rPr>
          <w:color w:val="000000" w:themeColor="text1"/>
          <w:kern w:val="44"/>
          <w:szCs w:val="24"/>
          <w14:textFill>
            <w14:solidFill>
              <w14:schemeClr w14:val="tx1"/>
            </w14:solidFill>
          </w14:textFill>
        </w:rPr>
        <w:t>_CMD</w:t>
      </w:r>
      <w:r>
        <w:rPr>
          <w:color w:val="000000" w:themeColor="text1"/>
          <w14:textFill>
            <w14:solidFill>
              <w14:schemeClr w14:val="tx1"/>
            </w14:solidFill>
          </w14:textFill>
        </w:rPr>
        <w:t>）</w:t>
      </w:r>
    </w:p>
    <w:p>
      <w:pPr>
        <w:pStyle w:val="5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表5  第一组控制命令</w:t>
      </w:r>
    </w:p>
    <w:tbl>
      <w:tblPr>
        <w:tblStyle w:val="61"/>
        <w:tblW w:w="7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79"/>
        <w:gridCol w:w="600"/>
        <w:gridCol w:w="546"/>
        <w:gridCol w:w="1354"/>
        <w:gridCol w:w="607"/>
        <w:gridCol w:w="985"/>
        <w:gridCol w:w="13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源</w:t>
            </w:r>
          </w:p>
        </w:tc>
        <w:tc>
          <w:tcPr>
            <w:tcW w:w="1146" w:type="dxa"/>
            <w:gridSpan w:val="2"/>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4"/>
                <w:szCs w:val="21"/>
                <w14:textFill>
                  <w14:solidFill>
                    <w14:schemeClr w14:val="tx1"/>
                  </w14:solidFill>
                </w14:textFill>
              </w:rPr>
            </w:pPr>
            <w:r>
              <w:rPr>
                <w:rFonts w:hint="eastAsia" w:ascii="宋体" w:hAnsi="宋体" w:eastAsia="宋体"/>
                <w:color w:val="000000" w:themeColor="text1"/>
                <w:spacing w:val="-4"/>
                <w:szCs w:val="21"/>
                <w14:textFill>
                  <w14:solidFill>
                    <w14:schemeClr w14:val="tx1"/>
                  </w14:solidFill>
                </w14:textFill>
              </w:rPr>
              <w:t>FCM</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通讯周期</w:t>
            </w:r>
          </w:p>
        </w:tc>
        <w:tc>
          <w:tcPr>
            <w:tcW w:w="2923" w:type="dxa"/>
            <w:gridSpan w:val="3"/>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目标</w:t>
            </w:r>
          </w:p>
        </w:tc>
        <w:tc>
          <w:tcPr>
            <w:tcW w:w="1146" w:type="dxa"/>
            <w:gridSpan w:val="2"/>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4"/>
                <w:szCs w:val="21"/>
                <w14:textFill>
                  <w14:solidFill>
                    <w14:schemeClr w14:val="tx1"/>
                  </w14:solidFill>
                </w14:textFill>
              </w:rPr>
            </w:pPr>
            <w:r>
              <w:rPr>
                <w:rFonts w:hint="eastAsia" w:ascii="宋体" w:hAnsi="宋体" w:eastAsia="宋体"/>
                <w:color w:val="000000" w:themeColor="text1"/>
                <w:spacing w:val="-4"/>
                <w:szCs w:val="21"/>
                <w14:textFill>
                  <w14:solidFill>
                    <w14:schemeClr w14:val="tx1"/>
                  </w14:solidFill>
                </w14:textFill>
              </w:rPr>
              <w:t>MCE</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CAN ID</w:t>
            </w:r>
          </w:p>
        </w:tc>
        <w:tc>
          <w:tcPr>
            <w:tcW w:w="2923" w:type="dxa"/>
            <w:gridSpan w:val="3"/>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信号名称</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起始位</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4"/>
                <w:szCs w:val="21"/>
                <w14:textFill>
                  <w14:solidFill>
                    <w14:schemeClr w14:val="tx1"/>
                  </w14:solidFill>
                </w14:textFill>
              </w:rPr>
              <w:t>长度</w:t>
            </w:r>
            <w:r>
              <w:rPr>
                <w:rFonts w:ascii="宋体" w:hAnsi="宋体" w:eastAsia="宋体"/>
                <w:color w:val="000000" w:themeColor="text1"/>
                <w:spacing w:val="-10"/>
                <w:szCs w:val="21"/>
                <w14:textFill>
                  <w14:solidFill>
                    <w14:schemeClr w14:val="tx1"/>
                  </w14:solidFill>
                </w14:textFill>
              </w:rPr>
              <w:t>（位）</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类型描述</w:t>
            </w: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分辨率</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偏移量</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信号范围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39"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左外侧副翼作动器旁通阀开闭指令</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color w:val="000000" w:themeColor="text1"/>
                <w:kern w:val="44"/>
                <w:szCs w:val="24"/>
                <w14:textFill>
                  <w14:solidFill>
                    <w14:schemeClr w14:val="tx1"/>
                  </w14:solidFill>
                </w14:textFill>
              </w:rPr>
              <w:t>0</w:t>
            </w:r>
            <w:r>
              <w:rPr>
                <w:rFonts w:hint="eastAsia"/>
                <w:color w:val="000000" w:themeColor="text1"/>
                <w:kern w:val="44"/>
                <w:szCs w:val="24"/>
                <w14:textFill>
                  <w14:solidFill>
                    <w14:schemeClr w14:val="tx1"/>
                  </w14:solidFill>
                </w14:textFill>
              </w:rPr>
              <w:t>表示旁通阀关闭(舵机正常工作)，1表示旁通阀开启(舵机不可正常工作)</w:t>
            </w: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左外侧副翼作动器位置指令</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r>
              <w:rPr>
                <w:rFonts w:ascii="宋体" w:hAnsi="宋体" w:eastAsia="宋体"/>
                <w:color w:val="000000" w:themeColor="text1"/>
                <w:szCs w:val="21"/>
                <w14:textFill>
                  <w14:solidFill>
                    <w14:schemeClr w14:val="tx1"/>
                  </w14:solidFill>
                </w14:textFill>
              </w:rPr>
              <w:t>2</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0.1</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215</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204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右升降舵内侧作动器旁通阀开闭指令</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13</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color w:val="000000" w:themeColor="text1"/>
                <w:kern w:val="44"/>
                <w:szCs w:val="24"/>
                <w14:textFill>
                  <w14:solidFill>
                    <w14:schemeClr w14:val="tx1"/>
                  </w14:solidFill>
                </w14:textFill>
              </w:rPr>
              <w:t>0</w:t>
            </w:r>
            <w:r>
              <w:rPr>
                <w:rFonts w:hint="eastAsia"/>
                <w:color w:val="000000" w:themeColor="text1"/>
                <w:kern w:val="44"/>
                <w:szCs w:val="24"/>
                <w14:textFill>
                  <w14:solidFill>
                    <w14:schemeClr w14:val="tx1"/>
                  </w14:solidFill>
                </w14:textFill>
              </w:rPr>
              <w:t>表示旁通阀关闭(舵机正常工作)，1表示旁通阀开启(舵机不可正常工作)</w:t>
            </w: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右升降舵内侧作动器位置指令</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14</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r>
              <w:rPr>
                <w:rFonts w:ascii="宋体" w:hAnsi="宋体" w:eastAsia="宋体"/>
                <w:color w:val="000000" w:themeColor="text1"/>
                <w:szCs w:val="21"/>
                <w14:textFill>
                  <w14:solidFill>
                    <w14:schemeClr w14:val="tx1"/>
                  </w14:solidFill>
                </w14:textFill>
              </w:rPr>
              <w:t>2</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0.1</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274</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323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4" w:hRule="atLeast"/>
          <w:jc w:val="center"/>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方向舵上侧旁通阀开闭指令</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26</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color w:val="000000" w:themeColor="text1"/>
                <w:kern w:val="44"/>
                <w:szCs w:val="24"/>
                <w14:textFill>
                  <w14:solidFill>
                    <w14:schemeClr w14:val="tx1"/>
                  </w14:solidFill>
                </w14:textFill>
              </w:rPr>
              <w:t>0</w:t>
            </w:r>
            <w:r>
              <w:rPr>
                <w:rFonts w:hint="eastAsia"/>
                <w:color w:val="000000" w:themeColor="text1"/>
                <w:kern w:val="44"/>
                <w:szCs w:val="24"/>
                <w14:textFill>
                  <w14:solidFill>
                    <w14:schemeClr w14:val="tx1"/>
                  </w14:solidFill>
                </w14:textFill>
              </w:rPr>
              <w:t>表示旁通阀关闭(舵机正常工作)，1表示旁通阀开启(舵机不可正常工作)</w:t>
            </w: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5" w:hRule="atLeast"/>
          <w:jc w:val="center"/>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方向舵上侧作动器位置指令</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27</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r>
              <w:rPr>
                <w:rFonts w:hint="eastAsia" w:ascii="宋体" w:hAnsi="宋体" w:eastAsia="宋体"/>
                <w:color w:val="000000" w:themeColor="text1"/>
                <w:szCs w:val="21"/>
                <w14:textFill>
                  <w14:solidFill>
                    <w14:schemeClr w14:val="tx1"/>
                  </w14:solidFill>
                </w14:textFill>
              </w:rPr>
              <w:t>2</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0.1</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505</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494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5" w:hRule="atLeast"/>
          <w:jc w:val="center"/>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数据帧计数器</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6"/>
                <w:szCs w:val="21"/>
                <w14:textFill>
                  <w14:solidFill>
                    <w14:schemeClr w14:val="tx1"/>
                  </w14:solidFill>
                </w14:textFill>
              </w:rPr>
              <w:t>39</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22</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4194303</w:t>
            </w:r>
          </w:p>
        </w:tc>
      </w:tr>
    </w:tbl>
    <w:p>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第二组</w:t>
      </w:r>
      <w:r>
        <w:rPr>
          <w:color w:val="000000" w:themeColor="text1"/>
          <w14:textFill>
            <w14:solidFill>
              <w14:schemeClr w14:val="tx1"/>
            </w14:solidFill>
          </w14:textFill>
        </w:rPr>
        <w:t>控制命令（</w:t>
      </w: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_POS</w:t>
      </w:r>
      <w:r>
        <w:rPr>
          <w:rFonts w:hint="eastAsia"/>
          <w:color w:val="000000" w:themeColor="text1"/>
          <w:kern w:val="44"/>
          <w:szCs w:val="24"/>
          <w14:textFill>
            <w14:solidFill>
              <w14:schemeClr w14:val="tx1"/>
            </w14:solidFill>
          </w14:textFill>
        </w:rPr>
        <w:t>2</w:t>
      </w:r>
      <w:r>
        <w:rPr>
          <w:color w:val="000000" w:themeColor="text1"/>
          <w:kern w:val="44"/>
          <w:szCs w:val="24"/>
          <w14:textFill>
            <w14:solidFill>
              <w14:schemeClr w14:val="tx1"/>
            </w14:solidFill>
          </w14:textFill>
        </w:rPr>
        <w:t>_CMD</w:t>
      </w:r>
      <w:r>
        <w:rPr>
          <w:color w:val="000000" w:themeColor="text1"/>
          <w14:textFill>
            <w14:solidFill>
              <w14:schemeClr w14:val="tx1"/>
            </w14:solidFill>
          </w14:textFill>
        </w:rPr>
        <w:t>）</w:t>
      </w:r>
    </w:p>
    <w:p>
      <w:pPr>
        <w:pStyle w:val="5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表6  第二组控制命令</w:t>
      </w:r>
    </w:p>
    <w:tbl>
      <w:tblPr>
        <w:tblStyle w:val="61"/>
        <w:tblW w:w="7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79"/>
        <w:gridCol w:w="600"/>
        <w:gridCol w:w="546"/>
        <w:gridCol w:w="1354"/>
        <w:gridCol w:w="607"/>
        <w:gridCol w:w="985"/>
        <w:gridCol w:w="13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源</w:t>
            </w:r>
          </w:p>
        </w:tc>
        <w:tc>
          <w:tcPr>
            <w:tcW w:w="1146" w:type="dxa"/>
            <w:gridSpan w:val="2"/>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4"/>
                <w:szCs w:val="21"/>
                <w14:textFill>
                  <w14:solidFill>
                    <w14:schemeClr w14:val="tx1"/>
                  </w14:solidFill>
                </w14:textFill>
              </w:rPr>
            </w:pPr>
            <w:r>
              <w:rPr>
                <w:rFonts w:hint="eastAsia" w:ascii="宋体" w:hAnsi="宋体" w:eastAsia="宋体"/>
                <w:color w:val="000000" w:themeColor="text1"/>
                <w:spacing w:val="-4"/>
                <w:szCs w:val="21"/>
                <w14:textFill>
                  <w14:solidFill>
                    <w14:schemeClr w14:val="tx1"/>
                  </w14:solidFill>
                </w14:textFill>
              </w:rPr>
              <w:t>FCM</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通讯周期</w:t>
            </w:r>
          </w:p>
        </w:tc>
        <w:tc>
          <w:tcPr>
            <w:tcW w:w="2923" w:type="dxa"/>
            <w:gridSpan w:val="3"/>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目标</w:t>
            </w:r>
          </w:p>
        </w:tc>
        <w:tc>
          <w:tcPr>
            <w:tcW w:w="1146" w:type="dxa"/>
            <w:gridSpan w:val="2"/>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4"/>
                <w:szCs w:val="21"/>
                <w14:textFill>
                  <w14:solidFill>
                    <w14:schemeClr w14:val="tx1"/>
                  </w14:solidFill>
                </w14:textFill>
              </w:rPr>
            </w:pPr>
            <w:r>
              <w:rPr>
                <w:rFonts w:hint="eastAsia" w:ascii="宋体" w:hAnsi="宋体" w:eastAsia="宋体"/>
                <w:color w:val="000000" w:themeColor="text1"/>
                <w:spacing w:val="-4"/>
                <w:szCs w:val="21"/>
                <w14:textFill>
                  <w14:solidFill>
                    <w14:schemeClr w14:val="tx1"/>
                  </w14:solidFill>
                </w14:textFill>
              </w:rPr>
              <w:t>MCE</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CAN ID</w:t>
            </w:r>
          </w:p>
        </w:tc>
        <w:tc>
          <w:tcPr>
            <w:tcW w:w="2923" w:type="dxa"/>
            <w:gridSpan w:val="3"/>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信号名称</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起始位</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4"/>
                <w:szCs w:val="21"/>
                <w14:textFill>
                  <w14:solidFill>
                    <w14:schemeClr w14:val="tx1"/>
                  </w14:solidFill>
                </w14:textFill>
              </w:rPr>
              <w:t>长度</w:t>
            </w:r>
            <w:r>
              <w:rPr>
                <w:rFonts w:ascii="宋体" w:hAnsi="宋体" w:eastAsia="宋体"/>
                <w:color w:val="000000" w:themeColor="text1"/>
                <w:spacing w:val="-10"/>
                <w:szCs w:val="21"/>
                <w14:textFill>
                  <w14:solidFill>
                    <w14:schemeClr w14:val="tx1"/>
                  </w14:solidFill>
                </w14:textFill>
              </w:rPr>
              <w:t>（位）</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类型描述</w:t>
            </w: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分辨率</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偏移量</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信号范围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39"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左内侧副翼作动器旁通阀开闭指令</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color w:val="000000" w:themeColor="text1"/>
                <w:kern w:val="44"/>
                <w:szCs w:val="24"/>
                <w14:textFill>
                  <w14:solidFill>
                    <w14:schemeClr w14:val="tx1"/>
                  </w14:solidFill>
                </w14:textFill>
              </w:rPr>
              <w:t>0</w:t>
            </w:r>
            <w:r>
              <w:rPr>
                <w:rFonts w:hint="eastAsia"/>
                <w:color w:val="000000" w:themeColor="text1"/>
                <w:kern w:val="44"/>
                <w:szCs w:val="24"/>
                <w14:textFill>
                  <w14:solidFill>
                    <w14:schemeClr w14:val="tx1"/>
                  </w14:solidFill>
                </w14:textFill>
              </w:rPr>
              <w:t>表示旁通阀关闭(舵机正常工作)，1表示旁通阀开启(舵机不可正常工作)</w:t>
            </w:r>
          </w:p>
        </w:tc>
        <w:tc>
          <w:tcPr>
            <w:tcW w:w="60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左内侧副翼作动器位置指令</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r>
              <w:rPr>
                <w:rFonts w:ascii="宋体" w:hAnsi="宋体" w:eastAsia="宋体"/>
                <w:color w:val="000000" w:themeColor="text1"/>
                <w:szCs w:val="21"/>
                <w14:textFill>
                  <w14:solidFill>
                    <w14:schemeClr w14:val="tx1"/>
                  </w14:solidFill>
                </w14:textFill>
              </w:rPr>
              <w:t>2</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p>
        </w:tc>
        <w:tc>
          <w:tcPr>
            <w:tcW w:w="60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0.1</w:t>
            </w:r>
          </w:p>
        </w:tc>
        <w:tc>
          <w:tcPr>
            <w:tcW w:w="985"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239</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228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右升降舵外侧作动器旁通阀开闭指令</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13</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color w:val="000000" w:themeColor="text1"/>
                <w:kern w:val="44"/>
                <w:szCs w:val="24"/>
                <w14:textFill>
                  <w14:solidFill>
                    <w14:schemeClr w14:val="tx1"/>
                  </w14:solidFill>
                </w14:textFill>
              </w:rPr>
              <w:t>0</w:t>
            </w:r>
            <w:r>
              <w:rPr>
                <w:rFonts w:hint="eastAsia"/>
                <w:color w:val="000000" w:themeColor="text1"/>
                <w:kern w:val="44"/>
                <w:szCs w:val="24"/>
                <w14:textFill>
                  <w14:solidFill>
                    <w14:schemeClr w14:val="tx1"/>
                  </w14:solidFill>
                </w14:textFill>
              </w:rPr>
              <w:t>表示旁通阀关闭(舵机正常工作)，1表示旁通阀开启(舵机不可正常工作)</w:t>
            </w:r>
          </w:p>
        </w:tc>
        <w:tc>
          <w:tcPr>
            <w:tcW w:w="60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右升降舵外侧作动器位置指令</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14</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r>
              <w:rPr>
                <w:rFonts w:ascii="宋体" w:hAnsi="宋体" w:eastAsia="宋体"/>
                <w:color w:val="000000" w:themeColor="text1"/>
                <w:szCs w:val="21"/>
                <w14:textFill>
                  <w14:solidFill>
                    <w14:schemeClr w14:val="tx1"/>
                  </w14:solidFill>
                </w14:textFill>
              </w:rPr>
              <w:t>2</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p>
        </w:tc>
        <w:tc>
          <w:tcPr>
            <w:tcW w:w="60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0.1</w:t>
            </w:r>
          </w:p>
        </w:tc>
        <w:tc>
          <w:tcPr>
            <w:tcW w:w="985"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274</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323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4" w:hRule="atLeast"/>
          <w:jc w:val="center"/>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方向舵下侧旁通阀开闭指令</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26</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color w:val="000000" w:themeColor="text1"/>
                <w:kern w:val="44"/>
                <w:szCs w:val="24"/>
                <w14:textFill>
                  <w14:solidFill>
                    <w14:schemeClr w14:val="tx1"/>
                  </w14:solidFill>
                </w14:textFill>
              </w:rPr>
              <w:t>0</w:t>
            </w:r>
            <w:r>
              <w:rPr>
                <w:rFonts w:hint="eastAsia"/>
                <w:color w:val="000000" w:themeColor="text1"/>
                <w:kern w:val="44"/>
                <w:szCs w:val="24"/>
                <w14:textFill>
                  <w14:solidFill>
                    <w14:schemeClr w14:val="tx1"/>
                  </w14:solidFill>
                </w14:textFill>
              </w:rPr>
              <w:t>表示旁通阀关闭(舵机正常工作)，1表示旁通阀开启(舵机不可正常工作)</w:t>
            </w: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5" w:hRule="atLeast"/>
          <w:jc w:val="center"/>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方向舵下侧作动器位置指令</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27</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r>
              <w:rPr>
                <w:rFonts w:hint="eastAsia" w:ascii="宋体" w:hAnsi="宋体" w:eastAsia="宋体"/>
                <w:color w:val="000000" w:themeColor="text1"/>
                <w:szCs w:val="21"/>
                <w14:textFill>
                  <w14:solidFill>
                    <w14:schemeClr w14:val="tx1"/>
                  </w14:solidFill>
                </w14:textFill>
              </w:rPr>
              <w:t>2</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0.1</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505</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494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5" w:hRule="atLeast"/>
          <w:jc w:val="center"/>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数据帧计数器</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6"/>
                <w:szCs w:val="21"/>
                <w14:textFill>
                  <w14:solidFill>
                    <w14:schemeClr w14:val="tx1"/>
                  </w14:solidFill>
                </w14:textFill>
              </w:rPr>
              <w:t>39</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22</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4194303</w:t>
            </w:r>
          </w:p>
        </w:tc>
      </w:tr>
    </w:tbl>
    <w:p>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第三组</w:t>
      </w:r>
      <w:r>
        <w:rPr>
          <w:color w:val="000000" w:themeColor="text1"/>
          <w14:textFill>
            <w14:solidFill>
              <w14:schemeClr w14:val="tx1"/>
            </w14:solidFill>
          </w14:textFill>
        </w:rPr>
        <w:t>控制命令（</w:t>
      </w: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_POS</w:t>
      </w:r>
      <w:r>
        <w:rPr>
          <w:rFonts w:hint="eastAsia"/>
          <w:color w:val="000000" w:themeColor="text1"/>
          <w:kern w:val="44"/>
          <w:szCs w:val="24"/>
          <w14:textFill>
            <w14:solidFill>
              <w14:schemeClr w14:val="tx1"/>
            </w14:solidFill>
          </w14:textFill>
        </w:rPr>
        <w:t>3</w:t>
      </w:r>
      <w:r>
        <w:rPr>
          <w:color w:val="000000" w:themeColor="text1"/>
          <w:kern w:val="44"/>
          <w:szCs w:val="24"/>
          <w14:textFill>
            <w14:solidFill>
              <w14:schemeClr w14:val="tx1"/>
            </w14:solidFill>
          </w14:textFill>
        </w:rPr>
        <w:t>_CMD</w:t>
      </w:r>
      <w:r>
        <w:rPr>
          <w:color w:val="000000" w:themeColor="text1"/>
          <w14:textFill>
            <w14:solidFill>
              <w14:schemeClr w14:val="tx1"/>
            </w14:solidFill>
          </w14:textFill>
        </w:rPr>
        <w:t>）</w:t>
      </w:r>
    </w:p>
    <w:p>
      <w:pPr>
        <w:pStyle w:val="5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表7  第三组控制命令</w:t>
      </w:r>
    </w:p>
    <w:tbl>
      <w:tblPr>
        <w:tblStyle w:val="61"/>
        <w:tblpPr w:leftFromText="180" w:rightFromText="180" w:vertAnchor="text" w:horzAnchor="page" w:tblpX="2297" w:tblpY="462"/>
        <w:tblOverlap w:val="never"/>
        <w:tblW w:w="7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79"/>
        <w:gridCol w:w="600"/>
        <w:gridCol w:w="546"/>
        <w:gridCol w:w="1354"/>
        <w:gridCol w:w="607"/>
        <w:gridCol w:w="985"/>
        <w:gridCol w:w="13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源</w:t>
            </w:r>
          </w:p>
        </w:tc>
        <w:tc>
          <w:tcPr>
            <w:tcW w:w="1146" w:type="dxa"/>
            <w:gridSpan w:val="2"/>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FCM</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通讯周期</w:t>
            </w:r>
          </w:p>
        </w:tc>
        <w:tc>
          <w:tcPr>
            <w:tcW w:w="2923" w:type="dxa"/>
            <w:gridSpan w:val="3"/>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目标</w:t>
            </w:r>
          </w:p>
        </w:tc>
        <w:tc>
          <w:tcPr>
            <w:tcW w:w="1146" w:type="dxa"/>
            <w:gridSpan w:val="2"/>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MCE</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CAN ID</w:t>
            </w:r>
          </w:p>
        </w:tc>
        <w:tc>
          <w:tcPr>
            <w:tcW w:w="2923" w:type="dxa"/>
            <w:gridSpan w:val="3"/>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信号名称</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起始位</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长度（位）</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类型描述</w:t>
            </w: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分辨率</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偏移量</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信号范围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39"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左升降舵外侧作动器旁通阀开闭指令</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color w:val="000000" w:themeColor="text1"/>
                <w:kern w:val="44"/>
                <w:szCs w:val="24"/>
                <w14:textFill>
                  <w14:solidFill>
                    <w14:schemeClr w14:val="tx1"/>
                  </w14:solidFill>
                </w14:textFill>
              </w:rPr>
              <w:t>0</w:t>
            </w:r>
            <w:r>
              <w:rPr>
                <w:rFonts w:hint="eastAsia"/>
                <w:color w:val="000000" w:themeColor="text1"/>
                <w:kern w:val="44"/>
                <w:szCs w:val="24"/>
                <w14:textFill>
                  <w14:solidFill>
                    <w14:schemeClr w14:val="tx1"/>
                  </w14:solidFill>
                </w14:textFill>
              </w:rPr>
              <w:t>表示旁通阀关闭(舵机正常工作)，1表示旁通阀开启(舵机不可正常工作)</w:t>
            </w: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左升降舵外侧作动器位置指令</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12</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0.1</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-274~323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右内侧副翼作动器旁通阀开闭指令</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13</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color w:val="000000" w:themeColor="text1"/>
                <w:kern w:val="44"/>
                <w:szCs w:val="24"/>
                <w14:textFill>
                  <w14:solidFill>
                    <w14:schemeClr w14:val="tx1"/>
                  </w14:solidFill>
                </w14:textFill>
              </w:rPr>
              <w:t>0</w:t>
            </w:r>
            <w:r>
              <w:rPr>
                <w:rFonts w:hint="eastAsia"/>
                <w:color w:val="000000" w:themeColor="text1"/>
                <w:kern w:val="44"/>
                <w:szCs w:val="24"/>
                <w14:textFill>
                  <w14:solidFill>
                    <w14:schemeClr w14:val="tx1"/>
                  </w14:solidFill>
                </w14:textFill>
              </w:rPr>
              <w:t>表示旁通阀关闭(舵机正常工作)，1表示旁通阀开启(舵机不可正常工作)</w:t>
            </w: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右内侧副翼作动器位置指令</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14</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12</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0.1</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-239~228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预留</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26</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13</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c>
          <w:tcPr>
            <w:tcW w:w="60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tc>
        <w:tc>
          <w:tcPr>
            <w:tcW w:w="985"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tc>
        <w:tc>
          <w:tcPr>
            <w:tcW w:w="1331"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5"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数据帧计数器</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39</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22</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0～4194303</w:t>
            </w:r>
          </w:p>
        </w:tc>
      </w:tr>
    </w:tbl>
    <w:p>
      <w:pPr>
        <w:pStyle w:val="43"/>
        <w:keepLines/>
        <w:ind w:firstLine="0" w:firstLineChars="0"/>
        <w:rPr>
          <w:color w:val="000000" w:themeColor="text1"/>
          <w14:textFill>
            <w14:solidFill>
              <w14:schemeClr w14:val="tx1"/>
            </w14:solidFill>
          </w14:textFill>
        </w:rPr>
      </w:pPr>
    </w:p>
    <w:p>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第四组</w:t>
      </w:r>
      <w:r>
        <w:rPr>
          <w:color w:val="000000" w:themeColor="text1"/>
          <w14:textFill>
            <w14:solidFill>
              <w14:schemeClr w14:val="tx1"/>
            </w14:solidFill>
          </w14:textFill>
        </w:rPr>
        <w:t>控制</w:t>
      </w:r>
      <w:r>
        <w:rPr>
          <w:rFonts w:hint="eastAsia"/>
          <w:color w:val="000000" w:themeColor="text1"/>
          <w14:textFill>
            <w14:solidFill>
              <w14:schemeClr w14:val="tx1"/>
            </w14:solidFill>
          </w14:textFill>
        </w:rPr>
        <w:t>与状态</w:t>
      </w:r>
      <w:r>
        <w:rPr>
          <w:color w:val="000000" w:themeColor="text1"/>
          <w14:textFill>
            <w14:solidFill>
              <w14:schemeClr w14:val="tx1"/>
            </w14:solidFill>
          </w14:textFill>
        </w:rPr>
        <w:t>命令（</w:t>
      </w:r>
      <w:r>
        <w:rPr>
          <w:rFonts w:hint="eastAsia"/>
          <w:color w:val="000000" w:themeColor="text1"/>
          <w:kern w:val="44"/>
          <w:szCs w:val="24"/>
          <w14:textFill>
            <w14:solidFill>
              <w14:schemeClr w14:val="tx1"/>
            </w14:solidFill>
          </w14:textFill>
        </w:rPr>
        <w:t>MCE_POS4_STA_CMD</w:t>
      </w:r>
      <w:r>
        <w:rPr>
          <w:color w:val="000000" w:themeColor="text1"/>
          <w14:textFill>
            <w14:solidFill>
              <w14:schemeClr w14:val="tx1"/>
            </w14:solidFill>
          </w14:textFill>
        </w:rPr>
        <w:t>）</w:t>
      </w:r>
    </w:p>
    <w:p>
      <w:pPr>
        <w:pStyle w:val="5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表8  第四组控制命令</w:t>
      </w:r>
    </w:p>
    <w:tbl>
      <w:tblPr>
        <w:tblStyle w:val="61"/>
        <w:tblpPr w:leftFromText="180" w:rightFromText="180" w:vertAnchor="text" w:horzAnchor="page" w:tblpX="2297" w:tblpY="462"/>
        <w:tblOverlap w:val="never"/>
        <w:tblW w:w="7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79"/>
        <w:gridCol w:w="600"/>
        <w:gridCol w:w="546"/>
        <w:gridCol w:w="1354"/>
        <w:gridCol w:w="607"/>
        <w:gridCol w:w="985"/>
        <w:gridCol w:w="13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源</w:t>
            </w:r>
          </w:p>
        </w:tc>
        <w:tc>
          <w:tcPr>
            <w:tcW w:w="1146" w:type="dxa"/>
            <w:gridSpan w:val="2"/>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4"/>
                <w:szCs w:val="21"/>
                <w14:textFill>
                  <w14:solidFill>
                    <w14:schemeClr w14:val="tx1"/>
                  </w14:solidFill>
                </w14:textFill>
              </w:rPr>
            </w:pPr>
            <w:r>
              <w:rPr>
                <w:rFonts w:hint="eastAsia" w:ascii="宋体" w:hAnsi="宋体" w:eastAsia="宋体"/>
                <w:color w:val="000000" w:themeColor="text1"/>
                <w:spacing w:val="-4"/>
                <w:szCs w:val="21"/>
                <w14:textFill>
                  <w14:solidFill>
                    <w14:schemeClr w14:val="tx1"/>
                  </w14:solidFill>
                </w14:textFill>
              </w:rPr>
              <w:t>FCM</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通讯周期</w:t>
            </w:r>
          </w:p>
        </w:tc>
        <w:tc>
          <w:tcPr>
            <w:tcW w:w="2923" w:type="dxa"/>
            <w:gridSpan w:val="3"/>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目标</w:t>
            </w:r>
          </w:p>
        </w:tc>
        <w:tc>
          <w:tcPr>
            <w:tcW w:w="1146" w:type="dxa"/>
            <w:gridSpan w:val="2"/>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4"/>
                <w:szCs w:val="21"/>
                <w14:textFill>
                  <w14:solidFill>
                    <w14:schemeClr w14:val="tx1"/>
                  </w14:solidFill>
                </w14:textFill>
              </w:rPr>
            </w:pPr>
            <w:r>
              <w:rPr>
                <w:rFonts w:hint="eastAsia" w:ascii="宋体" w:hAnsi="宋体" w:eastAsia="宋体"/>
                <w:color w:val="000000" w:themeColor="text1"/>
                <w:spacing w:val="-4"/>
                <w:szCs w:val="21"/>
                <w14:textFill>
                  <w14:solidFill>
                    <w14:schemeClr w14:val="tx1"/>
                  </w14:solidFill>
                </w14:textFill>
              </w:rPr>
              <w:t>MCE</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CAN ID</w:t>
            </w:r>
          </w:p>
        </w:tc>
        <w:tc>
          <w:tcPr>
            <w:tcW w:w="2923" w:type="dxa"/>
            <w:gridSpan w:val="3"/>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信号名称</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起始位</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4"/>
                <w:szCs w:val="21"/>
                <w14:textFill>
                  <w14:solidFill>
                    <w14:schemeClr w14:val="tx1"/>
                  </w14:solidFill>
                </w14:textFill>
              </w:rPr>
              <w:t>长度</w:t>
            </w:r>
            <w:r>
              <w:rPr>
                <w:rFonts w:ascii="宋体" w:hAnsi="宋体" w:eastAsia="宋体"/>
                <w:color w:val="000000" w:themeColor="text1"/>
                <w:spacing w:val="-10"/>
                <w:szCs w:val="21"/>
                <w14:textFill>
                  <w14:solidFill>
                    <w14:schemeClr w14:val="tx1"/>
                  </w14:solidFill>
                </w14:textFill>
              </w:rPr>
              <w:t>（位）</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类型描述</w:t>
            </w: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分辨率</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偏移量</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信号范围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左升降舵内侧作动器旁通阀开闭指令</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0</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4"/>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color w:val="000000" w:themeColor="text1"/>
                <w:kern w:val="44"/>
                <w:szCs w:val="24"/>
                <w14:textFill>
                  <w14:solidFill>
                    <w14:schemeClr w14:val="tx1"/>
                  </w14:solidFill>
                </w14:textFill>
              </w:rPr>
              <w:t>0</w:t>
            </w:r>
            <w:r>
              <w:rPr>
                <w:rFonts w:hint="eastAsia"/>
                <w:color w:val="000000" w:themeColor="text1"/>
                <w:kern w:val="44"/>
                <w:szCs w:val="24"/>
                <w14:textFill>
                  <w14:solidFill>
                    <w14:schemeClr w14:val="tx1"/>
                  </w14:solidFill>
                </w14:textFill>
              </w:rPr>
              <w:t>表示旁通阀关闭(舵机正常工作)，1表示旁通阀开启(舵机不可正常工作)</w:t>
            </w:r>
          </w:p>
        </w:tc>
        <w:tc>
          <w:tcPr>
            <w:tcW w:w="60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左升降舵内侧作动器位置指令</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4"/>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r>
              <w:rPr>
                <w:rFonts w:ascii="宋体" w:hAnsi="宋体" w:eastAsia="宋体"/>
                <w:color w:val="000000" w:themeColor="text1"/>
                <w:szCs w:val="21"/>
                <w14:textFill>
                  <w14:solidFill>
                    <w14:schemeClr w14:val="tx1"/>
                  </w14:solidFill>
                </w14:textFill>
              </w:rPr>
              <w:t>2</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c>
          <w:tcPr>
            <w:tcW w:w="60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0.1</w:t>
            </w:r>
          </w:p>
        </w:tc>
        <w:tc>
          <w:tcPr>
            <w:tcW w:w="985"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274</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323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右外侧副翼作动器旁通阀开闭指令</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13</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color w:val="000000" w:themeColor="text1"/>
                <w:kern w:val="44"/>
                <w:szCs w:val="24"/>
                <w14:textFill>
                  <w14:solidFill>
                    <w14:schemeClr w14:val="tx1"/>
                  </w14:solidFill>
                </w14:textFill>
              </w:rPr>
              <w:t>0</w:t>
            </w:r>
            <w:r>
              <w:rPr>
                <w:rFonts w:hint="eastAsia"/>
                <w:color w:val="000000" w:themeColor="text1"/>
                <w:kern w:val="44"/>
                <w:szCs w:val="24"/>
                <w14:textFill>
                  <w14:solidFill>
                    <w14:schemeClr w14:val="tx1"/>
                  </w14:solidFill>
                </w14:textFill>
              </w:rPr>
              <w:t>表示旁通阀关闭(舵机正常工作)，1表示旁通阀开启(舵机不可正常工作)</w:t>
            </w:r>
          </w:p>
        </w:tc>
        <w:tc>
          <w:tcPr>
            <w:tcW w:w="60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右外侧副翼作动器位置指令</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14</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r>
              <w:rPr>
                <w:rFonts w:ascii="宋体" w:hAnsi="宋体" w:eastAsia="宋体"/>
                <w:color w:val="000000" w:themeColor="text1"/>
                <w:szCs w:val="21"/>
                <w14:textFill>
                  <w14:solidFill>
                    <w14:schemeClr w14:val="tx1"/>
                  </w14:solidFill>
                </w14:textFill>
              </w:rPr>
              <w:t>2</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p>
        </w:tc>
        <w:tc>
          <w:tcPr>
            <w:tcW w:w="60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0.1</w:t>
            </w:r>
          </w:p>
        </w:tc>
        <w:tc>
          <w:tcPr>
            <w:tcW w:w="985"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215</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204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FCC_1主备状态</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26</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0表示为主控计算机，1表示为备份计算机</w:t>
            </w:r>
          </w:p>
        </w:tc>
        <w:tc>
          <w:tcPr>
            <w:tcW w:w="60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FCC_2主备状态</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27</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0表示为主控计算机，1表示为备份计算机</w:t>
            </w:r>
          </w:p>
        </w:tc>
        <w:tc>
          <w:tcPr>
            <w:tcW w:w="60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FCC_3主备状态</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28</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0表示为主控计算机，1表示为备份计算机</w:t>
            </w:r>
          </w:p>
        </w:tc>
        <w:tc>
          <w:tcPr>
            <w:tcW w:w="60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BCM主备状态</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29</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0表示为主控计算机，1表示为备份计算机</w:t>
            </w:r>
          </w:p>
        </w:tc>
        <w:tc>
          <w:tcPr>
            <w:tcW w:w="60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预留</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30</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9</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5"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数据帧计数器</w:t>
            </w:r>
          </w:p>
        </w:tc>
        <w:tc>
          <w:tcPr>
            <w:tcW w:w="600" w:type="dxa"/>
            <w:vAlign w:val="center"/>
          </w:tcPr>
          <w:p>
            <w:pPr>
              <w:widowControl/>
              <w:kinsoku w:val="0"/>
              <w:autoSpaceDE w:val="0"/>
              <w:autoSpaceDN w:val="0"/>
              <w:adjustRightInd w:val="0"/>
              <w:snapToGrid w:val="0"/>
              <w:ind w:firstLine="99" w:firstLineChars="5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6"/>
                <w:szCs w:val="21"/>
                <w14:textFill>
                  <w14:solidFill>
                    <w14:schemeClr w14:val="tx1"/>
                  </w14:solidFill>
                </w14:textFill>
              </w:rPr>
              <w:t>39</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22</w:t>
            </w:r>
          </w:p>
        </w:tc>
        <w:tc>
          <w:tcPr>
            <w:tcW w:w="1354"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p>
        </w:tc>
        <w:tc>
          <w:tcPr>
            <w:tcW w:w="60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985"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33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4194303</w:t>
            </w:r>
          </w:p>
        </w:tc>
      </w:tr>
    </w:tbl>
    <w:p>
      <w:pPr>
        <w:pStyle w:val="43"/>
        <w:ind w:firstLine="480"/>
        <w:rPr>
          <w:color w:val="000000" w:themeColor="text1"/>
          <w:szCs w:val="24"/>
          <w14:textFill>
            <w14:solidFill>
              <w14:schemeClr w14:val="tx1"/>
            </w14:solidFill>
          </w14:textFill>
        </w:rPr>
      </w:pPr>
      <w:r>
        <w:rPr>
          <w:rFonts w:hint="eastAsia"/>
          <w:color w:val="000000" w:themeColor="text1"/>
          <w:kern w:val="44"/>
          <w:szCs w:val="24"/>
          <w14:textFill>
            <w14:solidFill>
              <w14:schemeClr w14:val="tx1"/>
            </w14:solidFill>
          </w14:textFill>
        </w:rPr>
        <w:t>主飞控系统的CAN总线上使用</w:t>
      </w:r>
      <w:r>
        <w:rPr>
          <w:color w:val="000000" w:themeColor="text1"/>
          <w:szCs w:val="24"/>
          <w14:textFill>
            <w14:solidFill>
              <w14:schemeClr w14:val="tx1"/>
            </w14:solidFill>
          </w14:textFill>
        </w:rPr>
        <w:t>的状态类消息包含1种：飞控计算机状态</w:t>
      </w:r>
      <w:r>
        <w:rPr>
          <w:rFonts w:hint="eastAsia"/>
          <w:color w:val="000000" w:themeColor="text1"/>
          <w:szCs w:val="24"/>
          <w14:textFill>
            <w14:solidFill>
              <w14:schemeClr w14:val="tx1"/>
            </w14:solidFill>
          </w14:textFill>
        </w:rPr>
        <w:t>报告，将其存放于第四组控制与状态命令内发送。</w:t>
      </w:r>
    </w:p>
    <w:p>
      <w:pPr>
        <w:pStyle w:val="43"/>
        <w:ind w:firstLine="480"/>
        <w:rPr>
          <w:color w:val="000000" w:themeColor="text1"/>
          <w:szCs w:val="24"/>
          <w14:textFill>
            <w14:solidFill>
              <w14:schemeClr w14:val="tx1"/>
            </w14:solidFill>
          </w14:textFill>
        </w:rPr>
      </w:pPr>
      <w:r>
        <w:rPr>
          <w:color w:val="000000" w:themeColor="text1"/>
          <w:szCs w:val="24"/>
          <w14:textFill>
            <w14:solidFill>
              <w14:schemeClr w14:val="tx1"/>
            </w14:solidFill>
          </w14:textFill>
        </w:rPr>
        <w:t>飞控计算机状态</w:t>
      </w:r>
      <w:r>
        <w:rPr>
          <w:rFonts w:hint="eastAsia"/>
          <w:color w:val="000000" w:themeColor="text1"/>
          <w:szCs w:val="24"/>
          <w14:textFill>
            <w14:solidFill>
              <w14:schemeClr w14:val="tx1"/>
            </w14:solidFill>
          </w14:textFill>
        </w:rPr>
        <w:t>报告</w:t>
      </w:r>
      <w:r>
        <w:rPr>
          <w:rFonts w:hint="eastAsia"/>
          <w:color w:val="000000" w:themeColor="text1"/>
          <w:kern w:val="44"/>
          <w:szCs w:val="24"/>
          <w14:textFill>
            <w14:solidFill>
              <w14:schemeClr w14:val="tx1"/>
            </w14:solidFill>
          </w14:textFill>
        </w:rPr>
        <w:t>用于由当前的主控计算机周期性地将每台</w:t>
      </w:r>
      <w:r>
        <w:rPr>
          <w:color w:val="000000" w:themeColor="text1"/>
          <w:kern w:val="44"/>
          <w:szCs w:val="24"/>
          <w14:textFill>
            <w14:solidFill>
              <w14:schemeClr w14:val="tx1"/>
            </w14:solidFill>
          </w14:textFill>
        </w:rPr>
        <w:t>FCC/</w:t>
      </w:r>
      <w:r>
        <w:rPr>
          <w:rFonts w:hint="eastAsia"/>
          <w:color w:val="000000" w:themeColor="text1"/>
          <w:kern w:val="44"/>
          <w:szCs w:val="24"/>
          <w14:textFill>
            <w14:solidFill>
              <w14:schemeClr w14:val="tx1"/>
            </w14:solidFill>
          </w14:textFill>
        </w:rPr>
        <w:t>BCM</w:t>
      </w:r>
      <w:r>
        <w:rPr>
          <w:color w:val="000000" w:themeColor="text1"/>
          <w:kern w:val="44"/>
          <w:szCs w:val="24"/>
          <w14:textFill>
            <w14:solidFill>
              <w14:schemeClr w14:val="tx1"/>
            </w14:solidFill>
          </w14:textFill>
        </w:rPr>
        <w:t>的当前工作状态通过广播模式向所有</w:t>
      </w: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进行同步，不区分飞行/维护状态，</w:t>
      </w:r>
      <w:r>
        <w:rPr>
          <w:rFonts w:hint="eastAsia"/>
          <w:color w:val="000000" w:themeColor="text1"/>
          <w:kern w:val="44"/>
          <w:szCs w:val="24"/>
          <w14:textFill>
            <w14:solidFill>
              <w14:schemeClr w14:val="tx1"/>
            </w14:solidFill>
          </w14:textFill>
        </w:rPr>
        <w:t>每台MCE接收到飞控计算机状态后更新当前主控计算机的记录和主飞控系统的状态信息。</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异常类-MCE健康状态报告（MCE_HLT_STA）</w:t>
      </w:r>
    </w:p>
    <w:p>
      <w:pPr>
        <w:pStyle w:val="43"/>
        <w:ind w:firstLine="480"/>
        <w:rPr>
          <w:color w:val="000000" w:themeColor="text1"/>
          <w:kern w:val="44"/>
          <w:szCs w:val="24"/>
          <w14:textFill>
            <w14:solidFill>
              <w14:schemeClr w14:val="tx1"/>
            </w14:solidFill>
          </w14:textFill>
        </w:rPr>
      </w:pPr>
      <w:r>
        <w:rPr>
          <w:rFonts w:hint="eastAsia"/>
          <w:color w:val="000000" w:themeColor="text1"/>
          <w:szCs w:val="24"/>
          <w14:textFill>
            <w14:solidFill>
              <w14:schemeClr w14:val="tx1"/>
            </w14:solidFill>
          </w14:textFill>
        </w:rPr>
        <w:t>主飞控作动系统</w:t>
      </w:r>
      <w:r>
        <w:rPr>
          <w:rFonts w:hint="eastAsia"/>
          <w:color w:val="000000" w:themeColor="text1"/>
          <w:kern w:val="44"/>
          <w:szCs w:val="24"/>
          <w14:textFill>
            <w14:solidFill>
              <w14:schemeClr w14:val="tx1"/>
            </w14:solidFill>
          </w14:textFill>
        </w:rPr>
        <w:t>的CAN总线上使用</w:t>
      </w:r>
      <w:r>
        <w:rPr>
          <w:color w:val="000000" w:themeColor="text1"/>
          <w:kern w:val="44"/>
          <w:szCs w:val="24"/>
          <w14:textFill>
            <w14:solidFill>
              <w14:schemeClr w14:val="tx1"/>
            </w14:solidFill>
          </w14:textFill>
        </w:rPr>
        <w:t>的异常类消息包含</w:t>
      </w:r>
      <w:r>
        <w:rPr>
          <w:rFonts w:hint="eastAsia"/>
          <w:color w:val="000000" w:themeColor="text1"/>
          <w:kern w:val="44"/>
          <w:szCs w:val="24"/>
          <w14:textFill>
            <w14:solidFill>
              <w14:schemeClr w14:val="tx1"/>
            </w14:solidFill>
          </w14:textFill>
        </w:rPr>
        <w:t>1</w:t>
      </w:r>
      <w:r>
        <w:rPr>
          <w:color w:val="000000" w:themeColor="text1"/>
          <w:kern w:val="44"/>
          <w:szCs w:val="24"/>
          <w14:textFill>
            <w14:solidFill>
              <w14:schemeClr w14:val="tx1"/>
            </w14:solidFill>
          </w14:textFill>
        </w:rPr>
        <w:t>种：</w:t>
      </w:r>
      <w:r>
        <w:rPr>
          <w:rFonts w:hint="eastAsia"/>
          <w:color w:val="000000" w:themeColor="text1"/>
          <w:kern w:val="44"/>
          <w:szCs w:val="24"/>
          <w14:textFill>
            <w14:solidFill>
              <w14:schemeClr w14:val="tx1"/>
            </w14:solidFill>
          </w14:textFill>
        </w:rPr>
        <w:t>MCE健康状态</w:t>
      </w:r>
      <w:r>
        <w:rPr>
          <w:color w:val="000000" w:themeColor="text1"/>
          <w:kern w:val="44"/>
          <w:szCs w:val="24"/>
          <w14:textFill>
            <w14:solidFill>
              <w14:schemeClr w14:val="tx1"/>
            </w14:solidFill>
          </w14:textFill>
        </w:rPr>
        <w:t>报告。</w:t>
      </w:r>
    </w:p>
    <w:p>
      <w:pPr>
        <w:pStyle w:val="43"/>
        <w:ind w:firstLine="48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MCE</w:t>
      </w:r>
      <w:r>
        <w:rPr>
          <w:rFonts w:hint="eastAsia"/>
          <w:color w:val="000000" w:themeColor="text1"/>
          <w:szCs w:val="24"/>
          <w14:textFill>
            <w14:solidFill>
              <w14:schemeClr w14:val="tx1"/>
            </w14:solidFill>
          </w14:textFill>
        </w:rPr>
        <w:t>健康状态</w:t>
      </w:r>
      <w:r>
        <w:rPr>
          <w:color w:val="000000" w:themeColor="text1"/>
          <w:kern w:val="44"/>
          <w:szCs w:val="24"/>
          <w14:textFill>
            <w14:solidFill>
              <w14:schemeClr w14:val="tx1"/>
            </w14:solidFill>
          </w14:textFill>
        </w:rPr>
        <w:t>报告</w:t>
      </w:r>
      <w:r>
        <w:rPr>
          <w:rFonts w:hint="eastAsia"/>
          <w:color w:val="000000" w:themeColor="text1"/>
          <w:kern w:val="44"/>
          <w:szCs w:val="24"/>
          <w14:textFill>
            <w14:solidFill>
              <w14:schemeClr w14:val="tx1"/>
            </w14:solidFill>
          </w14:textFill>
        </w:rPr>
        <w:t>用于在MCE识别到故障信息记录状态发生变更时立即通过广播模式将MCE和EHA的故障信息记录向所有</w:t>
      </w:r>
      <w:r>
        <w:rPr>
          <w:color w:val="000000" w:themeColor="text1"/>
          <w:kern w:val="44"/>
          <w:szCs w:val="24"/>
          <w14:textFill>
            <w14:solidFill>
              <w14:schemeClr w14:val="tx1"/>
            </w14:solidFill>
          </w14:textFill>
        </w:rPr>
        <w:t>FCC/</w:t>
      </w:r>
      <w:r>
        <w:rPr>
          <w:rFonts w:hint="eastAsia"/>
          <w:color w:val="000000" w:themeColor="text1"/>
          <w:kern w:val="44"/>
          <w:szCs w:val="44"/>
          <w14:textFill>
            <w14:solidFill>
              <w14:schemeClr w14:val="tx1"/>
            </w14:solidFill>
          </w14:textFill>
        </w:rPr>
        <w:t>BCM</w:t>
      </w:r>
      <w:r>
        <w:rPr>
          <w:color w:val="000000" w:themeColor="text1"/>
          <w:kern w:val="44"/>
          <w:szCs w:val="24"/>
          <w14:textFill>
            <w14:solidFill>
              <w14:schemeClr w14:val="tx1"/>
            </w14:solidFill>
          </w14:textFill>
        </w:rPr>
        <w:t>进行上报</w:t>
      </w:r>
      <w:r>
        <w:rPr>
          <w:rFonts w:hint="eastAsia"/>
          <w:color w:val="000000" w:themeColor="text1"/>
          <w:kern w:val="44"/>
          <w:szCs w:val="24"/>
          <w14:textFill>
            <w14:solidFill>
              <w14:schemeClr w14:val="tx1"/>
            </w14:solidFill>
          </w14:textFill>
        </w:rPr>
        <w:t>，在首次发送后，转变为周期性地通过广播模式向所有</w:t>
      </w:r>
      <w:r>
        <w:rPr>
          <w:color w:val="000000" w:themeColor="text1"/>
          <w:kern w:val="44"/>
          <w:szCs w:val="24"/>
          <w14:textFill>
            <w14:solidFill>
              <w14:schemeClr w14:val="tx1"/>
            </w14:solidFill>
          </w14:textFill>
        </w:rPr>
        <w:t>FCC/</w:t>
      </w:r>
      <w:r>
        <w:rPr>
          <w:rFonts w:hint="eastAsia"/>
          <w:color w:val="000000" w:themeColor="text1"/>
          <w:kern w:val="44"/>
          <w:szCs w:val="44"/>
          <w14:textFill>
            <w14:solidFill>
              <w14:schemeClr w14:val="tx1"/>
            </w14:solidFill>
          </w14:textFill>
        </w:rPr>
        <w:t>BCM</w:t>
      </w:r>
      <w:r>
        <w:rPr>
          <w:color w:val="000000" w:themeColor="text1"/>
          <w:kern w:val="44"/>
          <w:szCs w:val="24"/>
          <w14:textFill>
            <w14:solidFill>
              <w14:schemeClr w14:val="tx1"/>
            </w14:solidFill>
          </w14:textFill>
        </w:rPr>
        <w:t>上报故障信息</w:t>
      </w:r>
      <w:r>
        <w:rPr>
          <w:rFonts w:hint="eastAsia"/>
          <w:color w:val="000000" w:themeColor="text1"/>
          <w:kern w:val="44"/>
          <w:szCs w:val="24"/>
          <w14:textFill>
            <w14:solidFill>
              <w14:schemeClr w14:val="tx1"/>
            </w14:solidFill>
          </w14:textFill>
        </w:rPr>
        <w:t>和</w:t>
      </w:r>
      <w:r>
        <w:rPr>
          <w:rFonts w:hint="eastAsia"/>
          <w:color w:val="000000" w:themeColor="text1"/>
          <w:szCs w:val="24"/>
          <w14:textFill>
            <w14:solidFill>
              <w14:schemeClr w14:val="tx1"/>
            </w14:solidFill>
          </w14:textFill>
        </w:rPr>
        <w:t>健康状态信息</w:t>
      </w:r>
      <w:r>
        <w:rPr>
          <w:color w:val="000000" w:themeColor="text1"/>
          <w:kern w:val="44"/>
          <w:szCs w:val="24"/>
          <w14:textFill>
            <w14:solidFill>
              <w14:schemeClr w14:val="tx1"/>
            </w14:solidFill>
          </w14:textFill>
        </w:rPr>
        <w:t>，不区分飞行/维护状态</w:t>
      </w:r>
      <w:r>
        <w:rPr>
          <w:rFonts w:hint="eastAsia"/>
          <w:color w:val="000000" w:themeColor="text1"/>
          <w:kern w:val="44"/>
          <w:szCs w:val="24"/>
          <w14:textFill>
            <w14:solidFill>
              <w14:schemeClr w14:val="tx1"/>
            </w14:solidFill>
          </w14:textFill>
        </w:rPr>
        <w:t>。当</w:t>
      </w:r>
      <w:r>
        <w:rPr>
          <w:color w:val="000000" w:themeColor="text1"/>
          <w:kern w:val="44"/>
          <w:szCs w:val="24"/>
          <w14:textFill>
            <w14:solidFill>
              <w14:schemeClr w14:val="tx1"/>
            </w14:solidFill>
          </w14:textFill>
        </w:rPr>
        <w:t>FCC/</w:t>
      </w:r>
      <w:r>
        <w:rPr>
          <w:rFonts w:hint="eastAsia"/>
          <w:color w:val="000000" w:themeColor="text1"/>
          <w:kern w:val="44"/>
          <w:szCs w:val="24"/>
          <w14:textFill>
            <w14:solidFill>
              <w14:schemeClr w14:val="tx1"/>
            </w14:solidFill>
          </w14:textFill>
        </w:rPr>
        <w:t>BCM</w:t>
      </w:r>
      <w:r>
        <w:rPr>
          <w:color w:val="000000" w:themeColor="text1"/>
          <w:kern w:val="44"/>
          <w:szCs w:val="24"/>
          <w14:textFill>
            <w14:solidFill>
              <w14:schemeClr w14:val="tx1"/>
            </w14:solidFill>
          </w14:textFill>
        </w:rPr>
        <w:t>接收到</w:t>
      </w:r>
      <w:r>
        <w:rPr>
          <w:rFonts w:hint="eastAsia"/>
          <w:color w:val="000000" w:themeColor="text1"/>
          <w:kern w:val="44"/>
          <w:szCs w:val="24"/>
          <w14:textFill>
            <w14:solidFill>
              <w14:schemeClr w14:val="tx1"/>
            </w14:solidFill>
          </w14:textFill>
        </w:rPr>
        <w:t>MCE</w:t>
      </w:r>
      <w:r>
        <w:rPr>
          <w:rFonts w:hint="eastAsia"/>
          <w:color w:val="000000" w:themeColor="text1"/>
          <w:szCs w:val="24"/>
          <w14:textFill>
            <w14:solidFill>
              <w14:schemeClr w14:val="tx1"/>
            </w14:solidFill>
          </w14:textFill>
        </w:rPr>
        <w:t>健康状态</w:t>
      </w:r>
      <w:r>
        <w:rPr>
          <w:color w:val="000000" w:themeColor="text1"/>
          <w:kern w:val="44"/>
          <w:szCs w:val="24"/>
          <w14:textFill>
            <w14:solidFill>
              <w14:schemeClr w14:val="tx1"/>
            </w14:solidFill>
          </w14:textFill>
        </w:rPr>
        <w:t>报告时，会以此为依据重构</w:t>
      </w:r>
      <w:r>
        <w:rPr>
          <w:rFonts w:hint="eastAsia"/>
          <w:color w:val="000000" w:themeColor="text1"/>
          <w:szCs w:val="24"/>
          <w14:textFill>
            <w14:solidFill>
              <w14:schemeClr w14:val="tx1"/>
            </w14:solidFill>
          </w14:textFill>
        </w:rPr>
        <w:t>主飞控作动系统</w:t>
      </w:r>
      <w:r>
        <w:rPr>
          <w:color w:val="000000" w:themeColor="text1"/>
          <w:kern w:val="44"/>
          <w:szCs w:val="24"/>
          <w14:textFill>
            <w14:solidFill>
              <w14:schemeClr w14:val="tx1"/>
            </w14:solidFill>
          </w14:textFill>
        </w:rPr>
        <w:t>的架构，并选择对应的控制律算法。</w:t>
      </w:r>
    </w:p>
    <w:p>
      <w:pPr>
        <w:pStyle w:val="43"/>
        <w:ind w:firstLine="48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MCE</w:t>
      </w:r>
      <w:r>
        <w:rPr>
          <w:rFonts w:hint="eastAsia"/>
          <w:color w:val="000000" w:themeColor="text1"/>
          <w:szCs w:val="24"/>
          <w14:textFill>
            <w14:solidFill>
              <w14:schemeClr w14:val="tx1"/>
            </w14:solidFill>
          </w14:textFill>
        </w:rPr>
        <w:t>健康状态</w:t>
      </w:r>
      <w:r>
        <w:rPr>
          <w:color w:val="000000" w:themeColor="text1"/>
          <w:kern w:val="44"/>
          <w:szCs w:val="24"/>
          <w14:textFill>
            <w14:solidFill>
              <w14:schemeClr w14:val="tx1"/>
            </w14:solidFill>
          </w14:textFill>
        </w:rPr>
        <w:t>报告</w:t>
      </w:r>
      <w:r>
        <w:rPr>
          <w:rFonts w:hint="eastAsia"/>
          <w:color w:val="000000" w:themeColor="text1"/>
          <w:kern w:val="44"/>
          <w:szCs w:val="24"/>
          <w14:textFill>
            <w14:solidFill>
              <w14:schemeClr w14:val="tx1"/>
            </w14:solidFill>
          </w14:textFill>
        </w:rPr>
        <w:t>包含1个CAN帧，数据字段由</w:t>
      </w:r>
      <w:r>
        <w:rPr>
          <w:color w:val="000000" w:themeColor="text1"/>
          <w:kern w:val="44"/>
          <w:szCs w:val="24"/>
          <w14:textFill>
            <w14:solidFill>
              <w14:schemeClr w14:val="tx1"/>
            </w14:solidFill>
          </w14:textFill>
        </w:rPr>
        <w:t>8个字段组成</w:t>
      </w:r>
      <w:r>
        <w:rPr>
          <w:rFonts w:hint="eastAsia"/>
          <w:color w:val="000000" w:themeColor="text1"/>
          <w:kern w:val="44"/>
          <w:szCs w:val="24"/>
          <w14:textFill>
            <w14:solidFill>
              <w14:schemeClr w14:val="tx1"/>
            </w14:solidFill>
          </w14:textFill>
        </w:rPr>
        <w:t>：</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MCE故障信息码A—H（单字节长度枚举型，8bit）；</w:t>
      </w:r>
    </w:p>
    <w:p>
      <w:pPr>
        <w:pStyle w:val="5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表8  MCE健康状态报告</w:t>
      </w:r>
    </w:p>
    <w:tbl>
      <w:tblPr>
        <w:tblStyle w:val="61"/>
        <w:tblpPr w:leftFromText="180" w:rightFromText="180" w:vertAnchor="text" w:horzAnchor="page" w:tblpX="2297" w:tblpY="462"/>
        <w:tblOverlap w:val="never"/>
        <w:tblW w:w="7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79"/>
        <w:gridCol w:w="600"/>
        <w:gridCol w:w="777"/>
        <w:gridCol w:w="1701"/>
        <w:gridCol w:w="708"/>
        <w:gridCol w:w="709"/>
        <w:gridCol w:w="9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源</w:t>
            </w:r>
          </w:p>
        </w:tc>
        <w:tc>
          <w:tcPr>
            <w:tcW w:w="1377" w:type="dxa"/>
            <w:gridSpan w:val="2"/>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4"/>
                <w:szCs w:val="21"/>
                <w14:textFill>
                  <w14:solidFill>
                    <w14:schemeClr w14:val="tx1"/>
                  </w14:solidFill>
                </w14:textFill>
              </w:rPr>
            </w:pPr>
            <w:r>
              <w:rPr>
                <w:rFonts w:hint="eastAsia" w:ascii="宋体" w:hAnsi="宋体" w:eastAsia="宋体"/>
                <w:color w:val="000000" w:themeColor="text1"/>
                <w:spacing w:val="-4"/>
                <w:szCs w:val="21"/>
                <w14:textFill>
                  <w14:solidFill>
                    <w14:schemeClr w14:val="tx1"/>
                  </w14:solidFill>
                </w14:textFill>
              </w:rPr>
              <w:t>FCM</w:t>
            </w:r>
          </w:p>
        </w:tc>
        <w:tc>
          <w:tcPr>
            <w:tcW w:w="170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通讯周期</w:t>
            </w:r>
          </w:p>
        </w:tc>
        <w:tc>
          <w:tcPr>
            <w:tcW w:w="2345" w:type="dxa"/>
            <w:gridSpan w:val="3"/>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目标</w:t>
            </w:r>
          </w:p>
        </w:tc>
        <w:tc>
          <w:tcPr>
            <w:tcW w:w="1377" w:type="dxa"/>
            <w:gridSpan w:val="2"/>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4"/>
                <w:szCs w:val="21"/>
                <w14:textFill>
                  <w14:solidFill>
                    <w14:schemeClr w14:val="tx1"/>
                  </w14:solidFill>
                </w14:textFill>
              </w:rPr>
            </w:pPr>
            <w:r>
              <w:rPr>
                <w:rFonts w:hint="eastAsia" w:ascii="宋体" w:hAnsi="宋体" w:eastAsia="宋体"/>
                <w:color w:val="000000" w:themeColor="text1"/>
                <w:spacing w:val="-4"/>
                <w:szCs w:val="21"/>
                <w14:textFill>
                  <w14:solidFill>
                    <w14:schemeClr w14:val="tx1"/>
                  </w14:solidFill>
                </w14:textFill>
              </w:rPr>
              <w:t>MCE</w:t>
            </w:r>
          </w:p>
        </w:tc>
        <w:tc>
          <w:tcPr>
            <w:tcW w:w="170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CAN ID</w:t>
            </w:r>
          </w:p>
        </w:tc>
        <w:tc>
          <w:tcPr>
            <w:tcW w:w="2345" w:type="dxa"/>
            <w:gridSpan w:val="3"/>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信号名称</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起始位</w:t>
            </w:r>
          </w:p>
        </w:tc>
        <w:tc>
          <w:tcPr>
            <w:tcW w:w="77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4"/>
                <w:szCs w:val="21"/>
                <w14:textFill>
                  <w14:solidFill>
                    <w14:schemeClr w14:val="tx1"/>
                  </w14:solidFill>
                </w14:textFill>
              </w:rPr>
            </w:pPr>
            <w:r>
              <w:rPr>
                <w:rFonts w:ascii="宋体" w:hAnsi="宋体" w:eastAsia="宋体"/>
                <w:color w:val="000000" w:themeColor="text1"/>
                <w:spacing w:val="-4"/>
                <w:szCs w:val="21"/>
                <w14:textFill>
                  <w14:solidFill>
                    <w14:schemeClr w14:val="tx1"/>
                  </w14:solidFill>
                </w14:textFill>
              </w:rPr>
              <w:t>长度</w:t>
            </w: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10"/>
                <w:szCs w:val="21"/>
                <w14:textFill>
                  <w14:solidFill>
                    <w14:schemeClr w14:val="tx1"/>
                  </w14:solidFill>
                </w14:textFill>
              </w:rPr>
              <w:t>（位）</w:t>
            </w:r>
          </w:p>
        </w:tc>
        <w:tc>
          <w:tcPr>
            <w:tcW w:w="170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类型描述</w:t>
            </w:r>
          </w:p>
        </w:tc>
        <w:tc>
          <w:tcPr>
            <w:tcW w:w="708"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分辨率</w:t>
            </w:r>
          </w:p>
        </w:tc>
        <w:tc>
          <w:tcPr>
            <w:tcW w:w="70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偏移量</w:t>
            </w:r>
          </w:p>
        </w:tc>
        <w:tc>
          <w:tcPr>
            <w:tcW w:w="928"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信号范围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MCE故障信息码A</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0</w:t>
            </w:r>
          </w:p>
        </w:tc>
        <w:tc>
          <w:tcPr>
            <w:tcW w:w="77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4"/>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7</w:t>
            </w:r>
          </w:p>
        </w:tc>
        <w:tc>
          <w:tcPr>
            <w:tcW w:w="170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color w:val="000000" w:themeColor="text1"/>
                <w:kern w:val="44"/>
                <w:szCs w:val="24"/>
                <w14:textFill>
                  <w14:solidFill>
                    <w14:schemeClr w14:val="tx1"/>
                  </w14:solidFill>
                </w14:textFill>
              </w:rPr>
              <w:t>详细定义见表10</w:t>
            </w:r>
          </w:p>
        </w:tc>
        <w:tc>
          <w:tcPr>
            <w:tcW w:w="708"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70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Arial"/>
                <w:color w:val="000000" w:themeColor="text1"/>
                <w14:textFill>
                  <w14:solidFill>
                    <w14:schemeClr w14:val="tx1"/>
                  </w14:solidFill>
                </w14:textFill>
              </w:rPr>
              <w:t>0</w:t>
            </w:r>
          </w:p>
        </w:tc>
        <w:tc>
          <w:tcPr>
            <w:tcW w:w="928"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MCE故障信息码B</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8</w:t>
            </w:r>
          </w:p>
        </w:tc>
        <w:tc>
          <w:tcPr>
            <w:tcW w:w="77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4"/>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15</w:t>
            </w:r>
          </w:p>
        </w:tc>
        <w:tc>
          <w:tcPr>
            <w:tcW w:w="170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color w:val="000000" w:themeColor="text1"/>
                <w:kern w:val="44"/>
                <w:szCs w:val="24"/>
                <w14:textFill>
                  <w14:solidFill>
                    <w14:schemeClr w14:val="tx1"/>
                  </w14:solidFill>
                </w14:textFill>
              </w:rPr>
              <w:t>详细定义见表11</w:t>
            </w:r>
          </w:p>
        </w:tc>
        <w:tc>
          <w:tcPr>
            <w:tcW w:w="708"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70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Arial"/>
                <w:color w:val="000000" w:themeColor="text1"/>
                <w14:textFill>
                  <w14:solidFill>
                    <w14:schemeClr w14:val="tx1"/>
                  </w14:solidFill>
                </w14:textFill>
              </w:rPr>
              <w:t>0</w:t>
            </w:r>
          </w:p>
        </w:tc>
        <w:tc>
          <w:tcPr>
            <w:tcW w:w="928"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MCE故障信息码C</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16</w:t>
            </w:r>
          </w:p>
        </w:tc>
        <w:tc>
          <w:tcPr>
            <w:tcW w:w="77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23</w:t>
            </w:r>
          </w:p>
        </w:tc>
        <w:tc>
          <w:tcPr>
            <w:tcW w:w="170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color w:val="000000" w:themeColor="text1"/>
                <w:kern w:val="44"/>
                <w:szCs w:val="24"/>
                <w14:textFill>
                  <w14:solidFill>
                    <w14:schemeClr w14:val="tx1"/>
                  </w14:solidFill>
                </w14:textFill>
              </w:rPr>
              <w:t>详细定义见表12</w:t>
            </w:r>
          </w:p>
        </w:tc>
        <w:tc>
          <w:tcPr>
            <w:tcW w:w="708"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70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Arial"/>
                <w:color w:val="000000" w:themeColor="text1"/>
                <w14:textFill>
                  <w14:solidFill>
                    <w14:schemeClr w14:val="tx1"/>
                  </w14:solidFill>
                </w14:textFill>
              </w:rPr>
              <w:t>0</w:t>
            </w:r>
          </w:p>
        </w:tc>
        <w:tc>
          <w:tcPr>
            <w:tcW w:w="928"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MCE故障信息码D</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24</w:t>
            </w:r>
          </w:p>
        </w:tc>
        <w:tc>
          <w:tcPr>
            <w:tcW w:w="77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31</w:t>
            </w:r>
          </w:p>
        </w:tc>
        <w:tc>
          <w:tcPr>
            <w:tcW w:w="170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color w:val="000000" w:themeColor="text1"/>
                <w:kern w:val="44"/>
                <w:szCs w:val="24"/>
                <w14:textFill>
                  <w14:solidFill>
                    <w14:schemeClr w14:val="tx1"/>
                  </w14:solidFill>
                </w14:textFill>
              </w:rPr>
              <w:t>详细定义见表13</w:t>
            </w:r>
          </w:p>
        </w:tc>
        <w:tc>
          <w:tcPr>
            <w:tcW w:w="708"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70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Arial"/>
                <w:color w:val="000000" w:themeColor="text1"/>
                <w14:textFill>
                  <w14:solidFill>
                    <w14:schemeClr w14:val="tx1"/>
                  </w14:solidFill>
                </w14:textFill>
              </w:rPr>
              <w:t>0</w:t>
            </w:r>
          </w:p>
        </w:tc>
        <w:tc>
          <w:tcPr>
            <w:tcW w:w="928"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MCE故障信息码E</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32</w:t>
            </w:r>
          </w:p>
        </w:tc>
        <w:tc>
          <w:tcPr>
            <w:tcW w:w="77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39</w:t>
            </w:r>
          </w:p>
        </w:tc>
        <w:tc>
          <w:tcPr>
            <w:tcW w:w="170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color w:val="000000" w:themeColor="text1"/>
                <w:kern w:val="44"/>
                <w:szCs w:val="24"/>
                <w14:textFill>
                  <w14:solidFill>
                    <w14:schemeClr w14:val="tx1"/>
                  </w14:solidFill>
                </w14:textFill>
              </w:rPr>
              <w:t>详细定义见表14</w:t>
            </w:r>
          </w:p>
        </w:tc>
        <w:tc>
          <w:tcPr>
            <w:tcW w:w="708"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709"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Arial"/>
                <w:color w:val="000000" w:themeColor="text1"/>
                <w14:textFill>
                  <w14:solidFill>
                    <w14:schemeClr w14:val="tx1"/>
                  </w14:solidFill>
                </w14:textFill>
              </w:rPr>
              <w:t>0</w:t>
            </w:r>
          </w:p>
        </w:tc>
        <w:tc>
          <w:tcPr>
            <w:tcW w:w="928"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MCE故障信息码F</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40</w:t>
            </w:r>
          </w:p>
        </w:tc>
        <w:tc>
          <w:tcPr>
            <w:tcW w:w="77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47</w:t>
            </w:r>
          </w:p>
        </w:tc>
        <w:tc>
          <w:tcPr>
            <w:tcW w:w="170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color w:val="000000" w:themeColor="text1"/>
                <w:kern w:val="44"/>
                <w:szCs w:val="24"/>
                <w14:textFill>
                  <w14:solidFill>
                    <w14:schemeClr w14:val="tx1"/>
                  </w14:solidFill>
                </w14:textFill>
              </w:rPr>
              <w:t>详细定义见表15</w:t>
            </w:r>
          </w:p>
        </w:tc>
        <w:tc>
          <w:tcPr>
            <w:tcW w:w="708"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709"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Arial"/>
                <w:color w:val="000000" w:themeColor="text1"/>
                <w14:textFill>
                  <w14:solidFill>
                    <w14:schemeClr w14:val="tx1"/>
                  </w14:solidFill>
                </w14:textFill>
              </w:rPr>
              <w:t>0</w:t>
            </w:r>
          </w:p>
        </w:tc>
        <w:tc>
          <w:tcPr>
            <w:tcW w:w="928"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MCE故障信息码G</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48</w:t>
            </w:r>
          </w:p>
        </w:tc>
        <w:tc>
          <w:tcPr>
            <w:tcW w:w="77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55</w:t>
            </w:r>
          </w:p>
        </w:tc>
        <w:tc>
          <w:tcPr>
            <w:tcW w:w="170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color w:val="000000" w:themeColor="text1"/>
                <w:kern w:val="44"/>
                <w:szCs w:val="24"/>
                <w14:textFill>
                  <w14:solidFill>
                    <w14:schemeClr w14:val="tx1"/>
                  </w14:solidFill>
                </w14:textFill>
              </w:rPr>
              <w:t>详细定义见表16</w:t>
            </w:r>
          </w:p>
        </w:tc>
        <w:tc>
          <w:tcPr>
            <w:tcW w:w="708"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709"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Arial"/>
                <w:color w:val="000000" w:themeColor="text1"/>
                <w14:textFill>
                  <w14:solidFill>
                    <w14:schemeClr w14:val="tx1"/>
                  </w14:solidFill>
                </w14:textFill>
              </w:rPr>
              <w:t>0</w:t>
            </w:r>
          </w:p>
        </w:tc>
        <w:tc>
          <w:tcPr>
            <w:tcW w:w="928"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MCE故障信息码H</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56</w:t>
            </w:r>
          </w:p>
        </w:tc>
        <w:tc>
          <w:tcPr>
            <w:tcW w:w="77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63</w:t>
            </w:r>
          </w:p>
        </w:tc>
        <w:tc>
          <w:tcPr>
            <w:tcW w:w="1701"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color w:val="000000" w:themeColor="text1"/>
                <w:kern w:val="44"/>
                <w:szCs w:val="24"/>
                <w14:textFill>
                  <w14:solidFill>
                    <w14:schemeClr w14:val="tx1"/>
                  </w14:solidFill>
                </w14:textFill>
              </w:rPr>
              <w:t>详细定义见表17</w:t>
            </w:r>
          </w:p>
        </w:tc>
        <w:tc>
          <w:tcPr>
            <w:tcW w:w="708"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709"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Arial"/>
                <w:color w:val="000000" w:themeColor="text1"/>
                <w14:textFill>
                  <w14:solidFill>
                    <w14:schemeClr w14:val="tx1"/>
                  </w14:solidFill>
                </w14:textFill>
              </w:rPr>
              <w:t>0</w:t>
            </w:r>
          </w:p>
        </w:tc>
        <w:tc>
          <w:tcPr>
            <w:tcW w:w="928"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p>
        </w:tc>
      </w:tr>
    </w:tbl>
    <w:p>
      <w:pPr>
        <w:pStyle w:val="43"/>
        <w:ind w:firstLine="0" w:firstLineChars="0"/>
        <w:rPr>
          <w:color w:val="000000" w:themeColor="text1"/>
          <w14:textFill>
            <w14:solidFill>
              <w14:schemeClr w14:val="tx1"/>
            </w14:solidFill>
          </w14:textFill>
        </w:rPr>
      </w:pPr>
    </w:p>
    <w:p>
      <w:pPr>
        <w:pStyle w:val="43"/>
        <w:ind w:firstLine="48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健康状态报告</w:t>
      </w:r>
      <w:r>
        <w:rPr>
          <w:rFonts w:hint="eastAsia"/>
          <w:color w:val="000000" w:themeColor="text1"/>
          <w:kern w:val="44"/>
          <w:szCs w:val="24"/>
          <w14:textFill>
            <w14:solidFill>
              <w14:schemeClr w14:val="tx1"/>
            </w14:solidFill>
          </w14:textFill>
        </w:rPr>
        <w:t>以1</w:t>
      </w:r>
      <w:r>
        <w:rPr>
          <w:color w:val="000000" w:themeColor="text1"/>
          <w:kern w:val="44"/>
          <w:szCs w:val="24"/>
          <w14:textFill>
            <w14:solidFill>
              <w14:schemeClr w14:val="tx1"/>
            </w14:solidFill>
          </w14:textFill>
        </w:rPr>
        <w:t>00</w:t>
      </w:r>
      <w:r>
        <w:rPr>
          <w:rFonts w:hint="eastAsia"/>
          <w:color w:val="000000" w:themeColor="text1"/>
          <w:kern w:val="44"/>
          <w:szCs w:val="24"/>
          <w14:textFill>
            <w14:solidFill>
              <w14:schemeClr w14:val="tx1"/>
            </w14:solidFill>
          </w14:textFill>
        </w:rPr>
        <w:t>ms的周期发送。</w:t>
      </w:r>
    </w:p>
    <w:p>
      <w:pPr>
        <w:pStyle w:val="11"/>
        <w:keepNext/>
        <w:ind w:firstLine="480"/>
        <w:rPr>
          <w:color w:val="000000" w:themeColor="text1"/>
          <w:szCs w:val="24"/>
          <w14:textFill>
            <w14:solidFill>
              <w14:schemeClr w14:val="tx1"/>
            </w14:solidFill>
          </w14:textFill>
        </w:rPr>
      </w:pPr>
      <w:r>
        <w:rPr>
          <w:rFonts w:hint="eastAsia"/>
          <w:color w:val="000000" w:themeColor="text1"/>
          <w14:textFill>
            <w14:solidFill>
              <w14:schemeClr w14:val="tx1"/>
            </w14:solidFill>
          </w14:textFill>
        </w:rPr>
        <w:t>表10  MCE</w:t>
      </w:r>
      <w:r>
        <w:rPr>
          <w:color w:val="000000" w:themeColor="text1"/>
          <w14:textFill>
            <w14:solidFill>
              <w14:schemeClr w14:val="tx1"/>
            </w14:solidFill>
          </w14:textFill>
        </w:rPr>
        <w:t>故障信息码A</w:t>
      </w:r>
      <w:r>
        <w:rPr>
          <w:rFonts w:hint="eastAsia"/>
          <w:color w:val="000000" w:themeColor="text1"/>
          <w:kern w:val="44"/>
          <w:szCs w:val="44"/>
          <w14:textFill>
            <w14:solidFill>
              <w14:schemeClr w14:val="tx1"/>
            </w14:solidFill>
          </w14:textFill>
        </w:rPr>
        <w:t>定义</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921"/>
        <w:gridCol w:w="922"/>
        <w:gridCol w:w="922"/>
        <w:gridCol w:w="922"/>
        <w:gridCol w:w="922"/>
        <w:gridCol w:w="922"/>
        <w:gridCol w:w="922"/>
        <w:gridCol w:w="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位号</w:t>
            </w:r>
          </w:p>
        </w:tc>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7</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6</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5</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4</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3</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2</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1</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信息</w:t>
            </w:r>
          </w:p>
        </w:tc>
        <w:tc>
          <w:tcPr>
            <w:tcW w:w="921"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2</w:t>
            </w:r>
            <w:r>
              <w:rPr>
                <w:color w:val="000000" w:themeColor="text1"/>
                <w:kern w:val="44"/>
                <w:sz w:val="18"/>
                <w:szCs w:val="18"/>
                <w14:textFill>
                  <w14:solidFill>
                    <w14:schemeClr w14:val="tx1"/>
                  </w14:solidFill>
                </w14:textFill>
              </w:rPr>
              <w:t>8</w:t>
            </w:r>
            <w:r>
              <w:rPr>
                <w:rFonts w:hint="eastAsia"/>
                <w:color w:val="000000" w:themeColor="text1"/>
                <w:kern w:val="44"/>
                <w:sz w:val="18"/>
                <w:szCs w:val="18"/>
                <w14:textFill>
                  <w14:solidFill>
                    <w14:schemeClr w14:val="tx1"/>
                  </w14:solidFill>
                </w14:textFill>
              </w:rPr>
              <w:t>V</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过压</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2</w:t>
            </w:r>
            <w:r>
              <w:rPr>
                <w:color w:val="000000" w:themeColor="text1"/>
                <w:kern w:val="44"/>
                <w:sz w:val="18"/>
                <w:szCs w:val="18"/>
                <w14:textFill>
                  <w14:solidFill>
                    <w14:schemeClr w14:val="tx1"/>
                  </w14:solidFill>
                </w14:textFill>
              </w:rPr>
              <w:t>8</w:t>
            </w:r>
            <w:r>
              <w:rPr>
                <w:rFonts w:hint="eastAsia"/>
                <w:color w:val="000000" w:themeColor="text1"/>
                <w:kern w:val="44"/>
                <w:sz w:val="18"/>
                <w:szCs w:val="18"/>
                <w14:textFill>
                  <w14:solidFill>
                    <w14:schemeClr w14:val="tx1"/>
                  </w14:solidFill>
                </w14:textFill>
              </w:rPr>
              <w:t>V</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欠压</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5V</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过压</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5V</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欠压</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w:t>
            </w: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5V</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过压</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w:t>
            </w: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5V</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欠压</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+5</w:t>
            </w:r>
            <w:r>
              <w:rPr>
                <w:rFonts w:hint="eastAsia"/>
                <w:color w:val="000000" w:themeColor="text1"/>
                <w:kern w:val="44"/>
                <w:sz w:val="18"/>
                <w:szCs w:val="18"/>
                <w14:textFill>
                  <w14:solidFill>
                    <w14:schemeClr w14:val="tx1"/>
                  </w14:solidFill>
                </w14:textFill>
              </w:rPr>
              <w:t>V</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过压</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+5</w:t>
            </w:r>
            <w:r>
              <w:rPr>
                <w:rFonts w:hint="eastAsia"/>
                <w:color w:val="000000" w:themeColor="text1"/>
                <w:kern w:val="44"/>
                <w:sz w:val="18"/>
                <w:szCs w:val="18"/>
                <w14:textFill>
                  <w14:solidFill>
                    <w14:schemeClr w14:val="tx1"/>
                  </w14:solidFill>
                </w14:textFill>
              </w:rPr>
              <w:t>V</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欠压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说明</w:t>
            </w:r>
          </w:p>
        </w:tc>
        <w:tc>
          <w:tcPr>
            <w:tcW w:w="921"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1"/>
                <w:szCs w:val="11"/>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r>
    </w:tbl>
    <w:p>
      <w:pPr>
        <w:pStyle w:val="11"/>
        <w:keepNext/>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表11  MCE</w:t>
      </w:r>
      <w:r>
        <w:rPr>
          <w:color w:val="000000" w:themeColor="text1"/>
          <w14:textFill>
            <w14:solidFill>
              <w14:schemeClr w14:val="tx1"/>
            </w14:solidFill>
          </w14:textFill>
        </w:rPr>
        <w:t>故障信息码</w:t>
      </w:r>
      <w:r>
        <w:rPr>
          <w:rFonts w:hint="eastAsia"/>
          <w:color w:val="000000" w:themeColor="text1"/>
          <w14:textFill>
            <w14:solidFill>
              <w14:schemeClr w14:val="tx1"/>
            </w14:solidFill>
          </w14:textFill>
        </w:rPr>
        <w:t>B</w:t>
      </w:r>
      <w:r>
        <w:rPr>
          <w:rFonts w:hint="eastAsia"/>
          <w:color w:val="000000" w:themeColor="text1"/>
          <w:kern w:val="44"/>
          <w:szCs w:val="44"/>
          <w14:textFill>
            <w14:solidFill>
              <w14:schemeClr w14:val="tx1"/>
            </w14:solidFill>
          </w14:textFill>
        </w:rPr>
        <w:t>定义</w:t>
      </w:r>
    </w:p>
    <w:tbl>
      <w:tblPr>
        <w:tblStyle w:val="17"/>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2"/>
        <w:gridCol w:w="713"/>
        <w:gridCol w:w="714"/>
        <w:gridCol w:w="714"/>
        <w:gridCol w:w="15"/>
        <w:gridCol w:w="701"/>
        <w:gridCol w:w="1218"/>
        <w:gridCol w:w="1218"/>
        <w:gridCol w:w="1373"/>
        <w:gridCol w:w="12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位号</w:t>
            </w:r>
          </w:p>
        </w:tc>
        <w:tc>
          <w:tcPr>
            <w:tcW w:w="713"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7</w:t>
            </w:r>
          </w:p>
        </w:tc>
        <w:tc>
          <w:tcPr>
            <w:tcW w:w="714"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6</w:t>
            </w:r>
          </w:p>
        </w:tc>
        <w:tc>
          <w:tcPr>
            <w:tcW w:w="729" w:type="dxa"/>
            <w:gridSpan w:val="2"/>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5</w:t>
            </w:r>
          </w:p>
        </w:tc>
        <w:tc>
          <w:tcPr>
            <w:tcW w:w="70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4</w:t>
            </w:r>
          </w:p>
        </w:tc>
        <w:tc>
          <w:tcPr>
            <w:tcW w:w="1218"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3</w:t>
            </w:r>
          </w:p>
        </w:tc>
        <w:tc>
          <w:tcPr>
            <w:tcW w:w="1218"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2</w:t>
            </w:r>
          </w:p>
        </w:tc>
        <w:tc>
          <w:tcPr>
            <w:tcW w:w="1373"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1</w:t>
            </w:r>
          </w:p>
        </w:tc>
        <w:tc>
          <w:tcPr>
            <w:tcW w:w="1274"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信息</w:t>
            </w:r>
          </w:p>
        </w:tc>
        <w:tc>
          <w:tcPr>
            <w:tcW w:w="713"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指令2超限</w:t>
            </w:r>
          </w:p>
        </w:tc>
        <w:tc>
          <w:tcPr>
            <w:tcW w:w="714"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指令1超限</w:t>
            </w:r>
          </w:p>
        </w:tc>
        <w:tc>
          <w:tcPr>
            <w:tcW w:w="714"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作动器2温度</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高</w:t>
            </w:r>
          </w:p>
        </w:tc>
        <w:tc>
          <w:tcPr>
            <w:tcW w:w="716" w:type="dxa"/>
            <w:gridSpan w:val="2"/>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作动器1温度</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高</w:t>
            </w:r>
          </w:p>
        </w:tc>
        <w:tc>
          <w:tcPr>
            <w:tcW w:w="1218"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22"/>
                <w14:textFill>
                  <w14:solidFill>
                    <w14:schemeClr w14:val="tx1"/>
                  </w14:solidFill>
                </w14:textFill>
              </w:rPr>
              <w:t>BCM-CAN通讯状态</w:t>
            </w:r>
          </w:p>
        </w:tc>
        <w:tc>
          <w:tcPr>
            <w:tcW w:w="1218"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22"/>
                <w14:textFill>
                  <w14:solidFill>
                    <w14:schemeClr w14:val="tx1"/>
                  </w14:solidFill>
                </w14:textFill>
              </w:rPr>
              <w:t>FCC3-CAN通讯状态</w:t>
            </w:r>
          </w:p>
        </w:tc>
        <w:tc>
          <w:tcPr>
            <w:tcW w:w="1373"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FCC2-CAN</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通讯状态</w:t>
            </w:r>
          </w:p>
        </w:tc>
        <w:tc>
          <w:tcPr>
            <w:tcW w:w="1274" w:type="dxa"/>
            <w:vAlign w:val="center"/>
          </w:tcPr>
          <w:p>
            <w:pPr>
              <w:pStyle w:val="43"/>
              <w:ind w:firstLine="0" w:firstLineChars="0"/>
              <w:jc w:val="center"/>
              <w:rPr>
                <w:b/>
                <w:bCs/>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FCC1-CAN通讯状态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说明</w:t>
            </w:r>
          </w:p>
        </w:tc>
        <w:tc>
          <w:tcPr>
            <w:tcW w:w="713" w:type="dxa"/>
            <w:vAlign w:val="center"/>
          </w:tcPr>
          <w:p>
            <w:pPr>
              <w:pStyle w:val="43"/>
              <w:ind w:firstLine="0" w:firstLineChars="0"/>
              <w:jc w:val="center"/>
              <w:rPr>
                <w:color w:val="000000" w:themeColor="text1"/>
                <w:kern w:val="44"/>
                <w:sz w:val="15"/>
                <w:szCs w:val="15"/>
                <w14:textFill>
                  <w14:solidFill>
                    <w14:schemeClr w14:val="tx1"/>
                  </w14:solidFill>
                </w14:textFill>
              </w:rPr>
            </w:pPr>
            <w:r>
              <w:rPr>
                <w:rFonts w:hint="eastAsia"/>
                <w:color w:val="000000" w:themeColor="text1"/>
                <w:kern w:val="44"/>
                <w:sz w:val="15"/>
                <w:szCs w:val="15"/>
                <w14:textFill>
                  <w14:solidFill>
                    <w14:schemeClr w14:val="tx1"/>
                  </w14:solidFill>
                </w14:textFill>
              </w:rPr>
              <w:t>0：正常，1：超限</w:t>
            </w:r>
          </w:p>
        </w:tc>
        <w:tc>
          <w:tcPr>
            <w:tcW w:w="714" w:type="dxa"/>
            <w:vAlign w:val="center"/>
          </w:tcPr>
          <w:p>
            <w:pPr>
              <w:pStyle w:val="43"/>
              <w:ind w:firstLine="0" w:firstLineChars="0"/>
              <w:jc w:val="center"/>
              <w:rPr>
                <w:color w:val="000000" w:themeColor="text1"/>
                <w:kern w:val="44"/>
                <w:sz w:val="15"/>
                <w:szCs w:val="15"/>
                <w14:textFill>
                  <w14:solidFill>
                    <w14:schemeClr w14:val="tx1"/>
                  </w14:solidFill>
                </w14:textFill>
              </w:rPr>
            </w:pPr>
            <w:r>
              <w:rPr>
                <w:rFonts w:hint="eastAsia"/>
                <w:color w:val="000000" w:themeColor="text1"/>
                <w:kern w:val="44"/>
                <w:sz w:val="15"/>
                <w:szCs w:val="15"/>
                <w14:textFill>
                  <w14:solidFill>
                    <w14:schemeClr w14:val="tx1"/>
                  </w14:solidFill>
                </w14:textFill>
              </w:rPr>
              <w:t>0：正常，1：超限</w:t>
            </w:r>
          </w:p>
        </w:tc>
        <w:tc>
          <w:tcPr>
            <w:tcW w:w="714"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jc w:val="center"/>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716" w:type="dxa"/>
            <w:gridSpan w:val="2"/>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jc w:val="center"/>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1218" w:type="dxa"/>
            <w:vAlign w:val="center"/>
          </w:tcPr>
          <w:p>
            <w:pPr>
              <w:pStyle w:val="43"/>
              <w:ind w:firstLine="0" w:firstLineChars="0"/>
              <w:jc w:val="center"/>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jc w:val="center"/>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异常（持续50ms未收到指令）</w:t>
            </w:r>
          </w:p>
        </w:tc>
        <w:tc>
          <w:tcPr>
            <w:tcW w:w="1218" w:type="dxa"/>
            <w:vAlign w:val="center"/>
          </w:tcPr>
          <w:p>
            <w:pPr>
              <w:pStyle w:val="43"/>
              <w:ind w:firstLine="0" w:firstLineChars="0"/>
              <w:jc w:val="center"/>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jc w:val="center"/>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：异常（持续50ms未收到指令）</w:t>
            </w:r>
          </w:p>
        </w:tc>
        <w:tc>
          <w:tcPr>
            <w:tcW w:w="1373" w:type="dxa"/>
            <w:vAlign w:val="center"/>
          </w:tcPr>
          <w:p>
            <w:pPr>
              <w:pStyle w:val="43"/>
              <w:ind w:firstLine="0" w:firstLineChars="0"/>
              <w:jc w:val="center"/>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jc w:val="center"/>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异常（持续50ms未收到指令）</w:t>
            </w:r>
          </w:p>
        </w:tc>
        <w:tc>
          <w:tcPr>
            <w:tcW w:w="1274" w:type="dxa"/>
            <w:vAlign w:val="center"/>
          </w:tcPr>
          <w:p>
            <w:pPr>
              <w:pStyle w:val="43"/>
              <w:ind w:firstLine="0" w:firstLineChars="0"/>
              <w:jc w:val="center"/>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jc w:val="center"/>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异常（持续50ms未收到指令）</w:t>
            </w:r>
          </w:p>
        </w:tc>
      </w:tr>
    </w:tbl>
    <w:p>
      <w:pPr>
        <w:pStyle w:val="11"/>
        <w:keepNext/>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表12  MCE</w:t>
      </w:r>
      <w:r>
        <w:rPr>
          <w:color w:val="000000" w:themeColor="text1"/>
          <w14:textFill>
            <w14:solidFill>
              <w14:schemeClr w14:val="tx1"/>
            </w14:solidFill>
          </w14:textFill>
        </w:rPr>
        <w:t>故障信息码</w:t>
      </w:r>
      <w:r>
        <w:rPr>
          <w:rFonts w:hint="eastAsia"/>
          <w:color w:val="000000" w:themeColor="text1"/>
          <w14:textFill>
            <w14:solidFill>
              <w14:schemeClr w14:val="tx1"/>
            </w14:solidFill>
          </w14:textFill>
        </w:rPr>
        <w:t>C</w:t>
      </w:r>
      <w:r>
        <w:rPr>
          <w:rFonts w:hint="eastAsia"/>
          <w:color w:val="000000" w:themeColor="text1"/>
          <w:kern w:val="44"/>
          <w:szCs w:val="44"/>
          <w14:textFill>
            <w14:solidFill>
              <w14:schemeClr w14:val="tx1"/>
            </w14:solidFill>
          </w14:textFill>
        </w:rPr>
        <w:t>定义</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921"/>
        <w:gridCol w:w="922"/>
        <w:gridCol w:w="909"/>
        <w:gridCol w:w="914"/>
        <w:gridCol w:w="943"/>
        <w:gridCol w:w="922"/>
        <w:gridCol w:w="922"/>
        <w:gridCol w:w="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位号</w:t>
            </w:r>
          </w:p>
        </w:tc>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7</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6</w:t>
            </w:r>
          </w:p>
        </w:tc>
        <w:tc>
          <w:tcPr>
            <w:tcW w:w="909"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5</w:t>
            </w:r>
          </w:p>
        </w:tc>
        <w:tc>
          <w:tcPr>
            <w:tcW w:w="914"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4</w:t>
            </w:r>
          </w:p>
        </w:tc>
        <w:tc>
          <w:tcPr>
            <w:tcW w:w="943"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3</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2</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1</w:t>
            </w:r>
          </w:p>
        </w:tc>
        <w:tc>
          <w:tcPr>
            <w:tcW w:w="923"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信息</w:t>
            </w:r>
          </w:p>
        </w:tc>
        <w:tc>
          <w:tcPr>
            <w:tcW w:w="3666" w:type="dxa"/>
            <w:gridSpan w:val="4"/>
            <w:vAlign w:val="center"/>
          </w:tcPr>
          <w:p>
            <w:pPr>
              <w:pStyle w:val="43"/>
              <w:ind w:firstLine="0" w:firstLineChars="0"/>
              <w:jc w:val="center"/>
              <w:rPr>
                <w:color w:val="000000" w:themeColor="text1"/>
                <w:sz w:val="18"/>
                <w:szCs w:val="22"/>
                <w14:textFill>
                  <w14:solidFill>
                    <w14:schemeClr w14:val="tx1"/>
                  </w14:solidFill>
                </w14:textFill>
              </w:rPr>
            </w:pPr>
            <w:r>
              <w:rPr>
                <w:rFonts w:hint="eastAsia"/>
                <w:color w:val="000000" w:themeColor="text1"/>
                <w:sz w:val="18"/>
                <w:szCs w:val="22"/>
                <w14:textFill>
                  <w14:solidFill>
                    <w14:schemeClr w14:val="tx1"/>
                  </w14:solidFill>
                </w14:textFill>
              </w:rPr>
              <w:t>看门狗复位次数</w:t>
            </w:r>
          </w:p>
        </w:tc>
        <w:tc>
          <w:tcPr>
            <w:tcW w:w="3710" w:type="dxa"/>
            <w:gridSpan w:val="4"/>
            <w:vAlign w:val="center"/>
          </w:tcPr>
          <w:p>
            <w:pPr>
              <w:pStyle w:val="43"/>
              <w:ind w:firstLine="0" w:firstLineChars="0"/>
              <w:jc w:val="center"/>
              <w:rPr>
                <w:color w:val="000000" w:themeColor="text1"/>
                <w:kern w:val="44"/>
                <w:sz w:val="18"/>
                <w:szCs w:val="22"/>
                <w14:textFill>
                  <w14:solidFill>
                    <w14:schemeClr w14:val="tx1"/>
                  </w14:solidFill>
                </w14:textFill>
              </w:rPr>
            </w:pPr>
            <w:r>
              <w:rPr>
                <w:rFonts w:hint="eastAsia"/>
                <w:color w:val="000000" w:themeColor="text1"/>
                <w:sz w:val="18"/>
                <w:szCs w:val="22"/>
                <w14:textFill>
                  <w14:solidFill>
                    <w14:schemeClr w14:val="tx1"/>
                  </w14:solidFill>
                </w14:textFill>
              </w:rPr>
              <w:t>CAN复位次数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说明</w:t>
            </w:r>
          </w:p>
        </w:tc>
        <w:tc>
          <w:tcPr>
            <w:tcW w:w="3666" w:type="dxa"/>
            <w:gridSpan w:val="4"/>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取值范围0</w:t>
            </w:r>
            <w:r>
              <w:rPr>
                <w:color w:val="000000" w:themeColor="text1"/>
                <w:kern w:val="44"/>
                <w:sz w:val="18"/>
                <w:szCs w:val="18"/>
                <w14:textFill>
                  <w14:solidFill>
                    <w14:schemeClr w14:val="tx1"/>
                  </w14:solidFill>
                </w14:textFill>
              </w:rPr>
              <w:t>~</w:t>
            </w:r>
            <w:r>
              <w:rPr>
                <w:rFonts w:hint="eastAsia"/>
                <w:color w:val="000000" w:themeColor="text1"/>
                <w:kern w:val="44"/>
                <w:sz w:val="18"/>
                <w:szCs w:val="18"/>
                <w14:textFill>
                  <w14:solidFill>
                    <w14:schemeClr w14:val="tx1"/>
                  </w14:solidFill>
                </w14:textFill>
              </w:rPr>
              <w:t>15</w:t>
            </w:r>
          </w:p>
        </w:tc>
        <w:tc>
          <w:tcPr>
            <w:tcW w:w="3710" w:type="dxa"/>
            <w:gridSpan w:val="4"/>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取值范围0</w:t>
            </w:r>
            <w:r>
              <w:rPr>
                <w:color w:val="000000" w:themeColor="text1"/>
                <w:kern w:val="44"/>
                <w:sz w:val="18"/>
                <w:szCs w:val="18"/>
                <w14:textFill>
                  <w14:solidFill>
                    <w14:schemeClr w14:val="tx1"/>
                  </w14:solidFill>
                </w14:textFill>
              </w:rPr>
              <w:t>~7</w:t>
            </w:r>
          </w:p>
        </w:tc>
      </w:tr>
    </w:tbl>
    <w:p>
      <w:pPr>
        <w:rPr>
          <w:rFonts w:hint="eastAsia"/>
          <w:color w:val="000000" w:themeColor="text1"/>
          <w14:textFill>
            <w14:solidFill>
              <w14:schemeClr w14:val="tx1"/>
            </w14:solidFill>
          </w14:textFill>
        </w:rPr>
      </w:pPr>
    </w:p>
    <w:p>
      <w:pPr>
        <w:pStyle w:val="11"/>
        <w:keepNext/>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表13  MCE</w:t>
      </w:r>
      <w:r>
        <w:rPr>
          <w:color w:val="000000" w:themeColor="text1"/>
          <w14:textFill>
            <w14:solidFill>
              <w14:schemeClr w14:val="tx1"/>
            </w14:solidFill>
          </w14:textFill>
        </w:rPr>
        <w:t>故障信息码</w:t>
      </w:r>
      <w:r>
        <w:rPr>
          <w:rFonts w:hint="eastAsia"/>
          <w:color w:val="000000" w:themeColor="text1"/>
          <w14:textFill>
            <w14:solidFill>
              <w14:schemeClr w14:val="tx1"/>
            </w14:solidFill>
          </w14:textFill>
        </w:rPr>
        <w:t>D</w:t>
      </w:r>
      <w:r>
        <w:rPr>
          <w:rFonts w:hint="eastAsia"/>
          <w:color w:val="000000" w:themeColor="text1"/>
          <w:kern w:val="44"/>
          <w:szCs w:val="44"/>
          <w14:textFill>
            <w14:solidFill>
              <w14:schemeClr w14:val="tx1"/>
            </w14:solidFill>
          </w14:textFill>
        </w:rPr>
        <w:t>定义</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921"/>
        <w:gridCol w:w="922"/>
        <w:gridCol w:w="922"/>
        <w:gridCol w:w="922"/>
        <w:gridCol w:w="922"/>
        <w:gridCol w:w="922"/>
        <w:gridCol w:w="922"/>
        <w:gridCol w:w="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位号</w:t>
            </w:r>
          </w:p>
        </w:tc>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7</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6</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5</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4</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3</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2</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1</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信息</w:t>
            </w:r>
          </w:p>
        </w:tc>
        <w:tc>
          <w:tcPr>
            <w:tcW w:w="921"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作动器2压力</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过低</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作动器2压差</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过高</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作动器2LVDT断线故障</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作动器2旋变采集超时</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作动器1压力</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过低</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作动器1压差</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过高</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作动器1LVDT断线故障</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作动器1旋变采集超时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说明</w:t>
            </w:r>
          </w:p>
        </w:tc>
        <w:tc>
          <w:tcPr>
            <w:tcW w:w="921"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r>
    </w:tbl>
    <w:p>
      <w:pPr>
        <w:pStyle w:val="11"/>
        <w:keepNext/>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表14 MCE</w:t>
      </w:r>
      <w:r>
        <w:rPr>
          <w:color w:val="000000" w:themeColor="text1"/>
          <w14:textFill>
            <w14:solidFill>
              <w14:schemeClr w14:val="tx1"/>
            </w14:solidFill>
          </w14:textFill>
        </w:rPr>
        <w:t>故障信息码</w:t>
      </w:r>
      <w:r>
        <w:rPr>
          <w:rFonts w:hint="eastAsia"/>
          <w:color w:val="000000" w:themeColor="text1"/>
          <w14:textFill>
            <w14:solidFill>
              <w14:schemeClr w14:val="tx1"/>
            </w14:solidFill>
          </w14:textFill>
        </w:rPr>
        <w:t>E</w:t>
      </w:r>
      <w:r>
        <w:rPr>
          <w:rFonts w:hint="eastAsia"/>
          <w:color w:val="000000" w:themeColor="text1"/>
          <w:kern w:val="44"/>
          <w:szCs w:val="44"/>
          <w14:textFill>
            <w14:solidFill>
              <w14:schemeClr w14:val="tx1"/>
            </w14:solidFill>
          </w14:textFill>
        </w:rPr>
        <w:t>定义</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921"/>
        <w:gridCol w:w="922"/>
        <w:gridCol w:w="922"/>
        <w:gridCol w:w="922"/>
        <w:gridCol w:w="922"/>
        <w:gridCol w:w="922"/>
        <w:gridCol w:w="922"/>
        <w:gridCol w:w="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位号</w:t>
            </w:r>
          </w:p>
        </w:tc>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7</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6</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5</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4</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3</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2</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1</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信息</w:t>
            </w:r>
          </w:p>
        </w:tc>
        <w:tc>
          <w:tcPr>
            <w:tcW w:w="921"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w:t>
            </w:r>
            <w:r>
              <w:rPr>
                <w:color w:val="000000" w:themeColor="text1"/>
                <w:kern w:val="44"/>
                <w:sz w:val="18"/>
                <w:szCs w:val="18"/>
                <w14:textFill>
                  <w14:solidFill>
                    <w14:schemeClr w14:val="tx1"/>
                  </w14:solidFill>
                </w14:textFill>
              </w:rPr>
              <w:t>1I</w:t>
            </w:r>
            <w:r>
              <w:rPr>
                <w:rFonts w:hint="eastAsia"/>
                <w:color w:val="000000" w:themeColor="text1"/>
                <w:kern w:val="44"/>
                <w:sz w:val="18"/>
                <w:szCs w:val="18"/>
                <w14:textFill>
                  <w14:solidFill>
                    <w14:schemeClr w14:val="tx1"/>
                  </w14:solidFill>
                </w14:textFill>
              </w:rPr>
              <w:t>类故障</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2</w:t>
            </w:r>
            <w:r>
              <w:rPr>
                <w:color w:val="000000" w:themeColor="text1"/>
                <w:kern w:val="44"/>
                <w:sz w:val="18"/>
                <w:szCs w:val="18"/>
                <w14:textFill>
                  <w14:solidFill>
                    <w14:schemeClr w14:val="tx1"/>
                  </w14:solidFill>
                </w14:textFill>
              </w:rPr>
              <w:t>70</w:t>
            </w:r>
            <w:r>
              <w:rPr>
                <w:rFonts w:hint="eastAsia"/>
                <w:color w:val="000000" w:themeColor="text1"/>
                <w:kern w:val="44"/>
                <w:sz w:val="18"/>
                <w:szCs w:val="18"/>
                <w14:textFill>
                  <w14:solidFill>
                    <w14:schemeClr w14:val="tx1"/>
                  </w14:solidFill>
                </w14:textFill>
              </w:rPr>
              <w:t>V1</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过压</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2</w:t>
            </w:r>
            <w:r>
              <w:rPr>
                <w:color w:val="000000" w:themeColor="text1"/>
                <w:kern w:val="44"/>
                <w:sz w:val="18"/>
                <w:szCs w:val="18"/>
                <w14:textFill>
                  <w14:solidFill>
                    <w14:schemeClr w14:val="tx1"/>
                  </w14:solidFill>
                </w14:textFill>
              </w:rPr>
              <w:t>70</w:t>
            </w:r>
            <w:r>
              <w:rPr>
                <w:rFonts w:hint="eastAsia"/>
                <w:color w:val="000000" w:themeColor="text1"/>
                <w:kern w:val="44"/>
                <w:sz w:val="18"/>
                <w:szCs w:val="18"/>
                <w14:textFill>
                  <w14:solidFill>
                    <w14:schemeClr w14:val="tx1"/>
                  </w14:solidFill>
                </w14:textFill>
              </w:rPr>
              <w:t>V1</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欠压</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sz w:val="18"/>
                <w:szCs w:val="22"/>
                <w14:textFill>
                  <w14:solidFill>
                    <w14:schemeClr w14:val="tx1"/>
                  </w14:solidFill>
                </w14:textFill>
              </w:rPr>
              <w:t>作动器1FO</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22"/>
                <w14:textFill>
                  <w14:solidFill>
                    <w14:schemeClr w14:val="tx1"/>
                  </w14:solidFill>
                </w14:textFill>
              </w:rPr>
              <w:t>作动器1OC</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22"/>
                <w14:textFill>
                  <w14:solidFill>
                    <w14:schemeClr w14:val="tx1"/>
                  </w14:solidFill>
                </w14:textFill>
              </w:rPr>
              <w:t>作动器1启控</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作动器1LVDT超限故障</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作动器1闭环控制超差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说明</w:t>
            </w:r>
          </w:p>
        </w:tc>
        <w:tc>
          <w:tcPr>
            <w:tcW w:w="921" w:type="dxa"/>
            <w:vAlign w:val="center"/>
          </w:tcPr>
          <w:p>
            <w:pPr>
              <w:pStyle w:val="43"/>
              <w:ind w:firstLine="0" w:firstLineChars="0"/>
              <w:rPr>
                <w:color w:val="000000" w:themeColor="text1"/>
                <w:kern w:val="44"/>
                <w:sz w:val="18"/>
                <w:szCs w:val="18"/>
                <w14:textFill>
                  <w14:solidFill>
                    <w14:schemeClr w14:val="tx1"/>
                  </w14:solidFill>
                </w14:textFill>
              </w:rPr>
            </w:pPr>
            <w:r>
              <w:rPr>
                <w:rFonts w:hint="eastAsia"/>
                <w:color w:val="000000" w:themeColor="text1"/>
                <w:kern w:val="44"/>
                <w:sz w:val="11"/>
                <w:szCs w:val="11"/>
                <w14:textFill>
                  <w14:solidFill>
                    <w14:schemeClr w14:val="tx1"/>
                  </w14:solidFill>
                </w14:textFill>
              </w:rPr>
              <w:t>/</w:t>
            </w: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故障</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w:t>
            </w:r>
            <w:r>
              <w:rPr>
                <w:rFonts w:hint="eastAsia"/>
                <w:color w:val="000000" w:themeColor="text1"/>
                <w:kern w:val="44"/>
                <w:sz w:val="18"/>
                <w:szCs w:val="18"/>
                <w14:textFill>
                  <w14:solidFill>
                    <w14:schemeClr w14:val="tx1"/>
                  </w14:solidFill>
                </w14:textFill>
              </w:rPr>
              <w:t>:不启控</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:启控</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r>
    </w:tbl>
    <w:p>
      <w:pPr>
        <w:pStyle w:val="11"/>
        <w:keepNext/>
        <w:ind w:firstLine="480"/>
        <w:rPr>
          <w:color w:val="000000" w:themeColor="text1"/>
          <w:kern w:val="44"/>
          <w:szCs w:val="44"/>
          <w14:textFill>
            <w14:solidFill>
              <w14:schemeClr w14:val="tx1"/>
            </w14:solidFill>
          </w14:textFill>
        </w:rPr>
      </w:pPr>
      <w:r>
        <w:rPr>
          <w:rFonts w:hint="eastAsia"/>
          <w:color w:val="000000" w:themeColor="text1"/>
          <w14:textFill>
            <w14:solidFill>
              <w14:schemeClr w14:val="tx1"/>
            </w14:solidFill>
          </w14:textFill>
        </w:rPr>
        <w:t>表15 MCE</w:t>
      </w:r>
      <w:r>
        <w:rPr>
          <w:color w:val="000000" w:themeColor="text1"/>
          <w14:textFill>
            <w14:solidFill>
              <w14:schemeClr w14:val="tx1"/>
            </w14:solidFill>
          </w14:textFill>
        </w:rPr>
        <w:t>故障信息码</w:t>
      </w:r>
      <w:r>
        <w:rPr>
          <w:rFonts w:hint="eastAsia"/>
          <w:color w:val="000000" w:themeColor="text1"/>
          <w14:textFill>
            <w14:solidFill>
              <w14:schemeClr w14:val="tx1"/>
            </w14:solidFill>
          </w14:textFill>
        </w:rPr>
        <w:t>F</w:t>
      </w:r>
      <w:r>
        <w:rPr>
          <w:rFonts w:hint="eastAsia"/>
          <w:color w:val="000000" w:themeColor="text1"/>
          <w:kern w:val="44"/>
          <w:szCs w:val="44"/>
          <w14:textFill>
            <w14:solidFill>
              <w14:schemeClr w14:val="tx1"/>
            </w14:solidFill>
          </w14:textFill>
        </w:rPr>
        <w:t>定义</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921"/>
        <w:gridCol w:w="922"/>
        <w:gridCol w:w="922"/>
        <w:gridCol w:w="922"/>
        <w:gridCol w:w="922"/>
        <w:gridCol w:w="922"/>
        <w:gridCol w:w="922"/>
        <w:gridCol w:w="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位号</w:t>
            </w:r>
          </w:p>
        </w:tc>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7</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6</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5</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4</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3</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2</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1</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信息</w:t>
            </w:r>
          </w:p>
        </w:tc>
        <w:tc>
          <w:tcPr>
            <w:tcW w:w="921"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w:t>
            </w:r>
            <w:r>
              <w:rPr>
                <w:color w:val="000000" w:themeColor="text1"/>
                <w:kern w:val="44"/>
                <w:sz w:val="18"/>
                <w:szCs w:val="18"/>
                <w14:textFill>
                  <w14:solidFill>
                    <w14:schemeClr w14:val="tx1"/>
                  </w14:solidFill>
                </w14:textFill>
              </w:rPr>
              <w:t>2</w:t>
            </w:r>
            <w:r>
              <w:rPr>
                <w:rFonts w:hint="eastAsia"/>
                <w:color w:val="000000" w:themeColor="text1"/>
                <w:kern w:val="44"/>
                <w:sz w:val="18"/>
                <w:szCs w:val="18"/>
                <w14:textFill>
                  <w14:solidFill>
                    <w14:schemeClr w14:val="tx1"/>
                  </w14:solidFill>
                </w14:textFill>
              </w:rPr>
              <w:t>I类故障</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2</w:t>
            </w:r>
            <w:r>
              <w:rPr>
                <w:color w:val="000000" w:themeColor="text1"/>
                <w:kern w:val="44"/>
                <w:sz w:val="18"/>
                <w:szCs w:val="18"/>
                <w14:textFill>
                  <w14:solidFill>
                    <w14:schemeClr w14:val="tx1"/>
                  </w14:solidFill>
                </w14:textFill>
              </w:rPr>
              <w:t>70</w:t>
            </w:r>
            <w:r>
              <w:rPr>
                <w:rFonts w:hint="eastAsia"/>
                <w:color w:val="000000" w:themeColor="text1"/>
                <w:kern w:val="44"/>
                <w:sz w:val="18"/>
                <w:szCs w:val="18"/>
                <w14:textFill>
                  <w14:solidFill>
                    <w14:schemeClr w14:val="tx1"/>
                  </w14:solidFill>
                </w14:textFill>
              </w:rPr>
              <w:t>V2</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过压</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2</w:t>
            </w:r>
            <w:r>
              <w:rPr>
                <w:color w:val="000000" w:themeColor="text1"/>
                <w:kern w:val="44"/>
                <w:sz w:val="18"/>
                <w:szCs w:val="18"/>
                <w14:textFill>
                  <w14:solidFill>
                    <w14:schemeClr w14:val="tx1"/>
                  </w14:solidFill>
                </w14:textFill>
              </w:rPr>
              <w:t>70</w:t>
            </w:r>
            <w:r>
              <w:rPr>
                <w:rFonts w:hint="eastAsia"/>
                <w:color w:val="000000" w:themeColor="text1"/>
                <w:kern w:val="44"/>
                <w:sz w:val="18"/>
                <w:szCs w:val="18"/>
                <w14:textFill>
                  <w14:solidFill>
                    <w14:schemeClr w14:val="tx1"/>
                  </w14:solidFill>
                </w14:textFill>
              </w:rPr>
              <w:t>V2</w:t>
            </w:r>
          </w:p>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欠压</w:t>
            </w:r>
          </w:p>
        </w:tc>
        <w:tc>
          <w:tcPr>
            <w:tcW w:w="922" w:type="dxa"/>
            <w:vAlign w:val="center"/>
          </w:tcPr>
          <w:p>
            <w:pPr>
              <w:pStyle w:val="43"/>
              <w:ind w:firstLine="0" w:firstLineChars="0"/>
              <w:jc w:val="center"/>
              <w:rPr>
                <w:color w:val="000000" w:themeColor="text1"/>
                <w:kern w:val="44"/>
                <w:sz w:val="18"/>
                <w:szCs w:val="22"/>
                <w14:textFill>
                  <w14:solidFill>
                    <w14:schemeClr w14:val="tx1"/>
                  </w14:solidFill>
                </w14:textFill>
              </w:rPr>
            </w:pPr>
            <w:r>
              <w:rPr>
                <w:rFonts w:hint="eastAsia"/>
                <w:color w:val="000000" w:themeColor="text1"/>
                <w:sz w:val="18"/>
                <w:szCs w:val="22"/>
                <w14:textFill>
                  <w14:solidFill>
                    <w14:schemeClr w14:val="tx1"/>
                  </w14:solidFill>
                </w14:textFill>
              </w:rPr>
              <w:t>作动器2FO</w:t>
            </w:r>
          </w:p>
        </w:tc>
        <w:tc>
          <w:tcPr>
            <w:tcW w:w="922" w:type="dxa"/>
            <w:vAlign w:val="center"/>
          </w:tcPr>
          <w:p>
            <w:pPr>
              <w:pStyle w:val="43"/>
              <w:ind w:firstLine="0" w:firstLineChars="0"/>
              <w:jc w:val="center"/>
              <w:rPr>
                <w:color w:val="000000" w:themeColor="text1"/>
                <w:kern w:val="44"/>
                <w:sz w:val="18"/>
                <w:szCs w:val="22"/>
                <w14:textFill>
                  <w14:solidFill>
                    <w14:schemeClr w14:val="tx1"/>
                  </w14:solidFill>
                </w14:textFill>
              </w:rPr>
            </w:pPr>
            <w:r>
              <w:rPr>
                <w:rFonts w:hint="eastAsia"/>
                <w:color w:val="000000" w:themeColor="text1"/>
                <w:kern w:val="44"/>
                <w:sz w:val="18"/>
                <w:szCs w:val="22"/>
                <w14:textFill>
                  <w14:solidFill>
                    <w14:schemeClr w14:val="tx1"/>
                  </w14:solidFill>
                </w14:textFill>
              </w:rPr>
              <w:t>作动器2OC</w:t>
            </w:r>
          </w:p>
        </w:tc>
        <w:tc>
          <w:tcPr>
            <w:tcW w:w="922" w:type="dxa"/>
            <w:vAlign w:val="center"/>
          </w:tcPr>
          <w:p>
            <w:pPr>
              <w:pStyle w:val="43"/>
              <w:ind w:firstLine="0" w:firstLineChars="0"/>
              <w:jc w:val="center"/>
              <w:rPr>
                <w:color w:val="000000" w:themeColor="text1"/>
                <w:kern w:val="44"/>
                <w:sz w:val="18"/>
                <w:szCs w:val="22"/>
                <w14:textFill>
                  <w14:solidFill>
                    <w14:schemeClr w14:val="tx1"/>
                  </w14:solidFill>
                </w14:textFill>
              </w:rPr>
            </w:pPr>
            <w:r>
              <w:rPr>
                <w:rFonts w:hint="eastAsia"/>
                <w:color w:val="000000" w:themeColor="text1"/>
                <w:kern w:val="44"/>
                <w:sz w:val="18"/>
                <w:szCs w:val="22"/>
                <w14:textFill>
                  <w14:solidFill>
                    <w14:schemeClr w14:val="tx1"/>
                  </w14:solidFill>
                </w14:textFill>
              </w:rPr>
              <w:t>作动器2启控</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作动器2LVDT超限故障</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作动器2闭环控制超差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说明</w:t>
            </w:r>
          </w:p>
        </w:tc>
        <w:tc>
          <w:tcPr>
            <w:tcW w:w="921" w:type="dxa"/>
            <w:vAlign w:val="center"/>
          </w:tcPr>
          <w:p>
            <w:pPr>
              <w:pStyle w:val="43"/>
              <w:ind w:firstLine="0" w:firstLineChars="0"/>
              <w:rPr>
                <w:color w:val="000000" w:themeColor="text1"/>
                <w:kern w:val="44"/>
                <w:sz w:val="18"/>
                <w:szCs w:val="18"/>
                <w14:textFill>
                  <w14:solidFill>
                    <w14:schemeClr w14:val="tx1"/>
                  </w14:solidFill>
                </w14:textFill>
              </w:rPr>
            </w:pPr>
            <w:r>
              <w:rPr>
                <w:rFonts w:hint="eastAsia"/>
                <w:color w:val="000000" w:themeColor="text1"/>
                <w:kern w:val="44"/>
                <w:sz w:val="11"/>
                <w:szCs w:val="11"/>
                <w14:textFill>
                  <w14:solidFill>
                    <w14:schemeClr w14:val="tx1"/>
                  </w14:solidFill>
                </w14:textFill>
              </w:rPr>
              <w:t>/</w:t>
            </w:r>
            <w:r>
              <w:rPr>
                <w:color w:val="000000" w:themeColor="text1"/>
                <w:kern w:val="44"/>
                <w:sz w:val="18"/>
                <w:szCs w:val="18"/>
                <w14:textFill>
                  <w14:solidFill>
                    <w14:schemeClr w14:val="tx1"/>
                  </w14:solidFill>
                </w14:textFill>
              </w:rPr>
              <w:t>0：正常</w:t>
            </w:r>
          </w:p>
          <w:p>
            <w:pPr>
              <w:pStyle w:val="43"/>
              <w:ind w:firstLine="0" w:firstLineChars="0"/>
              <w:jc w:val="center"/>
              <w:rPr>
                <w:color w:val="000000" w:themeColor="text1"/>
                <w:kern w:val="44"/>
                <w:sz w:val="11"/>
                <w:szCs w:val="11"/>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故障</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1"/>
                <w:szCs w:val="11"/>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1"/>
                <w:szCs w:val="11"/>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w:t>
            </w:r>
            <w:r>
              <w:rPr>
                <w:rFonts w:hint="eastAsia"/>
                <w:color w:val="000000" w:themeColor="text1"/>
                <w:kern w:val="44"/>
                <w:sz w:val="18"/>
                <w:szCs w:val="18"/>
                <w14:textFill>
                  <w14:solidFill>
                    <w14:schemeClr w14:val="tx1"/>
                  </w14:solidFill>
                </w14:textFill>
              </w:rPr>
              <w:t>:不启控</w:t>
            </w:r>
          </w:p>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:启控</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c>
          <w:tcPr>
            <w:tcW w:w="922" w:type="dxa"/>
            <w:vAlign w:val="center"/>
          </w:tcPr>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8"/>
                <w:szCs w:val="18"/>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color w:val="000000" w:themeColor="text1"/>
                <w:kern w:val="44"/>
                <w:sz w:val="18"/>
                <w:szCs w:val="18"/>
                <w14:textFill>
                  <w14:solidFill>
                    <w14:schemeClr w14:val="tx1"/>
                  </w14:solidFill>
                </w14:textFill>
              </w:rPr>
              <w:t>1：</w:t>
            </w:r>
            <w:r>
              <w:rPr>
                <w:rFonts w:hint="eastAsia"/>
                <w:color w:val="000000" w:themeColor="text1"/>
                <w:kern w:val="44"/>
                <w:sz w:val="18"/>
                <w:szCs w:val="18"/>
                <w14:textFill>
                  <w14:solidFill>
                    <w14:schemeClr w14:val="tx1"/>
                  </w14:solidFill>
                </w14:textFill>
              </w:rPr>
              <w:t>异常</w:t>
            </w:r>
          </w:p>
        </w:tc>
      </w:tr>
    </w:tbl>
    <w:p>
      <w:pPr>
        <w:rPr>
          <w:rFonts w:hint="eastAsia"/>
          <w:color w:val="000000" w:themeColor="text1"/>
          <w14:textFill>
            <w14:solidFill>
              <w14:schemeClr w14:val="tx1"/>
            </w14:solidFill>
          </w14:textFill>
        </w:rPr>
      </w:pPr>
    </w:p>
    <w:p>
      <w:pPr>
        <w:pStyle w:val="11"/>
        <w:keepNext/>
        <w:ind w:firstLine="480"/>
        <w:rPr>
          <w:color w:val="000000" w:themeColor="text1"/>
          <w:szCs w:val="24"/>
          <w14:textFill>
            <w14:solidFill>
              <w14:schemeClr w14:val="tx1"/>
            </w14:solidFill>
          </w14:textFill>
        </w:rPr>
      </w:pPr>
      <w:r>
        <w:rPr>
          <w:rFonts w:hint="eastAsia"/>
          <w:color w:val="000000" w:themeColor="text1"/>
          <w14:textFill>
            <w14:solidFill>
              <w14:schemeClr w14:val="tx1"/>
            </w14:solidFill>
          </w14:textFill>
        </w:rPr>
        <w:t>表16 MCE</w:t>
      </w:r>
      <w:r>
        <w:rPr>
          <w:color w:val="000000" w:themeColor="text1"/>
          <w14:textFill>
            <w14:solidFill>
              <w14:schemeClr w14:val="tx1"/>
            </w14:solidFill>
          </w14:textFill>
        </w:rPr>
        <w:t>故障信息码</w:t>
      </w:r>
      <w:r>
        <w:rPr>
          <w:rFonts w:hint="eastAsia"/>
          <w:color w:val="000000" w:themeColor="text1"/>
          <w14:textFill>
            <w14:solidFill>
              <w14:schemeClr w14:val="tx1"/>
            </w14:solidFill>
          </w14:textFill>
        </w:rPr>
        <w:t>G</w:t>
      </w:r>
      <w:r>
        <w:rPr>
          <w:rFonts w:hint="eastAsia"/>
          <w:color w:val="000000" w:themeColor="text1"/>
          <w:kern w:val="44"/>
          <w:szCs w:val="44"/>
          <w14:textFill>
            <w14:solidFill>
              <w14:schemeClr w14:val="tx1"/>
            </w14:solidFill>
          </w14:textFill>
        </w:rPr>
        <w:t>定义</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921"/>
        <w:gridCol w:w="922"/>
        <w:gridCol w:w="922"/>
        <w:gridCol w:w="922"/>
        <w:gridCol w:w="922"/>
        <w:gridCol w:w="922"/>
        <w:gridCol w:w="922"/>
        <w:gridCol w:w="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位号</w:t>
            </w:r>
          </w:p>
        </w:tc>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7</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6</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5</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4</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3</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2</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1</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信息</w:t>
            </w:r>
          </w:p>
        </w:tc>
        <w:tc>
          <w:tcPr>
            <w:tcW w:w="7375" w:type="dxa"/>
            <w:gridSpan w:val="8"/>
            <w:vAlign w:val="center"/>
          </w:tcPr>
          <w:p>
            <w:pPr>
              <w:pStyle w:val="43"/>
              <w:ind w:firstLine="0" w:firstLineChars="0"/>
              <w:jc w:val="center"/>
              <w:rPr>
                <w:b/>
                <w:bCs/>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作动器1压差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说明</w:t>
            </w:r>
          </w:p>
        </w:tc>
        <w:tc>
          <w:tcPr>
            <w:tcW w:w="7375" w:type="dxa"/>
            <w:gridSpan w:val="8"/>
            <w:vAlign w:val="center"/>
          </w:tcPr>
          <w:p>
            <w:pPr>
              <w:pStyle w:val="43"/>
              <w:ind w:firstLine="0" w:firstLineChars="0"/>
              <w:jc w:val="center"/>
              <w:rPr>
                <w:color w:val="000000" w:themeColor="text1"/>
                <w:kern w:val="44"/>
                <w:sz w:val="15"/>
                <w:szCs w:val="15"/>
                <w14:textFill>
                  <w14:solidFill>
                    <w14:schemeClr w14:val="tx1"/>
                  </w14:solidFill>
                </w14:textFill>
              </w:rPr>
            </w:pPr>
            <w:r>
              <w:rPr>
                <w:rFonts w:hint="eastAsia"/>
                <w:color w:val="000000" w:themeColor="text1"/>
                <w:kern w:val="44"/>
                <w:sz w:val="18"/>
                <w:szCs w:val="18"/>
                <w14:textFill>
                  <w14:solidFill>
                    <w14:schemeClr w14:val="tx1"/>
                  </w14:solidFill>
                </w14:textFill>
              </w:rPr>
              <w:t>精度0.2Mpa，范围：</w:t>
            </w:r>
            <w:r>
              <w:rPr>
                <w:color w:val="000000" w:themeColor="text1"/>
                <w:kern w:val="44"/>
                <w:sz w:val="18"/>
                <w:szCs w:val="18"/>
                <w14:textFill>
                  <w14:solidFill>
                    <w14:schemeClr w14:val="tx1"/>
                  </w14:solidFill>
                </w14:textFill>
              </w:rPr>
              <w:t>0~</w:t>
            </w:r>
            <w:r>
              <w:rPr>
                <w:rFonts w:hint="eastAsia"/>
                <w:color w:val="000000" w:themeColor="text1"/>
                <w:kern w:val="44"/>
                <w:sz w:val="18"/>
                <w:szCs w:val="18"/>
                <w14:textFill>
                  <w14:solidFill>
                    <w14:schemeClr w14:val="tx1"/>
                  </w14:solidFill>
                </w14:textFill>
              </w:rPr>
              <w:t>51</w:t>
            </w:r>
            <w:r>
              <w:rPr>
                <w:color w:val="000000" w:themeColor="text1"/>
                <w:kern w:val="44"/>
                <w:sz w:val="18"/>
                <w:szCs w:val="18"/>
                <w14:textFill>
                  <w14:solidFill>
                    <w14:schemeClr w14:val="tx1"/>
                  </w14:solidFill>
                </w14:textFill>
              </w:rPr>
              <w:t>Mpa</w:t>
            </w:r>
          </w:p>
        </w:tc>
      </w:tr>
    </w:tbl>
    <w:p>
      <w:pPr>
        <w:pStyle w:val="11"/>
        <w:keepNext/>
        <w:ind w:firstLine="480"/>
        <w:rPr>
          <w:color w:val="000000" w:themeColor="text1"/>
          <w:kern w:val="44"/>
          <w:szCs w:val="44"/>
          <w14:textFill>
            <w14:solidFill>
              <w14:schemeClr w14:val="tx1"/>
            </w14:solidFill>
          </w14:textFill>
        </w:rPr>
      </w:pPr>
      <w:r>
        <w:rPr>
          <w:rFonts w:hint="eastAsia"/>
          <w:color w:val="000000" w:themeColor="text1"/>
          <w14:textFill>
            <w14:solidFill>
              <w14:schemeClr w14:val="tx1"/>
            </w14:solidFill>
          </w14:textFill>
        </w:rPr>
        <w:t>表17  MCE</w:t>
      </w:r>
      <w:r>
        <w:rPr>
          <w:color w:val="000000" w:themeColor="text1"/>
          <w14:textFill>
            <w14:solidFill>
              <w14:schemeClr w14:val="tx1"/>
            </w14:solidFill>
          </w14:textFill>
        </w:rPr>
        <w:t>故障信息码</w:t>
      </w:r>
      <w:r>
        <w:rPr>
          <w:rFonts w:hint="eastAsia"/>
          <w:color w:val="000000" w:themeColor="text1"/>
          <w14:textFill>
            <w14:solidFill>
              <w14:schemeClr w14:val="tx1"/>
            </w14:solidFill>
          </w14:textFill>
        </w:rPr>
        <w:t>H</w:t>
      </w:r>
      <w:r>
        <w:rPr>
          <w:rFonts w:hint="eastAsia"/>
          <w:color w:val="000000" w:themeColor="text1"/>
          <w:kern w:val="44"/>
          <w:szCs w:val="44"/>
          <w14:textFill>
            <w14:solidFill>
              <w14:schemeClr w14:val="tx1"/>
            </w14:solidFill>
          </w14:textFill>
        </w:rPr>
        <w:t>定义</w:t>
      </w:r>
    </w:p>
    <w:tbl>
      <w:tblPr>
        <w:tblStyle w:val="17"/>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709"/>
        <w:gridCol w:w="709"/>
        <w:gridCol w:w="729"/>
        <w:gridCol w:w="700"/>
        <w:gridCol w:w="1220"/>
        <w:gridCol w:w="1220"/>
        <w:gridCol w:w="1375"/>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位号</w:t>
            </w:r>
          </w:p>
        </w:tc>
        <w:tc>
          <w:tcPr>
            <w:tcW w:w="709"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7</w:t>
            </w:r>
          </w:p>
        </w:tc>
        <w:tc>
          <w:tcPr>
            <w:tcW w:w="709"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6</w:t>
            </w:r>
          </w:p>
        </w:tc>
        <w:tc>
          <w:tcPr>
            <w:tcW w:w="729"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5</w:t>
            </w:r>
          </w:p>
        </w:tc>
        <w:tc>
          <w:tcPr>
            <w:tcW w:w="700"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4</w:t>
            </w:r>
          </w:p>
        </w:tc>
        <w:tc>
          <w:tcPr>
            <w:tcW w:w="1220"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3</w:t>
            </w:r>
          </w:p>
        </w:tc>
        <w:tc>
          <w:tcPr>
            <w:tcW w:w="1220"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2</w:t>
            </w:r>
          </w:p>
        </w:tc>
        <w:tc>
          <w:tcPr>
            <w:tcW w:w="1375"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1</w:t>
            </w:r>
          </w:p>
        </w:tc>
        <w:tc>
          <w:tcPr>
            <w:tcW w:w="1276"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信息</w:t>
            </w:r>
          </w:p>
        </w:tc>
        <w:tc>
          <w:tcPr>
            <w:tcW w:w="7938" w:type="dxa"/>
            <w:gridSpan w:val="8"/>
            <w:vAlign w:val="center"/>
          </w:tcPr>
          <w:p>
            <w:pPr>
              <w:pStyle w:val="43"/>
              <w:ind w:firstLine="0" w:firstLineChars="0"/>
              <w:jc w:val="center"/>
              <w:rPr>
                <w:b/>
                <w:bCs/>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作动器2压差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说明</w:t>
            </w:r>
          </w:p>
        </w:tc>
        <w:tc>
          <w:tcPr>
            <w:tcW w:w="7938" w:type="dxa"/>
            <w:gridSpan w:val="8"/>
            <w:vAlign w:val="center"/>
          </w:tcPr>
          <w:p>
            <w:pPr>
              <w:pStyle w:val="43"/>
              <w:ind w:firstLine="0" w:firstLineChars="0"/>
              <w:jc w:val="center"/>
              <w:rPr>
                <w:color w:val="000000" w:themeColor="text1"/>
                <w:kern w:val="44"/>
                <w:sz w:val="15"/>
                <w:szCs w:val="15"/>
                <w14:textFill>
                  <w14:solidFill>
                    <w14:schemeClr w14:val="tx1"/>
                  </w14:solidFill>
                </w14:textFill>
              </w:rPr>
            </w:pPr>
            <w:r>
              <w:rPr>
                <w:rFonts w:hint="eastAsia"/>
                <w:color w:val="000000" w:themeColor="text1"/>
                <w:kern w:val="44"/>
                <w:sz w:val="18"/>
                <w:szCs w:val="18"/>
                <w14:textFill>
                  <w14:solidFill>
                    <w14:schemeClr w14:val="tx1"/>
                  </w14:solidFill>
                </w14:textFill>
              </w:rPr>
              <w:t>精度0.2Mpa，范围：</w:t>
            </w:r>
            <w:r>
              <w:rPr>
                <w:color w:val="000000" w:themeColor="text1"/>
                <w:kern w:val="44"/>
                <w:sz w:val="18"/>
                <w:szCs w:val="18"/>
                <w14:textFill>
                  <w14:solidFill>
                    <w14:schemeClr w14:val="tx1"/>
                  </w14:solidFill>
                </w14:textFill>
              </w:rPr>
              <w:t>0~</w:t>
            </w:r>
            <w:r>
              <w:rPr>
                <w:rFonts w:hint="eastAsia"/>
                <w:color w:val="000000" w:themeColor="text1"/>
                <w:kern w:val="44"/>
                <w:sz w:val="18"/>
                <w:szCs w:val="18"/>
                <w14:textFill>
                  <w14:solidFill>
                    <w14:schemeClr w14:val="tx1"/>
                  </w14:solidFill>
                </w14:textFill>
              </w:rPr>
              <w:t>51</w:t>
            </w:r>
            <w:r>
              <w:rPr>
                <w:color w:val="000000" w:themeColor="text1"/>
                <w:kern w:val="44"/>
                <w:sz w:val="18"/>
                <w:szCs w:val="18"/>
                <w14:textFill>
                  <w14:solidFill>
                    <w14:schemeClr w14:val="tx1"/>
                  </w14:solidFill>
                </w14:textFill>
              </w:rPr>
              <w:t>Mpa</w:t>
            </w:r>
          </w:p>
        </w:tc>
      </w:tr>
    </w:tbl>
    <w:p>
      <w:pPr>
        <w:pStyle w:val="43"/>
        <w:ind w:firstLine="480"/>
        <w:rPr>
          <w:color w:val="000000" w:themeColor="text1"/>
          <w14:textFill>
            <w14:solidFill>
              <w14:schemeClr w14:val="tx1"/>
            </w14:solidFill>
          </w14:textFill>
        </w:rPr>
      </w:pPr>
    </w:p>
    <w:p>
      <w:pPr>
        <w:pStyle w:val="24"/>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响应</w:t>
      </w:r>
      <w:r>
        <w:rPr>
          <w:color w:val="000000" w:themeColor="text1"/>
          <w:szCs w:val="24"/>
          <w14:textFill>
            <w14:solidFill>
              <w14:schemeClr w14:val="tx1"/>
            </w14:solidFill>
          </w14:textFill>
        </w:rPr>
        <w:t>类</w:t>
      </w:r>
    </w:p>
    <w:p>
      <w:pPr>
        <w:pStyle w:val="43"/>
        <w:ind w:firstLine="48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主飞控系统的CAN总线上使用</w:t>
      </w:r>
      <w:r>
        <w:rPr>
          <w:color w:val="000000" w:themeColor="text1"/>
          <w:kern w:val="44"/>
          <w:szCs w:val="24"/>
          <w14:textFill>
            <w14:solidFill>
              <w14:schemeClr w14:val="tx1"/>
            </w14:solidFill>
          </w14:textFill>
        </w:rPr>
        <w:t>的</w:t>
      </w:r>
      <w:r>
        <w:rPr>
          <w:rFonts w:hint="eastAsia"/>
          <w:color w:val="000000" w:themeColor="text1"/>
          <w:kern w:val="44"/>
          <w:szCs w:val="24"/>
          <w14:textFill>
            <w14:solidFill>
              <w14:schemeClr w14:val="tx1"/>
            </w14:solidFill>
          </w14:textFill>
        </w:rPr>
        <w:t>响应</w:t>
      </w:r>
      <w:r>
        <w:rPr>
          <w:color w:val="000000" w:themeColor="text1"/>
          <w:kern w:val="44"/>
          <w:szCs w:val="24"/>
          <w14:textFill>
            <w14:solidFill>
              <w14:schemeClr w14:val="tx1"/>
            </w14:solidFill>
          </w14:textFill>
        </w:rPr>
        <w:t>类消息包含</w:t>
      </w:r>
      <w:r>
        <w:rPr>
          <w:rFonts w:hint="eastAsia"/>
          <w:color w:val="000000" w:themeColor="text1"/>
          <w:kern w:val="44"/>
          <w:szCs w:val="24"/>
          <w14:textFill>
            <w14:solidFill>
              <w14:schemeClr w14:val="tx1"/>
            </w14:solidFill>
          </w14:textFill>
        </w:rPr>
        <w:t>2</w:t>
      </w:r>
      <w:r>
        <w:rPr>
          <w:color w:val="000000" w:themeColor="text1"/>
          <w:kern w:val="44"/>
          <w:szCs w:val="24"/>
          <w14:textFill>
            <w14:solidFill>
              <w14:schemeClr w14:val="tx1"/>
            </w14:solidFill>
          </w14:textFill>
        </w:rPr>
        <w:t>种：</w:t>
      </w:r>
      <w:r>
        <w:rPr>
          <w:rFonts w:hint="eastAsia"/>
          <w:color w:val="000000" w:themeColor="text1"/>
          <w:szCs w:val="24"/>
          <w14:textFill>
            <w14:solidFill>
              <w14:schemeClr w14:val="tx1"/>
            </w14:solidFill>
          </w14:textFill>
        </w:rPr>
        <w:t>MCE</w:t>
      </w:r>
      <w:r>
        <w:rPr>
          <w:color w:val="000000" w:themeColor="text1"/>
          <w:szCs w:val="24"/>
          <w14:textFill>
            <w14:solidFill>
              <w14:schemeClr w14:val="tx1"/>
            </w14:solidFill>
          </w14:textFill>
        </w:rPr>
        <w:t>控制状态报告、</w:t>
      </w:r>
      <w:r>
        <w:rPr>
          <w:rFonts w:hint="eastAsia"/>
          <w:color w:val="000000" w:themeColor="text1"/>
          <w:szCs w:val="24"/>
          <w14:textFill>
            <w14:solidFill>
              <w14:schemeClr w14:val="tx1"/>
            </w14:solidFill>
          </w14:textFill>
        </w:rPr>
        <w:t>MCE驱动</w:t>
      </w:r>
      <w:r>
        <w:rPr>
          <w:color w:val="000000" w:themeColor="text1"/>
          <w:szCs w:val="24"/>
          <w14:textFill>
            <w14:solidFill>
              <w14:schemeClr w14:val="tx1"/>
            </w14:solidFill>
          </w14:textFill>
        </w:rPr>
        <w:t>状态报告</w:t>
      </w:r>
      <w:r>
        <w:rPr>
          <w:rFonts w:hint="eastAsia"/>
          <w:color w:val="000000" w:themeColor="text1"/>
          <w:szCs w:val="24"/>
          <w14:textFill>
            <w14:solidFill>
              <w14:schemeClr w14:val="tx1"/>
            </w14:solidFill>
          </w14:textFill>
        </w:rPr>
        <w:t>.</w:t>
      </w:r>
    </w:p>
    <w:p>
      <w:pPr>
        <w:pStyle w:val="25"/>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MCE</w:t>
      </w:r>
      <w:r>
        <w:rPr>
          <w:color w:val="000000" w:themeColor="text1"/>
          <w:szCs w:val="24"/>
          <w14:textFill>
            <w14:solidFill>
              <w14:schemeClr w14:val="tx1"/>
            </w14:solidFill>
          </w14:textFill>
        </w:rPr>
        <w:t>控制状态报告（</w:t>
      </w:r>
      <w:r>
        <w:rPr>
          <w:rFonts w:hint="eastAsia"/>
          <w:color w:val="000000" w:themeColor="text1"/>
          <w:szCs w:val="24"/>
          <w14:textFill>
            <w14:solidFill>
              <w14:schemeClr w14:val="tx1"/>
            </w14:solidFill>
          </w14:textFill>
        </w:rPr>
        <w:t>MCE</w:t>
      </w:r>
      <w:r>
        <w:rPr>
          <w:color w:val="000000" w:themeColor="text1"/>
          <w:szCs w:val="24"/>
          <w14:textFill>
            <w14:solidFill>
              <w14:schemeClr w14:val="tx1"/>
            </w14:solidFill>
          </w14:textFill>
        </w:rPr>
        <w:t>_POS_</w:t>
      </w:r>
      <w:r>
        <w:rPr>
          <w:rFonts w:hint="eastAsia"/>
          <w:color w:val="000000" w:themeColor="text1"/>
          <w:szCs w:val="24"/>
          <w14:textFill>
            <w14:solidFill>
              <w14:schemeClr w14:val="tx1"/>
            </w14:solidFill>
          </w14:textFill>
        </w:rPr>
        <w:t>RPT</w:t>
      </w:r>
      <w:r>
        <w:rPr>
          <w:color w:val="000000" w:themeColor="text1"/>
          <w:szCs w:val="24"/>
          <w14:textFill>
            <w14:solidFill>
              <w14:schemeClr w14:val="tx1"/>
            </w14:solidFill>
          </w14:textFill>
        </w:rPr>
        <w:t>）</w:t>
      </w:r>
    </w:p>
    <w:p>
      <w:pPr>
        <w:pStyle w:val="43"/>
        <w:ind w:firstLine="480"/>
        <w:rPr>
          <w:color w:val="000000" w:themeColor="text1"/>
          <w:kern w:val="44"/>
          <w:szCs w:val="24"/>
          <w14:textFill>
            <w14:solidFill>
              <w14:schemeClr w14:val="tx1"/>
            </w14:solidFill>
          </w14:textFill>
        </w:rPr>
      </w:pPr>
      <w:r>
        <w:rPr>
          <w:rFonts w:hint="eastAsia"/>
          <w:color w:val="000000" w:themeColor="text1"/>
          <w:szCs w:val="24"/>
          <w14:textFill>
            <w14:solidFill>
              <w14:schemeClr w14:val="tx1"/>
            </w14:solidFill>
          </w14:textFill>
        </w:rPr>
        <w:t>MCE</w:t>
      </w:r>
      <w:r>
        <w:rPr>
          <w:color w:val="000000" w:themeColor="text1"/>
          <w:szCs w:val="24"/>
          <w14:textFill>
            <w14:solidFill>
              <w14:schemeClr w14:val="tx1"/>
            </w14:solidFill>
          </w14:textFill>
        </w:rPr>
        <w:t>控制状态报告</w:t>
      </w:r>
      <w:r>
        <w:rPr>
          <w:rFonts w:hint="eastAsia"/>
          <w:color w:val="000000" w:themeColor="text1"/>
          <w:kern w:val="44"/>
          <w:szCs w:val="24"/>
          <w14:textFill>
            <w14:solidFill>
              <w14:schemeClr w14:val="tx1"/>
            </w14:solidFill>
          </w14:textFill>
        </w:rPr>
        <w:t>用于在接收到MCE</w:t>
      </w:r>
      <w:r>
        <w:rPr>
          <w:color w:val="000000" w:themeColor="text1"/>
          <w:kern w:val="44"/>
          <w:szCs w:val="24"/>
          <w14:textFill>
            <w14:solidFill>
              <w14:schemeClr w14:val="tx1"/>
            </w14:solidFill>
          </w14:textFill>
        </w:rPr>
        <w:t>控制命令</w:t>
      </w:r>
      <w:r>
        <w:rPr>
          <w:rFonts w:hint="eastAsia"/>
          <w:color w:val="000000" w:themeColor="text1"/>
          <w:kern w:val="44"/>
          <w:szCs w:val="24"/>
          <w14:textFill>
            <w14:solidFill>
              <w14:schemeClr w14:val="tx1"/>
            </w14:solidFill>
          </w14:textFill>
        </w:rPr>
        <w:t>的后通过广播模式向所有</w:t>
      </w:r>
      <w:r>
        <w:rPr>
          <w:color w:val="000000" w:themeColor="text1"/>
          <w:kern w:val="44"/>
          <w:szCs w:val="24"/>
          <w14:textFill>
            <w14:solidFill>
              <w14:schemeClr w14:val="tx1"/>
            </w14:solidFill>
          </w14:textFill>
        </w:rPr>
        <w:t>FCC/</w:t>
      </w:r>
      <w:r>
        <w:rPr>
          <w:rFonts w:hint="eastAsia"/>
          <w:color w:val="000000" w:themeColor="text1"/>
          <w:kern w:val="44"/>
          <w:szCs w:val="24"/>
          <w14:textFill>
            <w14:solidFill>
              <w14:schemeClr w14:val="tx1"/>
            </w14:solidFill>
          </w14:textFill>
        </w:rPr>
        <w:t>BCM</w:t>
      </w:r>
      <w:r>
        <w:rPr>
          <w:color w:val="000000" w:themeColor="text1"/>
          <w:kern w:val="44"/>
          <w:szCs w:val="24"/>
          <w14:textFill>
            <w14:solidFill>
              <w14:schemeClr w14:val="tx1"/>
            </w14:solidFill>
          </w14:textFill>
        </w:rPr>
        <w:t>进行</w:t>
      </w:r>
      <w:r>
        <w:rPr>
          <w:rFonts w:hint="eastAsia"/>
          <w:color w:val="000000" w:themeColor="text1"/>
          <w:kern w:val="44"/>
          <w:szCs w:val="24"/>
          <w14:textFill>
            <w14:solidFill>
              <w14:schemeClr w14:val="tx1"/>
            </w14:solidFill>
          </w14:textFill>
        </w:rPr>
        <w:t>回复，使用</w:t>
      </w:r>
      <w:r>
        <w:rPr>
          <w:rFonts w:hint="eastAsia"/>
          <w:color w:val="000000" w:themeColor="text1"/>
          <w:szCs w:val="24"/>
          <w14:textFill>
            <w14:solidFill>
              <w14:schemeClr w14:val="tx1"/>
            </w14:solidFill>
          </w14:textFill>
        </w:rPr>
        <w:t>MCE</w:t>
      </w:r>
      <w:r>
        <w:rPr>
          <w:color w:val="000000" w:themeColor="text1"/>
          <w:szCs w:val="24"/>
          <w14:textFill>
            <w14:solidFill>
              <w14:schemeClr w14:val="tx1"/>
            </w14:solidFill>
          </w14:textFill>
        </w:rPr>
        <w:t>控制状态报告</w:t>
      </w:r>
      <w:r>
        <w:rPr>
          <w:rFonts w:hint="eastAsia"/>
          <w:color w:val="000000" w:themeColor="text1"/>
          <w14:textFill>
            <w14:solidFill>
              <w14:schemeClr w14:val="tx1"/>
            </w14:solidFill>
          </w14:textFill>
        </w:rPr>
        <w:t>做出回复，</w:t>
      </w:r>
      <w:r>
        <w:rPr>
          <w:rFonts w:hint="eastAsia"/>
          <w:color w:val="000000" w:themeColor="text1"/>
          <w:kern w:val="44"/>
          <w:szCs w:val="24"/>
          <w14:textFill>
            <w14:solidFill>
              <w14:schemeClr w14:val="tx1"/>
            </w14:solidFill>
          </w14:textFill>
        </w:rPr>
        <w:t>每台</w:t>
      </w:r>
      <w:r>
        <w:rPr>
          <w:color w:val="000000" w:themeColor="text1"/>
          <w:kern w:val="44"/>
          <w:szCs w:val="24"/>
          <w14:textFill>
            <w14:solidFill>
              <w14:schemeClr w14:val="tx1"/>
            </w14:solidFill>
          </w14:textFill>
        </w:rPr>
        <w:t>FCC/</w:t>
      </w:r>
      <w:r>
        <w:rPr>
          <w:rFonts w:hint="eastAsia"/>
          <w:color w:val="000000" w:themeColor="text1"/>
          <w:kern w:val="44"/>
          <w:szCs w:val="24"/>
          <w14:textFill>
            <w14:solidFill>
              <w14:schemeClr w14:val="tx1"/>
            </w14:solidFill>
          </w14:textFill>
        </w:rPr>
        <w:t>BCM</w:t>
      </w:r>
      <w:r>
        <w:rPr>
          <w:color w:val="000000" w:themeColor="text1"/>
          <w:kern w:val="44"/>
          <w:szCs w:val="24"/>
          <w14:textFill>
            <w14:solidFill>
              <w14:schemeClr w14:val="tx1"/>
            </w14:solidFill>
          </w14:textFill>
        </w:rPr>
        <w:t>接收到</w:t>
      </w: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控制状态报告后更新控制律的输入</w:t>
      </w:r>
      <w:r>
        <w:rPr>
          <w:rFonts w:hint="eastAsia"/>
          <w:color w:val="000000" w:themeColor="text1"/>
          <w:kern w:val="44"/>
          <w:szCs w:val="24"/>
          <w14:textFill>
            <w14:solidFill>
              <w14:schemeClr w14:val="tx1"/>
            </w14:solidFill>
          </w14:textFill>
        </w:rPr>
        <w:t>。</w:t>
      </w:r>
    </w:p>
    <w:p>
      <w:pPr>
        <w:pStyle w:val="43"/>
        <w:ind w:firstLine="48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控制状态报告</w:t>
      </w:r>
      <w:r>
        <w:rPr>
          <w:rFonts w:hint="eastAsia"/>
          <w:color w:val="000000" w:themeColor="text1"/>
          <w:kern w:val="44"/>
          <w:szCs w:val="24"/>
          <w14:textFill>
            <w14:solidFill>
              <w14:schemeClr w14:val="tx1"/>
            </w14:solidFill>
          </w14:textFill>
        </w:rPr>
        <w:t>包含</w:t>
      </w:r>
      <w:r>
        <w:rPr>
          <w:color w:val="000000" w:themeColor="text1"/>
          <w:kern w:val="44"/>
          <w:szCs w:val="24"/>
          <w14:textFill>
            <w14:solidFill>
              <w14:schemeClr w14:val="tx1"/>
            </w14:solidFill>
          </w14:textFill>
        </w:rPr>
        <w:t>1个CAN帧，</w:t>
      </w:r>
      <w:r>
        <w:rPr>
          <w:rFonts w:hint="eastAsia"/>
          <w:color w:val="000000" w:themeColor="text1"/>
          <w:kern w:val="44"/>
          <w:szCs w:val="24"/>
          <w14:textFill>
            <w14:solidFill>
              <w14:schemeClr w14:val="tx1"/>
            </w14:solidFill>
          </w14:textFill>
        </w:rPr>
        <w:t>详见下表。</w:t>
      </w:r>
    </w:p>
    <w:p>
      <w:pPr>
        <w:pStyle w:val="43"/>
        <w:ind w:firstLine="48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控制状态报告</w:t>
      </w:r>
      <w:r>
        <w:rPr>
          <w:rFonts w:hint="eastAsia"/>
          <w:color w:val="000000" w:themeColor="text1"/>
          <w:kern w:val="44"/>
          <w:szCs w:val="24"/>
          <w14:textFill>
            <w14:solidFill>
              <w14:schemeClr w14:val="tx1"/>
            </w14:solidFill>
          </w14:textFill>
        </w:rPr>
        <w:t>的发送由MCE</w:t>
      </w:r>
      <w:r>
        <w:rPr>
          <w:color w:val="000000" w:themeColor="text1"/>
          <w:kern w:val="44"/>
          <w:szCs w:val="24"/>
          <w14:textFill>
            <w14:solidFill>
              <w14:schemeClr w14:val="tx1"/>
            </w14:solidFill>
          </w14:textFill>
        </w:rPr>
        <w:t>控制命令</w:t>
      </w:r>
      <w:r>
        <w:rPr>
          <w:rFonts w:hint="eastAsia"/>
          <w:color w:val="000000" w:themeColor="text1"/>
          <w:kern w:val="44"/>
          <w:szCs w:val="24"/>
          <w14:textFill>
            <w14:solidFill>
              <w14:schemeClr w14:val="tx1"/>
            </w14:solidFill>
          </w14:textFill>
        </w:rPr>
        <w:t>驱动，发送周期为10ms。</w:t>
      </w:r>
    </w:p>
    <w:p>
      <w:pPr>
        <w:pStyle w:val="43"/>
        <w:ind w:firstLine="480"/>
        <w:jc w:val="center"/>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表18  MCE控制状态报告</w:t>
      </w:r>
    </w:p>
    <w:tbl>
      <w:tblPr>
        <w:tblStyle w:val="61"/>
        <w:tblW w:w="7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79"/>
        <w:gridCol w:w="600"/>
        <w:gridCol w:w="546"/>
        <w:gridCol w:w="1759"/>
        <w:gridCol w:w="717"/>
        <w:gridCol w:w="867"/>
        <w:gridCol w:w="1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源</w:t>
            </w:r>
          </w:p>
        </w:tc>
        <w:tc>
          <w:tcPr>
            <w:tcW w:w="1146" w:type="dxa"/>
            <w:gridSpan w:val="2"/>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4"/>
                <w:szCs w:val="21"/>
                <w14:textFill>
                  <w14:solidFill>
                    <w14:schemeClr w14:val="tx1"/>
                  </w14:solidFill>
                </w14:textFill>
              </w:rPr>
            </w:pPr>
            <w:r>
              <w:rPr>
                <w:rFonts w:hint="eastAsia" w:ascii="宋体" w:hAnsi="宋体" w:eastAsia="宋体"/>
                <w:color w:val="000000" w:themeColor="text1"/>
                <w:spacing w:val="-4"/>
                <w:szCs w:val="21"/>
                <w14:textFill>
                  <w14:solidFill>
                    <w14:schemeClr w14:val="tx1"/>
                  </w14:solidFill>
                </w14:textFill>
              </w:rPr>
              <w:t>FCM</w:t>
            </w:r>
          </w:p>
        </w:tc>
        <w:tc>
          <w:tcPr>
            <w:tcW w:w="175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通讯周期</w:t>
            </w:r>
          </w:p>
        </w:tc>
        <w:tc>
          <w:tcPr>
            <w:tcW w:w="2984" w:type="dxa"/>
            <w:gridSpan w:val="3"/>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目标</w:t>
            </w:r>
          </w:p>
        </w:tc>
        <w:tc>
          <w:tcPr>
            <w:tcW w:w="1146" w:type="dxa"/>
            <w:gridSpan w:val="2"/>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4"/>
                <w:szCs w:val="21"/>
                <w14:textFill>
                  <w14:solidFill>
                    <w14:schemeClr w14:val="tx1"/>
                  </w14:solidFill>
                </w14:textFill>
              </w:rPr>
            </w:pPr>
            <w:r>
              <w:rPr>
                <w:rFonts w:hint="eastAsia" w:ascii="宋体" w:hAnsi="宋体" w:eastAsia="宋体"/>
                <w:color w:val="000000" w:themeColor="text1"/>
                <w:spacing w:val="-4"/>
                <w:szCs w:val="21"/>
                <w14:textFill>
                  <w14:solidFill>
                    <w14:schemeClr w14:val="tx1"/>
                  </w14:solidFill>
                </w14:textFill>
              </w:rPr>
              <w:t>MCE</w:t>
            </w:r>
          </w:p>
        </w:tc>
        <w:tc>
          <w:tcPr>
            <w:tcW w:w="175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r>
              <w:rPr>
                <w:rFonts w:hint="eastAsia" w:ascii="宋体" w:hAnsi="宋体" w:eastAsia="宋体"/>
                <w:color w:val="000000" w:themeColor="text1"/>
                <w:spacing w:val="-2"/>
                <w:szCs w:val="21"/>
                <w14:textFill>
                  <w14:solidFill>
                    <w14:schemeClr w14:val="tx1"/>
                  </w14:solidFill>
                </w14:textFill>
              </w:rPr>
              <w:t>CAN ID</w:t>
            </w:r>
          </w:p>
        </w:tc>
        <w:tc>
          <w:tcPr>
            <w:tcW w:w="2984" w:type="dxa"/>
            <w:gridSpan w:val="3"/>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2"/>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87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信号名称</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起始位</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4"/>
                <w:szCs w:val="21"/>
                <w14:textFill>
                  <w14:solidFill>
                    <w14:schemeClr w14:val="tx1"/>
                  </w14:solidFill>
                </w14:textFill>
              </w:rPr>
              <w:t>长度</w:t>
            </w:r>
            <w:r>
              <w:rPr>
                <w:rFonts w:ascii="宋体" w:hAnsi="宋体" w:eastAsia="宋体"/>
                <w:color w:val="000000" w:themeColor="text1"/>
                <w:spacing w:val="-10"/>
                <w:szCs w:val="21"/>
                <w14:textFill>
                  <w14:solidFill>
                    <w14:schemeClr w14:val="tx1"/>
                  </w14:solidFill>
                </w14:textFill>
              </w:rPr>
              <w:t>（位）</w:t>
            </w:r>
          </w:p>
        </w:tc>
        <w:tc>
          <w:tcPr>
            <w:tcW w:w="175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类型描述</w:t>
            </w:r>
          </w:p>
        </w:tc>
        <w:tc>
          <w:tcPr>
            <w:tcW w:w="71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分辨率</w:t>
            </w:r>
          </w:p>
        </w:tc>
        <w:tc>
          <w:tcPr>
            <w:tcW w:w="86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偏移量</w:t>
            </w:r>
          </w:p>
        </w:tc>
        <w:tc>
          <w:tcPr>
            <w:tcW w:w="14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2"/>
                <w:szCs w:val="21"/>
                <w14:textFill>
                  <w14:solidFill>
                    <w14:schemeClr w14:val="tx1"/>
                  </w14:solidFill>
                </w14:textFill>
              </w:rPr>
              <w:t>信号范围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39"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指令来源</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2</w:t>
            </w:r>
          </w:p>
        </w:tc>
        <w:tc>
          <w:tcPr>
            <w:tcW w:w="1759" w:type="dxa"/>
            <w:vAlign w:val="center"/>
          </w:tcPr>
          <w:p>
            <w:pPr>
              <w:pStyle w:val="43"/>
              <w:ind w:firstLine="0" w:firstLineChars="0"/>
              <w:rPr>
                <w:rFonts w:hint="eastAsia" w:ascii="宋体" w:hAnsi="宋体" w:cs="宋体"/>
                <w:color w:val="000000" w:themeColor="text1"/>
                <w:spacing w:val="-8"/>
                <w:sz w:val="21"/>
                <w:szCs w:val="21"/>
                <w14:textFill>
                  <w14:solidFill>
                    <w14:schemeClr w14:val="tx1"/>
                  </w14:solidFill>
                </w14:textFill>
              </w:rPr>
            </w:pPr>
            <w:r>
              <w:rPr>
                <w:rFonts w:hint="eastAsia" w:ascii="宋体" w:hAnsi="宋体" w:cs="宋体"/>
                <w:color w:val="000000" w:themeColor="text1"/>
                <w:spacing w:val="-8"/>
                <w:sz w:val="21"/>
                <w:szCs w:val="21"/>
                <w14:textFill>
                  <w14:solidFill>
                    <w14:schemeClr w14:val="tx1"/>
                  </w14:solidFill>
                </w14:textFill>
              </w:rPr>
              <w:t>00表示指令来自FCC1</w:t>
            </w:r>
          </w:p>
          <w:p>
            <w:pPr>
              <w:pStyle w:val="43"/>
              <w:ind w:firstLine="0" w:firstLineChars="0"/>
              <w:rPr>
                <w:rFonts w:hint="eastAsia" w:ascii="宋体" w:hAnsi="宋体"/>
                <w:color w:val="000000" w:themeColor="text1"/>
                <w:szCs w:val="21"/>
                <w14:textFill>
                  <w14:solidFill>
                    <w14:schemeClr w14:val="tx1"/>
                  </w14:solidFill>
                </w14:textFill>
              </w:rPr>
            </w:pPr>
            <w:r>
              <w:rPr>
                <w:rFonts w:hint="eastAsia" w:ascii="宋体" w:hAnsi="宋体" w:cs="宋体"/>
                <w:color w:val="000000" w:themeColor="text1"/>
                <w:spacing w:val="-8"/>
                <w:sz w:val="21"/>
                <w:szCs w:val="21"/>
                <w14:textFill>
                  <w14:solidFill>
                    <w14:schemeClr w14:val="tx1"/>
                  </w14:solidFill>
                </w14:textFill>
              </w:rPr>
              <w:t>01表示指令来自于FCC2；10表示指令来自于FCC3；11表示指令来自于BCM；</w:t>
            </w:r>
          </w:p>
        </w:tc>
        <w:tc>
          <w:tcPr>
            <w:tcW w:w="71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86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4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39"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指令来源总线</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2</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1759" w:type="dxa"/>
            <w:vAlign w:val="center"/>
          </w:tcPr>
          <w:p>
            <w:pPr>
              <w:pStyle w:val="43"/>
              <w:ind w:firstLine="0" w:firstLineChars="0"/>
              <w:rPr>
                <w:rFonts w:hint="eastAsia" w:ascii="宋体" w:hAnsi="宋体" w:cs="宋体"/>
                <w:color w:val="000000" w:themeColor="text1"/>
                <w:spacing w:val="-8"/>
                <w:sz w:val="21"/>
                <w:szCs w:val="21"/>
                <w14:textFill>
                  <w14:solidFill>
                    <w14:schemeClr w14:val="tx1"/>
                  </w14:solidFill>
                </w14:textFill>
              </w:rPr>
            </w:pPr>
            <w:r>
              <w:rPr>
                <w:rFonts w:hint="eastAsia" w:ascii="宋体" w:hAnsi="宋体" w:cs="宋体"/>
                <w:color w:val="000000" w:themeColor="text1"/>
                <w:spacing w:val="-8"/>
                <w:sz w:val="21"/>
                <w:szCs w:val="21"/>
                <w14:textFill>
                  <w14:solidFill>
                    <w14:schemeClr w14:val="tx1"/>
                  </w14:solidFill>
                </w14:textFill>
              </w:rPr>
              <w:t>0：指令来于RS485；1：指令来于CAN；</w:t>
            </w:r>
          </w:p>
        </w:tc>
        <w:tc>
          <w:tcPr>
            <w:tcW w:w="71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Arial"/>
                <w:color w:val="000000" w:themeColor="text1"/>
                <w14:textFill>
                  <w14:solidFill>
                    <w14:schemeClr w14:val="tx1"/>
                  </w14:solidFill>
                </w14:textFill>
              </w:rPr>
              <w:t>1</w:t>
            </w:r>
          </w:p>
        </w:tc>
        <w:tc>
          <w:tcPr>
            <w:tcW w:w="86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Arial"/>
                <w:color w:val="000000" w:themeColor="text1"/>
                <w14:textFill>
                  <w14:solidFill>
                    <w14:schemeClr w14:val="tx1"/>
                  </w14:solidFill>
                </w14:textFill>
              </w:rPr>
              <w:t>0</w:t>
            </w:r>
          </w:p>
        </w:tc>
        <w:tc>
          <w:tcPr>
            <w:tcW w:w="14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pacing w:val="-3"/>
                <w:szCs w:val="21"/>
                <w14:textFill>
                  <w14:solidFill>
                    <w14:schemeClr w14:val="tx1"/>
                  </w14:solidFill>
                </w14:textFill>
              </w:rPr>
            </w:pPr>
            <w:r>
              <w:rPr>
                <w:rFonts w:hint="eastAsia" w:ascii="宋体" w:hAnsi="宋体" w:eastAsia="宋体"/>
                <w:color w:val="000000" w:themeColor="text1"/>
                <w:spacing w:val="-3"/>
                <w:szCs w:val="21"/>
                <w14:textFill>
                  <w14:solidFill>
                    <w14:schemeClr w14:val="tx1"/>
                  </w14:solidFill>
                </w14:textFill>
              </w:rPr>
              <w:t>0</w:t>
            </w:r>
            <w:r>
              <w:rPr>
                <w:rFonts w:ascii="宋体" w:hAnsi="宋体" w:eastAsia="宋体"/>
                <w:color w:val="000000" w:themeColor="text1"/>
                <w:spacing w:val="-3"/>
                <w:szCs w:val="21"/>
                <w14:textFill>
                  <w14:solidFill>
                    <w14:schemeClr w14:val="tx1"/>
                  </w14:solidFill>
                </w14:textFill>
              </w:rPr>
              <w:t>～</w:t>
            </w:r>
            <w:r>
              <w:rPr>
                <w:rFonts w:hint="eastAsia" w:ascii="宋体" w:hAnsi="宋体" w:eastAsia="宋体"/>
                <w:color w:val="000000" w:themeColor="text1"/>
                <w:spacing w:val="-3"/>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RS485_1通讯状态</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3</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1759" w:type="dxa"/>
            <w:vAlign w:val="center"/>
          </w:tcPr>
          <w:p>
            <w:pPr>
              <w:pStyle w:val="43"/>
              <w:ind w:firstLine="0" w:firstLineChars="0"/>
              <w:rPr>
                <w:rFonts w:hint="eastAsia" w:ascii="宋体" w:hAnsi="宋体" w:cs="宋体"/>
                <w:color w:val="000000" w:themeColor="text1"/>
                <w:spacing w:val="-8"/>
                <w:sz w:val="21"/>
                <w:szCs w:val="21"/>
                <w14:textFill>
                  <w14:solidFill>
                    <w14:schemeClr w14:val="tx1"/>
                  </w14:solidFill>
                </w14:textFill>
              </w:rPr>
            </w:pPr>
            <w:r>
              <w:rPr>
                <w:rFonts w:hint="eastAsia" w:ascii="宋体" w:hAnsi="宋体" w:cs="宋体"/>
                <w:color w:val="000000" w:themeColor="text1"/>
                <w:spacing w:val="-8"/>
                <w:sz w:val="21"/>
                <w:szCs w:val="21"/>
                <w14:textFill>
                  <w14:solidFill>
                    <w14:schemeClr w14:val="tx1"/>
                  </w14:solidFill>
                </w14:textFill>
              </w:rPr>
              <w:t>0：正常</w:t>
            </w:r>
          </w:p>
          <w:p>
            <w:pPr>
              <w:pStyle w:val="43"/>
              <w:ind w:firstLine="0" w:firstLineChars="0"/>
              <w:rPr>
                <w:rFonts w:hint="eastAsia" w:ascii="宋体" w:hAnsi="宋体"/>
                <w:color w:val="000000" w:themeColor="text1"/>
                <w:szCs w:val="21"/>
                <w14:textFill>
                  <w14:solidFill>
                    <w14:schemeClr w14:val="tx1"/>
                  </w14:solidFill>
                </w14:textFill>
              </w:rPr>
            </w:pPr>
            <w:r>
              <w:rPr>
                <w:rFonts w:hint="eastAsia" w:ascii="宋体" w:hAnsi="宋体" w:cs="宋体"/>
                <w:color w:val="000000" w:themeColor="text1"/>
                <w:spacing w:val="-8"/>
                <w:sz w:val="21"/>
                <w:szCs w:val="21"/>
                <w14:textFill>
                  <w14:solidFill>
                    <w14:schemeClr w14:val="tx1"/>
                  </w14:solidFill>
                </w14:textFill>
              </w:rPr>
              <w:t>1：异常</w:t>
            </w:r>
          </w:p>
        </w:tc>
        <w:tc>
          <w:tcPr>
            <w:tcW w:w="71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86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400"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RS485_2通讯状态</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4</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1759" w:type="dxa"/>
            <w:vAlign w:val="center"/>
          </w:tcPr>
          <w:p>
            <w:pPr>
              <w:pStyle w:val="43"/>
              <w:ind w:firstLine="0" w:firstLineChars="0"/>
              <w:rPr>
                <w:rFonts w:hint="eastAsia" w:ascii="宋体" w:hAnsi="宋体" w:cs="宋体"/>
                <w:color w:val="000000" w:themeColor="text1"/>
                <w:spacing w:val="-8"/>
                <w:sz w:val="21"/>
                <w:szCs w:val="21"/>
                <w14:textFill>
                  <w14:solidFill>
                    <w14:schemeClr w14:val="tx1"/>
                  </w14:solidFill>
                </w14:textFill>
              </w:rPr>
            </w:pPr>
            <w:r>
              <w:rPr>
                <w:rFonts w:hint="eastAsia" w:ascii="宋体" w:hAnsi="宋体" w:cs="宋体"/>
                <w:color w:val="000000" w:themeColor="text1"/>
                <w:spacing w:val="-8"/>
                <w:sz w:val="21"/>
                <w:szCs w:val="21"/>
                <w14:textFill>
                  <w14:solidFill>
                    <w14:schemeClr w14:val="tx1"/>
                  </w14:solidFill>
                </w14:textFill>
              </w:rPr>
              <w:t>0：正常</w:t>
            </w:r>
          </w:p>
          <w:p>
            <w:pPr>
              <w:widowControl/>
              <w:kinsoku w:val="0"/>
              <w:autoSpaceDE w:val="0"/>
              <w:autoSpaceDN w:val="0"/>
              <w:adjustRightInd w:val="0"/>
              <w:snapToGrid w:val="0"/>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1：异常</w:t>
            </w:r>
          </w:p>
        </w:tc>
        <w:tc>
          <w:tcPr>
            <w:tcW w:w="71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86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400"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RS485_3通讯状态</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5</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1759" w:type="dxa"/>
            <w:vAlign w:val="center"/>
          </w:tcPr>
          <w:p>
            <w:pPr>
              <w:pStyle w:val="43"/>
              <w:ind w:firstLine="0" w:firstLineChars="0"/>
              <w:rPr>
                <w:rFonts w:hint="eastAsia" w:ascii="宋体" w:hAnsi="宋体" w:cs="宋体"/>
                <w:color w:val="000000" w:themeColor="text1"/>
                <w:spacing w:val="-8"/>
                <w:sz w:val="21"/>
                <w:szCs w:val="21"/>
                <w14:textFill>
                  <w14:solidFill>
                    <w14:schemeClr w14:val="tx1"/>
                  </w14:solidFill>
                </w14:textFill>
              </w:rPr>
            </w:pPr>
            <w:r>
              <w:rPr>
                <w:rFonts w:hint="eastAsia" w:ascii="宋体" w:hAnsi="宋体" w:cs="宋体"/>
                <w:color w:val="000000" w:themeColor="text1"/>
                <w:spacing w:val="-8"/>
                <w:sz w:val="21"/>
                <w:szCs w:val="21"/>
                <w14:textFill>
                  <w14:solidFill>
                    <w14:schemeClr w14:val="tx1"/>
                  </w14:solidFill>
                </w14:textFill>
              </w:rPr>
              <w:t>0：正常</w:t>
            </w:r>
          </w:p>
          <w:p>
            <w:pPr>
              <w:widowControl/>
              <w:kinsoku w:val="0"/>
              <w:autoSpaceDE w:val="0"/>
              <w:autoSpaceDN w:val="0"/>
              <w:adjustRightInd w:val="0"/>
              <w:snapToGrid w:val="0"/>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1：异常</w:t>
            </w:r>
          </w:p>
        </w:tc>
        <w:tc>
          <w:tcPr>
            <w:tcW w:w="71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86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400"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RS485_4通讯状态</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6</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1759" w:type="dxa"/>
            <w:vAlign w:val="center"/>
          </w:tcPr>
          <w:p>
            <w:pPr>
              <w:pStyle w:val="43"/>
              <w:ind w:firstLine="0" w:firstLineChars="0"/>
              <w:rPr>
                <w:rFonts w:hint="eastAsia" w:ascii="宋体" w:hAnsi="宋体" w:cs="宋体"/>
                <w:color w:val="000000" w:themeColor="text1"/>
                <w:spacing w:val="-8"/>
                <w:sz w:val="21"/>
                <w:szCs w:val="21"/>
                <w14:textFill>
                  <w14:solidFill>
                    <w14:schemeClr w14:val="tx1"/>
                  </w14:solidFill>
                </w14:textFill>
              </w:rPr>
            </w:pPr>
            <w:r>
              <w:rPr>
                <w:rFonts w:hint="eastAsia" w:ascii="宋体" w:hAnsi="宋体" w:cs="宋体"/>
                <w:color w:val="000000" w:themeColor="text1"/>
                <w:spacing w:val="-8"/>
                <w:sz w:val="21"/>
                <w:szCs w:val="21"/>
                <w14:textFill>
                  <w14:solidFill>
                    <w14:schemeClr w14:val="tx1"/>
                  </w14:solidFill>
                </w14:textFill>
              </w:rPr>
              <w:t>0：正常</w:t>
            </w:r>
          </w:p>
          <w:p>
            <w:pPr>
              <w:widowControl/>
              <w:kinsoku w:val="0"/>
              <w:autoSpaceDE w:val="0"/>
              <w:autoSpaceDN w:val="0"/>
              <w:adjustRightInd w:val="0"/>
              <w:snapToGrid w:val="0"/>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1：异常</w:t>
            </w:r>
          </w:p>
        </w:tc>
        <w:tc>
          <w:tcPr>
            <w:tcW w:w="71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86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400"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5"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数据帧计数器</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6"/>
                <w:szCs w:val="21"/>
                <w14:textFill>
                  <w14:solidFill>
                    <w14:schemeClr w14:val="tx1"/>
                  </w14:solidFill>
                </w14:textFill>
              </w:rPr>
              <w:t>7</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22</w:t>
            </w:r>
          </w:p>
        </w:tc>
        <w:tc>
          <w:tcPr>
            <w:tcW w:w="175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p>
        </w:tc>
        <w:tc>
          <w:tcPr>
            <w:tcW w:w="71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86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4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4194303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通道1一类故障</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29</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1759" w:type="dxa"/>
            <w:vAlign w:val="center"/>
          </w:tcPr>
          <w:p>
            <w:pPr>
              <w:pStyle w:val="43"/>
              <w:ind w:firstLine="0" w:firstLineChars="0"/>
              <w:rPr>
                <w:rFonts w:hint="eastAsia" w:ascii="宋体" w:hAnsi="宋体" w:cs="宋体"/>
                <w:color w:val="000000" w:themeColor="text1"/>
                <w:spacing w:val="-8"/>
                <w:sz w:val="21"/>
                <w:szCs w:val="21"/>
                <w14:textFill>
                  <w14:solidFill>
                    <w14:schemeClr w14:val="tx1"/>
                  </w14:solidFill>
                </w14:textFill>
              </w:rPr>
            </w:pPr>
            <w:r>
              <w:rPr>
                <w:rFonts w:hint="eastAsia" w:ascii="宋体" w:hAnsi="宋体" w:cs="宋体"/>
                <w:color w:val="000000" w:themeColor="text1"/>
                <w:spacing w:val="-8"/>
                <w:sz w:val="21"/>
                <w:szCs w:val="21"/>
                <w14:textFill>
                  <w14:solidFill>
                    <w14:schemeClr w14:val="tx1"/>
                  </w14:solidFill>
                </w14:textFill>
              </w:rPr>
              <w:t>0：正常</w:t>
            </w:r>
          </w:p>
          <w:p>
            <w:pPr>
              <w:widowControl/>
              <w:kinsoku w:val="0"/>
              <w:autoSpaceDE w:val="0"/>
              <w:autoSpaceDN w:val="0"/>
              <w:adjustRightInd w:val="0"/>
              <w:snapToGrid w:val="0"/>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1：异常</w:t>
            </w:r>
          </w:p>
        </w:tc>
        <w:tc>
          <w:tcPr>
            <w:tcW w:w="71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86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400"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通道2一类故障</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30</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1759" w:type="dxa"/>
            <w:vAlign w:val="center"/>
          </w:tcPr>
          <w:p>
            <w:pPr>
              <w:pStyle w:val="43"/>
              <w:ind w:firstLine="0" w:firstLineChars="0"/>
              <w:rPr>
                <w:rFonts w:hint="eastAsia" w:ascii="宋体" w:hAnsi="宋体" w:cs="宋体"/>
                <w:color w:val="000000" w:themeColor="text1"/>
                <w:spacing w:val="-8"/>
                <w:sz w:val="21"/>
                <w:szCs w:val="21"/>
                <w14:textFill>
                  <w14:solidFill>
                    <w14:schemeClr w14:val="tx1"/>
                  </w14:solidFill>
                </w14:textFill>
              </w:rPr>
            </w:pPr>
            <w:r>
              <w:rPr>
                <w:rFonts w:hint="eastAsia" w:ascii="宋体" w:hAnsi="宋体" w:cs="宋体"/>
                <w:color w:val="000000" w:themeColor="text1"/>
                <w:spacing w:val="-8"/>
                <w:sz w:val="21"/>
                <w:szCs w:val="21"/>
                <w14:textFill>
                  <w14:solidFill>
                    <w14:schemeClr w14:val="tx1"/>
                  </w14:solidFill>
                </w14:textFill>
              </w:rPr>
              <w:t>0：正常</w:t>
            </w:r>
          </w:p>
          <w:p>
            <w:pPr>
              <w:widowControl/>
              <w:kinsoku w:val="0"/>
              <w:autoSpaceDE w:val="0"/>
              <w:autoSpaceDN w:val="0"/>
              <w:adjustRightInd w:val="0"/>
              <w:snapToGrid w:val="0"/>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1：异常</w:t>
            </w:r>
          </w:p>
        </w:tc>
        <w:tc>
          <w:tcPr>
            <w:tcW w:w="71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86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400"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通道1旁通阀开闭实际状态</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31</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175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color w:val="000000" w:themeColor="text1"/>
                <w:kern w:val="44"/>
                <w:szCs w:val="24"/>
                <w14:textFill>
                  <w14:solidFill>
                    <w14:schemeClr w14:val="tx1"/>
                  </w14:solidFill>
                </w14:textFill>
              </w:rPr>
              <w:t>0</w:t>
            </w:r>
            <w:r>
              <w:rPr>
                <w:rFonts w:hint="eastAsia"/>
                <w:color w:val="000000" w:themeColor="text1"/>
                <w:kern w:val="44"/>
                <w:szCs w:val="24"/>
                <w14:textFill>
                  <w14:solidFill>
                    <w14:schemeClr w14:val="tx1"/>
                  </w14:solidFill>
                </w14:textFill>
              </w:rPr>
              <w:t>表示旁通阀关闭，1表示旁通阀开启</w:t>
            </w:r>
          </w:p>
        </w:tc>
        <w:tc>
          <w:tcPr>
            <w:tcW w:w="71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86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4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0"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通道1作动器位置反馈</w:t>
            </w:r>
          </w:p>
        </w:tc>
        <w:tc>
          <w:tcPr>
            <w:tcW w:w="600"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32</w:t>
            </w:r>
          </w:p>
        </w:tc>
        <w:tc>
          <w:tcPr>
            <w:tcW w:w="546"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12</w:t>
            </w:r>
          </w:p>
        </w:tc>
        <w:tc>
          <w:tcPr>
            <w:tcW w:w="1759"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p>
        </w:tc>
        <w:tc>
          <w:tcPr>
            <w:tcW w:w="71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0.1</w:t>
            </w:r>
          </w:p>
        </w:tc>
        <w:tc>
          <w:tcPr>
            <w:tcW w:w="867" w:type="dxa"/>
            <w:vAlign w:val="center"/>
          </w:tcPr>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p>
          <w:p>
            <w:pPr>
              <w:widowControl/>
              <w:kinsoku w:val="0"/>
              <w:autoSpaceDE w:val="0"/>
              <w:autoSpaceDN w:val="0"/>
              <w:adjustRightInd w:val="0"/>
              <w:snapToGrid w:val="0"/>
              <w:jc w:val="center"/>
              <w:textAlignment w:val="baseline"/>
              <w:rPr>
                <w:rFonts w:hint="eastAsia" w:ascii="Arial"/>
                <w:color w:val="000000" w:themeColor="text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400"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内副翼：</w:t>
            </w:r>
            <w:r>
              <w:rPr>
                <w:rFonts w:hint="eastAsia" w:ascii="宋体" w:hAnsi="宋体" w:eastAsia="宋体"/>
                <w:color w:val="000000" w:themeColor="text1"/>
                <w:spacing w:val="-2"/>
                <w:szCs w:val="21"/>
                <w14:textFill>
                  <w14:solidFill>
                    <w14:schemeClr w14:val="tx1"/>
                  </w14:solidFill>
                </w14:textFill>
              </w:rPr>
              <w:t>-239~228</w:t>
            </w:r>
          </w:p>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外副翼：</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215</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204</w:t>
            </w:r>
          </w:p>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升降舵：</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274</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323</w:t>
            </w:r>
          </w:p>
          <w:p>
            <w:pPr>
              <w:widowControl/>
              <w:kinsoku w:val="0"/>
              <w:autoSpaceDE w:val="0"/>
              <w:autoSpaceDN w:val="0"/>
              <w:adjustRightInd w:val="0"/>
              <w:snapToGrid w:val="0"/>
              <w:jc w:val="center"/>
              <w:textAlignment w:val="baseline"/>
              <w:rPr>
                <w:rFonts w:hint="eastAsia" w:ascii="宋体" w:hAnsi="宋体" w:eastAsia="宋体"/>
                <w:color w:val="000000" w:themeColor="text1"/>
                <w:spacing w:val="-3"/>
                <w:szCs w:val="21"/>
                <w14:textFill>
                  <w14:solidFill>
                    <w14:schemeClr w14:val="tx1"/>
                  </w14:solidFill>
                </w14:textFill>
              </w:rPr>
            </w:pPr>
            <w:r>
              <w:rPr>
                <w:rFonts w:hint="eastAsia"/>
                <w:color w:val="000000" w:themeColor="text1"/>
                <w:kern w:val="44"/>
                <w:szCs w:val="24"/>
                <w14:textFill>
                  <w14:solidFill>
                    <w14:schemeClr w14:val="tx1"/>
                  </w14:solidFill>
                </w14:textFill>
              </w:rPr>
              <w:t>方向舵：</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505</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494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4"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通道2旁通阀开闭实际状态</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44</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p>
        </w:tc>
        <w:tc>
          <w:tcPr>
            <w:tcW w:w="175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color w:val="000000" w:themeColor="text1"/>
                <w:kern w:val="44"/>
                <w:szCs w:val="24"/>
                <w14:textFill>
                  <w14:solidFill>
                    <w14:schemeClr w14:val="tx1"/>
                  </w14:solidFill>
                </w14:textFill>
              </w:rPr>
              <w:t>0</w:t>
            </w:r>
            <w:r>
              <w:rPr>
                <w:rFonts w:hint="eastAsia"/>
                <w:color w:val="000000" w:themeColor="text1"/>
                <w:kern w:val="44"/>
                <w:szCs w:val="24"/>
                <w14:textFill>
                  <w14:solidFill>
                    <w14:schemeClr w14:val="tx1"/>
                  </w14:solidFill>
                </w14:textFill>
              </w:rPr>
              <w:t>表示旁通阀关闭，1表示旁通阀开启</w:t>
            </w:r>
          </w:p>
        </w:tc>
        <w:tc>
          <w:tcPr>
            <w:tcW w:w="71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86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4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pacing w:val="-3"/>
                <w:szCs w:val="21"/>
                <w14:textFill>
                  <w14:solidFill>
                    <w14:schemeClr w14:val="tx1"/>
                  </w14:solidFill>
                </w14:textFill>
              </w:rPr>
              <w:t>0～</w:t>
            </w:r>
            <w:r>
              <w:rPr>
                <w:rFonts w:hint="eastAsia" w:ascii="宋体" w:hAnsi="宋体" w:eastAsia="宋体"/>
                <w:color w:val="000000" w:themeColor="text1"/>
                <w:spacing w:val="-3"/>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5"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通道2作动器位置反馈</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45</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w:t>
            </w:r>
            <w:r>
              <w:rPr>
                <w:rFonts w:hint="eastAsia" w:ascii="宋体" w:hAnsi="宋体" w:eastAsia="宋体"/>
                <w:color w:val="000000" w:themeColor="text1"/>
                <w:szCs w:val="21"/>
                <w14:textFill>
                  <w14:solidFill>
                    <w14:schemeClr w14:val="tx1"/>
                  </w14:solidFill>
                </w14:textFill>
              </w:rPr>
              <w:t>2</w:t>
            </w:r>
          </w:p>
        </w:tc>
        <w:tc>
          <w:tcPr>
            <w:tcW w:w="175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p>
        </w:tc>
        <w:tc>
          <w:tcPr>
            <w:tcW w:w="71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0.1</w:t>
            </w:r>
          </w:p>
        </w:tc>
        <w:tc>
          <w:tcPr>
            <w:tcW w:w="86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0</w:t>
            </w:r>
          </w:p>
        </w:tc>
        <w:tc>
          <w:tcPr>
            <w:tcW w:w="1400"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内副翼：</w:t>
            </w:r>
            <w:r>
              <w:rPr>
                <w:rFonts w:hint="eastAsia" w:ascii="宋体" w:hAnsi="宋体" w:eastAsia="宋体"/>
                <w:color w:val="000000" w:themeColor="text1"/>
                <w:spacing w:val="-2"/>
                <w:szCs w:val="21"/>
                <w14:textFill>
                  <w14:solidFill>
                    <w14:schemeClr w14:val="tx1"/>
                  </w14:solidFill>
                </w14:textFill>
              </w:rPr>
              <w:t>-239~228</w:t>
            </w:r>
          </w:p>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外副翼：</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215</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204</w:t>
            </w:r>
          </w:p>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升降舵：</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274</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323</w:t>
            </w:r>
          </w:p>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color w:val="000000" w:themeColor="text1"/>
                <w:kern w:val="44"/>
                <w:szCs w:val="24"/>
                <w14:textFill>
                  <w14:solidFill>
                    <w14:schemeClr w14:val="tx1"/>
                  </w14:solidFill>
                </w14:textFill>
              </w:rPr>
              <w:t>方向舵：</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505</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494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5" w:hRule="atLeast"/>
          <w:jc w:val="center"/>
        </w:trPr>
        <w:tc>
          <w:tcPr>
            <w:tcW w:w="1879" w:type="dxa"/>
            <w:vAlign w:val="center"/>
          </w:tcPr>
          <w:p>
            <w:pPr>
              <w:widowControl/>
              <w:kinsoku w:val="0"/>
              <w:autoSpaceDE w:val="0"/>
              <w:autoSpaceDN w:val="0"/>
              <w:adjustRightInd w:val="0"/>
              <w:snapToGrid w:val="0"/>
              <w:textAlignment w:val="baseline"/>
              <w:rPr>
                <w:rFonts w:hint="default" w:ascii="宋体" w:hAnsi="宋体" w:eastAsia="宋体"/>
                <w:color w:val="000000" w:themeColor="text1"/>
                <w:spacing w:val="-8"/>
                <w:szCs w:val="21"/>
                <w:lang w:val="en-US" w:eastAsia="zh-CN"/>
                <w14:textFill>
                  <w14:solidFill>
                    <w14:schemeClr w14:val="tx1"/>
                  </w14:solidFill>
                </w14:textFill>
              </w:rPr>
            </w:pPr>
            <w:r>
              <w:rPr>
                <w:rFonts w:hint="default" w:ascii="宋体" w:hAnsi="宋体" w:eastAsia="宋体"/>
                <w:color w:val="000000" w:themeColor="text1"/>
                <w:spacing w:val="-8"/>
                <w:szCs w:val="21"/>
                <w:lang w:val="en-US"/>
                <w14:textFill>
                  <w14:solidFill>
                    <w14:schemeClr w14:val="tx1"/>
                  </w14:solidFill>
                </w14:textFill>
              </w:rPr>
              <w:t>3FCC+1BCM</w:t>
            </w:r>
            <w:r>
              <w:rPr>
                <w:rFonts w:hint="eastAsia" w:ascii="宋体" w:hAnsi="宋体" w:eastAsia="宋体"/>
                <w:color w:val="000000" w:themeColor="text1"/>
                <w:spacing w:val="-8"/>
                <w:szCs w:val="21"/>
                <w:lang w:val="en-US" w:eastAsia="zh-CN"/>
                <w14:textFill>
                  <w14:solidFill>
                    <w14:schemeClr w14:val="tx1"/>
                  </w14:solidFill>
                </w14:textFill>
              </w:rPr>
              <w:t>指令接收状态</w:t>
            </w:r>
          </w:p>
        </w:tc>
        <w:tc>
          <w:tcPr>
            <w:tcW w:w="600" w:type="dxa"/>
            <w:vAlign w:val="center"/>
          </w:tcPr>
          <w:p>
            <w:pPr>
              <w:widowControl/>
              <w:kinsoku w:val="0"/>
              <w:autoSpaceDE w:val="0"/>
              <w:autoSpaceDN w:val="0"/>
              <w:adjustRightInd w:val="0"/>
              <w:snapToGrid w:val="0"/>
              <w:jc w:val="center"/>
              <w:textAlignment w:val="baseline"/>
              <w:rPr>
                <w:rFonts w:hint="default" w:ascii="宋体" w:hAnsi="宋体" w:eastAsia="宋体"/>
                <w:color w:val="000000" w:themeColor="text1"/>
                <w:szCs w:val="21"/>
                <w:lang w:val="en-US"/>
                <w14:textFill>
                  <w14:solidFill>
                    <w14:schemeClr w14:val="tx1"/>
                  </w14:solidFill>
                </w14:textFill>
              </w:rPr>
            </w:pPr>
            <w:r>
              <w:rPr>
                <w:rFonts w:hint="default" w:ascii="宋体" w:hAnsi="宋体" w:eastAsia="宋体"/>
                <w:color w:val="000000" w:themeColor="text1"/>
                <w:szCs w:val="21"/>
                <w:lang w:val="en-US"/>
                <w14:textFill>
                  <w14:solidFill>
                    <w14:schemeClr w14:val="tx1"/>
                  </w14:solidFill>
                </w14:textFill>
              </w:rPr>
              <w:t>57</w:t>
            </w:r>
          </w:p>
        </w:tc>
        <w:tc>
          <w:tcPr>
            <w:tcW w:w="546" w:type="dxa"/>
            <w:vAlign w:val="center"/>
          </w:tcPr>
          <w:p>
            <w:pPr>
              <w:widowControl/>
              <w:kinsoku w:val="0"/>
              <w:autoSpaceDE w:val="0"/>
              <w:autoSpaceDN w:val="0"/>
              <w:adjustRightInd w:val="0"/>
              <w:snapToGrid w:val="0"/>
              <w:jc w:val="center"/>
              <w:textAlignment w:val="baseline"/>
              <w:rPr>
                <w:rFonts w:hint="default" w:ascii="宋体" w:hAnsi="宋体" w:eastAsia="宋体"/>
                <w:color w:val="000000" w:themeColor="text1"/>
                <w:szCs w:val="21"/>
                <w:lang w:val="en-US"/>
                <w14:textFill>
                  <w14:solidFill>
                    <w14:schemeClr w14:val="tx1"/>
                  </w14:solidFill>
                </w14:textFill>
              </w:rPr>
            </w:pPr>
            <w:r>
              <w:rPr>
                <w:rFonts w:hint="default" w:ascii="宋体" w:hAnsi="宋体" w:eastAsia="宋体"/>
                <w:color w:val="000000" w:themeColor="text1"/>
                <w:szCs w:val="21"/>
                <w:lang w:val="en-US"/>
                <w14:textFill>
                  <w14:solidFill>
                    <w14:schemeClr w14:val="tx1"/>
                  </w14:solidFill>
                </w14:textFill>
              </w:rPr>
              <w:t>1</w:t>
            </w:r>
          </w:p>
        </w:tc>
        <w:tc>
          <w:tcPr>
            <w:tcW w:w="175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lang w:val="en-US" w:eastAsia="zh-CN"/>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0表示至少收到一个有效飞控指令；</w:t>
            </w:r>
          </w:p>
          <w:p>
            <w:pPr>
              <w:widowControl/>
              <w:kinsoku w:val="0"/>
              <w:autoSpaceDE w:val="0"/>
              <w:autoSpaceDN w:val="0"/>
              <w:adjustRightInd w:val="0"/>
              <w:snapToGrid w:val="0"/>
              <w:jc w:val="center"/>
              <w:textAlignment w:val="baseline"/>
              <w:rPr>
                <w:rFonts w:hint="default" w:ascii="宋体" w:hAnsi="宋体" w:eastAsia="宋体"/>
                <w:color w:val="000000" w:themeColor="text1"/>
                <w:szCs w:val="21"/>
                <w:lang w:val="en-US" w:eastAsia="zh-CN"/>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1表示4台飞控指令全部中断</w:t>
            </w:r>
          </w:p>
        </w:tc>
        <w:tc>
          <w:tcPr>
            <w:tcW w:w="71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lang w:val="en-US" w:eastAsia="zh-CN"/>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1</w:t>
            </w:r>
          </w:p>
        </w:tc>
        <w:tc>
          <w:tcPr>
            <w:tcW w:w="86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lang w:val="en-US" w:eastAsia="zh-CN"/>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0</w:t>
            </w:r>
          </w:p>
        </w:tc>
        <w:tc>
          <w:tcPr>
            <w:tcW w:w="1400" w:type="dxa"/>
            <w:vAlign w:val="center"/>
          </w:tcPr>
          <w:p>
            <w:pPr>
              <w:widowControl/>
              <w:kinsoku w:val="0"/>
              <w:autoSpaceDE w:val="0"/>
              <w:autoSpaceDN w:val="0"/>
              <w:adjustRightInd w:val="0"/>
              <w:snapToGrid w:val="0"/>
              <w:jc w:val="center"/>
              <w:textAlignment w:val="baseline"/>
              <w:rPr>
                <w:rFonts w:hint="default" w:eastAsia="等线"/>
                <w:color w:val="000000" w:themeColor="text1"/>
                <w:kern w:val="44"/>
                <w:szCs w:val="24"/>
                <w:lang w:val="en-US" w:eastAsia="zh-CN"/>
                <w14:textFill>
                  <w14:solidFill>
                    <w14:schemeClr w14:val="tx1"/>
                  </w14:solidFill>
                </w14:textFill>
              </w:rPr>
            </w:pPr>
            <w:r>
              <w:rPr>
                <w:rFonts w:hint="eastAsia"/>
                <w:color w:val="000000" w:themeColor="text1"/>
                <w:kern w:val="44"/>
                <w:szCs w:val="24"/>
                <w:lang w:val="en-US" w:eastAsia="zh-CN"/>
                <w14:textFill>
                  <w14:solidFill>
                    <w14:schemeClr w14:val="tx1"/>
                  </w14:solidFill>
                </w14:textFill>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5" w:hRule="atLeast"/>
          <w:jc w:val="center"/>
        </w:trPr>
        <w:tc>
          <w:tcPr>
            <w:tcW w:w="1879" w:type="dxa"/>
            <w:vAlign w:val="center"/>
          </w:tcPr>
          <w:p>
            <w:pPr>
              <w:widowControl/>
              <w:kinsoku w:val="0"/>
              <w:autoSpaceDE w:val="0"/>
              <w:autoSpaceDN w:val="0"/>
              <w:adjustRightInd w:val="0"/>
              <w:snapToGrid w:val="0"/>
              <w:textAlignment w:val="baseline"/>
              <w:rPr>
                <w:rFonts w:hint="eastAsia" w:ascii="宋体" w:hAnsi="宋体" w:eastAsia="宋体"/>
                <w:color w:val="000000" w:themeColor="text1"/>
                <w:spacing w:val="-8"/>
                <w:szCs w:val="21"/>
                <w14:textFill>
                  <w14:solidFill>
                    <w14:schemeClr w14:val="tx1"/>
                  </w14:solidFill>
                </w14:textFill>
              </w:rPr>
            </w:pPr>
            <w:r>
              <w:rPr>
                <w:rFonts w:hint="eastAsia" w:ascii="宋体" w:hAnsi="宋体" w:eastAsia="宋体"/>
                <w:color w:val="000000" w:themeColor="text1"/>
                <w:spacing w:val="-8"/>
                <w:szCs w:val="21"/>
                <w14:textFill>
                  <w14:solidFill>
                    <w14:schemeClr w14:val="tx1"/>
                  </w14:solidFill>
                </w14:textFill>
              </w:rPr>
              <w:t>空余</w:t>
            </w:r>
          </w:p>
        </w:tc>
        <w:tc>
          <w:tcPr>
            <w:tcW w:w="600"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5</w:t>
            </w:r>
            <w:r>
              <w:rPr>
                <w:rFonts w:hint="default" w:ascii="宋体" w:hAnsi="宋体" w:eastAsia="宋体"/>
                <w:color w:val="000000" w:themeColor="text1"/>
                <w:szCs w:val="21"/>
                <w:lang w:val="en-US"/>
                <w14:textFill>
                  <w14:solidFill>
                    <w14:schemeClr w14:val="tx1"/>
                  </w14:solidFill>
                </w14:textFill>
              </w:rPr>
              <w:t>8</w:t>
            </w:r>
          </w:p>
        </w:tc>
        <w:tc>
          <w:tcPr>
            <w:tcW w:w="546"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r>
              <w:rPr>
                <w:rFonts w:hint="default" w:ascii="宋体" w:hAnsi="宋体" w:eastAsia="宋体"/>
                <w:color w:val="000000" w:themeColor="text1"/>
                <w:szCs w:val="21"/>
                <w:lang w:val="en-US"/>
                <w14:textFill>
                  <w14:solidFill>
                    <w14:schemeClr w14:val="tx1"/>
                  </w14:solidFill>
                </w14:textFill>
              </w:rPr>
              <w:t>5</w:t>
            </w:r>
          </w:p>
        </w:tc>
        <w:tc>
          <w:tcPr>
            <w:tcW w:w="1759"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p>
        </w:tc>
        <w:tc>
          <w:tcPr>
            <w:tcW w:w="71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p>
        </w:tc>
        <w:tc>
          <w:tcPr>
            <w:tcW w:w="867" w:type="dxa"/>
            <w:vAlign w:val="center"/>
          </w:tcPr>
          <w:p>
            <w:pPr>
              <w:widowControl/>
              <w:kinsoku w:val="0"/>
              <w:autoSpaceDE w:val="0"/>
              <w:autoSpaceDN w:val="0"/>
              <w:adjustRightInd w:val="0"/>
              <w:snapToGrid w:val="0"/>
              <w:jc w:val="center"/>
              <w:textAlignment w:val="baseline"/>
              <w:rPr>
                <w:rFonts w:hint="eastAsia" w:ascii="宋体" w:hAnsi="宋体" w:eastAsia="宋体"/>
                <w:color w:val="000000" w:themeColor="text1"/>
                <w:szCs w:val="21"/>
                <w14:textFill>
                  <w14:solidFill>
                    <w14:schemeClr w14:val="tx1"/>
                  </w14:solidFill>
                </w14:textFill>
              </w:rPr>
            </w:pPr>
          </w:p>
        </w:tc>
        <w:tc>
          <w:tcPr>
            <w:tcW w:w="1400" w:type="dxa"/>
            <w:vAlign w:val="center"/>
          </w:tcPr>
          <w:p>
            <w:pPr>
              <w:widowControl/>
              <w:kinsoku w:val="0"/>
              <w:autoSpaceDE w:val="0"/>
              <w:autoSpaceDN w:val="0"/>
              <w:adjustRightInd w:val="0"/>
              <w:snapToGrid w:val="0"/>
              <w:jc w:val="center"/>
              <w:textAlignment w:val="baseline"/>
              <w:rPr>
                <w:rFonts w:hint="eastAsia"/>
                <w:color w:val="000000" w:themeColor="text1"/>
                <w:kern w:val="44"/>
                <w:szCs w:val="24"/>
                <w14:textFill>
                  <w14:solidFill>
                    <w14:schemeClr w14:val="tx1"/>
                  </w14:solidFill>
                </w14:textFill>
              </w:rPr>
            </w:pPr>
          </w:p>
        </w:tc>
      </w:tr>
    </w:tbl>
    <w:p>
      <w:pPr>
        <w:pStyle w:val="25"/>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MCE</w:t>
      </w:r>
      <w:r>
        <w:rPr>
          <w:color w:val="000000" w:themeColor="text1"/>
          <w:szCs w:val="24"/>
          <w14:textFill>
            <w14:solidFill>
              <w14:schemeClr w14:val="tx1"/>
            </w14:solidFill>
          </w14:textFill>
        </w:rPr>
        <w:t>驱动状态报告（</w:t>
      </w:r>
      <w:r>
        <w:rPr>
          <w:rFonts w:hint="eastAsia"/>
          <w:color w:val="000000" w:themeColor="text1"/>
          <w:szCs w:val="24"/>
          <w14:textFill>
            <w14:solidFill>
              <w14:schemeClr w14:val="tx1"/>
            </w14:solidFill>
          </w14:textFill>
        </w:rPr>
        <w:t>MCE</w:t>
      </w:r>
      <w:r>
        <w:rPr>
          <w:color w:val="000000" w:themeColor="text1"/>
          <w:szCs w:val="24"/>
          <w14:textFill>
            <w14:solidFill>
              <w14:schemeClr w14:val="tx1"/>
            </w14:solidFill>
          </w14:textFill>
        </w:rPr>
        <w:t>_DVR_</w:t>
      </w:r>
      <w:r>
        <w:rPr>
          <w:rFonts w:hint="eastAsia"/>
          <w:color w:val="000000" w:themeColor="text1"/>
          <w:szCs w:val="24"/>
          <w14:textFill>
            <w14:solidFill>
              <w14:schemeClr w14:val="tx1"/>
            </w14:solidFill>
          </w14:textFill>
        </w:rPr>
        <w:t>RPT</w:t>
      </w:r>
      <w:r>
        <w:rPr>
          <w:color w:val="000000" w:themeColor="text1"/>
          <w:szCs w:val="24"/>
          <w14:textFill>
            <w14:solidFill>
              <w14:schemeClr w14:val="tx1"/>
            </w14:solidFill>
          </w14:textFill>
        </w:rPr>
        <w:t>）</w:t>
      </w:r>
    </w:p>
    <w:p>
      <w:pPr>
        <w:pStyle w:val="43"/>
        <w:ind w:firstLine="480"/>
        <w:rPr>
          <w:color w:val="000000" w:themeColor="text1"/>
          <w:kern w:val="44"/>
          <w:szCs w:val="24"/>
          <w14:textFill>
            <w14:solidFill>
              <w14:schemeClr w14:val="tx1"/>
            </w14:solidFill>
          </w14:textFill>
        </w:rPr>
      </w:pPr>
      <w:r>
        <w:rPr>
          <w:rFonts w:hint="eastAsia"/>
          <w:color w:val="000000" w:themeColor="text1"/>
          <w:szCs w:val="24"/>
          <w14:textFill>
            <w14:solidFill>
              <w14:schemeClr w14:val="tx1"/>
            </w14:solidFill>
          </w14:textFill>
        </w:rPr>
        <w:t>MCE驱动</w:t>
      </w:r>
      <w:r>
        <w:rPr>
          <w:color w:val="000000" w:themeColor="text1"/>
          <w:szCs w:val="24"/>
          <w14:textFill>
            <w14:solidFill>
              <w14:schemeClr w14:val="tx1"/>
            </w14:solidFill>
          </w14:textFill>
        </w:rPr>
        <w:t>状态报告</w:t>
      </w:r>
      <w:r>
        <w:rPr>
          <w:rFonts w:hint="eastAsia"/>
          <w:color w:val="000000" w:themeColor="text1"/>
          <w:kern w:val="44"/>
          <w:szCs w:val="24"/>
          <w14:textFill>
            <w14:solidFill>
              <w14:schemeClr w14:val="tx1"/>
            </w14:solidFill>
          </w14:textFill>
        </w:rPr>
        <w:t>用于在MCE每收到10条主FCC的控制指令之后回复1条驱动状态信息。MCE</w:t>
      </w:r>
      <w:r>
        <w:rPr>
          <w:color w:val="000000" w:themeColor="text1"/>
          <w:kern w:val="44"/>
          <w:szCs w:val="24"/>
          <w14:textFill>
            <w14:solidFill>
              <w14:schemeClr w14:val="tx1"/>
            </w14:solidFill>
          </w14:textFill>
        </w:rPr>
        <w:t>驱动状态报告不区分飞行/维护状态</w:t>
      </w:r>
      <w:r>
        <w:rPr>
          <w:rFonts w:hint="eastAsia"/>
          <w:color w:val="000000" w:themeColor="text1"/>
          <w:kern w:val="44"/>
          <w:szCs w:val="24"/>
          <w14:textFill>
            <w14:solidFill>
              <w14:schemeClr w14:val="tx1"/>
            </w14:solidFill>
          </w14:textFill>
        </w:rPr>
        <w:t>，每台</w:t>
      </w:r>
      <w:r>
        <w:rPr>
          <w:color w:val="000000" w:themeColor="text1"/>
          <w:kern w:val="44"/>
          <w:szCs w:val="24"/>
          <w14:textFill>
            <w14:solidFill>
              <w14:schemeClr w14:val="tx1"/>
            </w14:solidFill>
          </w14:textFill>
        </w:rPr>
        <w:t>FCC/</w:t>
      </w:r>
      <w:r>
        <w:rPr>
          <w:rFonts w:hint="eastAsia"/>
          <w:color w:val="000000" w:themeColor="text1"/>
          <w:kern w:val="44"/>
          <w:szCs w:val="24"/>
          <w14:textFill>
            <w14:solidFill>
              <w14:schemeClr w14:val="tx1"/>
            </w14:solidFill>
          </w14:textFill>
        </w:rPr>
        <w:t>BCM</w:t>
      </w:r>
      <w:r>
        <w:rPr>
          <w:color w:val="000000" w:themeColor="text1"/>
          <w:kern w:val="44"/>
          <w:szCs w:val="24"/>
          <w14:textFill>
            <w14:solidFill>
              <w14:schemeClr w14:val="tx1"/>
            </w14:solidFill>
          </w14:textFill>
        </w:rPr>
        <w:t>接收到</w:t>
      </w:r>
      <w:r>
        <w:rPr>
          <w:rFonts w:hint="eastAsia"/>
          <w:color w:val="000000" w:themeColor="text1"/>
          <w:kern w:val="44"/>
          <w:szCs w:val="24"/>
          <w14:textFill>
            <w14:solidFill>
              <w14:schemeClr w14:val="tx1"/>
            </w14:solidFill>
          </w14:textFill>
        </w:rPr>
        <w:t>MCE驱动</w:t>
      </w:r>
      <w:r>
        <w:rPr>
          <w:color w:val="000000" w:themeColor="text1"/>
          <w:kern w:val="44"/>
          <w:szCs w:val="24"/>
          <w14:textFill>
            <w14:solidFill>
              <w14:schemeClr w14:val="tx1"/>
            </w14:solidFill>
          </w14:textFill>
        </w:rPr>
        <w:t>状态报告后更新</w:t>
      </w:r>
      <w:r>
        <w:rPr>
          <w:rFonts w:hint="eastAsia"/>
          <w:color w:val="000000" w:themeColor="text1"/>
          <w:kern w:val="44"/>
          <w:szCs w:val="24"/>
          <w14:textFill>
            <w14:solidFill>
              <w14:schemeClr w14:val="tx1"/>
            </w14:solidFill>
          </w14:textFill>
        </w:rPr>
        <w:t>健康管理模块</w:t>
      </w:r>
      <w:r>
        <w:rPr>
          <w:color w:val="000000" w:themeColor="text1"/>
          <w:kern w:val="44"/>
          <w:szCs w:val="24"/>
          <w14:textFill>
            <w14:solidFill>
              <w14:schemeClr w14:val="tx1"/>
            </w14:solidFill>
          </w14:textFill>
        </w:rPr>
        <w:t>的输入</w:t>
      </w:r>
      <w:r>
        <w:rPr>
          <w:rFonts w:hint="eastAsia"/>
          <w:color w:val="000000" w:themeColor="text1"/>
          <w:kern w:val="44"/>
          <w:szCs w:val="24"/>
          <w14:textFill>
            <w14:solidFill>
              <w14:schemeClr w14:val="tx1"/>
            </w14:solidFill>
          </w14:textFill>
        </w:rPr>
        <w:t>。</w:t>
      </w:r>
    </w:p>
    <w:p>
      <w:pPr>
        <w:pStyle w:val="43"/>
        <w:ind w:firstLine="480"/>
        <w:rPr>
          <w:color w:val="000000" w:themeColor="text1"/>
          <w:szCs w:val="24"/>
          <w14:textFill>
            <w14:solidFill>
              <w14:schemeClr w14:val="tx1"/>
            </w14:solidFill>
          </w14:textFill>
        </w:rPr>
      </w:pP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_DVR_RPT</w:t>
      </w:r>
      <w:r>
        <w:rPr>
          <w:rFonts w:hint="eastAsia"/>
          <w:color w:val="000000" w:themeColor="text1"/>
          <w:szCs w:val="24"/>
          <w14:textFill>
            <w14:solidFill>
              <w14:schemeClr w14:val="tx1"/>
            </w14:solidFill>
          </w14:textFill>
        </w:rPr>
        <w:t>的有效数据负载定义如下表所示：</w:t>
      </w:r>
    </w:p>
    <w:p>
      <w:pPr>
        <w:pStyle w:val="11"/>
        <w:keepNext/>
        <w:ind w:firstLine="480"/>
        <w:rPr>
          <w:color w:val="000000" w:themeColor="text1"/>
          <w:szCs w:val="24"/>
          <w14:textFill>
            <w14:solidFill>
              <w14:schemeClr w14:val="tx1"/>
            </w14:solidFill>
          </w14:textFill>
        </w:rPr>
      </w:pPr>
      <w:r>
        <w:rPr>
          <w:rFonts w:hint="eastAsia"/>
          <w:color w:val="000000" w:themeColor="text1"/>
          <w14:textFill>
            <w14:solidFill>
              <w14:schemeClr w14:val="tx1"/>
            </w14:solidFill>
          </w14:textFill>
        </w:rPr>
        <w:t xml:space="preserve">表20 </w:t>
      </w: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_DVR_RPT</w:t>
      </w:r>
      <w:r>
        <w:rPr>
          <w:rFonts w:hint="eastAsia"/>
          <w:color w:val="000000" w:themeColor="text1"/>
          <w:szCs w:val="24"/>
          <w14:textFill>
            <w14:solidFill>
              <w14:schemeClr w14:val="tx1"/>
            </w14:solidFill>
          </w14:textFill>
        </w:rPr>
        <w:t>有效数据负载定义</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3"/>
        <w:gridCol w:w="15"/>
        <w:gridCol w:w="1009"/>
        <w:gridCol w:w="1026"/>
        <w:gridCol w:w="25"/>
        <w:gridCol w:w="1000"/>
        <w:gridCol w:w="1161"/>
        <w:gridCol w:w="1212"/>
        <w:gridCol w:w="1030"/>
        <w:gridCol w:w="1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10"/>
            <w:shd w:val="clear" w:color="auto" w:fill="E2BDCA"/>
            <w:vAlign w:val="center"/>
          </w:tcPr>
          <w:p>
            <w:pPr>
              <w:pStyle w:val="43"/>
              <w:ind w:firstLine="0" w:firstLineChars="0"/>
              <w:jc w:val="center"/>
              <w:rPr>
                <w:color w:val="000000" w:themeColor="text1"/>
                <w:szCs w:val="24"/>
                <w14:textFill>
                  <w14:solidFill>
                    <w14:schemeClr w14:val="tx1"/>
                  </w14:solidFill>
                </w14:textFill>
              </w:rPr>
            </w:pP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_DVR_RPT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3" w:type="dxa"/>
            <w:shd w:val="clear" w:color="auto" w:fill="F7C890"/>
            <w:vAlign w:val="center"/>
          </w:tcPr>
          <w:p>
            <w:pPr>
              <w:pStyle w:val="43"/>
              <w:ind w:firstLine="0" w:firstLineChars="0"/>
              <w:jc w:val="center"/>
              <w:rPr>
                <w:color w:val="000000" w:themeColor="text1"/>
                <w:szCs w:val="24"/>
                <w14:textFill>
                  <w14:solidFill>
                    <w14:schemeClr w14:val="tx1"/>
                  </w14:solidFill>
                </w14:textFill>
              </w:rPr>
            </w:pPr>
            <w:r>
              <w:rPr>
                <w:color w:val="000000" w:themeColor="text1"/>
                <w:szCs w:val="24"/>
                <w14:textFill>
                  <w14:solidFill>
                    <w14:schemeClr w14:val="tx1"/>
                  </w14:solidFill>
                </w14:textFill>
              </w:rPr>
              <w:t>B</w:t>
            </w:r>
            <w:r>
              <w:rPr>
                <w:rFonts w:hint="eastAsia"/>
                <w:color w:val="000000" w:themeColor="text1"/>
                <w:szCs w:val="24"/>
                <w14:textFill>
                  <w14:solidFill>
                    <w14:schemeClr w14:val="tx1"/>
                  </w14:solidFill>
                </w14:textFill>
              </w:rPr>
              <w:t>yte</w:t>
            </w:r>
            <w:r>
              <w:rPr>
                <w:color w:val="000000" w:themeColor="text1"/>
                <w:szCs w:val="24"/>
                <w14:textFill>
                  <w14:solidFill>
                    <w14:schemeClr w14:val="tx1"/>
                  </w14:solidFill>
                </w14:textFill>
              </w:rPr>
              <w:t xml:space="preserve"> 0</w:t>
            </w:r>
          </w:p>
        </w:tc>
        <w:tc>
          <w:tcPr>
            <w:tcW w:w="1024" w:type="dxa"/>
            <w:gridSpan w:val="2"/>
            <w:shd w:val="clear" w:color="auto" w:fill="F7C890"/>
            <w:vAlign w:val="center"/>
          </w:tcPr>
          <w:p>
            <w:pPr>
              <w:pStyle w:val="43"/>
              <w:ind w:firstLine="0" w:firstLineChars="0"/>
              <w:jc w:val="center"/>
              <w:rPr>
                <w:color w:val="000000" w:themeColor="text1"/>
                <w:szCs w:val="24"/>
                <w14:textFill>
                  <w14:solidFill>
                    <w14:schemeClr w14:val="tx1"/>
                  </w14:solidFill>
                </w14:textFill>
              </w:rPr>
            </w:pPr>
            <w:r>
              <w:rPr>
                <w:color w:val="000000" w:themeColor="text1"/>
                <w:szCs w:val="24"/>
                <w14:textFill>
                  <w14:solidFill>
                    <w14:schemeClr w14:val="tx1"/>
                  </w14:solidFill>
                </w14:textFill>
              </w:rPr>
              <w:t>B</w:t>
            </w:r>
            <w:r>
              <w:rPr>
                <w:rFonts w:hint="eastAsia"/>
                <w:color w:val="000000" w:themeColor="text1"/>
                <w:szCs w:val="24"/>
                <w14:textFill>
                  <w14:solidFill>
                    <w14:schemeClr w14:val="tx1"/>
                  </w14:solidFill>
                </w14:textFill>
              </w:rPr>
              <w:t>yte</w:t>
            </w:r>
            <w:r>
              <w:rPr>
                <w:color w:val="000000" w:themeColor="text1"/>
                <w:szCs w:val="24"/>
                <w14:textFill>
                  <w14:solidFill>
                    <w14:schemeClr w14:val="tx1"/>
                  </w14:solidFill>
                </w14:textFill>
              </w:rPr>
              <w:t xml:space="preserve"> 1</w:t>
            </w:r>
          </w:p>
        </w:tc>
        <w:tc>
          <w:tcPr>
            <w:tcW w:w="1026" w:type="dxa"/>
            <w:shd w:val="clear" w:color="auto" w:fill="F5E4A9"/>
            <w:vAlign w:val="center"/>
          </w:tcPr>
          <w:p>
            <w:pPr>
              <w:pStyle w:val="43"/>
              <w:ind w:firstLine="0" w:firstLineChars="0"/>
              <w:jc w:val="center"/>
              <w:rPr>
                <w:color w:val="000000" w:themeColor="text1"/>
                <w:szCs w:val="24"/>
                <w14:textFill>
                  <w14:solidFill>
                    <w14:schemeClr w14:val="tx1"/>
                  </w14:solidFill>
                </w14:textFill>
              </w:rPr>
            </w:pPr>
            <w:r>
              <w:rPr>
                <w:color w:val="000000" w:themeColor="text1"/>
                <w:szCs w:val="24"/>
                <w14:textFill>
                  <w14:solidFill>
                    <w14:schemeClr w14:val="tx1"/>
                  </w14:solidFill>
                </w14:textFill>
              </w:rPr>
              <w:t>B</w:t>
            </w:r>
            <w:r>
              <w:rPr>
                <w:rFonts w:hint="eastAsia"/>
                <w:color w:val="000000" w:themeColor="text1"/>
                <w:szCs w:val="24"/>
                <w14:textFill>
                  <w14:solidFill>
                    <w14:schemeClr w14:val="tx1"/>
                  </w14:solidFill>
                </w14:textFill>
              </w:rPr>
              <w:t>yte</w:t>
            </w:r>
            <w:r>
              <w:rPr>
                <w:color w:val="000000" w:themeColor="text1"/>
                <w:szCs w:val="24"/>
                <w14:textFill>
                  <w14:solidFill>
                    <w14:schemeClr w14:val="tx1"/>
                  </w14:solidFill>
                </w14:textFill>
              </w:rPr>
              <w:t xml:space="preserve"> 2</w:t>
            </w:r>
          </w:p>
        </w:tc>
        <w:tc>
          <w:tcPr>
            <w:tcW w:w="1025" w:type="dxa"/>
            <w:gridSpan w:val="2"/>
            <w:shd w:val="clear" w:color="auto" w:fill="BECA95"/>
            <w:vAlign w:val="center"/>
          </w:tcPr>
          <w:p>
            <w:pPr>
              <w:pStyle w:val="43"/>
              <w:ind w:firstLine="0" w:firstLineChars="0"/>
              <w:jc w:val="center"/>
              <w:rPr>
                <w:color w:val="000000" w:themeColor="text1"/>
                <w:szCs w:val="24"/>
                <w14:textFill>
                  <w14:solidFill>
                    <w14:schemeClr w14:val="tx1"/>
                  </w14:solidFill>
                </w14:textFill>
              </w:rPr>
            </w:pPr>
            <w:r>
              <w:rPr>
                <w:color w:val="000000" w:themeColor="text1"/>
                <w:szCs w:val="24"/>
                <w14:textFill>
                  <w14:solidFill>
                    <w14:schemeClr w14:val="tx1"/>
                  </w14:solidFill>
                </w14:textFill>
              </w:rPr>
              <w:t>B</w:t>
            </w:r>
            <w:r>
              <w:rPr>
                <w:rFonts w:hint="eastAsia"/>
                <w:color w:val="000000" w:themeColor="text1"/>
                <w:szCs w:val="24"/>
                <w14:textFill>
                  <w14:solidFill>
                    <w14:schemeClr w14:val="tx1"/>
                  </w14:solidFill>
                </w14:textFill>
              </w:rPr>
              <w:t>yte</w:t>
            </w:r>
            <w:r>
              <w:rPr>
                <w:color w:val="000000" w:themeColor="text1"/>
                <w:szCs w:val="24"/>
                <w14:textFill>
                  <w14:solidFill>
                    <w14:schemeClr w14:val="tx1"/>
                  </w14:solidFill>
                </w14:textFill>
              </w:rPr>
              <w:t xml:space="preserve"> 3</w:t>
            </w:r>
          </w:p>
        </w:tc>
        <w:tc>
          <w:tcPr>
            <w:tcW w:w="1161" w:type="dxa"/>
            <w:shd w:val="clear" w:color="auto" w:fill="B2C4DA"/>
            <w:vAlign w:val="center"/>
          </w:tcPr>
          <w:p>
            <w:pPr>
              <w:pStyle w:val="43"/>
              <w:ind w:firstLine="0" w:firstLineChars="0"/>
              <w:jc w:val="center"/>
              <w:rPr>
                <w:color w:val="000000" w:themeColor="text1"/>
                <w:szCs w:val="24"/>
                <w14:textFill>
                  <w14:solidFill>
                    <w14:schemeClr w14:val="tx1"/>
                  </w14:solidFill>
                </w14:textFill>
              </w:rPr>
            </w:pPr>
            <w:r>
              <w:rPr>
                <w:color w:val="000000" w:themeColor="text1"/>
                <w:szCs w:val="24"/>
                <w14:textFill>
                  <w14:solidFill>
                    <w14:schemeClr w14:val="tx1"/>
                  </w14:solidFill>
                </w14:textFill>
              </w:rPr>
              <w:t>B</w:t>
            </w:r>
            <w:r>
              <w:rPr>
                <w:rFonts w:hint="eastAsia"/>
                <w:color w:val="000000" w:themeColor="text1"/>
                <w:szCs w:val="24"/>
                <w14:textFill>
                  <w14:solidFill>
                    <w14:schemeClr w14:val="tx1"/>
                  </w14:solidFill>
                </w14:textFill>
              </w:rPr>
              <w:t>yte</w:t>
            </w:r>
            <w:r>
              <w:rPr>
                <w:color w:val="000000" w:themeColor="text1"/>
                <w:szCs w:val="24"/>
                <w14:textFill>
                  <w14:solidFill>
                    <w14:schemeClr w14:val="tx1"/>
                  </w14:solidFill>
                </w14:textFill>
              </w:rPr>
              <w:t xml:space="preserve"> 4</w:t>
            </w:r>
          </w:p>
        </w:tc>
        <w:tc>
          <w:tcPr>
            <w:tcW w:w="1212" w:type="dxa"/>
            <w:shd w:val="clear" w:color="auto" w:fill="B2C4DA"/>
            <w:vAlign w:val="center"/>
          </w:tcPr>
          <w:p>
            <w:pPr>
              <w:pStyle w:val="43"/>
              <w:ind w:firstLine="0" w:firstLineChars="0"/>
              <w:jc w:val="center"/>
              <w:rPr>
                <w:color w:val="000000" w:themeColor="text1"/>
                <w:szCs w:val="24"/>
                <w14:textFill>
                  <w14:solidFill>
                    <w14:schemeClr w14:val="tx1"/>
                  </w14:solidFill>
                </w14:textFill>
              </w:rPr>
            </w:pPr>
            <w:r>
              <w:rPr>
                <w:color w:val="000000" w:themeColor="text1"/>
                <w:szCs w:val="24"/>
                <w14:textFill>
                  <w14:solidFill>
                    <w14:schemeClr w14:val="tx1"/>
                  </w14:solidFill>
                </w14:textFill>
              </w:rPr>
              <w:t>B</w:t>
            </w:r>
            <w:r>
              <w:rPr>
                <w:rFonts w:hint="eastAsia"/>
                <w:color w:val="000000" w:themeColor="text1"/>
                <w:szCs w:val="24"/>
                <w14:textFill>
                  <w14:solidFill>
                    <w14:schemeClr w14:val="tx1"/>
                  </w14:solidFill>
                </w14:textFill>
              </w:rPr>
              <w:t>yte</w:t>
            </w:r>
            <w:r>
              <w:rPr>
                <w:color w:val="000000" w:themeColor="text1"/>
                <w:szCs w:val="24"/>
                <w14:textFill>
                  <w14:solidFill>
                    <w14:schemeClr w14:val="tx1"/>
                  </w14:solidFill>
                </w14:textFill>
              </w:rPr>
              <w:t xml:space="preserve"> 5</w:t>
            </w:r>
          </w:p>
        </w:tc>
        <w:tc>
          <w:tcPr>
            <w:tcW w:w="1025" w:type="dxa"/>
            <w:shd w:val="clear" w:color="auto" w:fill="C3B5D9"/>
            <w:vAlign w:val="center"/>
          </w:tcPr>
          <w:p>
            <w:pPr>
              <w:pStyle w:val="43"/>
              <w:ind w:firstLine="0" w:firstLineChars="0"/>
              <w:jc w:val="center"/>
              <w:rPr>
                <w:color w:val="000000" w:themeColor="text1"/>
                <w:szCs w:val="24"/>
                <w14:textFill>
                  <w14:solidFill>
                    <w14:schemeClr w14:val="tx1"/>
                  </w14:solidFill>
                </w14:textFill>
              </w:rPr>
            </w:pPr>
            <w:r>
              <w:rPr>
                <w:color w:val="000000" w:themeColor="text1"/>
                <w:szCs w:val="24"/>
                <w14:textFill>
                  <w14:solidFill>
                    <w14:schemeClr w14:val="tx1"/>
                  </w14:solidFill>
                </w14:textFill>
              </w:rPr>
              <w:t>B</w:t>
            </w:r>
            <w:r>
              <w:rPr>
                <w:rFonts w:hint="eastAsia"/>
                <w:color w:val="000000" w:themeColor="text1"/>
                <w:szCs w:val="24"/>
                <w14:textFill>
                  <w14:solidFill>
                    <w14:schemeClr w14:val="tx1"/>
                  </w14:solidFill>
                </w14:textFill>
              </w:rPr>
              <w:t>yte</w:t>
            </w:r>
            <w:r>
              <w:rPr>
                <w:color w:val="000000" w:themeColor="text1"/>
                <w:szCs w:val="24"/>
                <w14:textFill>
                  <w14:solidFill>
                    <w14:schemeClr w14:val="tx1"/>
                  </w14:solidFill>
                </w14:textFill>
              </w:rPr>
              <w:t xml:space="preserve"> 6</w:t>
            </w:r>
          </w:p>
        </w:tc>
        <w:tc>
          <w:tcPr>
            <w:tcW w:w="1026" w:type="dxa"/>
            <w:shd w:val="clear" w:color="auto" w:fill="ECD3DB"/>
          </w:tcPr>
          <w:p>
            <w:pPr>
              <w:pStyle w:val="43"/>
              <w:ind w:firstLine="0" w:firstLineChars="0"/>
              <w:jc w:val="center"/>
              <w:rPr>
                <w:color w:val="000000" w:themeColor="text1"/>
                <w:szCs w:val="24"/>
                <w14:textFill>
                  <w14:solidFill>
                    <w14:schemeClr w14:val="tx1"/>
                  </w14:solidFill>
                </w14:textFill>
              </w:rPr>
            </w:pPr>
            <w:r>
              <w:rPr>
                <w:color w:val="000000" w:themeColor="text1"/>
                <w:szCs w:val="24"/>
                <w14:textFill>
                  <w14:solidFill>
                    <w14:schemeClr w14:val="tx1"/>
                  </w14:solidFill>
                </w14:textFill>
              </w:rPr>
              <w:t>B</w:t>
            </w:r>
            <w:r>
              <w:rPr>
                <w:rFonts w:hint="eastAsia"/>
                <w:color w:val="000000" w:themeColor="text1"/>
                <w:szCs w:val="24"/>
                <w14:textFill>
                  <w14:solidFill>
                    <w14:schemeClr w14:val="tx1"/>
                  </w14:solidFill>
                </w14:textFill>
              </w:rPr>
              <w:t>yte</w:t>
            </w:r>
            <w:r>
              <w:rPr>
                <w:color w:val="000000" w:themeColor="text1"/>
                <w:szCs w:val="24"/>
                <w14:textFill>
                  <w14:solidFill>
                    <w14:schemeClr w14:val="tx1"/>
                  </w14:solidFill>
                </w14:textFill>
              </w:rPr>
              <w:t xml:space="preserve"> 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gridSpan w:val="2"/>
            <w:shd w:val="clear" w:color="auto" w:fill="F7C890"/>
            <w:vAlign w:val="center"/>
          </w:tcPr>
          <w:p>
            <w:pPr>
              <w:pStyle w:val="43"/>
              <w:ind w:firstLine="0" w:firstLineChars="0"/>
              <w:jc w:val="center"/>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Iq1电流</w:t>
            </w:r>
          </w:p>
        </w:tc>
        <w:tc>
          <w:tcPr>
            <w:tcW w:w="1009" w:type="dxa"/>
            <w:shd w:val="clear" w:color="auto" w:fill="F7C890"/>
            <w:vAlign w:val="center"/>
          </w:tcPr>
          <w:p>
            <w:pPr>
              <w:pStyle w:val="43"/>
              <w:ind w:firstLine="0" w:firstLineChars="0"/>
              <w:jc w:val="center"/>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Iq2电流</w:t>
            </w:r>
          </w:p>
        </w:tc>
        <w:tc>
          <w:tcPr>
            <w:tcW w:w="1051" w:type="dxa"/>
            <w:gridSpan w:val="2"/>
            <w:shd w:val="clear" w:color="auto" w:fill="F5E4A9"/>
            <w:vAlign w:val="center"/>
          </w:tcPr>
          <w:p>
            <w:pPr>
              <w:pStyle w:val="43"/>
              <w:ind w:firstLine="0" w:firstLineChars="0"/>
              <w:jc w:val="center"/>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转速1</w:t>
            </w:r>
          </w:p>
        </w:tc>
        <w:tc>
          <w:tcPr>
            <w:tcW w:w="1000" w:type="dxa"/>
            <w:shd w:val="clear" w:color="auto" w:fill="F5E4A9"/>
            <w:vAlign w:val="center"/>
          </w:tcPr>
          <w:p>
            <w:pPr>
              <w:pStyle w:val="43"/>
              <w:ind w:firstLine="0" w:firstLineChars="0"/>
              <w:jc w:val="center"/>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转速2</w:t>
            </w:r>
          </w:p>
        </w:tc>
        <w:tc>
          <w:tcPr>
            <w:tcW w:w="2373" w:type="dxa"/>
            <w:gridSpan w:val="2"/>
            <w:shd w:val="clear" w:color="auto" w:fill="B2C4DA"/>
            <w:vAlign w:val="center"/>
          </w:tcPr>
          <w:p>
            <w:pPr>
              <w:pStyle w:val="43"/>
              <w:ind w:firstLine="0" w:firstLineChars="0"/>
              <w:jc w:val="center"/>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CANES</w:t>
            </w:r>
          </w:p>
        </w:tc>
        <w:tc>
          <w:tcPr>
            <w:tcW w:w="1030" w:type="dxa"/>
            <w:shd w:val="clear" w:color="auto" w:fill="C3B5D9"/>
            <w:vAlign w:val="center"/>
          </w:tcPr>
          <w:p>
            <w:pPr>
              <w:pStyle w:val="43"/>
              <w:ind w:firstLine="0" w:firstLineChars="0"/>
              <w:jc w:val="center"/>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TEC</w:t>
            </w:r>
          </w:p>
        </w:tc>
        <w:tc>
          <w:tcPr>
            <w:tcW w:w="1021" w:type="dxa"/>
            <w:shd w:val="clear" w:color="auto" w:fill="C3B5D9"/>
            <w:vAlign w:val="center"/>
          </w:tcPr>
          <w:p>
            <w:pPr>
              <w:pStyle w:val="43"/>
              <w:ind w:firstLine="0" w:firstLineChars="0"/>
              <w:jc w:val="center"/>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REC</w:t>
            </w:r>
          </w:p>
        </w:tc>
      </w:tr>
    </w:tbl>
    <w:p>
      <w:pPr>
        <w:pStyle w:val="43"/>
        <w:ind w:firstLine="0" w:firstLineChars="0"/>
        <w:rPr>
          <w:color w:val="000000" w:themeColor="text1"/>
          <w:kern w:val="44"/>
          <w:szCs w:val="24"/>
          <w14:textFill>
            <w14:solidFill>
              <w14:schemeClr w14:val="tx1"/>
            </w14:solidFill>
          </w14:textFill>
        </w:rPr>
      </w:pPr>
    </w:p>
    <w:p>
      <w:pPr>
        <w:pStyle w:val="43"/>
        <w:ind w:firstLine="48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MCE</w:t>
      </w:r>
      <w:r>
        <w:rPr>
          <w:color w:val="000000" w:themeColor="text1"/>
          <w:kern w:val="44"/>
          <w:szCs w:val="24"/>
          <w14:textFill>
            <w14:solidFill>
              <w14:schemeClr w14:val="tx1"/>
            </w14:solidFill>
          </w14:textFill>
        </w:rPr>
        <w:t>_DVR_RPT</w:t>
      </w:r>
      <w:r>
        <w:rPr>
          <w:rFonts w:hint="eastAsia"/>
          <w:color w:val="000000" w:themeColor="text1"/>
          <w:kern w:val="44"/>
          <w:szCs w:val="24"/>
          <w14:textFill>
            <w14:solidFill>
              <w14:schemeClr w14:val="tx1"/>
            </w14:solidFill>
          </w14:textFill>
        </w:rPr>
        <w:t>包含</w:t>
      </w:r>
      <w:r>
        <w:rPr>
          <w:color w:val="000000" w:themeColor="text1"/>
          <w:kern w:val="44"/>
          <w:szCs w:val="24"/>
          <w14:textFill>
            <w14:solidFill>
              <w14:schemeClr w14:val="tx1"/>
            </w14:solidFill>
          </w14:textFill>
        </w:rPr>
        <w:t>1个CAN帧，数据字段由7个字段组成</w:t>
      </w:r>
      <w:r>
        <w:rPr>
          <w:rFonts w:hint="eastAsia"/>
          <w:color w:val="000000" w:themeColor="text1"/>
          <w:kern w:val="44"/>
          <w:szCs w:val="24"/>
          <w14:textFill>
            <w14:solidFill>
              <w14:schemeClr w14:val="tx1"/>
            </w14:solidFill>
          </w14:textFill>
        </w:rPr>
        <w:t>：</w:t>
      </w:r>
    </w:p>
    <w:p>
      <w:pPr>
        <w:pStyle w:val="43"/>
        <w:numPr>
          <w:ilvl w:val="0"/>
          <w:numId w:val="2"/>
        </w:numPr>
        <w:ind w:firstLineChars="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作动器1电流：8位有符号数，8bit，取值范围-128</w:t>
      </w:r>
      <w:r>
        <w:rPr>
          <w:color w:val="000000" w:themeColor="text1"/>
          <w:kern w:val="44"/>
          <w:szCs w:val="24"/>
          <w14:textFill>
            <w14:solidFill>
              <w14:schemeClr w14:val="tx1"/>
            </w14:solidFill>
          </w14:textFill>
        </w:rPr>
        <w:t>~</w:t>
      </w:r>
      <w:r>
        <w:rPr>
          <w:rFonts w:hint="eastAsia"/>
          <w:color w:val="000000" w:themeColor="text1"/>
          <w:kern w:val="44"/>
          <w:szCs w:val="24"/>
          <w14:textFill>
            <w14:solidFill>
              <w14:schemeClr w14:val="tx1"/>
            </w14:solidFill>
          </w14:textFill>
        </w:rPr>
        <w:t>127，系数0.5A；</w:t>
      </w:r>
    </w:p>
    <w:p>
      <w:pPr>
        <w:pStyle w:val="43"/>
        <w:numPr>
          <w:ilvl w:val="0"/>
          <w:numId w:val="2"/>
        </w:numPr>
        <w:ind w:firstLineChars="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作动器2电流：8位有符号数，8bit，取值范围-128~127，系数0.5A；</w:t>
      </w:r>
    </w:p>
    <w:p>
      <w:pPr>
        <w:pStyle w:val="43"/>
        <w:numPr>
          <w:ilvl w:val="0"/>
          <w:numId w:val="2"/>
        </w:numPr>
        <w:ind w:firstLineChars="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作动器1转速：8位有符号数，8bit，取值范围-128~127，系数200RPM；</w:t>
      </w:r>
    </w:p>
    <w:p>
      <w:pPr>
        <w:pStyle w:val="43"/>
        <w:numPr>
          <w:ilvl w:val="0"/>
          <w:numId w:val="2"/>
        </w:numPr>
        <w:ind w:firstLineChars="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作动器2转速：8位有符号数，8bit，取值范围-128~127，系数200RPM；</w:t>
      </w:r>
    </w:p>
    <w:p>
      <w:pPr>
        <w:pStyle w:val="43"/>
        <w:numPr>
          <w:ilvl w:val="0"/>
          <w:numId w:val="2"/>
        </w:numPr>
        <w:ind w:firstLineChars="0"/>
        <w:rPr>
          <w:color w:val="000000" w:themeColor="text1"/>
          <w:kern w:val="44"/>
          <w:szCs w:val="24"/>
          <w14:textFill>
            <w14:solidFill>
              <w14:schemeClr w14:val="tx1"/>
            </w14:solidFill>
          </w14:textFill>
        </w:rPr>
      </w:pPr>
      <w:r>
        <w:rPr>
          <w:color w:val="000000" w:themeColor="text1"/>
          <w:kern w:val="44"/>
          <w:szCs w:val="24"/>
          <w14:textFill>
            <w14:solidFill>
              <w14:schemeClr w14:val="tx1"/>
            </w14:solidFill>
          </w14:textFill>
        </w:rPr>
        <w:t>CAN故障状态</w:t>
      </w:r>
      <w:r>
        <w:rPr>
          <w:rFonts w:hint="eastAsia"/>
          <w:color w:val="000000" w:themeColor="text1"/>
          <w:kern w:val="44"/>
          <w:szCs w:val="24"/>
          <w14:textFill>
            <w14:solidFill>
              <w14:schemeClr w14:val="tx1"/>
            </w14:solidFill>
          </w14:textFill>
        </w:rPr>
        <w:t>：双字节长度枚举型，</w:t>
      </w:r>
      <w:r>
        <w:rPr>
          <w:color w:val="000000" w:themeColor="text1"/>
          <w:kern w:val="44"/>
          <w:szCs w:val="24"/>
          <w14:textFill>
            <w14:solidFill>
              <w14:schemeClr w14:val="tx1"/>
            </w14:solidFill>
          </w14:textFill>
        </w:rPr>
        <w:t>16</w:t>
      </w:r>
      <w:r>
        <w:rPr>
          <w:rFonts w:hint="eastAsia"/>
          <w:color w:val="000000" w:themeColor="text1"/>
          <w:kern w:val="44"/>
          <w:szCs w:val="24"/>
          <w14:textFill>
            <w14:solidFill>
              <w14:schemeClr w14:val="tx1"/>
            </w14:solidFill>
          </w14:textFill>
        </w:rPr>
        <w:t>bit，编码规则如下表所示；</w:t>
      </w:r>
    </w:p>
    <w:p>
      <w:pPr>
        <w:pStyle w:val="11"/>
        <w:keepNext/>
        <w:ind w:firstLine="480"/>
        <w:rPr>
          <w:color w:val="000000" w:themeColor="text1"/>
          <w:szCs w:val="24"/>
          <w14:textFill>
            <w14:solidFill>
              <w14:schemeClr w14:val="tx1"/>
            </w14:solidFill>
          </w14:textFill>
        </w:rPr>
      </w:pPr>
      <w:r>
        <w:rPr>
          <w:rFonts w:hint="eastAsia"/>
          <w:color w:val="000000" w:themeColor="text1"/>
          <w14:textFill>
            <w14:solidFill>
              <w14:schemeClr w14:val="tx1"/>
            </w14:solidFill>
          </w14:textFill>
        </w:rPr>
        <w:t xml:space="preserve">表19 </w:t>
      </w:r>
      <w:r>
        <w:rPr>
          <w:rFonts w:hint="eastAsia"/>
          <w:color w:val="000000" w:themeColor="text1"/>
          <w:kern w:val="44"/>
          <w:szCs w:val="24"/>
          <w14:textFill>
            <w14:solidFill>
              <w14:schemeClr w14:val="tx1"/>
            </w14:solidFill>
          </w14:textFill>
        </w:rPr>
        <w:t>CAN故障状态码</w:t>
      </w:r>
      <w:r>
        <w:rPr>
          <w:rFonts w:hint="eastAsia"/>
          <w:color w:val="000000" w:themeColor="text1"/>
          <w:kern w:val="44"/>
          <w:szCs w:val="44"/>
          <w14:textFill>
            <w14:solidFill>
              <w14:schemeClr w14:val="tx1"/>
            </w14:solidFill>
          </w14:textFill>
        </w:rPr>
        <w:t>定义</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921"/>
        <w:gridCol w:w="922"/>
        <w:gridCol w:w="922"/>
        <w:gridCol w:w="922"/>
        <w:gridCol w:w="922"/>
        <w:gridCol w:w="922"/>
        <w:gridCol w:w="922"/>
        <w:gridCol w:w="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位号</w:t>
            </w:r>
          </w:p>
        </w:tc>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15</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14</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13</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12</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11</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10</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9</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信息</w:t>
            </w:r>
          </w:p>
        </w:tc>
        <w:tc>
          <w:tcPr>
            <w:tcW w:w="6453" w:type="dxa"/>
            <w:gridSpan w:val="7"/>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预留</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说明</w:t>
            </w:r>
          </w:p>
        </w:tc>
        <w:tc>
          <w:tcPr>
            <w:tcW w:w="6453" w:type="dxa"/>
            <w:gridSpan w:val="7"/>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预留位默认填充0</w:t>
            </w:r>
          </w:p>
        </w:tc>
        <w:tc>
          <w:tcPr>
            <w:tcW w:w="922" w:type="dxa"/>
            <w:vAlign w:val="center"/>
          </w:tcPr>
          <w:p>
            <w:pPr>
              <w:pStyle w:val="43"/>
              <w:ind w:firstLine="0" w:firstLineChars="0"/>
              <w:rPr>
                <w:color w:val="000000" w:themeColor="text1"/>
                <w:kern w:val="44"/>
                <w:sz w:val="13"/>
                <w:szCs w:val="13"/>
                <w14:textFill>
                  <w14:solidFill>
                    <w14:schemeClr w14:val="tx1"/>
                  </w14:solidFill>
                </w14:textFill>
              </w:rPr>
            </w:pPr>
            <w:r>
              <w:rPr>
                <w:color w:val="000000" w:themeColor="text1"/>
                <w:kern w:val="44"/>
                <w:sz w:val="13"/>
                <w:szCs w:val="13"/>
                <w14:textFill>
                  <w14:solidFill>
                    <w14:schemeClr w14:val="tx1"/>
                  </w14:solidFill>
                </w14:textFill>
              </w:rPr>
              <w:t>0：正常</w:t>
            </w:r>
          </w:p>
          <w:p>
            <w:pPr>
              <w:pStyle w:val="43"/>
              <w:ind w:firstLine="0" w:firstLineChars="0"/>
              <w:rPr>
                <w:color w:val="000000" w:themeColor="text1"/>
                <w:kern w:val="44"/>
                <w:sz w:val="18"/>
                <w:szCs w:val="18"/>
                <w14:textFill>
                  <w14:solidFill>
                    <w14:schemeClr w14:val="tx1"/>
                  </w14:solidFill>
                </w14:textFill>
              </w:rPr>
            </w:pPr>
            <w:r>
              <w:rPr>
                <w:color w:val="000000" w:themeColor="text1"/>
                <w:kern w:val="44"/>
                <w:sz w:val="13"/>
                <w:szCs w:val="13"/>
                <w14:textFill>
                  <w14:solidFill>
                    <w14:schemeClr w14:val="tx1"/>
                  </w14:solidFill>
                </w14:textFill>
              </w:rPr>
              <w:t>1：</w:t>
            </w:r>
            <w:r>
              <w:rPr>
                <w:rFonts w:hint="eastAsia"/>
                <w:color w:val="000000" w:themeColor="text1"/>
                <w:kern w:val="44"/>
                <w:sz w:val="13"/>
                <w:szCs w:val="13"/>
                <w14:textFill>
                  <w14:solidFill>
                    <w14:schemeClr w14:val="tx1"/>
                  </w14:solidFill>
                </w14:textFill>
              </w:rPr>
              <w:t>校验错误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位号</w:t>
            </w:r>
          </w:p>
        </w:tc>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7</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6</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5</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4</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3</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2</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1</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信息</w:t>
            </w:r>
          </w:p>
        </w:tc>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Boff</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EWarn</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EPass</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RxOK</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TxOK</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总线关闭</w:t>
            </w:r>
          </w:p>
        </w:tc>
        <w:tc>
          <w:tcPr>
            <w:tcW w:w="1844" w:type="dxa"/>
            <w:gridSpan w:val="2"/>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LEC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说明</w:t>
            </w:r>
          </w:p>
        </w:tc>
        <w:tc>
          <w:tcPr>
            <w:tcW w:w="921" w:type="dxa"/>
            <w:vAlign w:val="center"/>
          </w:tcPr>
          <w:p>
            <w:pPr>
              <w:pStyle w:val="43"/>
              <w:ind w:firstLine="0" w:firstLineChars="0"/>
              <w:rPr>
                <w:color w:val="000000" w:themeColor="text1"/>
                <w:kern w:val="44"/>
                <w:sz w:val="13"/>
                <w:szCs w:val="13"/>
                <w14:textFill>
                  <w14:solidFill>
                    <w14:schemeClr w14:val="tx1"/>
                  </w14:solidFill>
                </w14:textFill>
              </w:rPr>
            </w:pPr>
            <w:r>
              <w:rPr>
                <w:color w:val="000000" w:themeColor="text1"/>
                <w:kern w:val="44"/>
                <w:sz w:val="13"/>
                <w:szCs w:val="13"/>
                <w14:textFill>
                  <w14:solidFill>
                    <w14:schemeClr w14:val="tx1"/>
                  </w14:solidFill>
                </w14:textFill>
              </w:rPr>
              <w:t>0：正常</w:t>
            </w:r>
          </w:p>
          <w:p>
            <w:pPr>
              <w:pStyle w:val="43"/>
              <w:ind w:firstLine="0" w:firstLineChars="0"/>
              <w:rPr>
                <w:color w:val="000000" w:themeColor="text1"/>
                <w:kern w:val="44"/>
                <w:sz w:val="21"/>
                <w:szCs w:val="21"/>
                <w14:textFill>
                  <w14:solidFill>
                    <w14:schemeClr w14:val="tx1"/>
                  </w14:solidFill>
                </w14:textFill>
              </w:rPr>
            </w:pPr>
            <w:r>
              <w:rPr>
                <w:color w:val="000000" w:themeColor="text1"/>
                <w:kern w:val="44"/>
                <w:sz w:val="13"/>
                <w:szCs w:val="13"/>
                <w14:textFill>
                  <w14:solidFill>
                    <w14:schemeClr w14:val="tx1"/>
                  </w14:solidFill>
                </w14:textFill>
              </w:rPr>
              <w:t>1：</w:t>
            </w:r>
            <w:r>
              <w:rPr>
                <w:rFonts w:hint="eastAsia"/>
                <w:color w:val="000000" w:themeColor="text1"/>
                <w:kern w:val="44"/>
                <w:sz w:val="13"/>
                <w:szCs w:val="13"/>
                <w14:textFill>
                  <w14:solidFill>
                    <w14:schemeClr w14:val="tx1"/>
                  </w14:solidFill>
                </w14:textFill>
              </w:rPr>
              <w:t>BUSOFF</w:t>
            </w:r>
          </w:p>
        </w:tc>
        <w:tc>
          <w:tcPr>
            <w:tcW w:w="922" w:type="dxa"/>
            <w:vAlign w:val="center"/>
          </w:tcPr>
          <w:p>
            <w:pPr>
              <w:pStyle w:val="43"/>
              <w:ind w:firstLine="0" w:firstLineChars="0"/>
              <w:rPr>
                <w:color w:val="000000" w:themeColor="text1"/>
                <w:kern w:val="44"/>
                <w:sz w:val="13"/>
                <w:szCs w:val="13"/>
                <w14:textFill>
                  <w14:solidFill>
                    <w14:schemeClr w14:val="tx1"/>
                  </w14:solidFill>
                </w14:textFill>
              </w:rPr>
            </w:pPr>
            <w:r>
              <w:rPr>
                <w:color w:val="000000" w:themeColor="text1"/>
                <w:kern w:val="44"/>
                <w:sz w:val="13"/>
                <w:szCs w:val="13"/>
                <w14:textFill>
                  <w14:solidFill>
                    <w14:schemeClr w14:val="tx1"/>
                  </w14:solidFill>
                </w14:textFill>
              </w:rPr>
              <w:t>0：正常</w:t>
            </w:r>
          </w:p>
          <w:p>
            <w:pPr>
              <w:pStyle w:val="43"/>
              <w:ind w:firstLine="0" w:firstLineChars="0"/>
              <w:rPr>
                <w:color w:val="000000" w:themeColor="text1"/>
                <w:kern w:val="44"/>
                <w:sz w:val="21"/>
                <w:szCs w:val="21"/>
                <w14:textFill>
                  <w14:solidFill>
                    <w14:schemeClr w14:val="tx1"/>
                  </w14:solidFill>
                </w14:textFill>
              </w:rPr>
            </w:pPr>
            <w:r>
              <w:rPr>
                <w:color w:val="000000" w:themeColor="text1"/>
                <w:kern w:val="44"/>
                <w:sz w:val="13"/>
                <w:szCs w:val="13"/>
                <w14:textFill>
                  <w14:solidFill>
                    <w14:schemeClr w14:val="tx1"/>
                  </w14:solidFill>
                </w14:textFill>
              </w:rPr>
              <w:t>1：</w:t>
            </w:r>
            <w:r>
              <w:rPr>
                <w:rFonts w:hint="eastAsia"/>
                <w:color w:val="000000" w:themeColor="text1"/>
                <w:kern w:val="44"/>
                <w:sz w:val="13"/>
                <w:szCs w:val="13"/>
                <w14:textFill>
                  <w14:solidFill>
                    <w14:schemeClr w14:val="tx1"/>
                  </w14:solidFill>
                </w14:textFill>
              </w:rPr>
              <w:t>至少有一个计数器超过了96</w:t>
            </w:r>
          </w:p>
        </w:tc>
        <w:tc>
          <w:tcPr>
            <w:tcW w:w="922" w:type="dxa"/>
            <w:vAlign w:val="center"/>
          </w:tcPr>
          <w:p>
            <w:pPr>
              <w:pStyle w:val="43"/>
              <w:ind w:firstLine="0" w:firstLineChars="0"/>
              <w:rPr>
                <w:color w:val="000000" w:themeColor="text1"/>
                <w:kern w:val="44"/>
                <w:sz w:val="13"/>
                <w:szCs w:val="13"/>
                <w14:textFill>
                  <w14:solidFill>
                    <w14:schemeClr w14:val="tx1"/>
                  </w14:solidFill>
                </w14:textFill>
              </w:rPr>
            </w:pPr>
            <w:r>
              <w:rPr>
                <w:color w:val="000000" w:themeColor="text1"/>
                <w:kern w:val="44"/>
                <w:sz w:val="13"/>
                <w:szCs w:val="13"/>
                <w14:textFill>
                  <w14:solidFill>
                    <w14:schemeClr w14:val="tx1"/>
                  </w14:solidFill>
                </w14:textFill>
              </w:rPr>
              <w:t>0：正常</w:t>
            </w:r>
          </w:p>
          <w:p>
            <w:pPr>
              <w:pStyle w:val="43"/>
              <w:ind w:firstLine="0" w:firstLineChars="0"/>
              <w:rPr>
                <w:color w:val="000000" w:themeColor="text1"/>
                <w:kern w:val="44"/>
                <w:sz w:val="21"/>
                <w:szCs w:val="21"/>
                <w14:textFill>
                  <w14:solidFill>
                    <w14:schemeClr w14:val="tx1"/>
                  </w14:solidFill>
                </w14:textFill>
              </w:rPr>
            </w:pPr>
            <w:r>
              <w:rPr>
                <w:color w:val="000000" w:themeColor="text1"/>
                <w:kern w:val="44"/>
                <w:sz w:val="13"/>
                <w:szCs w:val="13"/>
                <w14:textFill>
                  <w14:solidFill>
                    <w14:schemeClr w14:val="tx1"/>
                  </w14:solidFill>
                </w14:textFill>
              </w:rPr>
              <w:t>1：</w:t>
            </w:r>
            <w:r>
              <w:rPr>
                <w:rFonts w:hint="eastAsia"/>
                <w:color w:val="000000" w:themeColor="text1"/>
                <w:kern w:val="44"/>
                <w:sz w:val="13"/>
                <w:szCs w:val="13"/>
                <w14:textFill>
                  <w14:solidFill>
                    <w14:schemeClr w14:val="tx1"/>
                  </w14:solidFill>
                </w14:textFill>
              </w:rPr>
              <w:t>CRC校验错误</w:t>
            </w:r>
          </w:p>
        </w:tc>
        <w:tc>
          <w:tcPr>
            <w:tcW w:w="922" w:type="dxa"/>
            <w:vAlign w:val="center"/>
          </w:tcPr>
          <w:p>
            <w:pPr>
              <w:pStyle w:val="43"/>
              <w:ind w:firstLine="0" w:firstLineChars="0"/>
              <w:rPr>
                <w:color w:val="000000" w:themeColor="text1"/>
                <w:kern w:val="44"/>
                <w:sz w:val="13"/>
                <w:szCs w:val="13"/>
                <w14:textFill>
                  <w14:solidFill>
                    <w14:schemeClr w14:val="tx1"/>
                  </w14:solidFill>
                </w14:textFill>
              </w:rPr>
            </w:pPr>
            <w:r>
              <w:rPr>
                <w:color w:val="000000" w:themeColor="text1"/>
                <w:kern w:val="44"/>
                <w:sz w:val="13"/>
                <w:szCs w:val="13"/>
                <w14:textFill>
                  <w14:solidFill>
                    <w14:schemeClr w14:val="tx1"/>
                  </w14:solidFill>
                </w14:textFill>
              </w:rPr>
              <w:t>0：</w:t>
            </w:r>
            <w:r>
              <w:rPr>
                <w:rFonts w:hint="eastAsia"/>
                <w:color w:val="000000" w:themeColor="text1"/>
                <w:kern w:val="44"/>
                <w:sz w:val="13"/>
                <w:szCs w:val="13"/>
                <w14:textFill>
                  <w14:solidFill>
                    <w14:schemeClr w14:val="tx1"/>
                  </w14:solidFill>
                </w14:textFill>
              </w:rPr>
              <w:t>非接收状态</w:t>
            </w:r>
          </w:p>
          <w:p>
            <w:pPr>
              <w:pStyle w:val="43"/>
              <w:ind w:firstLine="0" w:firstLineChars="0"/>
              <w:rPr>
                <w:color w:val="000000" w:themeColor="text1"/>
                <w:kern w:val="44"/>
                <w:sz w:val="21"/>
                <w:szCs w:val="21"/>
                <w14:textFill>
                  <w14:solidFill>
                    <w14:schemeClr w14:val="tx1"/>
                  </w14:solidFill>
                </w14:textFill>
              </w:rPr>
            </w:pPr>
            <w:r>
              <w:rPr>
                <w:color w:val="000000" w:themeColor="text1"/>
                <w:kern w:val="44"/>
                <w:sz w:val="13"/>
                <w:szCs w:val="13"/>
                <w14:textFill>
                  <w14:solidFill>
                    <w14:schemeClr w14:val="tx1"/>
                  </w14:solidFill>
                </w14:textFill>
              </w:rPr>
              <w:t>1：</w:t>
            </w:r>
            <w:r>
              <w:rPr>
                <w:rFonts w:hint="eastAsia"/>
                <w:color w:val="000000" w:themeColor="text1"/>
                <w:kern w:val="44"/>
                <w:sz w:val="13"/>
                <w:szCs w:val="13"/>
                <w14:textFill>
                  <w14:solidFill>
                    <w14:schemeClr w14:val="tx1"/>
                  </w14:solidFill>
                </w14:textFill>
              </w:rPr>
              <w:t>接收状态</w:t>
            </w:r>
          </w:p>
        </w:tc>
        <w:tc>
          <w:tcPr>
            <w:tcW w:w="922" w:type="dxa"/>
            <w:vAlign w:val="center"/>
          </w:tcPr>
          <w:p>
            <w:pPr>
              <w:pStyle w:val="43"/>
              <w:ind w:firstLine="0" w:firstLineChars="0"/>
              <w:rPr>
                <w:color w:val="000000" w:themeColor="text1"/>
                <w:kern w:val="44"/>
                <w:sz w:val="13"/>
                <w:szCs w:val="13"/>
                <w14:textFill>
                  <w14:solidFill>
                    <w14:schemeClr w14:val="tx1"/>
                  </w14:solidFill>
                </w14:textFill>
              </w:rPr>
            </w:pPr>
            <w:r>
              <w:rPr>
                <w:color w:val="000000" w:themeColor="text1"/>
                <w:kern w:val="44"/>
                <w:sz w:val="13"/>
                <w:szCs w:val="13"/>
                <w14:textFill>
                  <w14:solidFill>
                    <w14:schemeClr w14:val="tx1"/>
                  </w14:solidFill>
                </w14:textFill>
              </w:rPr>
              <w:t>0：</w:t>
            </w:r>
            <w:r>
              <w:rPr>
                <w:rFonts w:hint="eastAsia"/>
                <w:color w:val="000000" w:themeColor="text1"/>
                <w:kern w:val="44"/>
                <w:sz w:val="13"/>
                <w:szCs w:val="13"/>
                <w14:textFill>
                  <w14:solidFill>
                    <w14:schemeClr w14:val="tx1"/>
                  </w14:solidFill>
                </w14:textFill>
              </w:rPr>
              <w:t>非发送状态</w:t>
            </w:r>
          </w:p>
          <w:p>
            <w:pPr>
              <w:pStyle w:val="43"/>
              <w:ind w:firstLine="0" w:firstLineChars="0"/>
              <w:rPr>
                <w:color w:val="000000" w:themeColor="text1"/>
                <w:kern w:val="44"/>
                <w:sz w:val="21"/>
                <w:szCs w:val="21"/>
                <w14:textFill>
                  <w14:solidFill>
                    <w14:schemeClr w14:val="tx1"/>
                  </w14:solidFill>
                </w14:textFill>
              </w:rPr>
            </w:pPr>
            <w:r>
              <w:rPr>
                <w:color w:val="000000" w:themeColor="text1"/>
                <w:kern w:val="44"/>
                <w:sz w:val="13"/>
                <w:szCs w:val="13"/>
                <w14:textFill>
                  <w14:solidFill>
                    <w14:schemeClr w14:val="tx1"/>
                  </w14:solidFill>
                </w14:textFill>
              </w:rPr>
              <w:t>1：</w:t>
            </w:r>
            <w:r>
              <w:rPr>
                <w:rFonts w:hint="eastAsia"/>
                <w:color w:val="000000" w:themeColor="text1"/>
                <w:kern w:val="44"/>
                <w:sz w:val="13"/>
                <w:szCs w:val="13"/>
                <w14:textFill>
                  <w14:solidFill>
                    <w14:schemeClr w14:val="tx1"/>
                  </w14:solidFill>
                </w14:textFill>
              </w:rPr>
              <w:t>发送状态</w:t>
            </w:r>
          </w:p>
        </w:tc>
        <w:tc>
          <w:tcPr>
            <w:tcW w:w="922" w:type="dxa"/>
            <w:vAlign w:val="center"/>
          </w:tcPr>
          <w:p>
            <w:pPr>
              <w:pStyle w:val="43"/>
              <w:ind w:firstLine="0" w:firstLineChars="0"/>
              <w:rPr>
                <w:color w:val="000000" w:themeColor="text1"/>
                <w:kern w:val="44"/>
                <w:sz w:val="13"/>
                <w:szCs w:val="13"/>
                <w14:textFill>
                  <w14:solidFill>
                    <w14:schemeClr w14:val="tx1"/>
                  </w14:solidFill>
                </w14:textFill>
              </w:rPr>
            </w:pPr>
            <w:r>
              <w:rPr>
                <w:color w:val="000000" w:themeColor="text1"/>
                <w:kern w:val="44"/>
                <w:sz w:val="13"/>
                <w:szCs w:val="13"/>
                <w14:textFill>
                  <w14:solidFill>
                    <w14:schemeClr w14:val="tx1"/>
                  </w14:solidFill>
                </w14:textFill>
              </w:rPr>
              <w:t>0：正常</w:t>
            </w:r>
          </w:p>
          <w:p>
            <w:pPr>
              <w:pStyle w:val="43"/>
              <w:ind w:firstLine="0" w:firstLineChars="0"/>
              <w:rPr>
                <w:color w:val="000000" w:themeColor="text1"/>
                <w:kern w:val="44"/>
                <w:sz w:val="21"/>
                <w:szCs w:val="21"/>
                <w14:textFill>
                  <w14:solidFill>
                    <w14:schemeClr w14:val="tx1"/>
                  </w14:solidFill>
                </w14:textFill>
              </w:rPr>
            </w:pPr>
            <w:r>
              <w:rPr>
                <w:color w:val="000000" w:themeColor="text1"/>
                <w:kern w:val="44"/>
                <w:sz w:val="13"/>
                <w:szCs w:val="13"/>
                <w14:textFill>
                  <w14:solidFill>
                    <w14:schemeClr w14:val="tx1"/>
                  </w14:solidFill>
                </w14:textFill>
              </w:rPr>
              <w:t>1：</w:t>
            </w:r>
            <w:r>
              <w:rPr>
                <w:rFonts w:hint="eastAsia"/>
                <w:color w:val="000000" w:themeColor="text1"/>
                <w:kern w:val="44"/>
                <w:sz w:val="13"/>
                <w:szCs w:val="13"/>
                <w14:textFill>
                  <w14:solidFill>
                    <w14:schemeClr w14:val="tx1"/>
                  </w14:solidFill>
                </w14:textFill>
              </w:rPr>
              <w:t>总线关闭</w:t>
            </w:r>
          </w:p>
        </w:tc>
        <w:tc>
          <w:tcPr>
            <w:tcW w:w="1844" w:type="dxa"/>
            <w:gridSpan w:val="2"/>
            <w:vAlign w:val="center"/>
          </w:tcPr>
          <w:p>
            <w:pPr>
              <w:pStyle w:val="43"/>
              <w:ind w:firstLine="0" w:firstLineChars="0"/>
              <w:rPr>
                <w:color w:val="000000" w:themeColor="text1"/>
                <w:kern w:val="44"/>
                <w:sz w:val="13"/>
                <w:szCs w:val="13"/>
                <w14:textFill>
                  <w14:solidFill>
                    <w14:schemeClr w14:val="tx1"/>
                  </w14:solidFill>
                </w14:textFill>
              </w:rPr>
            </w:pPr>
            <w:r>
              <w:rPr>
                <w:color w:val="000000" w:themeColor="text1"/>
                <w:kern w:val="44"/>
                <w:sz w:val="13"/>
                <w:szCs w:val="13"/>
                <w14:textFill>
                  <w14:solidFill>
                    <w14:schemeClr w14:val="tx1"/>
                  </w14:solidFill>
                </w14:textFill>
              </w:rPr>
              <w:t>0：</w:t>
            </w:r>
            <w:r>
              <w:rPr>
                <w:rFonts w:hint="eastAsia"/>
                <w:color w:val="000000" w:themeColor="text1"/>
                <w:kern w:val="44"/>
                <w:sz w:val="13"/>
                <w:szCs w:val="13"/>
                <w14:textFill>
                  <w14:solidFill>
                    <w14:schemeClr w14:val="tx1"/>
                  </w14:solidFill>
                </w14:textFill>
              </w:rPr>
              <w:t>无错误</w:t>
            </w:r>
          </w:p>
          <w:p>
            <w:pPr>
              <w:pStyle w:val="43"/>
              <w:ind w:firstLine="0" w:firstLineChars="0"/>
              <w:rPr>
                <w:color w:val="000000" w:themeColor="text1"/>
                <w:kern w:val="44"/>
                <w:sz w:val="13"/>
                <w:szCs w:val="13"/>
                <w14:textFill>
                  <w14:solidFill>
                    <w14:schemeClr w14:val="tx1"/>
                  </w14:solidFill>
                </w14:textFill>
              </w:rPr>
            </w:pPr>
            <w:r>
              <w:rPr>
                <w:color w:val="000000" w:themeColor="text1"/>
                <w:kern w:val="44"/>
                <w:sz w:val="13"/>
                <w:szCs w:val="13"/>
                <w14:textFill>
                  <w14:solidFill>
                    <w14:schemeClr w14:val="tx1"/>
                  </w14:solidFill>
                </w14:textFill>
              </w:rPr>
              <w:t>1：</w:t>
            </w:r>
            <w:r>
              <w:rPr>
                <w:rFonts w:hint="eastAsia"/>
                <w:color w:val="000000" w:themeColor="text1"/>
                <w:kern w:val="44"/>
                <w:sz w:val="13"/>
                <w:szCs w:val="13"/>
                <w14:textFill>
                  <w14:solidFill>
                    <w14:schemeClr w14:val="tx1"/>
                  </w14:solidFill>
                </w14:textFill>
              </w:rPr>
              <w:t>填充错误</w:t>
            </w:r>
          </w:p>
          <w:p>
            <w:pPr>
              <w:pStyle w:val="43"/>
              <w:ind w:firstLine="0" w:firstLineChars="0"/>
              <w:rPr>
                <w:color w:val="000000" w:themeColor="text1"/>
                <w:kern w:val="44"/>
                <w:sz w:val="13"/>
                <w:szCs w:val="13"/>
                <w14:textFill>
                  <w14:solidFill>
                    <w14:schemeClr w14:val="tx1"/>
                  </w14:solidFill>
                </w14:textFill>
              </w:rPr>
            </w:pPr>
            <w:r>
              <w:rPr>
                <w:rFonts w:hint="eastAsia"/>
                <w:color w:val="000000" w:themeColor="text1"/>
                <w:kern w:val="44"/>
                <w:sz w:val="13"/>
                <w:szCs w:val="13"/>
                <w14:textFill>
                  <w14:solidFill>
                    <w14:schemeClr w14:val="tx1"/>
                  </w14:solidFill>
                </w14:textFill>
              </w:rPr>
              <w:t>2：格式错误</w:t>
            </w:r>
          </w:p>
          <w:p>
            <w:pPr>
              <w:pStyle w:val="43"/>
              <w:ind w:firstLine="0" w:firstLineChars="0"/>
              <w:rPr>
                <w:color w:val="000000" w:themeColor="text1"/>
                <w:kern w:val="44"/>
                <w:sz w:val="13"/>
                <w:szCs w:val="13"/>
                <w14:textFill>
                  <w14:solidFill>
                    <w14:schemeClr w14:val="tx1"/>
                  </w14:solidFill>
                </w14:textFill>
              </w:rPr>
            </w:pPr>
            <w:r>
              <w:rPr>
                <w:rFonts w:hint="eastAsia"/>
                <w:color w:val="000000" w:themeColor="text1"/>
                <w:kern w:val="44"/>
                <w:sz w:val="13"/>
                <w:szCs w:val="13"/>
                <w14:textFill>
                  <w14:solidFill>
                    <w14:schemeClr w14:val="tx1"/>
                  </w14:solidFill>
                </w14:textFill>
              </w:rPr>
              <w:t>3：应答错误</w:t>
            </w:r>
          </w:p>
          <w:p>
            <w:pPr>
              <w:pStyle w:val="43"/>
              <w:ind w:firstLine="0" w:firstLineChars="0"/>
              <w:rPr>
                <w:color w:val="000000" w:themeColor="text1"/>
                <w:kern w:val="44"/>
                <w:sz w:val="13"/>
                <w:szCs w:val="13"/>
                <w14:textFill>
                  <w14:solidFill>
                    <w14:schemeClr w14:val="tx1"/>
                  </w14:solidFill>
                </w14:textFill>
              </w:rPr>
            </w:pPr>
            <w:r>
              <w:rPr>
                <w:rFonts w:hint="eastAsia"/>
                <w:color w:val="000000" w:themeColor="text1"/>
                <w:kern w:val="44"/>
                <w:sz w:val="13"/>
                <w:szCs w:val="13"/>
                <w14:textFill>
                  <w14:solidFill>
                    <w14:schemeClr w14:val="tx1"/>
                  </w14:solidFill>
                </w14:textFill>
              </w:rPr>
              <w:t>4：位1错误</w:t>
            </w:r>
          </w:p>
          <w:p>
            <w:pPr>
              <w:pStyle w:val="43"/>
              <w:ind w:firstLine="0" w:firstLineChars="0"/>
              <w:rPr>
                <w:color w:val="000000" w:themeColor="text1"/>
                <w:kern w:val="44"/>
                <w:sz w:val="13"/>
                <w:szCs w:val="13"/>
                <w14:textFill>
                  <w14:solidFill>
                    <w14:schemeClr w14:val="tx1"/>
                  </w14:solidFill>
                </w14:textFill>
              </w:rPr>
            </w:pPr>
            <w:r>
              <w:rPr>
                <w:rFonts w:hint="eastAsia"/>
                <w:color w:val="000000" w:themeColor="text1"/>
                <w:kern w:val="44"/>
                <w:sz w:val="13"/>
                <w:szCs w:val="13"/>
                <w14:textFill>
                  <w14:solidFill>
                    <w14:schemeClr w14:val="tx1"/>
                  </w14:solidFill>
                </w14:textFill>
              </w:rPr>
              <w:t>5：位0错误</w:t>
            </w:r>
          </w:p>
          <w:p>
            <w:pPr>
              <w:pStyle w:val="43"/>
              <w:ind w:firstLine="0" w:firstLineChars="0"/>
              <w:rPr>
                <w:color w:val="000000" w:themeColor="text1"/>
                <w:kern w:val="44"/>
                <w:sz w:val="13"/>
                <w:szCs w:val="13"/>
                <w14:textFill>
                  <w14:solidFill>
                    <w14:schemeClr w14:val="tx1"/>
                  </w14:solidFill>
                </w14:textFill>
              </w:rPr>
            </w:pPr>
            <w:r>
              <w:rPr>
                <w:rFonts w:hint="eastAsia"/>
                <w:color w:val="000000" w:themeColor="text1"/>
                <w:kern w:val="44"/>
                <w:sz w:val="13"/>
                <w:szCs w:val="13"/>
                <w14:textFill>
                  <w14:solidFill>
                    <w14:schemeClr w14:val="tx1"/>
                  </w14:solidFill>
                </w14:textFill>
              </w:rPr>
              <w:t>6：CRC错误</w:t>
            </w:r>
          </w:p>
          <w:p>
            <w:pPr>
              <w:pStyle w:val="43"/>
              <w:ind w:firstLine="0" w:firstLineChars="0"/>
              <w:rPr>
                <w:color w:val="000000" w:themeColor="text1"/>
                <w:kern w:val="44"/>
                <w:sz w:val="21"/>
                <w:szCs w:val="21"/>
                <w14:textFill>
                  <w14:solidFill>
                    <w14:schemeClr w14:val="tx1"/>
                  </w14:solidFill>
                </w14:textFill>
              </w:rPr>
            </w:pPr>
            <w:r>
              <w:rPr>
                <w:rFonts w:hint="eastAsia"/>
                <w:color w:val="000000" w:themeColor="text1"/>
                <w:kern w:val="44"/>
                <w:sz w:val="13"/>
                <w:szCs w:val="13"/>
                <w14:textFill>
                  <w14:solidFill>
                    <w14:schemeClr w14:val="tx1"/>
                  </w14:solidFill>
                </w14:textFill>
              </w:rPr>
              <w:t>7：自从上次错误后无CAN总线事件</w:t>
            </w:r>
          </w:p>
        </w:tc>
      </w:tr>
    </w:tbl>
    <w:p>
      <w:pPr>
        <w:pStyle w:val="43"/>
        <w:numPr>
          <w:ilvl w:val="0"/>
          <w:numId w:val="2"/>
        </w:numPr>
        <w:ind w:firstLineChars="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CAN接收错误计数器数值：无符号单字节长度整型，8bit，取值范围0~255，内容同CAN控制器TEC寄存器；</w:t>
      </w:r>
    </w:p>
    <w:p>
      <w:pPr>
        <w:pStyle w:val="43"/>
        <w:numPr>
          <w:ilvl w:val="0"/>
          <w:numId w:val="2"/>
        </w:numPr>
        <w:ind w:firstLineChars="0"/>
        <w:rPr>
          <w:color w:val="000000" w:themeColor="text1"/>
          <w:kern w:val="44"/>
          <w:szCs w:val="24"/>
          <w14:textFill>
            <w14:solidFill>
              <w14:schemeClr w14:val="tx1"/>
            </w14:solidFill>
          </w14:textFill>
        </w:rPr>
      </w:pPr>
      <w:r>
        <w:rPr>
          <w:rFonts w:hint="eastAsia"/>
          <w:color w:val="000000" w:themeColor="text1"/>
          <w:kern w:val="44"/>
          <w:szCs w:val="24"/>
          <w14:textFill>
            <w14:solidFill>
              <w14:schemeClr w14:val="tx1"/>
            </w14:solidFill>
          </w14:textFill>
        </w:rPr>
        <w:t>CAN发送错误计数器数值：无符号单字节长度整型，8bit，取值范围0~255，内容同CAN控制器REC寄存器；</w:t>
      </w:r>
    </w:p>
    <w:p>
      <w:pPr>
        <w:pStyle w:val="43"/>
        <w:ind w:firstLine="0" w:firstLineChars="0"/>
        <w:rPr>
          <w:color w:val="000000" w:themeColor="text1"/>
          <w14:textFill>
            <w14:solidFill>
              <w14:schemeClr w14:val="tx1"/>
            </w14:solidFill>
          </w14:textFill>
        </w:rPr>
      </w:pPr>
    </w:p>
    <w:p>
      <w:pPr>
        <w:pStyle w:val="23"/>
        <w:rPr>
          <w:color w:val="000000" w:themeColor="text1"/>
          <w14:textFill>
            <w14:solidFill>
              <w14:schemeClr w14:val="tx1"/>
            </w14:solidFill>
          </w14:textFill>
        </w:rPr>
      </w:pPr>
      <w:r>
        <w:rPr>
          <w:rFonts w:hint="eastAsia"/>
          <w:color w:val="000000" w:themeColor="text1"/>
          <w14:textFill>
            <w14:solidFill>
              <w14:schemeClr w14:val="tx1"/>
            </w14:solidFill>
          </w14:textFill>
        </w:rPr>
        <w:t>RS485通信数字接口</w:t>
      </w:r>
    </w:p>
    <w:p>
      <w:pPr>
        <w:pStyle w:val="43"/>
        <w:ind w:firstLine="48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在飞控系统中，3台FCC与1台BCM通过485总线与6台MCE进行通信，对于每台MCE，需接收4台飞控计算机的信号并反馈状态信息。RS485通信的数据帧定义如表21及22所示。RS485数据帧中的数据先发低字节再发高字节。对于16位数据字先发低字节再发高字节。</w:t>
      </w:r>
    </w:p>
    <w:p>
      <w:pPr>
        <w:pStyle w:val="11"/>
        <w:keepNext/>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表21 飞控系统与MCE下行数据帧（飞控计算机到MCE）</w:t>
      </w:r>
    </w:p>
    <w:tbl>
      <w:tblPr>
        <w:tblStyle w:val="16"/>
        <w:tblW w:w="9374" w:type="dxa"/>
        <w:tblInd w:w="98" w:type="dxa"/>
        <w:tblLayout w:type="fixed"/>
        <w:tblCellMar>
          <w:top w:w="0" w:type="dxa"/>
          <w:left w:w="108" w:type="dxa"/>
          <w:bottom w:w="0" w:type="dxa"/>
          <w:right w:w="108" w:type="dxa"/>
        </w:tblCellMar>
      </w:tblPr>
      <w:tblGrid>
        <w:gridCol w:w="904"/>
        <w:gridCol w:w="1816"/>
        <w:gridCol w:w="999"/>
        <w:gridCol w:w="3727"/>
        <w:gridCol w:w="1928"/>
      </w:tblGrid>
      <w:tr>
        <w:tblPrEx>
          <w:tblCellMar>
            <w:top w:w="0" w:type="dxa"/>
            <w:left w:w="108" w:type="dxa"/>
            <w:bottom w:w="0" w:type="dxa"/>
            <w:right w:w="108" w:type="dxa"/>
          </w:tblCellMar>
        </w:tblPrEx>
        <w:trPr>
          <w:trHeight w:val="280" w:hRule="atLeast"/>
        </w:trPr>
        <w:tc>
          <w:tcPr>
            <w:tcW w:w="904" w:type="dxa"/>
            <w:vMerge w:val="restart"/>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内容</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源</w:t>
            </w:r>
          </w:p>
        </w:tc>
        <w:tc>
          <w:tcPr>
            <w:tcW w:w="6654" w:type="dxa"/>
            <w:gridSpan w:val="3"/>
            <w:tcBorders>
              <w:top w:val="single" w:color="000000" w:sz="4" w:space="0"/>
              <w:left w:val="single" w:color="000000" w:sz="4" w:space="0"/>
              <w:bottom w:val="single" w:color="000000" w:sz="4" w:space="0"/>
              <w:right w:val="single" w:color="auto" w:sz="4" w:space="0"/>
            </w:tcBorders>
            <w:vAlign w:val="center"/>
          </w:tcPr>
          <w:p>
            <w:pPr>
              <w:rPr>
                <w:rFonts w:hint="eastAsia" w:cs="等线"/>
                <w:color w:val="000000" w:themeColor="text1"/>
                <w:sz w:val="22"/>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FCC1~3、BCM</w:t>
            </w:r>
          </w:p>
        </w:tc>
      </w:tr>
      <w:tr>
        <w:tblPrEx>
          <w:tblCellMar>
            <w:top w:w="0" w:type="dxa"/>
            <w:left w:w="108" w:type="dxa"/>
            <w:bottom w:w="0" w:type="dxa"/>
            <w:right w:w="108" w:type="dxa"/>
          </w:tblCellMar>
        </w:tblPrEx>
        <w:trPr>
          <w:trHeight w:val="280" w:hRule="atLeast"/>
        </w:trPr>
        <w:tc>
          <w:tcPr>
            <w:tcW w:w="904" w:type="dxa"/>
            <w:vMerge w:val="continue"/>
            <w:tcBorders>
              <w:top w:val="single" w:color="000000" w:sz="4" w:space="0"/>
              <w:left w:val="single" w:color="000000" w:sz="4" w:space="0"/>
              <w:bottom w:val="single" w:color="000000" w:sz="4" w:space="0"/>
              <w:right w:val="single" w:color="000000" w:sz="4" w:space="0"/>
            </w:tcBorders>
            <w:vAlign w:val="center"/>
          </w:tcPr>
          <w:p>
            <w:pPr>
              <w:jc w:val="center"/>
              <w:rPr>
                <w:rFonts w:hint="eastAsia" w:ascii="宋体" w:hAnsi="宋体" w:eastAsia="宋体"/>
                <w:color w:val="000000" w:themeColor="text1"/>
                <w:sz w:val="20"/>
                <w:szCs w:val="20"/>
                <w14:textFill>
                  <w14:solidFill>
                    <w14:schemeClr w14:val="tx1"/>
                  </w14:solidFill>
                </w14:textFill>
              </w:rPr>
            </w:pP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目的</w:t>
            </w:r>
          </w:p>
        </w:tc>
        <w:tc>
          <w:tcPr>
            <w:tcW w:w="6654" w:type="dxa"/>
            <w:gridSpan w:val="3"/>
            <w:tcBorders>
              <w:top w:val="single" w:color="000000" w:sz="4" w:space="0"/>
              <w:left w:val="single" w:color="000000" w:sz="4" w:space="0"/>
              <w:bottom w:val="single" w:color="000000" w:sz="4" w:space="0"/>
              <w:right w:val="single" w:color="auto" w:sz="4" w:space="0"/>
            </w:tcBorders>
            <w:vAlign w:val="center"/>
          </w:tcPr>
          <w:p>
            <w:pPr>
              <w:rPr>
                <w:rFonts w:hint="eastAsia" w:cs="等线"/>
                <w:color w:val="000000" w:themeColor="text1"/>
                <w:sz w:val="22"/>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MCE1~6</w:t>
            </w:r>
          </w:p>
        </w:tc>
      </w:tr>
      <w:tr>
        <w:tblPrEx>
          <w:tblCellMar>
            <w:top w:w="0" w:type="dxa"/>
            <w:left w:w="108" w:type="dxa"/>
            <w:bottom w:w="0" w:type="dxa"/>
            <w:right w:w="108" w:type="dxa"/>
          </w:tblCellMar>
        </w:tblPrEx>
        <w:trPr>
          <w:trHeight w:val="280" w:hRule="atLeast"/>
        </w:trPr>
        <w:tc>
          <w:tcPr>
            <w:tcW w:w="904" w:type="dxa"/>
            <w:vMerge w:val="continue"/>
            <w:tcBorders>
              <w:top w:val="single" w:color="000000" w:sz="4" w:space="0"/>
              <w:left w:val="single" w:color="000000" w:sz="4" w:space="0"/>
              <w:bottom w:val="single" w:color="000000" w:sz="4" w:space="0"/>
              <w:right w:val="single" w:color="000000" w:sz="4" w:space="0"/>
            </w:tcBorders>
            <w:vAlign w:val="center"/>
          </w:tcPr>
          <w:p>
            <w:pPr>
              <w:jc w:val="center"/>
              <w:rPr>
                <w:rFonts w:hint="eastAsia" w:ascii="宋体" w:hAnsi="宋体" w:eastAsia="宋体"/>
                <w:color w:val="000000" w:themeColor="text1"/>
                <w:sz w:val="20"/>
                <w:szCs w:val="20"/>
                <w14:textFill>
                  <w14:solidFill>
                    <w14:schemeClr w14:val="tx1"/>
                  </w14:solidFill>
                </w14:textFill>
              </w:rPr>
            </w:pP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符合标准</w:t>
            </w:r>
          </w:p>
        </w:tc>
        <w:tc>
          <w:tcPr>
            <w:tcW w:w="6654" w:type="dxa"/>
            <w:gridSpan w:val="3"/>
            <w:tcBorders>
              <w:top w:val="single" w:color="000000" w:sz="4" w:space="0"/>
              <w:left w:val="single" w:color="000000" w:sz="4" w:space="0"/>
              <w:bottom w:val="single" w:color="000000" w:sz="4" w:space="0"/>
              <w:right w:val="single" w:color="auto" w:sz="4" w:space="0"/>
            </w:tcBorders>
            <w:vAlign w:val="center"/>
          </w:tcPr>
          <w:p>
            <w:pPr>
              <w:rPr>
                <w:rFonts w:hint="eastAsia" w:cs="等线"/>
                <w:color w:val="000000" w:themeColor="text1"/>
                <w:sz w:val="22"/>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RS-485</w:t>
            </w:r>
          </w:p>
        </w:tc>
      </w:tr>
      <w:tr>
        <w:tblPrEx>
          <w:tblCellMar>
            <w:top w:w="0" w:type="dxa"/>
            <w:left w:w="108" w:type="dxa"/>
            <w:bottom w:w="0" w:type="dxa"/>
            <w:right w:w="108" w:type="dxa"/>
          </w:tblCellMar>
        </w:tblPrEx>
        <w:trPr>
          <w:trHeight w:val="280" w:hRule="atLeast"/>
        </w:trPr>
        <w:tc>
          <w:tcPr>
            <w:tcW w:w="904" w:type="dxa"/>
            <w:vMerge w:val="continue"/>
            <w:tcBorders>
              <w:top w:val="single" w:color="000000" w:sz="4" w:space="0"/>
              <w:left w:val="single" w:color="000000" w:sz="4" w:space="0"/>
              <w:bottom w:val="single" w:color="000000" w:sz="4" w:space="0"/>
              <w:right w:val="single" w:color="000000" w:sz="4" w:space="0"/>
            </w:tcBorders>
            <w:vAlign w:val="center"/>
          </w:tcPr>
          <w:p>
            <w:pPr>
              <w:jc w:val="center"/>
              <w:rPr>
                <w:rFonts w:hint="eastAsia" w:ascii="宋体" w:hAnsi="宋体" w:eastAsia="宋体"/>
                <w:color w:val="000000" w:themeColor="text1"/>
                <w:sz w:val="20"/>
                <w:szCs w:val="20"/>
                <w14:textFill>
                  <w14:solidFill>
                    <w14:schemeClr w14:val="tx1"/>
                  </w14:solidFill>
                </w14:textFill>
              </w:rPr>
            </w:pP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校验方式</w:t>
            </w:r>
          </w:p>
        </w:tc>
        <w:tc>
          <w:tcPr>
            <w:tcW w:w="6654" w:type="dxa"/>
            <w:gridSpan w:val="3"/>
            <w:tcBorders>
              <w:top w:val="single" w:color="000000" w:sz="4" w:space="0"/>
              <w:left w:val="single" w:color="000000" w:sz="4" w:space="0"/>
              <w:bottom w:val="single" w:color="000000" w:sz="4" w:space="0"/>
              <w:right w:val="single" w:color="auto" w:sz="4" w:space="0"/>
            </w:tcBorders>
            <w:vAlign w:val="center"/>
          </w:tcPr>
          <w:p>
            <w:pPr>
              <w:rPr>
                <w:rFonts w:hint="eastAsia" w:cs="等线"/>
                <w:color w:val="000000" w:themeColor="text1"/>
                <w:sz w:val="22"/>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单字节采用奇校验，数据包采用CRC校验</w:t>
            </w:r>
          </w:p>
        </w:tc>
      </w:tr>
      <w:tr>
        <w:tblPrEx>
          <w:tblCellMar>
            <w:top w:w="0" w:type="dxa"/>
            <w:left w:w="108" w:type="dxa"/>
            <w:bottom w:w="0" w:type="dxa"/>
            <w:right w:w="108" w:type="dxa"/>
          </w:tblCellMar>
        </w:tblPrEx>
        <w:trPr>
          <w:trHeight w:val="280" w:hRule="atLeast"/>
        </w:trPr>
        <w:tc>
          <w:tcPr>
            <w:tcW w:w="904" w:type="dxa"/>
            <w:vMerge w:val="continue"/>
            <w:tcBorders>
              <w:top w:val="single" w:color="000000" w:sz="4" w:space="0"/>
              <w:left w:val="single" w:color="000000" w:sz="4" w:space="0"/>
              <w:bottom w:val="single" w:color="000000" w:sz="4" w:space="0"/>
              <w:right w:val="single" w:color="000000" w:sz="4" w:space="0"/>
            </w:tcBorders>
            <w:vAlign w:val="center"/>
          </w:tcPr>
          <w:p>
            <w:pPr>
              <w:jc w:val="center"/>
              <w:rPr>
                <w:rFonts w:hint="eastAsia" w:ascii="宋体" w:hAnsi="宋体" w:eastAsia="宋体"/>
                <w:color w:val="000000" w:themeColor="text1"/>
                <w:sz w:val="20"/>
                <w:szCs w:val="20"/>
                <w14:textFill>
                  <w14:solidFill>
                    <w14:schemeClr w14:val="tx1"/>
                  </w14:solidFill>
                </w14:textFill>
              </w:rPr>
            </w:pP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波特率</w:t>
            </w:r>
          </w:p>
        </w:tc>
        <w:tc>
          <w:tcPr>
            <w:tcW w:w="6654" w:type="dxa"/>
            <w:gridSpan w:val="3"/>
            <w:tcBorders>
              <w:top w:val="single" w:color="000000" w:sz="4" w:space="0"/>
              <w:left w:val="single" w:color="000000" w:sz="4" w:space="0"/>
              <w:bottom w:val="single" w:color="000000" w:sz="4" w:space="0"/>
              <w:right w:val="single" w:color="auto" w:sz="4" w:space="0"/>
            </w:tcBorders>
            <w:vAlign w:val="center"/>
          </w:tcPr>
          <w:p>
            <w:pPr>
              <w:rPr>
                <w:rFonts w:hint="eastAsia" w:cs="等线"/>
                <w:color w:val="000000" w:themeColor="text1"/>
                <w:sz w:val="22"/>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230400bps</w:t>
            </w:r>
          </w:p>
        </w:tc>
      </w:tr>
      <w:tr>
        <w:tblPrEx>
          <w:tblCellMar>
            <w:top w:w="0" w:type="dxa"/>
            <w:left w:w="108" w:type="dxa"/>
            <w:bottom w:w="0" w:type="dxa"/>
            <w:right w:w="108" w:type="dxa"/>
          </w:tblCellMar>
        </w:tblPrEx>
        <w:trPr>
          <w:trHeight w:val="280" w:hRule="atLeast"/>
        </w:trPr>
        <w:tc>
          <w:tcPr>
            <w:tcW w:w="904" w:type="dxa"/>
            <w:vMerge w:val="continue"/>
            <w:tcBorders>
              <w:top w:val="single" w:color="000000" w:sz="4" w:space="0"/>
              <w:left w:val="single" w:color="000000" w:sz="4" w:space="0"/>
              <w:bottom w:val="single" w:color="000000" w:sz="4" w:space="0"/>
              <w:right w:val="single" w:color="000000" w:sz="4" w:space="0"/>
            </w:tcBorders>
            <w:vAlign w:val="center"/>
          </w:tcPr>
          <w:p>
            <w:pPr>
              <w:jc w:val="center"/>
              <w:rPr>
                <w:rFonts w:hint="eastAsia" w:ascii="宋体" w:hAnsi="宋体" w:eastAsia="宋体"/>
                <w:color w:val="000000" w:themeColor="text1"/>
                <w:sz w:val="20"/>
                <w:szCs w:val="20"/>
                <w14:textFill>
                  <w14:solidFill>
                    <w14:schemeClr w14:val="tx1"/>
                  </w14:solidFill>
                </w14:textFill>
              </w:rPr>
            </w:pP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大小</w:t>
            </w:r>
          </w:p>
        </w:tc>
        <w:tc>
          <w:tcPr>
            <w:tcW w:w="6654" w:type="dxa"/>
            <w:gridSpan w:val="3"/>
            <w:tcBorders>
              <w:top w:val="single" w:color="000000" w:sz="4" w:space="0"/>
              <w:left w:val="single" w:color="000000" w:sz="4" w:space="0"/>
              <w:bottom w:val="single" w:color="000000" w:sz="4" w:space="0"/>
              <w:right w:val="single" w:color="auto" w:sz="4" w:space="0"/>
            </w:tcBorders>
            <w:vAlign w:val="center"/>
          </w:tcPr>
          <w:p>
            <w:pPr>
              <w:rPr>
                <w:rFonts w:hint="eastAsia" w:cs="等线"/>
                <w:color w:val="000000" w:themeColor="text1"/>
                <w:sz w:val="22"/>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32B</w:t>
            </w:r>
          </w:p>
        </w:tc>
      </w:tr>
      <w:tr>
        <w:tblPrEx>
          <w:tblCellMar>
            <w:top w:w="0" w:type="dxa"/>
            <w:left w:w="108" w:type="dxa"/>
            <w:bottom w:w="0" w:type="dxa"/>
            <w:right w:w="108" w:type="dxa"/>
          </w:tblCellMar>
        </w:tblPrEx>
        <w:trPr>
          <w:trHeight w:val="280" w:hRule="atLeast"/>
        </w:trPr>
        <w:tc>
          <w:tcPr>
            <w:tcW w:w="904" w:type="dxa"/>
            <w:vMerge w:val="continue"/>
            <w:tcBorders>
              <w:top w:val="single" w:color="000000" w:sz="4" w:space="0"/>
              <w:left w:val="single" w:color="000000" w:sz="4" w:space="0"/>
              <w:bottom w:val="single" w:color="000000" w:sz="4" w:space="0"/>
              <w:right w:val="single" w:color="000000" w:sz="4" w:space="0"/>
            </w:tcBorders>
            <w:vAlign w:val="center"/>
          </w:tcPr>
          <w:p>
            <w:pPr>
              <w:jc w:val="center"/>
              <w:rPr>
                <w:rFonts w:hint="eastAsia" w:ascii="宋体" w:hAnsi="宋体" w:eastAsia="宋体"/>
                <w:color w:val="000000" w:themeColor="text1"/>
                <w:sz w:val="20"/>
                <w:szCs w:val="20"/>
                <w14:textFill>
                  <w14:solidFill>
                    <w14:schemeClr w14:val="tx1"/>
                  </w14:solidFill>
                </w14:textFill>
              </w:rPr>
            </w:pP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更新速率</w:t>
            </w:r>
          </w:p>
        </w:tc>
        <w:tc>
          <w:tcPr>
            <w:tcW w:w="6654" w:type="dxa"/>
            <w:gridSpan w:val="3"/>
            <w:tcBorders>
              <w:top w:val="single" w:color="000000" w:sz="4" w:space="0"/>
              <w:left w:val="single" w:color="000000" w:sz="4" w:space="0"/>
              <w:bottom w:val="single" w:color="000000" w:sz="4" w:space="0"/>
              <w:right w:val="single" w:color="auto" w:sz="4" w:space="0"/>
            </w:tcBorders>
            <w:vAlign w:val="center"/>
          </w:tcPr>
          <w:p>
            <w:pPr>
              <w:rPr>
                <w:rFonts w:hint="eastAsia" w:cs="等线"/>
                <w:color w:val="000000" w:themeColor="text1"/>
                <w:sz w:val="22"/>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100Hz</w:t>
            </w:r>
          </w:p>
        </w:tc>
      </w:tr>
      <w:tr>
        <w:tblPrEx>
          <w:tblCellMar>
            <w:top w:w="0" w:type="dxa"/>
            <w:left w:w="108" w:type="dxa"/>
            <w:bottom w:w="0" w:type="dxa"/>
            <w:right w:w="108" w:type="dxa"/>
          </w:tblCellMar>
        </w:tblPrEx>
        <w:trPr>
          <w:trHeight w:val="280"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b/>
                <w:bCs/>
                <w:color w:val="000000" w:themeColor="text1"/>
                <w:sz w:val="20"/>
                <w:szCs w:val="20"/>
                <w14:textFill>
                  <w14:solidFill>
                    <w14:schemeClr w14:val="tx1"/>
                  </w14:solidFill>
                </w14:textFill>
              </w:rPr>
            </w:pPr>
            <w:r>
              <w:rPr>
                <w:rFonts w:hint="eastAsia" w:ascii="宋体" w:hAnsi="宋体" w:eastAsia="宋体"/>
                <w:b/>
                <w:bCs/>
                <w:color w:val="000000" w:themeColor="text1"/>
                <w:kern w:val="0"/>
                <w:sz w:val="20"/>
                <w:szCs w:val="20"/>
                <w:lang w:bidi="ar"/>
                <w14:textFill>
                  <w14:solidFill>
                    <w14:schemeClr w14:val="tx1"/>
                  </w14:solidFill>
                </w14:textFill>
              </w:rPr>
              <w:t>字节</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b/>
                <w:bCs/>
                <w:color w:val="000000" w:themeColor="text1"/>
                <w:sz w:val="20"/>
                <w:szCs w:val="20"/>
                <w14:textFill>
                  <w14:solidFill>
                    <w14:schemeClr w14:val="tx1"/>
                  </w14:solidFill>
                </w14:textFill>
              </w:rPr>
            </w:pPr>
            <w:r>
              <w:rPr>
                <w:rFonts w:hint="eastAsia" w:ascii="宋体" w:hAnsi="宋体" w:eastAsia="宋体"/>
                <w:b/>
                <w:bCs/>
                <w:color w:val="000000" w:themeColor="text1"/>
                <w:kern w:val="0"/>
                <w:sz w:val="20"/>
                <w:szCs w:val="20"/>
                <w:lang w:bidi="ar"/>
                <w14:textFill>
                  <w14:solidFill>
                    <w14:schemeClr w14:val="tx1"/>
                  </w14:solidFill>
                </w14:textFill>
              </w:rPr>
              <w:t>信号名称</w:t>
            </w:r>
          </w:p>
        </w:tc>
        <w:tc>
          <w:tcPr>
            <w:tcW w:w="999"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b/>
                <w:bCs/>
                <w:color w:val="000000" w:themeColor="text1"/>
                <w:sz w:val="20"/>
                <w:szCs w:val="20"/>
                <w14:textFill>
                  <w14:solidFill>
                    <w14:schemeClr w14:val="tx1"/>
                  </w14:solidFill>
                </w14:textFill>
              </w:rPr>
            </w:pPr>
            <w:r>
              <w:rPr>
                <w:rFonts w:hint="eastAsia" w:ascii="宋体" w:hAnsi="宋体" w:eastAsia="宋体"/>
                <w:b/>
                <w:bCs/>
                <w:color w:val="000000" w:themeColor="text1"/>
                <w:kern w:val="0"/>
                <w:sz w:val="20"/>
                <w:szCs w:val="20"/>
                <w:lang w:bidi="ar"/>
                <w14:textFill>
                  <w14:solidFill>
                    <w14:schemeClr w14:val="tx1"/>
                  </w14:solidFill>
                </w14:textFill>
              </w:rPr>
              <w:t>长度</w:t>
            </w:r>
          </w:p>
        </w:tc>
        <w:tc>
          <w:tcPr>
            <w:tcW w:w="3727" w:type="dxa"/>
            <w:tcBorders>
              <w:top w:val="single" w:color="000000" w:sz="4" w:space="0"/>
              <w:left w:val="single" w:color="000000" w:sz="4" w:space="0"/>
              <w:bottom w:val="single" w:color="000000" w:sz="4" w:space="0"/>
              <w:right w:val="single" w:color="auto" w:sz="4" w:space="0"/>
            </w:tcBorders>
            <w:vAlign w:val="center"/>
          </w:tcPr>
          <w:p>
            <w:pPr>
              <w:widowControl/>
              <w:jc w:val="center"/>
              <w:textAlignment w:val="center"/>
              <w:rPr>
                <w:rFonts w:hint="eastAsia" w:ascii="宋体" w:hAnsi="宋体" w:eastAsia="宋体"/>
                <w:b/>
                <w:bCs/>
                <w:color w:val="000000" w:themeColor="text1"/>
                <w:sz w:val="20"/>
                <w:szCs w:val="20"/>
                <w14:textFill>
                  <w14:solidFill>
                    <w14:schemeClr w14:val="tx1"/>
                  </w14:solidFill>
                </w14:textFill>
              </w:rPr>
            </w:pPr>
            <w:r>
              <w:rPr>
                <w:rFonts w:hint="eastAsia" w:ascii="宋体" w:hAnsi="宋体" w:eastAsia="宋体"/>
                <w:b/>
                <w:bCs/>
                <w:color w:val="000000" w:themeColor="text1"/>
                <w:kern w:val="0"/>
                <w:sz w:val="20"/>
                <w:szCs w:val="20"/>
                <w:lang w:bidi="ar"/>
                <w14:textFill>
                  <w14:solidFill>
                    <w14:schemeClr w14:val="tx1"/>
                  </w14:solidFill>
                </w14:textFill>
              </w:rPr>
              <w:t>信号说明</w:t>
            </w:r>
          </w:p>
        </w:tc>
        <w:tc>
          <w:tcPr>
            <w:tcW w:w="1928" w:type="dxa"/>
            <w:tcBorders>
              <w:top w:val="single" w:color="auto" w:sz="4" w:space="0"/>
              <w:left w:val="single" w:color="auto" w:sz="4" w:space="0"/>
              <w:bottom w:val="single" w:color="auto" w:sz="4" w:space="0"/>
              <w:right w:val="single" w:color="auto" w:sz="4" w:space="0"/>
            </w:tcBorders>
            <w:noWrap/>
            <w:vAlign w:val="center"/>
          </w:tcPr>
          <w:p>
            <w:pPr>
              <w:widowControl/>
              <w:jc w:val="left"/>
              <w:textAlignment w:val="center"/>
              <w:rPr>
                <w:rFonts w:hint="eastAsia" w:cs="等线"/>
                <w:color w:val="000000" w:themeColor="text1"/>
                <w:sz w:val="22"/>
                <w14:textFill>
                  <w14:solidFill>
                    <w14:schemeClr w14:val="tx1"/>
                  </w14:solidFill>
                </w14:textFill>
              </w:rPr>
            </w:pPr>
            <w:r>
              <w:rPr>
                <w:rFonts w:hint="eastAsia" w:cs="等线"/>
                <w:color w:val="000000" w:themeColor="text1"/>
                <w:kern w:val="0"/>
                <w:sz w:val="22"/>
                <w:lang w:bidi="ar"/>
                <w14:textFill>
                  <w14:solidFill>
                    <w14:schemeClr w14:val="tx1"/>
                  </w14:solidFill>
                </w14:textFill>
              </w:rPr>
              <w:t>备注</w:t>
            </w:r>
          </w:p>
        </w:tc>
      </w:tr>
      <w:tr>
        <w:tblPrEx>
          <w:tblCellMar>
            <w:top w:w="0" w:type="dxa"/>
            <w:left w:w="108" w:type="dxa"/>
            <w:bottom w:w="0" w:type="dxa"/>
            <w:right w:w="108" w:type="dxa"/>
          </w:tblCellMar>
        </w:tblPrEx>
        <w:trPr>
          <w:trHeight w:val="280"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0</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帧头</w:t>
            </w:r>
          </w:p>
        </w:tc>
        <w:tc>
          <w:tcPr>
            <w:tcW w:w="999"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3727" w:type="dxa"/>
            <w:tcBorders>
              <w:top w:val="single" w:color="000000" w:sz="4" w:space="0"/>
              <w:left w:val="single" w:color="000000" w:sz="4" w:space="0"/>
              <w:bottom w:val="single" w:color="000000" w:sz="4" w:space="0"/>
              <w:right w:val="single" w:color="auto"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0XEB</w:t>
            </w:r>
          </w:p>
        </w:tc>
        <w:tc>
          <w:tcPr>
            <w:tcW w:w="1928" w:type="dxa"/>
            <w:tcBorders>
              <w:top w:val="single" w:color="auto" w:sz="4" w:space="0"/>
              <w:left w:val="single" w:color="auto" w:sz="4" w:space="0"/>
              <w:bottom w:val="single" w:color="auto" w:sz="4" w:space="0"/>
              <w:right w:val="single" w:color="auto" w:sz="4" w:space="0"/>
            </w:tcBorders>
            <w:noWrap/>
            <w:vAlign w:val="center"/>
          </w:tcPr>
          <w:p>
            <w:pPr>
              <w:rPr>
                <w:rFonts w:hint="eastAsia" w:cs="等线"/>
                <w:color w:val="000000" w:themeColor="text1"/>
                <w:sz w:val="22"/>
                <w14:textFill>
                  <w14:solidFill>
                    <w14:schemeClr w14:val="tx1"/>
                  </w14:solidFill>
                </w14:textFill>
              </w:rPr>
            </w:pPr>
          </w:p>
        </w:tc>
      </w:tr>
      <w:tr>
        <w:tblPrEx>
          <w:tblCellMar>
            <w:top w:w="0" w:type="dxa"/>
            <w:left w:w="108" w:type="dxa"/>
            <w:bottom w:w="0" w:type="dxa"/>
            <w:right w:w="108" w:type="dxa"/>
          </w:tblCellMar>
        </w:tblPrEx>
        <w:trPr>
          <w:trHeight w:val="280"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帧头</w:t>
            </w:r>
          </w:p>
        </w:tc>
        <w:tc>
          <w:tcPr>
            <w:tcW w:w="999"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3727" w:type="dxa"/>
            <w:tcBorders>
              <w:top w:val="single" w:color="000000" w:sz="4" w:space="0"/>
              <w:left w:val="single" w:color="000000" w:sz="4" w:space="0"/>
              <w:bottom w:val="single" w:color="000000" w:sz="4" w:space="0"/>
              <w:right w:val="single" w:color="auto"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0X90</w:t>
            </w:r>
          </w:p>
        </w:tc>
        <w:tc>
          <w:tcPr>
            <w:tcW w:w="1928" w:type="dxa"/>
            <w:tcBorders>
              <w:top w:val="single" w:color="auto" w:sz="4" w:space="0"/>
              <w:left w:val="single" w:color="auto" w:sz="4" w:space="0"/>
              <w:bottom w:val="single" w:color="auto" w:sz="4" w:space="0"/>
              <w:right w:val="single" w:color="auto" w:sz="4" w:space="0"/>
            </w:tcBorders>
            <w:noWrap/>
            <w:vAlign w:val="center"/>
          </w:tcPr>
          <w:p>
            <w:pPr>
              <w:rPr>
                <w:rFonts w:hint="eastAsia" w:cs="等线"/>
                <w:color w:val="000000" w:themeColor="text1"/>
                <w:sz w:val="22"/>
                <w14:textFill>
                  <w14:solidFill>
                    <w14:schemeClr w14:val="tx1"/>
                  </w14:solidFill>
                </w14:textFill>
              </w:rPr>
            </w:pPr>
          </w:p>
        </w:tc>
      </w:tr>
      <w:tr>
        <w:tblPrEx>
          <w:tblCellMar>
            <w:top w:w="0" w:type="dxa"/>
            <w:left w:w="108" w:type="dxa"/>
            <w:bottom w:w="0" w:type="dxa"/>
            <w:right w:w="108" w:type="dxa"/>
          </w:tblCellMar>
        </w:tblPrEx>
        <w:trPr>
          <w:trHeight w:val="1040"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jc w:val="left"/>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sz w:val="20"/>
                <w:szCs w:val="20"/>
                <w14:textFill>
                  <w14:solidFill>
                    <w14:schemeClr w14:val="tx1"/>
                  </w14:solidFill>
                </w14:textFill>
              </w:rPr>
              <w:t>2</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设备ID</w:t>
            </w:r>
          </w:p>
        </w:tc>
        <w:tc>
          <w:tcPr>
            <w:tcW w:w="999"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3727" w:type="dxa"/>
            <w:tcBorders>
              <w:top w:val="single" w:color="000000" w:sz="4" w:space="0"/>
              <w:left w:val="single" w:color="000000" w:sz="4" w:space="0"/>
              <w:bottom w:val="single" w:color="000000" w:sz="4" w:space="0"/>
              <w:right w:val="single" w:color="auto"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0X00  FCC1</w:t>
            </w:r>
            <w:r>
              <w:rPr>
                <w:rFonts w:hint="eastAsia" w:ascii="宋体" w:hAnsi="宋体" w:eastAsia="宋体"/>
                <w:color w:val="000000" w:themeColor="text1"/>
                <w:kern w:val="0"/>
                <w:sz w:val="20"/>
                <w:szCs w:val="20"/>
                <w:lang w:bidi="ar"/>
                <w14:textFill>
                  <w14:solidFill>
                    <w14:schemeClr w14:val="tx1"/>
                  </w14:solidFill>
                </w14:textFill>
              </w:rPr>
              <w:br w:type="textWrapping"/>
            </w:r>
            <w:r>
              <w:rPr>
                <w:rFonts w:hint="eastAsia" w:ascii="宋体" w:hAnsi="宋体" w:eastAsia="宋体"/>
                <w:color w:val="000000" w:themeColor="text1"/>
                <w:kern w:val="0"/>
                <w:sz w:val="20"/>
                <w:szCs w:val="20"/>
                <w:lang w:bidi="ar"/>
                <w14:textFill>
                  <w14:solidFill>
                    <w14:schemeClr w14:val="tx1"/>
                  </w14:solidFill>
                </w14:textFill>
              </w:rPr>
              <w:t>0X01  FCC2</w:t>
            </w:r>
            <w:r>
              <w:rPr>
                <w:rFonts w:hint="eastAsia" w:ascii="宋体" w:hAnsi="宋体" w:eastAsia="宋体"/>
                <w:color w:val="000000" w:themeColor="text1"/>
                <w:kern w:val="0"/>
                <w:sz w:val="20"/>
                <w:szCs w:val="20"/>
                <w:lang w:bidi="ar"/>
                <w14:textFill>
                  <w14:solidFill>
                    <w14:schemeClr w14:val="tx1"/>
                  </w14:solidFill>
                </w14:textFill>
              </w:rPr>
              <w:br w:type="textWrapping"/>
            </w:r>
            <w:r>
              <w:rPr>
                <w:rFonts w:hint="eastAsia" w:ascii="宋体" w:hAnsi="宋体" w:eastAsia="宋体"/>
                <w:color w:val="000000" w:themeColor="text1"/>
                <w:kern w:val="0"/>
                <w:sz w:val="20"/>
                <w:szCs w:val="20"/>
                <w:lang w:bidi="ar"/>
                <w14:textFill>
                  <w14:solidFill>
                    <w14:schemeClr w14:val="tx1"/>
                  </w14:solidFill>
                </w14:textFill>
              </w:rPr>
              <w:t>0X02  FCC3</w:t>
            </w:r>
            <w:r>
              <w:rPr>
                <w:rFonts w:hint="eastAsia" w:ascii="宋体" w:hAnsi="宋体" w:eastAsia="宋体"/>
                <w:color w:val="000000" w:themeColor="text1"/>
                <w:kern w:val="0"/>
                <w:sz w:val="20"/>
                <w:szCs w:val="20"/>
                <w:lang w:bidi="ar"/>
                <w14:textFill>
                  <w14:solidFill>
                    <w14:schemeClr w14:val="tx1"/>
                  </w14:solidFill>
                </w14:textFill>
              </w:rPr>
              <w:br w:type="textWrapping"/>
            </w:r>
            <w:r>
              <w:rPr>
                <w:rFonts w:hint="eastAsia" w:ascii="宋体" w:hAnsi="宋体" w:eastAsia="宋体"/>
                <w:color w:val="000000" w:themeColor="text1"/>
                <w:kern w:val="0"/>
                <w:sz w:val="20"/>
                <w:szCs w:val="20"/>
                <w:lang w:bidi="ar"/>
                <w14:textFill>
                  <w14:solidFill>
                    <w14:schemeClr w14:val="tx1"/>
                  </w14:solidFill>
                </w14:textFill>
              </w:rPr>
              <w:t>0X03  BCM</w:t>
            </w:r>
          </w:p>
        </w:tc>
        <w:tc>
          <w:tcPr>
            <w:tcW w:w="1928" w:type="dxa"/>
            <w:tcBorders>
              <w:top w:val="single" w:color="auto" w:sz="4" w:space="0"/>
              <w:left w:val="single" w:color="auto" w:sz="4" w:space="0"/>
              <w:bottom w:val="single" w:color="auto" w:sz="4" w:space="0"/>
              <w:right w:val="single" w:color="auto" w:sz="4" w:space="0"/>
            </w:tcBorders>
            <w:noWrap/>
            <w:vAlign w:val="center"/>
          </w:tcPr>
          <w:p>
            <w:pPr>
              <w:rPr>
                <w:rFonts w:hint="eastAsia" w:cs="等线"/>
                <w:color w:val="000000" w:themeColor="text1"/>
                <w:sz w:val="22"/>
                <w14:textFill>
                  <w14:solidFill>
                    <w14:schemeClr w14:val="tx1"/>
                  </w14:solidFill>
                </w14:textFill>
              </w:rPr>
            </w:pPr>
          </w:p>
        </w:tc>
      </w:tr>
      <w:tr>
        <w:tblPrEx>
          <w:tblCellMar>
            <w:top w:w="0" w:type="dxa"/>
            <w:left w:w="108" w:type="dxa"/>
            <w:bottom w:w="0" w:type="dxa"/>
            <w:right w:w="108" w:type="dxa"/>
          </w:tblCellMar>
        </w:tblPrEx>
        <w:trPr>
          <w:trHeight w:val="280"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3</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帧长度</w:t>
            </w:r>
          </w:p>
        </w:tc>
        <w:tc>
          <w:tcPr>
            <w:tcW w:w="999"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3727" w:type="dxa"/>
            <w:tcBorders>
              <w:top w:val="single" w:color="000000" w:sz="4" w:space="0"/>
              <w:left w:val="single" w:color="000000" w:sz="4" w:space="0"/>
              <w:bottom w:val="single" w:color="000000" w:sz="4" w:space="0"/>
              <w:right w:val="single" w:color="auto"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0x20(32)</w:t>
            </w:r>
          </w:p>
        </w:tc>
        <w:tc>
          <w:tcPr>
            <w:tcW w:w="1928" w:type="dxa"/>
            <w:tcBorders>
              <w:top w:val="single" w:color="auto" w:sz="4" w:space="0"/>
              <w:left w:val="single" w:color="auto" w:sz="4" w:space="0"/>
              <w:bottom w:val="single" w:color="auto" w:sz="4" w:space="0"/>
              <w:right w:val="single" w:color="auto" w:sz="4" w:space="0"/>
            </w:tcBorders>
            <w:noWrap/>
            <w:vAlign w:val="center"/>
          </w:tcPr>
          <w:p>
            <w:pPr>
              <w:rPr>
                <w:rFonts w:hint="eastAsia" w:cs="等线"/>
                <w:color w:val="000000" w:themeColor="text1"/>
                <w:sz w:val="22"/>
                <w14:textFill>
                  <w14:solidFill>
                    <w14:schemeClr w14:val="tx1"/>
                  </w14:solidFill>
                </w14:textFill>
              </w:rPr>
            </w:pPr>
          </w:p>
        </w:tc>
      </w:tr>
      <w:tr>
        <w:tblPrEx>
          <w:tblCellMar>
            <w:top w:w="0" w:type="dxa"/>
            <w:left w:w="108" w:type="dxa"/>
            <w:bottom w:w="0" w:type="dxa"/>
            <w:right w:w="108" w:type="dxa"/>
          </w:tblCellMar>
        </w:tblPrEx>
        <w:trPr>
          <w:trHeight w:val="310"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4、5、6</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帧计数</w:t>
            </w:r>
          </w:p>
        </w:tc>
        <w:tc>
          <w:tcPr>
            <w:tcW w:w="999"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3B</w:t>
            </w:r>
          </w:p>
        </w:tc>
        <w:tc>
          <w:tcPr>
            <w:tcW w:w="3727" w:type="dxa"/>
            <w:tcBorders>
              <w:top w:val="nil"/>
              <w:left w:val="nil"/>
              <w:bottom w:val="nil"/>
              <w:right w:val="single" w:color="auto" w:sz="4" w:space="0"/>
            </w:tcBorders>
            <w:noWrap/>
            <w:vAlign w:val="center"/>
          </w:tcPr>
          <w:p>
            <w:pPr>
              <w:widowControl/>
              <w:textAlignment w:val="center"/>
              <w:rPr>
                <w:rFonts w:ascii="Times New Roman" w:hAnsi="Times New Roman" w:cs="Times New Roman"/>
                <w:color w:val="000000" w:themeColor="text1"/>
                <w:sz w:val="24"/>
                <w:szCs w:val="24"/>
                <w14:textFill>
                  <w14:solidFill>
                    <w14:schemeClr w14:val="tx1"/>
                  </w14:solidFill>
                </w14:textFill>
              </w:rPr>
            </w:pPr>
            <w:r>
              <w:rPr>
                <w:rStyle w:val="51"/>
                <w:color w:val="000000" w:themeColor="text1"/>
                <w:lang w:bidi="ar"/>
                <w14:textFill>
                  <w14:solidFill>
                    <w14:schemeClr w14:val="tx1"/>
                  </w14:solidFill>
                </w14:textFill>
              </w:rPr>
              <w:t>0</w:t>
            </w:r>
            <w:r>
              <w:rPr>
                <w:rStyle w:val="52"/>
                <w:rFonts w:hint="default"/>
                <w:color w:val="000000" w:themeColor="text1"/>
                <w:lang w:bidi="ar"/>
                <w14:textFill>
                  <w14:solidFill>
                    <w14:schemeClr w14:val="tx1"/>
                  </w14:solidFill>
                </w14:textFill>
              </w:rPr>
              <w:t>～</w:t>
            </w:r>
            <w:r>
              <w:rPr>
                <w:rStyle w:val="51"/>
                <w:rFonts w:hint="eastAsia"/>
                <w:color w:val="000000" w:themeColor="text1"/>
                <w:lang w:bidi="ar"/>
                <w14:textFill>
                  <w14:solidFill>
                    <w14:schemeClr w14:val="tx1"/>
                  </w14:solidFill>
                </w14:textFill>
              </w:rPr>
              <w:t>4194303</w:t>
            </w:r>
          </w:p>
        </w:tc>
        <w:tc>
          <w:tcPr>
            <w:tcW w:w="1928" w:type="dxa"/>
            <w:tcBorders>
              <w:top w:val="single" w:color="auto" w:sz="4" w:space="0"/>
              <w:left w:val="single" w:color="auto" w:sz="4" w:space="0"/>
              <w:bottom w:val="single" w:color="auto" w:sz="4" w:space="0"/>
              <w:right w:val="single" w:color="auto" w:sz="4" w:space="0"/>
            </w:tcBorders>
            <w:noWrap/>
            <w:vAlign w:val="center"/>
          </w:tcPr>
          <w:p>
            <w:pPr>
              <w:rPr>
                <w:rFonts w:hint="eastAsia" w:cs="等线"/>
                <w:color w:val="000000" w:themeColor="text1"/>
                <w:sz w:val="22"/>
                <w14:textFill>
                  <w14:solidFill>
                    <w14:schemeClr w14:val="tx1"/>
                  </w14:solidFill>
                </w14:textFill>
              </w:rPr>
            </w:pPr>
          </w:p>
        </w:tc>
      </w:tr>
      <w:tr>
        <w:tblPrEx>
          <w:tblCellMar>
            <w:top w:w="0" w:type="dxa"/>
            <w:left w:w="108" w:type="dxa"/>
            <w:bottom w:w="0" w:type="dxa"/>
            <w:right w:w="108" w:type="dxa"/>
          </w:tblCellMar>
        </w:tblPrEx>
        <w:trPr>
          <w:trHeight w:val="1560"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7、8</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作动器位置及旁通阀控制指令</w:t>
            </w:r>
          </w:p>
        </w:tc>
        <w:tc>
          <w:tcPr>
            <w:tcW w:w="999"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Style w:val="53"/>
                <w:rFonts w:hint="default"/>
                <w:color w:val="000000" w:themeColor="text1"/>
                <w:lang w:bidi="ar"/>
                <w14:textFill>
                  <w14:solidFill>
                    <w14:schemeClr w14:val="tx1"/>
                  </w14:solidFill>
                </w14:textFill>
              </w:rPr>
              <w:t>2</w:t>
            </w:r>
            <w:r>
              <w:rPr>
                <w:rStyle w:val="54"/>
                <w:rFonts w:eastAsia="宋体"/>
                <w:color w:val="000000" w:themeColor="text1"/>
                <w:lang w:bidi="ar"/>
                <w14:textFill>
                  <w14:solidFill>
                    <w14:schemeClr w14:val="tx1"/>
                  </w14:solidFill>
                </w14:textFill>
              </w:rPr>
              <w:t>B</w:t>
            </w:r>
          </w:p>
        </w:tc>
        <w:tc>
          <w:tcPr>
            <w:tcW w:w="3727" w:type="dxa"/>
            <w:tcBorders>
              <w:top w:val="single" w:color="000000" w:sz="4" w:space="0"/>
              <w:left w:val="single" w:color="000000" w:sz="4" w:space="0"/>
              <w:bottom w:val="single" w:color="000000" w:sz="4" w:space="0"/>
              <w:right w:val="single" w:color="auto"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左外侧副翼作动器位置及旁通阀开闭：短整型，16bit，对16整除后取值范围-215~204（需要使用至少1个符号位，9个数值位，分配高12位）（对应外副翼作动器实际行程-21.5mm~20.4mm），系数为0.1mm，对2取余后</w:t>
            </w:r>
            <w:r>
              <w:rPr>
                <w:rFonts w:ascii="宋体" w:hAnsi="宋体" w:eastAsia="宋体"/>
                <w:color w:val="000000" w:themeColor="text1"/>
                <w:kern w:val="0"/>
                <w:sz w:val="20"/>
                <w:szCs w:val="20"/>
                <w:lang w:bidi="ar"/>
                <w14:textFill>
                  <w14:solidFill>
                    <w14:schemeClr w14:val="tx1"/>
                  </w14:solidFill>
                </w14:textFill>
              </w:rPr>
              <w:t>0</w:t>
            </w:r>
            <w:r>
              <w:rPr>
                <w:rFonts w:hint="eastAsia" w:ascii="宋体" w:hAnsi="宋体" w:eastAsia="宋体"/>
                <w:color w:val="000000" w:themeColor="text1"/>
                <w:kern w:val="0"/>
                <w:sz w:val="20"/>
                <w:szCs w:val="20"/>
                <w:lang w:bidi="ar"/>
                <w14:textFill>
                  <w14:solidFill>
                    <w14:schemeClr w14:val="tx1"/>
                  </w14:solidFill>
                </w14:textFill>
              </w:rPr>
              <w:t>表示旁通阀关闭(舵机正常工作)，1表示旁通阀开启(舵机不可正常工作);</w:t>
            </w:r>
          </w:p>
        </w:tc>
        <w:tc>
          <w:tcPr>
            <w:tcW w:w="1928" w:type="dxa"/>
            <w:tcBorders>
              <w:top w:val="single" w:color="auto" w:sz="4" w:space="0"/>
              <w:left w:val="single" w:color="auto" w:sz="4" w:space="0"/>
              <w:bottom w:val="single" w:color="auto" w:sz="4" w:space="0"/>
              <w:right w:val="single" w:color="auto" w:sz="4" w:space="0"/>
            </w:tcBorders>
            <w:vAlign w:val="center"/>
          </w:tcPr>
          <w:p>
            <w:pPr>
              <w:rPr>
                <w:rFonts w:hint="eastAsia" w:cs="等线"/>
                <w:color w:val="000000" w:themeColor="text1"/>
                <w:sz w:val="22"/>
                <w14:textFill>
                  <w14:solidFill>
                    <w14:schemeClr w14:val="tx1"/>
                  </w14:solidFill>
                </w14:textFill>
              </w:rPr>
            </w:pPr>
          </w:p>
        </w:tc>
      </w:tr>
      <w:tr>
        <w:tblPrEx>
          <w:tblCellMar>
            <w:top w:w="0" w:type="dxa"/>
            <w:left w:w="108" w:type="dxa"/>
            <w:bottom w:w="0" w:type="dxa"/>
            <w:right w:w="108" w:type="dxa"/>
          </w:tblCellMar>
        </w:tblPrEx>
        <w:trPr>
          <w:trHeight w:val="1560"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9、10</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作动器位置及旁通阀控制指令</w:t>
            </w:r>
          </w:p>
        </w:tc>
        <w:tc>
          <w:tcPr>
            <w:tcW w:w="999"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Style w:val="53"/>
                <w:rFonts w:hint="default"/>
                <w:color w:val="000000" w:themeColor="text1"/>
                <w:lang w:bidi="ar"/>
                <w14:textFill>
                  <w14:solidFill>
                    <w14:schemeClr w14:val="tx1"/>
                  </w14:solidFill>
                </w14:textFill>
              </w:rPr>
              <w:t>2</w:t>
            </w:r>
            <w:r>
              <w:rPr>
                <w:rStyle w:val="55"/>
                <w:rFonts w:eastAsia="宋体"/>
                <w:color w:val="000000" w:themeColor="text1"/>
                <w:lang w:bidi="ar"/>
                <w14:textFill>
                  <w14:solidFill>
                    <w14:schemeClr w14:val="tx1"/>
                  </w14:solidFill>
                </w14:textFill>
              </w:rPr>
              <w:t>B</w:t>
            </w:r>
          </w:p>
        </w:tc>
        <w:tc>
          <w:tcPr>
            <w:tcW w:w="3727" w:type="dxa"/>
            <w:tcBorders>
              <w:top w:val="single" w:color="000000" w:sz="4" w:space="0"/>
              <w:left w:val="single" w:color="000000" w:sz="4" w:space="0"/>
              <w:bottom w:val="single" w:color="000000" w:sz="4" w:space="0"/>
              <w:right w:val="single" w:color="auto" w:sz="4" w:space="0"/>
            </w:tcBorders>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右升降舵内侧作动器位置及旁通阀开闭：短整型，16bit，对16整除后取值范围-274~323（需要使用至少1个符号位，9个数值位，分配高12位）（对应升降舵作动器实际行程-27.4mm~32.3mm），系数为0.1mm，对2取余后</w:t>
            </w:r>
            <w:r>
              <w:rPr>
                <w:rFonts w:ascii="宋体" w:hAnsi="宋体" w:eastAsia="宋体"/>
                <w:color w:val="000000" w:themeColor="text1"/>
                <w:kern w:val="0"/>
                <w:sz w:val="20"/>
                <w:szCs w:val="20"/>
                <w:lang w:bidi="ar"/>
                <w14:textFill>
                  <w14:solidFill>
                    <w14:schemeClr w14:val="tx1"/>
                  </w14:solidFill>
                </w14:textFill>
              </w:rPr>
              <w:t>0</w:t>
            </w:r>
            <w:r>
              <w:rPr>
                <w:rFonts w:hint="eastAsia" w:ascii="宋体" w:hAnsi="宋体" w:eastAsia="宋体"/>
                <w:color w:val="000000" w:themeColor="text1"/>
                <w:kern w:val="0"/>
                <w:sz w:val="20"/>
                <w:szCs w:val="20"/>
                <w:lang w:bidi="ar"/>
                <w14:textFill>
                  <w14:solidFill>
                    <w14:schemeClr w14:val="tx1"/>
                  </w14:solidFill>
                </w14:textFill>
              </w:rPr>
              <w:t>表示旁通阀关闭(舵机正常工作)，1表示旁通阀开启(舵机不可正常工作);</w:t>
            </w:r>
          </w:p>
        </w:tc>
        <w:tc>
          <w:tcPr>
            <w:tcW w:w="1928" w:type="dxa"/>
            <w:tcBorders>
              <w:top w:val="single" w:color="auto" w:sz="4" w:space="0"/>
              <w:left w:val="single" w:color="auto" w:sz="4" w:space="0"/>
              <w:bottom w:val="single" w:color="auto" w:sz="4" w:space="0"/>
              <w:right w:val="single" w:color="auto" w:sz="4" w:space="0"/>
            </w:tcBorders>
            <w:vAlign w:val="center"/>
          </w:tcPr>
          <w:p>
            <w:pPr>
              <w:rPr>
                <w:rFonts w:hint="eastAsia" w:cs="等线"/>
                <w:color w:val="000000" w:themeColor="text1"/>
                <w:sz w:val="22"/>
                <w14:textFill>
                  <w14:solidFill>
                    <w14:schemeClr w14:val="tx1"/>
                  </w14:solidFill>
                </w14:textFill>
              </w:rPr>
            </w:pPr>
          </w:p>
        </w:tc>
      </w:tr>
      <w:tr>
        <w:tblPrEx>
          <w:tblCellMar>
            <w:top w:w="0" w:type="dxa"/>
            <w:left w:w="108" w:type="dxa"/>
            <w:bottom w:w="0" w:type="dxa"/>
            <w:right w:w="108" w:type="dxa"/>
          </w:tblCellMar>
        </w:tblPrEx>
        <w:trPr>
          <w:trHeight w:val="1840"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11、12</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作动器位置及旁通阀控制指令</w:t>
            </w:r>
          </w:p>
        </w:tc>
        <w:tc>
          <w:tcPr>
            <w:tcW w:w="999"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Style w:val="53"/>
                <w:rFonts w:hint="default"/>
                <w:color w:val="000000" w:themeColor="text1"/>
                <w:lang w:bidi="ar"/>
                <w14:textFill>
                  <w14:solidFill>
                    <w14:schemeClr w14:val="tx1"/>
                  </w14:solidFill>
                </w14:textFill>
              </w:rPr>
              <w:t>2</w:t>
            </w:r>
            <w:r>
              <w:rPr>
                <w:rStyle w:val="55"/>
                <w:rFonts w:eastAsia="宋体"/>
                <w:color w:val="000000" w:themeColor="text1"/>
                <w:lang w:bidi="ar"/>
                <w14:textFill>
                  <w14:solidFill>
                    <w14:schemeClr w14:val="tx1"/>
                  </w14:solidFill>
                </w14:textFill>
              </w:rPr>
              <w:t>B</w:t>
            </w:r>
          </w:p>
        </w:tc>
        <w:tc>
          <w:tcPr>
            <w:tcW w:w="3727" w:type="dxa"/>
            <w:tcBorders>
              <w:top w:val="single" w:color="000000" w:sz="4" w:space="0"/>
              <w:left w:val="single" w:color="000000" w:sz="4" w:space="0"/>
              <w:bottom w:val="single" w:color="000000" w:sz="4" w:space="0"/>
              <w:right w:val="single" w:color="auto" w:sz="4" w:space="0"/>
            </w:tcBorders>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左内侧副翼作动器位置及旁通阀开闭：短整型，16bit，对16整除后取值范围-239~228（需要使用至少1个符号位，10个数值位，分配高12位）（对应内副翼作动器实际行程-23.9mm~22.8mm），系数为0.1mm，对2取余后</w:t>
            </w:r>
            <w:r>
              <w:rPr>
                <w:rFonts w:ascii="宋体" w:hAnsi="宋体" w:eastAsia="宋体"/>
                <w:color w:val="000000" w:themeColor="text1"/>
                <w:kern w:val="0"/>
                <w:sz w:val="20"/>
                <w:szCs w:val="20"/>
                <w:lang w:bidi="ar"/>
                <w14:textFill>
                  <w14:solidFill>
                    <w14:schemeClr w14:val="tx1"/>
                  </w14:solidFill>
                </w14:textFill>
              </w:rPr>
              <w:t>0</w:t>
            </w:r>
            <w:r>
              <w:rPr>
                <w:rFonts w:hint="eastAsia" w:ascii="宋体" w:hAnsi="宋体" w:eastAsia="宋体"/>
                <w:color w:val="000000" w:themeColor="text1"/>
                <w:kern w:val="0"/>
                <w:sz w:val="20"/>
                <w:szCs w:val="20"/>
                <w:lang w:bidi="ar"/>
                <w14:textFill>
                  <w14:solidFill>
                    <w14:schemeClr w14:val="tx1"/>
                  </w14:solidFill>
                </w14:textFill>
              </w:rPr>
              <w:t>表示旁通阀关闭(舵机正常工作)，1表示旁通阀开启(舵机不可正常工作);</w:t>
            </w:r>
          </w:p>
        </w:tc>
        <w:tc>
          <w:tcPr>
            <w:tcW w:w="1928" w:type="dxa"/>
            <w:tcBorders>
              <w:top w:val="single" w:color="auto" w:sz="4" w:space="0"/>
              <w:left w:val="single" w:color="auto" w:sz="4" w:space="0"/>
              <w:bottom w:val="single" w:color="auto" w:sz="4" w:space="0"/>
              <w:right w:val="single" w:color="auto" w:sz="4" w:space="0"/>
            </w:tcBorders>
            <w:vAlign w:val="center"/>
          </w:tcPr>
          <w:p>
            <w:pPr>
              <w:rPr>
                <w:rFonts w:hint="eastAsia" w:cs="等线"/>
                <w:color w:val="000000" w:themeColor="text1"/>
                <w:sz w:val="22"/>
                <w14:textFill>
                  <w14:solidFill>
                    <w14:schemeClr w14:val="tx1"/>
                  </w14:solidFill>
                </w14:textFill>
              </w:rPr>
            </w:pPr>
          </w:p>
        </w:tc>
      </w:tr>
      <w:tr>
        <w:tblPrEx>
          <w:tblCellMar>
            <w:top w:w="0" w:type="dxa"/>
            <w:left w:w="108" w:type="dxa"/>
            <w:bottom w:w="0" w:type="dxa"/>
            <w:right w:w="108" w:type="dxa"/>
          </w:tblCellMar>
        </w:tblPrEx>
        <w:trPr>
          <w:trHeight w:val="2490"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13、14</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作动器位置及旁通阀控制指令</w:t>
            </w:r>
          </w:p>
        </w:tc>
        <w:tc>
          <w:tcPr>
            <w:tcW w:w="999"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Style w:val="53"/>
                <w:rFonts w:hint="default"/>
                <w:color w:val="000000" w:themeColor="text1"/>
                <w:lang w:bidi="ar"/>
                <w14:textFill>
                  <w14:solidFill>
                    <w14:schemeClr w14:val="tx1"/>
                  </w14:solidFill>
                </w14:textFill>
              </w:rPr>
              <w:t>2</w:t>
            </w:r>
            <w:r>
              <w:rPr>
                <w:rStyle w:val="55"/>
                <w:rFonts w:eastAsia="宋体"/>
                <w:color w:val="000000" w:themeColor="text1"/>
                <w:lang w:bidi="ar"/>
                <w14:textFill>
                  <w14:solidFill>
                    <w14:schemeClr w14:val="tx1"/>
                  </w14:solidFill>
                </w14:textFill>
              </w:rPr>
              <w:t>B</w:t>
            </w:r>
          </w:p>
        </w:tc>
        <w:tc>
          <w:tcPr>
            <w:tcW w:w="3727" w:type="dxa"/>
            <w:tcBorders>
              <w:top w:val="single" w:color="000000" w:sz="4" w:space="0"/>
              <w:left w:val="single" w:color="000000" w:sz="4" w:space="0"/>
              <w:bottom w:val="single" w:color="000000" w:sz="4" w:space="0"/>
              <w:right w:val="single" w:color="auto" w:sz="4" w:space="0"/>
            </w:tcBorders>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右升降舵外侧作动器位置及旁通阀开闭：短整型，16bit，对16整除后取值范围-274~323（需要使用至少1个符号位，10个数值位，分配高12位）（对应升降舵作动器实际行程-27.4mm~32.3mm），系数为0.1mm，对2取余后</w:t>
            </w:r>
            <w:r>
              <w:rPr>
                <w:rFonts w:ascii="宋体" w:hAnsi="宋体" w:eastAsia="宋体"/>
                <w:color w:val="000000" w:themeColor="text1"/>
                <w:kern w:val="0"/>
                <w:sz w:val="20"/>
                <w:szCs w:val="20"/>
                <w:lang w:bidi="ar"/>
                <w14:textFill>
                  <w14:solidFill>
                    <w14:schemeClr w14:val="tx1"/>
                  </w14:solidFill>
                </w14:textFill>
              </w:rPr>
              <w:t>0</w:t>
            </w:r>
            <w:r>
              <w:rPr>
                <w:rFonts w:hint="eastAsia" w:ascii="宋体" w:hAnsi="宋体" w:eastAsia="宋体"/>
                <w:color w:val="000000" w:themeColor="text1"/>
                <w:kern w:val="0"/>
                <w:sz w:val="20"/>
                <w:szCs w:val="20"/>
                <w:lang w:bidi="ar"/>
                <w14:textFill>
                  <w14:solidFill>
                    <w14:schemeClr w14:val="tx1"/>
                  </w14:solidFill>
                </w14:textFill>
              </w:rPr>
              <w:t>表示旁通阀关闭(舵机正常工作)，1表示旁通阀开启(舵机不可正常工作);</w:t>
            </w:r>
          </w:p>
        </w:tc>
        <w:tc>
          <w:tcPr>
            <w:tcW w:w="1928" w:type="dxa"/>
            <w:tcBorders>
              <w:top w:val="single" w:color="auto" w:sz="4" w:space="0"/>
              <w:left w:val="single" w:color="auto" w:sz="4" w:space="0"/>
              <w:bottom w:val="single" w:color="auto" w:sz="4" w:space="0"/>
              <w:right w:val="single" w:color="auto" w:sz="4" w:space="0"/>
            </w:tcBorders>
            <w:vAlign w:val="center"/>
          </w:tcPr>
          <w:p>
            <w:pPr>
              <w:rPr>
                <w:rFonts w:hint="eastAsia" w:cs="等线"/>
                <w:color w:val="000000" w:themeColor="text1"/>
                <w:sz w:val="22"/>
                <w14:textFill>
                  <w14:solidFill>
                    <w14:schemeClr w14:val="tx1"/>
                  </w14:solidFill>
                </w14:textFill>
              </w:rPr>
            </w:pPr>
          </w:p>
        </w:tc>
      </w:tr>
      <w:tr>
        <w:tblPrEx>
          <w:tblCellMar>
            <w:top w:w="0" w:type="dxa"/>
            <w:left w:w="108" w:type="dxa"/>
            <w:bottom w:w="0" w:type="dxa"/>
            <w:right w:w="108" w:type="dxa"/>
          </w:tblCellMar>
        </w:tblPrEx>
        <w:trPr>
          <w:trHeight w:val="2505"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Style w:val="53"/>
                <w:rFonts w:hint="default"/>
                <w:color w:val="000000" w:themeColor="text1"/>
                <w:lang w:bidi="ar"/>
                <w14:textFill>
                  <w14:solidFill>
                    <w14:schemeClr w14:val="tx1"/>
                  </w14:solidFill>
                </w14:textFill>
              </w:rPr>
              <w:t>15、16</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作动器位置及旁通阀控制指令</w:t>
            </w:r>
          </w:p>
        </w:tc>
        <w:tc>
          <w:tcPr>
            <w:tcW w:w="999"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Style w:val="53"/>
                <w:rFonts w:hint="default"/>
                <w:color w:val="000000" w:themeColor="text1"/>
                <w:lang w:bidi="ar"/>
                <w14:textFill>
                  <w14:solidFill>
                    <w14:schemeClr w14:val="tx1"/>
                  </w14:solidFill>
                </w14:textFill>
              </w:rPr>
              <w:t>2</w:t>
            </w:r>
            <w:r>
              <w:rPr>
                <w:rStyle w:val="55"/>
                <w:rFonts w:eastAsia="宋体"/>
                <w:color w:val="000000" w:themeColor="text1"/>
                <w:lang w:bidi="ar"/>
                <w14:textFill>
                  <w14:solidFill>
                    <w14:schemeClr w14:val="tx1"/>
                  </w14:solidFill>
                </w14:textFill>
              </w:rPr>
              <w:t>B</w:t>
            </w:r>
          </w:p>
        </w:tc>
        <w:tc>
          <w:tcPr>
            <w:tcW w:w="3727" w:type="dxa"/>
            <w:tcBorders>
              <w:top w:val="single" w:color="000000" w:sz="4" w:space="0"/>
              <w:left w:val="single" w:color="000000" w:sz="4" w:space="0"/>
              <w:bottom w:val="single" w:color="000000" w:sz="4" w:space="0"/>
              <w:right w:val="single" w:color="auto" w:sz="4" w:space="0"/>
            </w:tcBorders>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左升降舵外侧作动器位置及旁通阀开闭：短整型，16bit，对16整除后取值范围-274~323（需要使用至少1个符号位，10个数值位，分配高12位）（对应升降舵作动器实际行程-27.4mm~32.3mm），系数为0.1mm，对2取余后</w:t>
            </w:r>
            <w:r>
              <w:rPr>
                <w:rFonts w:ascii="宋体" w:hAnsi="宋体" w:eastAsia="宋体"/>
                <w:color w:val="000000" w:themeColor="text1"/>
                <w:kern w:val="0"/>
                <w:sz w:val="20"/>
                <w:szCs w:val="20"/>
                <w:lang w:bidi="ar"/>
                <w14:textFill>
                  <w14:solidFill>
                    <w14:schemeClr w14:val="tx1"/>
                  </w14:solidFill>
                </w14:textFill>
              </w:rPr>
              <w:t>0</w:t>
            </w:r>
            <w:r>
              <w:rPr>
                <w:rFonts w:hint="eastAsia" w:ascii="宋体" w:hAnsi="宋体" w:eastAsia="宋体"/>
                <w:color w:val="000000" w:themeColor="text1"/>
                <w:kern w:val="0"/>
                <w:sz w:val="20"/>
                <w:szCs w:val="20"/>
                <w:lang w:bidi="ar"/>
                <w14:textFill>
                  <w14:solidFill>
                    <w14:schemeClr w14:val="tx1"/>
                  </w14:solidFill>
                </w14:textFill>
              </w:rPr>
              <w:t>表示旁通阀关闭(舵机正常工作)，1表示旁通阀开启(舵机不可正常工作);</w:t>
            </w:r>
          </w:p>
        </w:tc>
        <w:tc>
          <w:tcPr>
            <w:tcW w:w="1928" w:type="dxa"/>
            <w:tcBorders>
              <w:top w:val="single" w:color="auto" w:sz="4" w:space="0"/>
              <w:left w:val="single" w:color="auto" w:sz="4" w:space="0"/>
              <w:bottom w:val="single" w:color="auto" w:sz="4" w:space="0"/>
              <w:right w:val="single" w:color="auto" w:sz="4" w:space="0"/>
            </w:tcBorders>
            <w:vAlign w:val="center"/>
          </w:tcPr>
          <w:p>
            <w:pPr>
              <w:rPr>
                <w:rFonts w:hint="eastAsia" w:cs="等线"/>
                <w:color w:val="000000" w:themeColor="text1"/>
                <w:sz w:val="22"/>
                <w14:textFill>
                  <w14:solidFill>
                    <w14:schemeClr w14:val="tx1"/>
                  </w14:solidFill>
                </w14:textFill>
              </w:rPr>
            </w:pPr>
          </w:p>
        </w:tc>
      </w:tr>
      <w:tr>
        <w:tblPrEx>
          <w:tblCellMar>
            <w:top w:w="0" w:type="dxa"/>
            <w:left w:w="108" w:type="dxa"/>
            <w:bottom w:w="0" w:type="dxa"/>
            <w:right w:w="108" w:type="dxa"/>
          </w:tblCellMar>
        </w:tblPrEx>
        <w:trPr>
          <w:trHeight w:val="2550"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Style w:val="53"/>
                <w:rFonts w:hint="default"/>
                <w:color w:val="000000" w:themeColor="text1"/>
                <w:lang w:bidi="ar"/>
                <w14:textFill>
                  <w14:solidFill>
                    <w14:schemeClr w14:val="tx1"/>
                  </w14:solidFill>
                </w14:textFill>
              </w:rPr>
              <w:t>17、18</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作动器位置及旁通阀控制指令</w:t>
            </w:r>
          </w:p>
        </w:tc>
        <w:tc>
          <w:tcPr>
            <w:tcW w:w="999"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Style w:val="53"/>
                <w:rFonts w:hint="default"/>
                <w:color w:val="000000" w:themeColor="text1"/>
                <w:lang w:bidi="ar"/>
                <w14:textFill>
                  <w14:solidFill>
                    <w14:schemeClr w14:val="tx1"/>
                  </w14:solidFill>
                </w14:textFill>
              </w:rPr>
              <w:t>2</w:t>
            </w:r>
            <w:r>
              <w:rPr>
                <w:rStyle w:val="55"/>
                <w:rFonts w:eastAsia="宋体"/>
                <w:color w:val="000000" w:themeColor="text1"/>
                <w:lang w:bidi="ar"/>
                <w14:textFill>
                  <w14:solidFill>
                    <w14:schemeClr w14:val="tx1"/>
                  </w14:solidFill>
                </w14:textFill>
              </w:rPr>
              <w:t>B</w:t>
            </w:r>
          </w:p>
        </w:tc>
        <w:tc>
          <w:tcPr>
            <w:tcW w:w="3727" w:type="dxa"/>
            <w:tcBorders>
              <w:top w:val="single" w:color="000000" w:sz="4" w:space="0"/>
              <w:left w:val="single" w:color="000000" w:sz="4" w:space="0"/>
              <w:bottom w:val="single" w:color="000000" w:sz="4" w:space="0"/>
              <w:right w:val="single" w:color="auto" w:sz="4" w:space="0"/>
            </w:tcBorders>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右内侧副翼作动器位置及旁通阀开闭：短整型，16bit，对16整除后取值范围-239~228（需要使用至少1个符号位，10个数值位，分配高12位）（对应内副翼作动器实际行程-23.9mm~22.8mm），系数为0.1mm，对2取余后</w:t>
            </w:r>
            <w:r>
              <w:rPr>
                <w:rFonts w:ascii="宋体" w:hAnsi="宋体" w:eastAsia="宋体"/>
                <w:color w:val="000000" w:themeColor="text1"/>
                <w:kern w:val="0"/>
                <w:sz w:val="20"/>
                <w:szCs w:val="20"/>
                <w:lang w:bidi="ar"/>
                <w14:textFill>
                  <w14:solidFill>
                    <w14:schemeClr w14:val="tx1"/>
                  </w14:solidFill>
                </w14:textFill>
              </w:rPr>
              <w:t>0</w:t>
            </w:r>
            <w:r>
              <w:rPr>
                <w:rFonts w:hint="eastAsia" w:ascii="宋体" w:hAnsi="宋体" w:eastAsia="宋体"/>
                <w:color w:val="000000" w:themeColor="text1"/>
                <w:kern w:val="0"/>
                <w:sz w:val="20"/>
                <w:szCs w:val="20"/>
                <w:lang w:bidi="ar"/>
                <w14:textFill>
                  <w14:solidFill>
                    <w14:schemeClr w14:val="tx1"/>
                  </w14:solidFill>
                </w14:textFill>
              </w:rPr>
              <w:t>表示旁通阀关闭(舵机正常工作)，1表示旁通阀开启(舵机不可正常工作);</w:t>
            </w:r>
          </w:p>
        </w:tc>
        <w:tc>
          <w:tcPr>
            <w:tcW w:w="1928" w:type="dxa"/>
            <w:tcBorders>
              <w:top w:val="single" w:color="auto" w:sz="4" w:space="0"/>
              <w:left w:val="single" w:color="auto" w:sz="4" w:space="0"/>
              <w:bottom w:val="single" w:color="auto" w:sz="4" w:space="0"/>
              <w:right w:val="single" w:color="auto" w:sz="4" w:space="0"/>
            </w:tcBorders>
            <w:vAlign w:val="center"/>
          </w:tcPr>
          <w:p>
            <w:pPr>
              <w:rPr>
                <w:rFonts w:hint="eastAsia" w:cs="等线"/>
                <w:color w:val="000000" w:themeColor="text1"/>
                <w:sz w:val="22"/>
                <w14:textFill>
                  <w14:solidFill>
                    <w14:schemeClr w14:val="tx1"/>
                  </w14:solidFill>
                </w14:textFill>
              </w:rPr>
            </w:pPr>
          </w:p>
        </w:tc>
      </w:tr>
      <w:tr>
        <w:tblPrEx>
          <w:tblCellMar>
            <w:top w:w="0" w:type="dxa"/>
            <w:left w:w="108" w:type="dxa"/>
            <w:bottom w:w="0" w:type="dxa"/>
            <w:right w:w="108" w:type="dxa"/>
          </w:tblCellMar>
        </w:tblPrEx>
        <w:trPr>
          <w:trHeight w:val="2548"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Style w:val="53"/>
                <w:rFonts w:hint="default"/>
                <w:color w:val="000000" w:themeColor="text1"/>
                <w:lang w:bidi="ar"/>
                <w14:textFill>
                  <w14:solidFill>
                    <w14:schemeClr w14:val="tx1"/>
                  </w14:solidFill>
                </w14:textFill>
              </w:rPr>
              <w:t>19、20</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作动器位置及旁通阀控制指令</w:t>
            </w:r>
          </w:p>
        </w:tc>
        <w:tc>
          <w:tcPr>
            <w:tcW w:w="999"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Style w:val="53"/>
                <w:rFonts w:hint="default"/>
                <w:color w:val="000000" w:themeColor="text1"/>
                <w:lang w:bidi="ar"/>
                <w14:textFill>
                  <w14:solidFill>
                    <w14:schemeClr w14:val="tx1"/>
                  </w14:solidFill>
                </w14:textFill>
              </w:rPr>
              <w:t>2</w:t>
            </w:r>
            <w:r>
              <w:rPr>
                <w:rStyle w:val="55"/>
                <w:rFonts w:eastAsia="宋体"/>
                <w:color w:val="000000" w:themeColor="text1"/>
                <w:lang w:bidi="ar"/>
                <w14:textFill>
                  <w14:solidFill>
                    <w14:schemeClr w14:val="tx1"/>
                  </w14:solidFill>
                </w14:textFill>
              </w:rPr>
              <w:t>B</w:t>
            </w:r>
          </w:p>
        </w:tc>
        <w:tc>
          <w:tcPr>
            <w:tcW w:w="3727" w:type="dxa"/>
            <w:tcBorders>
              <w:top w:val="single" w:color="000000" w:sz="4" w:space="0"/>
              <w:left w:val="single" w:color="000000" w:sz="4" w:space="0"/>
              <w:bottom w:val="single" w:color="000000" w:sz="4" w:space="0"/>
              <w:right w:val="single" w:color="auto" w:sz="4" w:space="0"/>
            </w:tcBorders>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左升降舵内侧作动器位置及旁通阀开闭：短整型，16bit，对16整除后取值范围-274~323（需要使用至少1个符号位，10个数值位，分配高12位）（对应升降舵作动器实际行程-27.4mm~32.3mm），系数为0.1mm，对2取余后</w:t>
            </w:r>
            <w:r>
              <w:rPr>
                <w:rFonts w:ascii="宋体" w:hAnsi="宋体" w:eastAsia="宋体"/>
                <w:color w:val="000000" w:themeColor="text1"/>
                <w:kern w:val="0"/>
                <w:sz w:val="20"/>
                <w:szCs w:val="20"/>
                <w:lang w:bidi="ar"/>
                <w14:textFill>
                  <w14:solidFill>
                    <w14:schemeClr w14:val="tx1"/>
                  </w14:solidFill>
                </w14:textFill>
              </w:rPr>
              <w:t>0</w:t>
            </w:r>
            <w:r>
              <w:rPr>
                <w:rFonts w:hint="eastAsia" w:ascii="宋体" w:hAnsi="宋体" w:eastAsia="宋体"/>
                <w:color w:val="000000" w:themeColor="text1"/>
                <w:kern w:val="0"/>
                <w:sz w:val="20"/>
                <w:szCs w:val="20"/>
                <w:lang w:bidi="ar"/>
                <w14:textFill>
                  <w14:solidFill>
                    <w14:schemeClr w14:val="tx1"/>
                  </w14:solidFill>
                </w14:textFill>
              </w:rPr>
              <w:t>表示旁通阀关闭(舵机正常工作)，1表示旁通阀开启(舵机不可正常工作);</w:t>
            </w:r>
          </w:p>
        </w:tc>
        <w:tc>
          <w:tcPr>
            <w:tcW w:w="1928" w:type="dxa"/>
            <w:tcBorders>
              <w:top w:val="single" w:color="auto" w:sz="4" w:space="0"/>
              <w:left w:val="single" w:color="auto" w:sz="4" w:space="0"/>
              <w:bottom w:val="single" w:color="auto" w:sz="4" w:space="0"/>
              <w:right w:val="single" w:color="auto" w:sz="4" w:space="0"/>
            </w:tcBorders>
            <w:vAlign w:val="center"/>
          </w:tcPr>
          <w:p>
            <w:pPr>
              <w:rPr>
                <w:rFonts w:hint="eastAsia" w:cs="等线"/>
                <w:color w:val="000000" w:themeColor="text1"/>
                <w:sz w:val="22"/>
                <w14:textFill>
                  <w14:solidFill>
                    <w14:schemeClr w14:val="tx1"/>
                  </w14:solidFill>
                </w14:textFill>
              </w:rPr>
            </w:pPr>
          </w:p>
        </w:tc>
      </w:tr>
      <w:tr>
        <w:tblPrEx>
          <w:tblCellMar>
            <w:top w:w="0" w:type="dxa"/>
            <w:left w:w="108" w:type="dxa"/>
            <w:bottom w:w="0" w:type="dxa"/>
            <w:right w:w="108" w:type="dxa"/>
          </w:tblCellMar>
        </w:tblPrEx>
        <w:trPr>
          <w:trHeight w:val="1820"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Style w:val="53"/>
                <w:rFonts w:hint="default"/>
                <w:color w:val="000000" w:themeColor="text1"/>
                <w:lang w:bidi="ar"/>
                <w14:textFill>
                  <w14:solidFill>
                    <w14:schemeClr w14:val="tx1"/>
                  </w14:solidFill>
                </w14:textFill>
              </w:rPr>
              <w:t>21、22</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作动器位置及旁通阀控制指令</w:t>
            </w:r>
          </w:p>
        </w:tc>
        <w:tc>
          <w:tcPr>
            <w:tcW w:w="999"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Style w:val="53"/>
                <w:rFonts w:hint="default"/>
                <w:color w:val="000000" w:themeColor="text1"/>
                <w:lang w:bidi="ar"/>
                <w14:textFill>
                  <w14:solidFill>
                    <w14:schemeClr w14:val="tx1"/>
                  </w14:solidFill>
                </w14:textFill>
              </w:rPr>
              <w:t>2</w:t>
            </w:r>
            <w:r>
              <w:rPr>
                <w:rStyle w:val="55"/>
                <w:rFonts w:eastAsia="宋体"/>
                <w:color w:val="000000" w:themeColor="text1"/>
                <w:lang w:bidi="ar"/>
                <w14:textFill>
                  <w14:solidFill>
                    <w14:schemeClr w14:val="tx1"/>
                  </w14:solidFill>
                </w14:textFill>
              </w:rPr>
              <w:t>B</w:t>
            </w:r>
          </w:p>
        </w:tc>
        <w:tc>
          <w:tcPr>
            <w:tcW w:w="3727" w:type="dxa"/>
            <w:tcBorders>
              <w:top w:val="single" w:color="000000" w:sz="4" w:space="0"/>
              <w:left w:val="single" w:color="000000" w:sz="4" w:space="0"/>
              <w:bottom w:val="single" w:color="000000" w:sz="4" w:space="0"/>
              <w:right w:val="single" w:color="auto" w:sz="4" w:space="0"/>
            </w:tcBorders>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右外侧副翼作动器位置及旁通阀开闭：短整型，16bit，对16整除后取值范围-215~204（需要使用至少1个符号位，10个数值位，分配高12位）（对应外副翼作动器实际行程-21.5mm~20.4mm），系数为0.1mm，对2取余后</w:t>
            </w:r>
            <w:r>
              <w:rPr>
                <w:rFonts w:ascii="宋体" w:hAnsi="宋体" w:eastAsia="宋体"/>
                <w:color w:val="000000" w:themeColor="text1"/>
                <w:kern w:val="0"/>
                <w:sz w:val="20"/>
                <w:szCs w:val="20"/>
                <w:lang w:bidi="ar"/>
                <w14:textFill>
                  <w14:solidFill>
                    <w14:schemeClr w14:val="tx1"/>
                  </w14:solidFill>
                </w14:textFill>
              </w:rPr>
              <w:t>0</w:t>
            </w:r>
            <w:r>
              <w:rPr>
                <w:rFonts w:hint="eastAsia" w:ascii="宋体" w:hAnsi="宋体" w:eastAsia="宋体"/>
                <w:color w:val="000000" w:themeColor="text1"/>
                <w:kern w:val="0"/>
                <w:sz w:val="20"/>
                <w:szCs w:val="20"/>
                <w:lang w:bidi="ar"/>
                <w14:textFill>
                  <w14:solidFill>
                    <w14:schemeClr w14:val="tx1"/>
                  </w14:solidFill>
                </w14:textFill>
              </w:rPr>
              <w:t>表示旁通阀关闭(舵机正常工作)，1表示旁通阀开启(舵机不可正常工作);</w:t>
            </w:r>
          </w:p>
        </w:tc>
        <w:tc>
          <w:tcPr>
            <w:tcW w:w="1928" w:type="dxa"/>
            <w:tcBorders>
              <w:top w:val="single" w:color="auto" w:sz="4" w:space="0"/>
              <w:left w:val="single" w:color="auto" w:sz="4" w:space="0"/>
              <w:bottom w:val="single" w:color="auto" w:sz="4" w:space="0"/>
              <w:right w:val="single" w:color="auto" w:sz="4" w:space="0"/>
            </w:tcBorders>
            <w:vAlign w:val="center"/>
          </w:tcPr>
          <w:p>
            <w:pPr>
              <w:rPr>
                <w:rFonts w:hint="eastAsia" w:cs="等线"/>
                <w:color w:val="000000" w:themeColor="text1"/>
                <w:sz w:val="22"/>
                <w14:textFill>
                  <w14:solidFill>
                    <w14:schemeClr w14:val="tx1"/>
                  </w14:solidFill>
                </w14:textFill>
              </w:rPr>
            </w:pPr>
          </w:p>
        </w:tc>
      </w:tr>
      <w:tr>
        <w:tblPrEx>
          <w:tblCellMar>
            <w:top w:w="0" w:type="dxa"/>
            <w:left w:w="108" w:type="dxa"/>
            <w:bottom w:w="0" w:type="dxa"/>
            <w:right w:w="108" w:type="dxa"/>
          </w:tblCellMar>
        </w:tblPrEx>
        <w:trPr>
          <w:trHeight w:val="1960"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Style w:val="53"/>
                <w:rFonts w:hint="default"/>
                <w:color w:val="000000" w:themeColor="text1"/>
                <w:lang w:bidi="ar"/>
                <w14:textFill>
                  <w14:solidFill>
                    <w14:schemeClr w14:val="tx1"/>
                  </w14:solidFill>
                </w14:textFill>
              </w:rPr>
              <w:t>23、24</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作动器位置及旁通阀控制指令</w:t>
            </w:r>
          </w:p>
        </w:tc>
        <w:tc>
          <w:tcPr>
            <w:tcW w:w="999"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Style w:val="53"/>
                <w:rFonts w:hint="default"/>
                <w:color w:val="000000" w:themeColor="text1"/>
                <w:lang w:bidi="ar"/>
                <w14:textFill>
                  <w14:solidFill>
                    <w14:schemeClr w14:val="tx1"/>
                  </w14:solidFill>
                </w14:textFill>
              </w:rPr>
              <w:t>2</w:t>
            </w:r>
            <w:r>
              <w:rPr>
                <w:rStyle w:val="55"/>
                <w:rFonts w:eastAsia="宋体"/>
                <w:color w:val="000000" w:themeColor="text1"/>
                <w:lang w:bidi="ar"/>
                <w14:textFill>
                  <w14:solidFill>
                    <w14:schemeClr w14:val="tx1"/>
                  </w14:solidFill>
                </w14:textFill>
              </w:rPr>
              <w:t>B</w:t>
            </w:r>
          </w:p>
        </w:tc>
        <w:tc>
          <w:tcPr>
            <w:tcW w:w="3727" w:type="dxa"/>
            <w:tcBorders>
              <w:top w:val="single" w:color="000000" w:sz="4" w:space="0"/>
              <w:left w:val="single" w:color="000000" w:sz="4" w:space="0"/>
              <w:bottom w:val="single" w:color="000000" w:sz="4" w:space="0"/>
              <w:right w:val="single" w:color="auto" w:sz="4" w:space="0"/>
            </w:tcBorders>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方向舵上侧作动器位置及旁通阀开闭：短整型，16bit，对16整除后取值范围-505~494（需要使用至少1个符号位，9个数值位，分配高12位）（对应方向舵作动器实际行程-50.5mm~49.4mm），系数为0.1mm，对2取余后</w:t>
            </w:r>
            <w:r>
              <w:rPr>
                <w:rFonts w:ascii="宋体" w:hAnsi="宋体" w:eastAsia="宋体"/>
                <w:color w:val="000000" w:themeColor="text1"/>
                <w:kern w:val="0"/>
                <w:sz w:val="20"/>
                <w:szCs w:val="20"/>
                <w:lang w:bidi="ar"/>
                <w14:textFill>
                  <w14:solidFill>
                    <w14:schemeClr w14:val="tx1"/>
                  </w14:solidFill>
                </w14:textFill>
              </w:rPr>
              <w:t>0</w:t>
            </w:r>
            <w:r>
              <w:rPr>
                <w:rFonts w:hint="eastAsia" w:ascii="宋体" w:hAnsi="宋体" w:eastAsia="宋体"/>
                <w:color w:val="000000" w:themeColor="text1"/>
                <w:kern w:val="0"/>
                <w:sz w:val="20"/>
                <w:szCs w:val="20"/>
                <w:lang w:bidi="ar"/>
                <w14:textFill>
                  <w14:solidFill>
                    <w14:schemeClr w14:val="tx1"/>
                  </w14:solidFill>
                </w14:textFill>
              </w:rPr>
              <w:t>表示旁通阀关闭(舵机正常工作)，1表示旁通阀开启(舵机不可正常工作);</w:t>
            </w:r>
          </w:p>
        </w:tc>
        <w:tc>
          <w:tcPr>
            <w:tcW w:w="1928" w:type="dxa"/>
            <w:tcBorders>
              <w:top w:val="single" w:color="auto" w:sz="4" w:space="0"/>
              <w:left w:val="single" w:color="auto" w:sz="4" w:space="0"/>
              <w:bottom w:val="single" w:color="auto" w:sz="4" w:space="0"/>
              <w:right w:val="single" w:color="auto" w:sz="4" w:space="0"/>
            </w:tcBorders>
            <w:vAlign w:val="center"/>
          </w:tcPr>
          <w:p>
            <w:pPr>
              <w:rPr>
                <w:rFonts w:hint="eastAsia" w:cs="等线"/>
                <w:color w:val="000000" w:themeColor="text1"/>
                <w:sz w:val="22"/>
                <w14:textFill>
                  <w14:solidFill>
                    <w14:schemeClr w14:val="tx1"/>
                  </w14:solidFill>
                </w14:textFill>
              </w:rPr>
            </w:pPr>
          </w:p>
        </w:tc>
      </w:tr>
      <w:tr>
        <w:tblPrEx>
          <w:tblCellMar>
            <w:top w:w="0" w:type="dxa"/>
            <w:left w:w="108" w:type="dxa"/>
            <w:bottom w:w="0" w:type="dxa"/>
            <w:right w:w="108" w:type="dxa"/>
          </w:tblCellMar>
        </w:tblPrEx>
        <w:trPr>
          <w:trHeight w:val="1960"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Style w:val="53"/>
                <w:rFonts w:hint="default"/>
                <w:color w:val="000000" w:themeColor="text1"/>
                <w:lang w:bidi="ar"/>
                <w14:textFill>
                  <w14:solidFill>
                    <w14:schemeClr w14:val="tx1"/>
                  </w14:solidFill>
                </w14:textFill>
              </w:rPr>
              <w:t>25、26</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作动器位置及旁通阀控制指令</w:t>
            </w:r>
          </w:p>
        </w:tc>
        <w:tc>
          <w:tcPr>
            <w:tcW w:w="999"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Style w:val="53"/>
                <w:rFonts w:hint="default"/>
                <w:color w:val="000000" w:themeColor="text1"/>
                <w:lang w:bidi="ar"/>
                <w14:textFill>
                  <w14:solidFill>
                    <w14:schemeClr w14:val="tx1"/>
                  </w14:solidFill>
                </w14:textFill>
              </w:rPr>
              <w:t>2</w:t>
            </w:r>
            <w:r>
              <w:rPr>
                <w:rStyle w:val="55"/>
                <w:rFonts w:eastAsia="宋体"/>
                <w:color w:val="000000" w:themeColor="text1"/>
                <w:lang w:bidi="ar"/>
                <w14:textFill>
                  <w14:solidFill>
                    <w14:schemeClr w14:val="tx1"/>
                  </w14:solidFill>
                </w14:textFill>
              </w:rPr>
              <w:t>B</w:t>
            </w:r>
          </w:p>
        </w:tc>
        <w:tc>
          <w:tcPr>
            <w:tcW w:w="3727" w:type="dxa"/>
            <w:tcBorders>
              <w:top w:val="single" w:color="000000" w:sz="4" w:space="0"/>
              <w:left w:val="single" w:color="000000" w:sz="4" w:space="0"/>
              <w:bottom w:val="single" w:color="000000" w:sz="4" w:space="0"/>
              <w:right w:val="single" w:color="auto" w:sz="4" w:space="0"/>
            </w:tcBorders>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方向舵下侧作动器位置及旁通阀开闭：短整型，16bit，对16整除后取值范围-505~494（需要使用至少1个符号位，9个数值位，分配高12位）（对应方向舵作动器实际行程-50.5mm~49.4mm），系数为0.1mm，对2取余后</w:t>
            </w:r>
            <w:r>
              <w:rPr>
                <w:rFonts w:ascii="宋体" w:hAnsi="宋体" w:eastAsia="宋体"/>
                <w:color w:val="000000" w:themeColor="text1"/>
                <w:kern w:val="0"/>
                <w:sz w:val="20"/>
                <w:szCs w:val="20"/>
                <w:lang w:bidi="ar"/>
                <w14:textFill>
                  <w14:solidFill>
                    <w14:schemeClr w14:val="tx1"/>
                  </w14:solidFill>
                </w14:textFill>
              </w:rPr>
              <w:t>0</w:t>
            </w:r>
            <w:r>
              <w:rPr>
                <w:rFonts w:hint="eastAsia" w:ascii="宋体" w:hAnsi="宋体" w:eastAsia="宋体"/>
                <w:color w:val="000000" w:themeColor="text1"/>
                <w:kern w:val="0"/>
                <w:sz w:val="20"/>
                <w:szCs w:val="20"/>
                <w:lang w:bidi="ar"/>
                <w14:textFill>
                  <w14:solidFill>
                    <w14:schemeClr w14:val="tx1"/>
                  </w14:solidFill>
                </w14:textFill>
              </w:rPr>
              <w:t>表示旁通阀关闭(舵机正常工作)，1表示旁通阀开启(舵机不可正常工作);</w:t>
            </w:r>
          </w:p>
        </w:tc>
        <w:tc>
          <w:tcPr>
            <w:tcW w:w="1928" w:type="dxa"/>
            <w:tcBorders>
              <w:top w:val="single" w:color="auto" w:sz="4" w:space="0"/>
              <w:left w:val="single" w:color="auto" w:sz="4" w:space="0"/>
              <w:bottom w:val="single" w:color="auto" w:sz="4" w:space="0"/>
              <w:right w:val="single" w:color="auto" w:sz="4" w:space="0"/>
            </w:tcBorders>
            <w:vAlign w:val="center"/>
          </w:tcPr>
          <w:p>
            <w:pPr>
              <w:rPr>
                <w:rFonts w:hint="eastAsia" w:cs="等线"/>
                <w:color w:val="000000" w:themeColor="text1"/>
                <w:sz w:val="22"/>
                <w14:textFill>
                  <w14:solidFill>
                    <w14:schemeClr w14:val="tx1"/>
                  </w14:solidFill>
                </w14:textFill>
              </w:rPr>
            </w:pPr>
          </w:p>
        </w:tc>
      </w:tr>
      <w:tr>
        <w:tblPrEx>
          <w:tblCellMar>
            <w:top w:w="0" w:type="dxa"/>
            <w:left w:w="108" w:type="dxa"/>
            <w:bottom w:w="0" w:type="dxa"/>
            <w:right w:w="108" w:type="dxa"/>
          </w:tblCellMar>
        </w:tblPrEx>
        <w:trPr>
          <w:trHeight w:val="1960"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Style w:val="53"/>
                <w:rFonts w:hint="default"/>
                <w:color w:val="000000" w:themeColor="text1"/>
                <w:lang w:bidi="ar"/>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27</w:t>
            </w:r>
          </w:p>
        </w:tc>
        <w:tc>
          <w:tcPr>
            <w:tcW w:w="181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Theme="minorEastAsia" w:hAnsiTheme="minorEastAsia"/>
                <w:color w:val="000000" w:themeColor="text1"/>
                <w:kern w:val="0"/>
                <w:szCs w:val="21"/>
                <w14:textFill>
                  <w14:solidFill>
                    <w14:schemeClr w14:val="tx1"/>
                  </w14:solidFill>
                </w14:textFill>
              </w:rPr>
              <w:t>飞控计算机状态</w:t>
            </w:r>
          </w:p>
        </w:tc>
        <w:tc>
          <w:tcPr>
            <w:tcW w:w="999"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Style w:val="53"/>
                <w:rFonts w:hint="default"/>
                <w:color w:val="000000" w:themeColor="text1"/>
                <w:lang w:bidi="ar"/>
                <w14:textFill>
                  <w14:solidFill>
                    <w14:schemeClr w14:val="tx1"/>
                  </w14:solidFill>
                </w14:textFill>
              </w:rPr>
            </w:pPr>
            <w:r>
              <w:rPr>
                <w:rFonts w:cs="Times New Roman" w:asciiTheme="minorEastAsia" w:hAnsiTheme="minorEastAsia"/>
                <w:color w:val="000000" w:themeColor="text1"/>
                <w:kern w:val="0"/>
                <w:szCs w:val="21"/>
                <w14:textFill>
                  <w14:solidFill>
                    <w14:schemeClr w14:val="tx1"/>
                  </w14:solidFill>
                </w14:textFill>
              </w:rPr>
              <w:t>1B</w:t>
            </w:r>
          </w:p>
        </w:tc>
        <w:tc>
          <w:tcPr>
            <w:tcW w:w="3727" w:type="dxa"/>
            <w:tcBorders>
              <w:top w:val="single" w:color="000000" w:sz="4" w:space="0"/>
              <w:left w:val="single" w:color="000000" w:sz="4" w:space="0"/>
              <w:bottom w:val="single" w:color="000000" w:sz="4" w:space="0"/>
              <w:right w:val="single" w:color="auto" w:sz="4" w:space="0"/>
            </w:tcBorders>
            <w:vAlign w:val="center"/>
          </w:tcPr>
          <w:p>
            <w:pPr>
              <w:widowControl/>
              <w:spacing w:line="420" w:lineRule="exac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 xml:space="preserve">Bit0:FCC_1状态(0表示主控计算机，1表示备份计算机)； </w:t>
            </w:r>
          </w:p>
          <w:p>
            <w:pPr>
              <w:widowControl/>
              <w:spacing w:line="420" w:lineRule="exac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Bit1:FCC_2状态(0表示主控计算机，1表示备份计算机)；</w:t>
            </w:r>
          </w:p>
          <w:p>
            <w:pPr>
              <w:widowControl/>
              <w:spacing w:line="420" w:lineRule="exac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Bit2:FCC_3状态(0表示主控计算机，1表示备份计算机)；</w:t>
            </w:r>
          </w:p>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Bit3:BCM状态(0表示主控计算机，1表示备份计算机)；</w:t>
            </w:r>
          </w:p>
        </w:tc>
        <w:tc>
          <w:tcPr>
            <w:tcW w:w="1928" w:type="dxa"/>
            <w:tcBorders>
              <w:top w:val="single" w:color="auto" w:sz="4" w:space="0"/>
              <w:left w:val="single" w:color="auto" w:sz="4" w:space="0"/>
              <w:bottom w:val="single" w:color="auto" w:sz="4" w:space="0"/>
              <w:right w:val="single" w:color="auto" w:sz="4" w:space="0"/>
            </w:tcBorders>
            <w:vAlign w:val="center"/>
          </w:tcPr>
          <w:p>
            <w:pPr>
              <w:rPr>
                <w:rFonts w:hint="eastAsia" w:cs="等线"/>
                <w:color w:val="000000" w:themeColor="text1"/>
                <w:sz w:val="22"/>
                <w14:textFill>
                  <w14:solidFill>
                    <w14:schemeClr w14:val="tx1"/>
                  </w14:solidFill>
                </w14:textFill>
              </w:rPr>
            </w:pPr>
          </w:p>
        </w:tc>
      </w:tr>
      <w:tr>
        <w:tblPrEx>
          <w:tblCellMar>
            <w:top w:w="0" w:type="dxa"/>
            <w:left w:w="108" w:type="dxa"/>
            <w:bottom w:w="0" w:type="dxa"/>
            <w:right w:w="108" w:type="dxa"/>
          </w:tblCellMar>
        </w:tblPrEx>
        <w:trPr>
          <w:trHeight w:val="280" w:hRule="atLeast"/>
        </w:trPr>
        <w:tc>
          <w:tcPr>
            <w:tcW w:w="90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28~29</w:t>
            </w:r>
          </w:p>
        </w:tc>
        <w:tc>
          <w:tcPr>
            <w:tcW w:w="1816" w:type="dxa"/>
            <w:tcBorders>
              <w:top w:val="nil"/>
              <w:left w:val="single" w:color="000000" w:sz="4" w:space="0"/>
              <w:bottom w:val="single" w:color="auto" w:sz="4" w:space="0"/>
              <w:right w:val="single" w:color="000000"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预留</w:t>
            </w:r>
          </w:p>
        </w:tc>
        <w:tc>
          <w:tcPr>
            <w:tcW w:w="999" w:type="dxa"/>
            <w:tcBorders>
              <w:top w:val="nil"/>
              <w:left w:val="single" w:color="000000" w:sz="4" w:space="0"/>
              <w:bottom w:val="single" w:color="auto" w:sz="4" w:space="0"/>
              <w:right w:val="single" w:color="000000" w:sz="4" w:space="0"/>
            </w:tcBorders>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Style w:val="53"/>
                <w:rFonts w:hint="default"/>
                <w:color w:val="000000" w:themeColor="text1"/>
                <w:lang w:bidi="ar"/>
                <w14:textFill>
                  <w14:solidFill>
                    <w14:schemeClr w14:val="tx1"/>
                  </w14:solidFill>
                </w14:textFill>
              </w:rPr>
              <w:t>2</w:t>
            </w:r>
            <w:r>
              <w:rPr>
                <w:rStyle w:val="54"/>
                <w:rFonts w:eastAsia="宋体"/>
                <w:color w:val="000000" w:themeColor="text1"/>
                <w:lang w:bidi="ar"/>
                <w14:textFill>
                  <w14:solidFill>
                    <w14:schemeClr w14:val="tx1"/>
                  </w14:solidFill>
                </w14:textFill>
              </w:rPr>
              <w:t>B</w:t>
            </w:r>
          </w:p>
        </w:tc>
        <w:tc>
          <w:tcPr>
            <w:tcW w:w="3727" w:type="dxa"/>
            <w:tcBorders>
              <w:top w:val="single" w:color="000000" w:sz="4" w:space="0"/>
              <w:left w:val="single" w:color="000000" w:sz="4" w:space="0"/>
              <w:bottom w:val="single" w:color="auto" w:sz="4" w:space="0"/>
              <w:right w:val="single" w:color="auto" w:sz="4" w:space="0"/>
            </w:tcBorders>
            <w:vAlign w:val="center"/>
          </w:tcPr>
          <w:p>
            <w:pPr>
              <w:rPr>
                <w:rFonts w:hint="eastAsia" w:ascii="宋体" w:hAnsi="宋体" w:eastAsia="宋体"/>
                <w:color w:val="000000" w:themeColor="text1"/>
                <w:kern w:val="0"/>
                <w:sz w:val="20"/>
                <w:szCs w:val="20"/>
                <w:lang w:bidi="ar"/>
                <w14:textFill>
                  <w14:solidFill>
                    <w14:schemeClr w14:val="tx1"/>
                  </w14:solidFill>
                </w14:textFill>
              </w:rPr>
            </w:pPr>
          </w:p>
        </w:tc>
        <w:tc>
          <w:tcPr>
            <w:tcW w:w="1928" w:type="dxa"/>
            <w:tcBorders>
              <w:top w:val="single" w:color="auto" w:sz="4" w:space="0"/>
              <w:left w:val="single" w:color="auto" w:sz="4" w:space="0"/>
              <w:bottom w:val="single" w:color="auto" w:sz="4" w:space="0"/>
              <w:right w:val="single" w:color="auto" w:sz="4" w:space="0"/>
            </w:tcBorders>
            <w:vAlign w:val="center"/>
          </w:tcPr>
          <w:p>
            <w:pPr>
              <w:rPr>
                <w:rFonts w:hint="eastAsia" w:cs="等线"/>
                <w:color w:val="000000" w:themeColor="text1"/>
                <w:sz w:val="22"/>
                <w14:textFill>
                  <w14:solidFill>
                    <w14:schemeClr w14:val="tx1"/>
                  </w14:solidFill>
                </w14:textFill>
              </w:rPr>
            </w:pPr>
          </w:p>
        </w:tc>
      </w:tr>
      <w:tr>
        <w:tblPrEx>
          <w:tblCellMar>
            <w:top w:w="0" w:type="dxa"/>
            <w:left w:w="108" w:type="dxa"/>
            <w:bottom w:w="0" w:type="dxa"/>
            <w:right w:w="108" w:type="dxa"/>
          </w:tblCellMar>
        </w:tblPrEx>
        <w:trPr>
          <w:trHeight w:val="280" w:hRule="atLeast"/>
        </w:trPr>
        <w:tc>
          <w:tcPr>
            <w:tcW w:w="904" w:type="dxa"/>
            <w:tcBorders>
              <w:top w:val="single" w:color="000000" w:sz="4" w:space="0"/>
              <w:left w:val="single" w:color="000000" w:sz="4" w:space="0"/>
              <w:bottom w:val="single" w:color="000000" w:sz="4" w:space="0"/>
              <w:right w:val="single" w:color="auto"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30~31</w:t>
            </w:r>
          </w:p>
        </w:tc>
        <w:tc>
          <w:tcPr>
            <w:tcW w:w="1816"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校验位</w:t>
            </w:r>
          </w:p>
        </w:tc>
        <w:tc>
          <w:tcPr>
            <w:tcW w:w="999"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Style w:val="53"/>
                <w:rFonts w:hint="default"/>
                <w:color w:val="000000" w:themeColor="text1"/>
                <w:lang w:bidi="ar"/>
                <w14:textFill>
                  <w14:solidFill>
                    <w14:schemeClr w14:val="tx1"/>
                  </w14:solidFill>
                </w14:textFill>
              </w:rPr>
              <w:t>2</w:t>
            </w:r>
            <w:r>
              <w:rPr>
                <w:rStyle w:val="54"/>
                <w:rFonts w:eastAsia="宋体"/>
                <w:color w:val="000000" w:themeColor="text1"/>
                <w:lang w:bidi="ar"/>
                <w14:textFill>
                  <w14:solidFill>
                    <w14:schemeClr w14:val="tx1"/>
                  </w14:solidFill>
                </w14:textFill>
              </w:rPr>
              <w:t>B</w:t>
            </w:r>
          </w:p>
        </w:tc>
        <w:tc>
          <w:tcPr>
            <w:tcW w:w="3727" w:type="dxa"/>
            <w:tcBorders>
              <w:top w:val="single" w:color="auto" w:sz="4" w:space="0"/>
              <w:left w:val="single" w:color="auto" w:sz="4" w:space="0"/>
              <w:bottom w:val="single" w:color="auto" w:sz="4" w:space="0"/>
              <w:right w:val="single" w:color="auto" w:sz="4" w:space="0"/>
            </w:tcBorders>
            <w:noWrap/>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ascii="宋体" w:hAnsi="宋体" w:eastAsia="宋体"/>
                <w:color w:val="000000" w:themeColor="text1"/>
                <w:kern w:val="0"/>
                <w:sz w:val="20"/>
                <w:szCs w:val="20"/>
                <w:lang w:bidi="ar"/>
                <w14:textFill>
                  <w14:solidFill>
                    <w14:schemeClr w14:val="tx1"/>
                  </w14:solidFill>
                </w14:textFill>
              </w:rPr>
              <w:t>CRC</w:t>
            </w:r>
            <w:r>
              <w:rPr>
                <w:rFonts w:hint="eastAsia" w:ascii="宋体" w:hAnsi="宋体" w:eastAsia="宋体"/>
                <w:color w:val="000000" w:themeColor="text1"/>
                <w:kern w:val="0"/>
                <w:sz w:val="20"/>
                <w:szCs w:val="20"/>
                <w:lang w:bidi="ar"/>
                <w14:textFill>
                  <w14:solidFill>
                    <w14:schemeClr w14:val="tx1"/>
                  </w14:solidFill>
                </w14:textFill>
              </w:rPr>
              <w:t>校验(包含包头)</w:t>
            </w:r>
          </w:p>
        </w:tc>
        <w:tc>
          <w:tcPr>
            <w:tcW w:w="1928" w:type="dxa"/>
            <w:tcBorders>
              <w:top w:val="single" w:color="auto" w:sz="4" w:space="0"/>
              <w:left w:val="single" w:color="auto" w:sz="4" w:space="0"/>
              <w:bottom w:val="single" w:color="auto" w:sz="4" w:space="0"/>
              <w:right w:val="single" w:color="auto" w:sz="4" w:space="0"/>
            </w:tcBorders>
            <w:noWrap/>
            <w:vAlign w:val="center"/>
          </w:tcPr>
          <w:p>
            <w:pPr>
              <w:rPr>
                <w:rFonts w:hint="eastAsia" w:cs="等线"/>
                <w:color w:val="000000" w:themeColor="text1"/>
                <w:sz w:val="22"/>
                <w14:textFill>
                  <w14:solidFill>
                    <w14:schemeClr w14:val="tx1"/>
                  </w14:solidFill>
                </w14:textFill>
              </w:rPr>
            </w:pPr>
          </w:p>
        </w:tc>
      </w:tr>
    </w:tbl>
    <w:p>
      <w:pPr>
        <w:pStyle w:val="11"/>
        <w:keepNext/>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表22 飞控系统与MCE上行数据帧（MCE到飞控计算机）</w:t>
      </w:r>
    </w:p>
    <w:tbl>
      <w:tblPr>
        <w:tblStyle w:val="16"/>
        <w:tblW w:w="9889"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1082"/>
        <w:gridCol w:w="567"/>
        <w:gridCol w:w="2905"/>
        <w:gridCol w:w="4491"/>
        <w:gridCol w:w="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4" w:type="dxa"/>
          <w:trHeight w:val="280" w:hRule="atLeast"/>
        </w:trPr>
        <w:tc>
          <w:tcPr>
            <w:tcW w:w="800" w:type="dxa"/>
            <w:vMerge w:val="restart"/>
            <w:vAlign w:val="center"/>
          </w:tcPr>
          <w:p>
            <w:pPr>
              <w:widowControl/>
              <w:jc w:val="center"/>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内容</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源</w:t>
            </w:r>
          </w:p>
        </w:tc>
        <w:tc>
          <w:tcPr>
            <w:tcW w:w="7963" w:type="dxa"/>
            <w:gridSpan w:val="3"/>
            <w:vAlign w:val="center"/>
          </w:tcPr>
          <w:p>
            <w:pPr>
              <w:rPr>
                <w:rFonts w:hint="eastAsia" w:cs="等线"/>
                <w:color w:val="000000" w:themeColor="text1"/>
                <w:sz w:val="22"/>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4" w:type="dxa"/>
          <w:trHeight w:val="280" w:hRule="atLeast"/>
        </w:trPr>
        <w:tc>
          <w:tcPr>
            <w:tcW w:w="800" w:type="dxa"/>
            <w:vMerge w:val="continue"/>
            <w:vAlign w:val="center"/>
          </w:tcPr>
          <w:p>
            <w:pPr>
              <w:jc w:val="center"/>
              <w:rPr>
                <w:rFonts w:hint="eastAsia" w:ascii="宋体" w:hAnsi="宋体" w:eastAsia="宋体"/>
                <w:color w:val="000000" w:themeColor="text1"/>
                <w:sz w:val="20"/>
                <w:szCs w:val="20"/>
                <w14:textFill>
                  <w14:solidFill>
                    <w14:schemeClr w14:val="tx1"/>
                  </w14:solidFill>
                </w14:textFill>
              </w:rPr>
            </w:pP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目的</w:t>
            </w:r>
          </w:p>
        </w:tc>
        <w:tc>
          <w:tcPr>
            <w:tcW w:w="7963" w:type="dxa"/>
            <w:gridSpan w:val="3"/>
            <w:vAlign w:val="center"/>
          </w:tcPr>
          <w:p>
            <w:pPr>
              <w:rPr>
                <w:rFonts w:hint="eastAsia" w:cs="等线"/>
                <w:color w:val="000000" w:themeColor="text1"/>
                <w:sz w:val="22"/>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FCC1~3、BCM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4" w:type="dxa"/>
          <w:trHeight w:val="280" w:hRule="atLeast"/>
        </w:trPr>
        <w:tc>
          <w:tcPr>
            <w:tcW w:w="800" w:type="dxa"/>
            <w:vMerge w:val="continue"/>
            <w:vAlign w:val="center"/>
          </w:tcPr>
          <w:p>
            <w:pPr>
              <w:jc w:val="center"/>
              <w:rPr>
                <w:rFonts w:hint="eastAsia" w:ascii="宋体" w:hAnsi="宋体" w:eastAsia="宋体"/>
                <w:color w:val="000000" w:themeColor="text1"/>
                <w:sz w:val="20"/>
                <w:szCs w:val="20"/>
                <w14:textFill>
                  <w14:solidFill>
                    <w14:schemeClr w14:val="tx1"/>
                  </w14:solidFill>
                </w14:textFill>
              </w:rPr>
            </w:pP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符合标准</w:t>
            </w:r>
          </w:p>
        </w:tc>
        <w:tc>
          <w:tcPr>
            <w:tcW w:w="7963" w:type="dxa"/>
            <w:gridSpan w:val="3"/>
            <w:vAlign w:val="center"/>
          </w:tcPr>
          <w:p>
            <w:pPr>
              <w:rPr>
                <w:rFonts w:hint="eastAsia" w:cs="等线"/>
                <w:color w:val="000000" w:themeColor="text1"/>
                <w:sz w:val="22"/>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RS-485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4" w:type="dxa"/>
          <w:trHeight w:val="280" w:hRule="atLeast"/>
        </w:trPr>
        <w:tc>
          <w:tcPr>
            <w:tcW w:w="800" w:type="dxa"/>
            <w:vMerge w:val="continue"/>
            <w:vAlign w:val="center"/>
          </w:tcPr>
          <w:p>
            <w:pPr>
              <w:jc w:val="center"/>
              <w:rPr>
                <w:rFonts w:hint="eastAsia" w:ascii="宋体" w:hAnsi="宋体" w:eastAsia="宋体"/>
                <w:color w:val="000000" w:themeColor="text1"/>
                <w:sz w:val="20"/>
                <w:szCs w:val="20"/>
                <w14:textFill>
                  <w14:solidFill>
                    <w14:schemeClr w14:val="tx1"/>
                  </w14:solidFill>
                </w14:textFill>
              </w:rPr>
            </w:pP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校验方式</w:t>
            </w:r>
          </w:p>
        </w:tc>
        <w:tc>
          <w:tcPr>
            <w:tcW w:w="7963" w:type="dxa"/>
            <w:gridSpan w:val="3"/>
            <w:vAlign w:val="center"/>
          </w:tcPr>
          <w:p>
            <w:pPr>
              <w:rPr>
                <w:rFonts w:hint="eastAsia" w:cs="等线"/>
                <w:color w:val="000000" w:themeColor="text1"/>
                <w:sz w:val="22"/>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单字节采用奇校验，数据包采用CRC校验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4" w:type="dxa"/>
          <w:trHeight w:val="280" w:hRule="atLeast"/>
        </w:trPr>
        <w:tc>
          <w:tcPr>
            <w:tcW w:w="800" w:type="dxa"/>
            <w:vMerge w:val="continue"/>
            <w:vAlign w:val="center"/>
          </w:tcPr>
          <w:p>
            <w:pPr>
              <w:jc w:val="center"/>
              <w:rPr>
                <w:rFonts w:hint="eastAsia" w:ascii="宋体" w:hAnsi="宋体" w:eastAsia="宋体"/>
                <w:color w:val="000000" w:themeColor="text1"/>
                <w:sz w:val="20"/>
                <w:szCs w:val="20"/>
                <w14:textFill>
                  <w14:solidFill>
                    <w14:schemeClr w14:val="tx1"/>
                  </w14:solidFill>
                </w14:textFill>
              </w:rPr>
            </w:pP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波特率</w:t>
            </w:r>
          </w:p>
        </w:tc>
        <w:tc>
          <w:tcPr>
            <w:tcW w:w="7963" w:type="dxa"/>
            <w:gridSpan w:val="3"/>
            <w:vAlign w:val="center"/>
          </w:tcPr>
          <w:p>
            <w:pPr>
              <w:rPr>
                <w:rFonts w:hint="eastAsia" w:cs="等线"/>
                <w:color w:val="000000" w:themeColor="text1"/>
                <w:sz w:val="22"/>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230400bps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4" w:type="dxa"/>
          <w:trHeight w:val="280" w:hRule="atLeast"/>
        </w:trPr>
        <w:tc>
          <w:tcPr>
            <w:tcW w:w="800" w:type="dxa"/>
            <w:vMerge w:val="continue"/>
            <w:vAlign w:val="center"/>
          </w:tcPr>
          <w:p>
            <w:pPr>
              <w:jc w:val="center"/>
              <w:rPr>
                <w:rFonts w:hint="eastAsia" w:ascii="宋体" w:hAnsi="宋体" w:eastAsia="宋体"/>
                <w:color w:val="000000" w:themeColor="text1"/>
                <w:sz w:val="20"/>
                <w:szCs w:val="20"/>
                <w14:textFill>
                  <w14:solidFill>
                    <w14:schemeClr w14:val="tx1"/>
                  </w14:solidFill>
                </w14:textFill>
              </w:rPr>
            </w:pP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大小</w:t>
            </w:r>
          </w:p>
        </w:tc>
        <w:tc>
          <w:tcPr>
            <w:tcW w:w="7963" w:type="dxa"/>
            <w:gridSpan w:val="3"/>
            <w:vAlign w:val="center"/>
          </w:tcPr>
          <w:p>
            <w:pPr>
              <w:rPr>
                <w:rFonts w:hint="eastAsia" w:cs="等线"/>
                <w:color w:val="000000" w:themeColor="text1"/>
                <w:sz w:val="22"/>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32B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4" w:type="dxa"/>
          <w:trHeight w:val="280" w:hRule="atLeast"/>
        </w:trPr>
        <w:tc>
          <w:tcPr>
            <w:tcW w:w="800" w:type="dxa"/>
            <w:vMerge w:val="continue"/>
            <w:vAlign w:val="center"/>
          </w:tcPr>
          <w:p>
            <w:pPr>
              <w:jc w:val="center"/>
              <w:rPr>
                <w:rFonts w:hint="eastAsia" w:ascii="宋体" w:hAnsi="宋体" w:eastAsia="宋体"/>
                <w:color w:val="000000" w:themeColor="text1"/>
                <w:sz w:val="20"/>
                <w:szCs w:val="20"/>
                <w14:textFill>
                  <w14:solidFill>
                    <w14:schemeClr w14:val="tx1"/>
                  </w14:solidFill>
                </w14:textFill>
              </w:rPr>
            </w:pP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更新速率</w:t>
            </w:r>
          </w:p>
        </w:tc>
        <w:tc>
          <w:tcPr>
            <w:tcW w:w="7963" w:type="dxa"/>
            <w:gridSpan w:val="3"/>
            <w:vAlign w:val="center"/>
          </w:tcPr>
          <w:p>
            <w:pPr>
              <w:rPr>
                <w:rFonts w:hint="eastAsia" w:cs="等线"/>
                <w:color w:val="000000" w:themeColor="text1"/>
                <w:sz w:val="22"/>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100Hz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00" w:type="dxa"/>
            <w:vAlign w:val="center"/>
          </w:tcPr>
          <w:p>
            <w:pPr>
              <w:widowControl/>
              <w:jc w:val="center"/>
              <w:textAlignment w:val="center"/>
              <w:rPr>
                <w:rFonts w:hint="eastAsia" w:ascii="宋体" w:hAnsi="宋体" w:eastAsia="宋体"/>
                <w:b/>
                <w:bCs/>
                <w:color w:val="000000" w:themeColor="text1"/>
                <w:sz w:val="20"/>
                <w:szCs w:val="20"/>
                <w14:textFill>
                  <w14:solidFill>
                    <w14:schemeClr w14:val="tx1"/>
                  </w14:solidFill>
                </w14:textFill>
              </w:rPr>
            </w:pPr>
            <w:r>
              <w:rPr>
                <w:rFonts w:hint="eastAsia" w:ascii="宋体" w:hAnsi="宋体" w:eastAsia="宋体"/>
                <w:b/>
                <w:bCs/>
                <w:color w:val="000000" w:themeColor="text1"/>
                <w:kern w:val="0"/>
                <w:sz w:val="20"/>
                <w:szCs w:val="20"/>
                <w:lang w:bidi="ar"/>
                <w14:textFill>
                  <w14:solidFill>
                    <w14:schemeClr w14:val="tx1"/>
                  </w14:solidFill>
                </w14:textFill>
              </w:rPr>
              <w:t>字节</w:t>
            </w:r>
          </w:p>
        </w:tc>
        <w:tc>
          <w:tcPr>
            <w:tcW w:w="1082" w:type="dxa"/>
            <w:vAlign w:val="center"/>
          </w:tcPr>
          <w:p>
            <w:pPr>
              <w:widowControl/>
              <w:jc w:val="center"/>
              <w:textAlignment w:val="center"/>
              <w:rPr>
                <w:rFonts w:hint="eastAsia" w:ascii="宋体" w:hAnsi="宋体" w:eastAsia="宋体"/>
                <w:b/>
                <w:bCs/>
                <w:color w:val="000000" w:themeColor="text1"/>
                <w:sz w:val="20"/>
                <w:szCs w:val="20"/>
                <w14:textFill>
                  <w14:solidFill>
                    <w14:schemeClr w14:val="tx1"/>
                  </w14:solidFill>
                </w14:textFill>
              </w:rPr>
            </w:pPr>
            <w:r>
              <w:rPr>
                <w:rFonts w:hint="eastAsia" w:ascii="宋体" w:hAnsi="宋体" w:eastAsia="宋体"/>
                <w:b/>
                <w:bCs/>
                <w:color w:val="000000" w:themeColor="text1"/>
                <w:kern w:val="0"/>
                <w:sz w:val="20"/>
                <w:szCs w:val="20"/>
                <w:lang w:bidi="ar"/>
                <w14:textFill>
                  <w14:solidFill>
                    <w14:schemeClr w14:val="tx1"/>
                  </w14:solidFill>
                </w14:textFill>
              </w:rPr>
              <w:t>信号名称</w:t>
            </w:r>
          </w:p>
        </w:tc>
        <w:tc>
          <w:tcPr>
            <w:tcW w:w="567" w:type="dxa"/>
            <w:vAlign w:val="center"/>
          </w:tcPr>
          <w:p>
            <w:pPr>
              <w:widowControl/>
              <w:jc w:val="center"/>
              <w:textAlignment w:val="center"/>
              <w:rPr>
                <w:rFonts w:hint="eastAsia" w:ascii="宋体" w:hAnsi="宋体" w:eastAsia="宋体"/>
                <w:b/>
                <w:bCs/>
                <w:color w:val="000000" w:themeColor="text1"/>
                <w:sz w:val="20"/>
                <w:szCs w:val="20"/>
                <w14:textFill>
                  <w14:solidFill>
                    <w14:schemeClr w14:val="tx1"/>
                  </w14:solidFill>
                </w14:textFill>
              </w:rPr>
            </w:pPr>
            <w:r>
              <w:rPr>
                <w:rFonts w:hint="eastAsia" w:ascii="宋体" w:hAnsi="宋体" w:eastAsia="宋体"/>
                <w:b/>
                <w:bCs/>
                <w:color w:val="000000" w:themeColor="text1"/>
                <w:kern w:val="0"/>
                <w:sz w:val="20"/>
                <w:szCs w:val="20"/>
                <w:lang w:bidi="ar"/>
                <w14:textFill>
                  <w14:solidFill>
                    <w14:schemeClr w14:val="tx1"/>
                  </w14:solidFill>
                </w14:textFill>
              </w:rPr>
              <w:t>长度</w:t>
            </w:r>
          </w:p>
        </w:tc>
        <w:tc>
          <w:tcPr>
            <w:tcW w:w="2905" w:type="dxa"/>
            <w:vAlign w:val="center"/>
          </w:tcPr>
          <w:p>
            <w:pPr>
              <w:widowControl/>
              <w:jc w:val="center"/>
              <w:textAlignment w:val="center"/>
              <w:rPr>
                <w:rFonts w:hint="eastAsia" w:ascii="宋体" w:hAnsi="宋体" w:eastAsia="宋体"/>
                <w:b/>
                <w:bCs/>
                <w:color w:val="000000" w:themeColor="text1"/>
                <w:sz w:val="20"/>
                <w:szCs w:val="20"/>
                <w14:textFill>
                  <w14:solidFill>
                    <w14:schemeClr w14:val="tx1"/>
                  </w14:solidFill>
                </w14:textFill>
              </w:rPr>
            </w:pPr>
            <w:r>
              <w:rPr>
                <w:rFonts w:hint="eastAsia" w:ascii="宋体" w:hAnsi="宋体" w:eastAsia="宋体"/>
                <w:b/>
                <w:bCs/>
                <w:color w:val="000000" w:themeColor="text1"/>
                <w:kern w:val="0"/>
                <w:sz w:val="20"/>
                <w:szCs w:val="20"/>
                <w:lang w:bidi="ar"/>
                <w14:textFill>
                  <w14:solidFill>
                    <w14:schemeClr w14:val="tx1"/>
                  </w14:solidFill>
                </w14:textFill>
              </w:rPr>
              <w:t>信号说明</w:t>
            </w:r>
          </w:p>
        </w:tc>
        <w:tc>
          <w:tcPr>
            <w:tcW w:w="4535" w:type="dxa"/>
            <w:gridSpan w:val="2"/>
            <w:noWrap/>
            <w:vAlign w:val="center"/>
          </w:tcPr>
          <w:p>
            <w:pPr>
              <w:widowControl/>
              <w:jc w:val="left"/>
              <w:textAlignment w:val="center"/>
              <w:rPr>
                <w:rFonts w:hint="eastAsia" w:cs="等线"/>
                <w:color w:val="000000" w:themeColor="text1"/>
                <w:sz w:val="22"/>
                <w14:textFill>
                  <w14:solidFill>
                    <w14:schemeClr w14:val="tx1"/>
                  </w14:solidFill>
                </w14:textFill>
              </w:rPr>
            </w:pPr>
            <w:r>
              <w:rPr>
                <w:rFonts w:hint="eastAsia" w:cs="等线"/>
                <w:color w:val="000000" w:themeColor="text1"/>
                <w:kern w:val="0"/>
                <w:sz w:val="22"/>
                <w:lang w:bidi="ar"/>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0</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帧头</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0XEB</w:t>
            </w:r>
          </w:p>
        </w:tc>
        <w:tc>
          <w:tcPr>
            <w:tcW w:w="4535" w:type="dxa"/>
            <w:gridSpan w:val="2"/>
            <w:noWrap/>
            <w:vAlign w:val="center"/>
          </w:tcPr>
          <w:p>
            <w:pPr>
              <w:rPr>
                <w:rFonts w:hint="eastAsia" w:cs="等线"/>
                <w:color w:val="000000" w:themeColor="text1"/>
                <w:sz w:val="2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帧头</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0X90</w:t>
            </w:r>
          </w:p>
        </w:tc>
        <w:tc>
          <w:tcPr>
            <w:tcW w:w="4535" w:type="dxa"/>
            <w:gridSpan w:val="2"/>
            <w:noWrap/>
            <w:vAlign w:val="center"/>
          </w:tcPr>
          <w:p>
            <w:pPr>
              <w:rPr>
                <w:rFonts w:hint="eastAsia" w:cs="等线"/>
                <w:color w:val="000000" w:themeColor="text1"/>
                <w:sz w:val="2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0" w:hRule="atLeast"/>
        </w:trPr>
        <w:tc>
          <w:tcPr>
            <w:tcW w:w="800" w:type="dxa"/>
            <w:vAlign w:val="center"/>
          </w:tcPr>
          <w:p>
            <w:pPr>
              <w:jc w:val="left"/>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sz w:val="20"/>
                <w:szCs w:val="20"/>
                <w14:textFill>
                  <w14:solidFill>
                    <w14:schemeClr w14:val="tx1"/>
                  </w14:solidFill>
                </w14:textFill>
              </w:rPr>
              <w:t>2</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设备ID</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设备ID：</w:t>
            </w:r>
            <w:r>
              <w:rPr>
                <w:rFonts w:hint="eastAsia" w:ascii="宋体" w:hAnsi="宋体" w:eastAsia="宋体"/>
                <w:color w:val="000000" w:themeColor="text1"/>
                <w:kern w:val="0"/>
                <w:sz w:val="20"/>
                <w:szCs w:val="20"/>
                <w:lang w:bidi="ar"/>
                <w14:textFill>
                  <w14:solidFill>
                    <w14:schemeClr w14:val="tx1"/>
                  </w14:solidFill>
                </w14:textFill>
              </w:rPr>
              <w:br w:type="textWrapping"/>
            </w:r>
            <w:r>
              <w:rPr>
                <w:rFonts w:hint="eastAsia" w:ascii="宋体" w:hAnsi="宋体" w:eastAsia="宋体"/>
                <w:color w:val="000000" w:themeColor="text1"/>
                <w:kern w:val="0"/>
                <w:sz w:val="20"/>
                <w:szCs w:val="20"/>
                <w:lang w:bidi="ar"/>
                <w14:textFill>
                  <w14:solidFill>
                    <w14:schemeClr w14:val="tx1"/>
                  </w14:solidFill>
                </w14:textFill>
              </w:rPr>
              <w:t>0x01：MCE1</w:t>
            </w:r>
            <w:r>
              <w:rPr>
                <w:rFonts w:hint="eastAsia" w:ascii="宋体" w:hAnsi="宋体" w:eastAsia="宋体"/>
                <w:color w:val="000000" w:themeColor="text1"/>
                <w:kern w:val="0"/>
                <w:sz w:val="20"/>
                <w:szCs w:val="20"/>
                <w:lang w:bidi="ar"/>
                <w14:textFill>
                  <w14:solidFill>
                    <w14:schemeClr w14:val="tx1"/>
                  </w14:solidFill>
                </w14:textFill>
              </w:rPr>
              <w:br w:type="textWrapping"/>
            </w:r>
            <w:r>
              <w:rPr>
                <w:rFonts w:hint="eastAsia" w:ascii="宋体" w:hAnsi="宋体" w:eastAsia="宋体"/>
                <w:color w:val="000000" w:themeColor="text1"/>
                <w:kern w:val="0"/>
                <w:sz w:val="20"/>
                <w:szCs w:val="20"/>
                <w:lang w:bidi="ar"/>
                <w14:textFill>
                  <w14:solidFill>
                    <w14:schemeClr w14:val="tx1"/>
                  </w14:solidFill>
                </w14:textFill>
              </w:rPr>
              <w:t>0x02：MCE2</w:t>
            </w:r>
            <w:r>
              <w:rPr>
                <w:rFonts w:hint="eastAsia" w:ascii="宋体" w:hAnsi="宋体" w:eastAsia="宋体"/>
                <w:color w:val="000000" w:themeColor="text1"/>
                <w:kern w:val="0"/>
                <w:sz w:val="20"/>
                <w:szCs w:val="20"/>
                <w:lang w:bidi="ar"/>
                <w14:textFill>
                  <w14:solidFill>
                    <w14:schemeClr w14:val="tx1"/>
                  </w14:solidFill>
                </w14:textFill>
              </w:rPr>
              <w:br w:type="textWrapping"/>
            </w:r>
            <w:r>
              <w:rPr>
                <w:rFonts w:hint="eastAsia" w:ascii="宋体" w:hAnsi="宋体" w:eastAsia="宋体"/>
                <w:color w:val="000000" w:themeColor="text1"/>
                <w:kern w:val="0"/>
                <w:sz w:val="20"/>
                <w:szCs w:val="20"/>
                <w:lang w:bidi="ar"/>
                <w14:textFill>
                  <w14:solidFill>
                    <w14:schemeClr w14:val="tx1"/>
                  </w14:solidFill>
                </w14:textFill>
              </w:rPr>
              <w:t>0x03：MCE3</w:t>
            </w:r>
            <w:r>
              <w:rPr>
                <w:rFonts w:hint="eastAsia" w:ascii="宋体" w:hAnsi="宋体" w:eastAsia="宋体"/>
                <w:color w:val="000000" w:themeColor="text1"/>
                <w:kern w:val="0"/>
                <w:sz w:val="20"/>
                <w:szCs w:val="20"/>
                <w:lang w:bidi="ar"/>
                <w14:textFill>
                  <w14:solidFill>
                    <w14:schemeClr w14:val="tx1"/>
                  </w14:solidFill>
                </w14:textFill>
              </w:rPr>
              <w:br w:type="textWrapping"/>
            </w:r>
            <w:r>
              <w:rPr>
                <w:rFonts w:hint="eastAsia" w:ascii="宋体" w:hAnsi="宋体" w:eastAsia="宋体"/>
                <w:color w:val="000000" w:themeColor="text1"/>
                <w:kern w:val="0"/>
                <w:sz w:val="20"/>
                <w:szCs w:val="20"/>
                <w:lang w:bidi="ar"/>
                <w14:textFill>
                  <w14:solidFill>
                    <w14:schemeClr w14:val="tx1"/>
                  </w14:solidFill>
                </w14:textFill>
              </w:rPr>
              <w:t>0x04：MCE4</w:t>
            </w:r>
            <w:r>
              <w:rPr>
                <w:rFonts w:hint="eastAsia" w:ascii="宋体" w:hAnsi="宋体" w:eastAsia="宋体"/>
                <w:color w:val="000000" w:themeColor="text1"/>
                <w:kern w:val="0"/>
                <w:sz w:val="20"/>
                <w:szCs w:val="20"/>
                <w:lang w:bidi="ar"/>
                <w14:textFill>
                  <w14:solidFill>
                    <w14:schemeClr w14:val="tx1"/>
                  </w14:solidFill>
                </w14:textFill>
              </w:rPr>
              <w:br w:type="textWrapping"/>
            </w:r>
            <w:r>
              <w:rPr>
                <w:rFonts w:hint="eastAsia" w:ascii="宋体" w:hAnsi="宋体" w:eastAsia="宋体"/>
                <w:color w:val="000000" w:themeColor="text1"/>
                <w:kern w:val="0"/>
                <w:sz w:val="20"/>
                <w:szCs w:val="20"/>
                <w:lang w:bidi="ar"/>
                <w14:textFill>
                  <w14:solidFill>
                    <w14:schemeClr w14:val="tx1"/>
                  </w14:solidFill>
                </w14:textFill>
              </w:rPr>
              <w:t>0x05：MCE5</w:t>
            </w:r>
            <w:r>
              <w:rPr>
                <w:rFonts w:hint="eastAsia" w:ascii="宋体" w:hAnsi="宋体" w:eastAsia="宋体"/>
                <w:color w:val="000000" w:themeColor="text1"/>
                <w:kern w:val="0"/>
                <w:sz w:val="20"/>
                <w:szCs w:val="20"/>
                <w:lang w:bidi="ar"/>
                <w14:textFill>
                  <w14:solidFill>
                    <w14:schemeClr w14:val="tx1"/>
                  </w14:solidFill>
                </w14:textFill>
              </w:rPr>
              <w:br w:type="textWrapping"/>
            </w:r>
            <w:r>
              <w:rPr>
                <w:rFonts w:hint="eastAsia" w:ascii="宋体" w:hAnsi="宋体" w:eastAsia="宋体"/>
                <w:color w:val="000000" w:themeColor="text1"/>
                <w:kern w:val="0"/>
                <w:sz w:val="20"/>
                <w:szCs w:val="20"/>
                <w:lang w:bidi="ar"/>
                <w14:textFill>
                  <w14:solidFill>
                    <w14:schemeClr w14:val="tx1"/>
                  </w14:solidFill>
                </w14:textFill>
              </w:rPr>
              <w:t>0x06：MCE6</w:t>
            </w:r>
          </w:p>
        </w:tc>
        <w:tc>
          <w:tcPr>
            <w:tcW w:w="4535" w:type="dxa"/>
            <w:gridSpan w:val="2"/>
            <w:noWrap/>
            <w:vAlign w:val="center"/>
          </w:tcPr>
          <w:p>
            <w:pPr>
              <w:rPr>
                <w:rFonts w:hint="eastAsia" w:cs="等线"/>
                <w:color w:val="000000" w:themeColor="text1"/>
                <w:sz w:val="2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3</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帧长度</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0x20（32）</w:t>
            </w:r>
          </w:p>
        </w:tc>
        <w:tc>
          <w:tcPr>
            <w:tcW w:w="4535" w:type="dxa"/>
            <w:gridSpan w:val="2"/>
            <w:noWrap/>
            <w:vAlign w:val="center"/>
          </w:tcPr>
          <w:p>
            <w:pPr>
              <w:rPr>
                <w:rFonts w:hint="eastAsia" w:cs="等线"/>
                <w:color w:val="000000" w:themeColor="text1"/>
                <w:sz w:val="2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4~6</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帧计数</w:t>
            </w:r>
          </w:p>
        </w:tc>
        <w:tc>
          <w:tcPr>
            <w:tcW w:w="567" w:type="dxa"/>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3B</w:t>
            </w:r>
          </w:p>
        </w:tc>
        <w:tc>
          <w:tcPr>
            <w:tcW w:w="2905" w:type="dxa"/>
            <w:noWrap/>
            <w:vAlign w:val="center"/>
          </w:tcPr>
          <w:p>
            <w:pPr>
              <w:widowControl/>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ascii="宋体" w:hAnsi="宋体" w:eastAsia="宋体"/>
                <w:color w:val="000000" w:themeColor="text1"/>
                <w:kern w:val="0"/>
                <w:sz w:val="20"/>
                <w:szCs w:val="20"/>
                <w14:textFill>
                  <w14:solidFill>
                    <w14:schemeClr w14:val="tx1"/>
                  </w14:solidFill>
                </w14:textFill>
              </w:rPr>
              <w:t>0</w:t>
            </w:r>
            <w:r>
              <w:rPr>
                <w:color w:val="000000" w:themeColor="text1"/>
                <w:kern w:val="0"/>
                <w:sz w:val="20"/>
                <w:szCs w:val="20"/>
                <w14:textFill>
                  <w14:solidFill>
                    <w14:schemeClr w14:val="tx1"/>
                  </w14:solidFill>
                </w14:textFill>
              </w:rPr>
              <w:t>～</w:t>
            </w:r>
            <w:r>
              <w:rPr>
                <w:rFonts w:hint="eastAsia" w:ascii="宋体" w:hAnsi="宋体" w:eastAsia="宋体"/>
                <w:color w:val="000000" w:themeColor="text1"/>
                <w:kern w:val="0"/>
                <w:sz w:val="20"/>
                <w:szCs w:val="20"/>
                <w14:textFill>
                  <w14:solidFill>
                    <w14:schemeClr w14:val="tx1"/>
                  </w14:solidFill>
                </w14:textFill>
              </w:rPr>
              <w:t>4194303</w:t>
            </w:r>
          </w:p>
        </w:tc>
        <w:tc>
          <w:tcPr>
            <w:tcW w:w="4535" w:type="dxa"/>
            <w:gridSpan w:val="2"/>
            <w:noWrap/>
            <w:vAlign w:val="center"/>
          </w:tcPr>
          <w:p>
            <w:pPr>
              <w:rPr>
                <w:rFonts w:hint="eastAsia" w:cs="等线"/>
                <w:color w:val="000000" w:themeColor="text1"/>
                <w:sz w:val="2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7、8</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MCE控制状态</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2</w:t>
            </w:r>
            <w:r>
              <w:rPr>
                <w:rStyle w:val="59"/>
                <w:rFonts w:eastAsia="宋体"/>
                <w:color w:val="000000" w:themeColor="text1"/>
                <w:lang w:bidi="ar"/>
                <w14:textFill>
                  <w14:solidFill>
                    <w14:schemeClr w14:val="tx1"/>
                  </w14:solidFill>
                </w14:textFill>
              </w:rPr>
              <w:t>B</w:t>
            </w:r>
          </w:p>
        </w:tc>
        <w:tc>
          <w:tcPr>
            <w:tcW w:w="2905" w:type="dxa"/>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位置反馈1：短整型，16bit，对16整除后取值范围取决于对应的EHA活动范围，升降舵作动器取值范围-274~323，方向舵作动器取值范围-505~494，内副翼作动器取值范围-239~228， 外副翼作动器取值范围-215~204，系数为0.1mm，对2取余后0表示旁通阀关闭，1表示旁通阀开启；位置反馈1通道对应关系同位置指令1通道对应关系。</w:t>
            </w:r>
          </w:p>
        </w:tc>
        <w:tc>
          <w:tcPr>
            <w:tcW w:w="4535" w:type="dxa"/>
            <w:gridSpan w:val="2"/>
            <w:vAlign w:val="center"/>
          </w:tcPr>
          <w:p>
            <w:pPr>
              <w:rPr>
                <w:rFonts w:hint="eastAsia" w:cs="等线"/>
                <w:color w:val="000000" w:themeColor="text1"/>
                <w:sz w:val="2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sz w:val="20"/>
                <w:szCs w:val="20"/>
                <w14:textFill>
                  <w14:solidFill>
                    <w14:schemeClr w14:val="tx1"/>
                  </w14:solidFill>
                </w14:textFill>
              </w:rPr>
              <w:t>9、10</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MCE控制状态</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2</w:t>
            </w:r>
            <w:r>
              <w:rPr>
                <w:rStyle w:val="59"/>
                <w:rFonts w:eastAsia="宋体"/>
                <w:color w:val="000000" w:themeColor="text1"/>
                <w:lang w:bidi="ar"/>
                <w14:textFill>
                  <w14:solidFill>
                    <w14:schemeClr w14:val="tx1"/>
                  </w14:solidFill>
                </w14:textFill>
              </w:rPr>
              <w:t>B</w:t>
            </w:r>
          </w:p>
        </w:tc>
        <w:tc>
          <w:tcPr>
            <w:tcW w:w="2905" w:type="dxa"/>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位置反馈2：短整型，16bit，对16整除后取值范围取决于对应的EHA活动范围，升降舵作动器取值范围-274~323，方向舵作动器取值范围-505~494，内副翼作动器取值范围-239~228，外副翼作动器取值范围-215~204，系数为0.1mm，对2取余后0表示旁通阀关闭，1表示旁通阀开启；位置反馈2通道对应关系同位置指令2通道对应关系。</w:t>
            </w:r>
          </w:p>
        </w:tc>
        <w:tc>
          <w:tcPr>
            <w:tcW w:w="4535" w:type="dxa"/>
            <w:gridSpan w:val="2"/>
            <w:vAlign w:val="center"/>
          </w:tcPr>
          <w:p>
            <w:pPr>
              <w:rPr>
                <w:rFonts w:hint="eastAsia" w:cs="等线"/>
                <w:color w:val="000000" w:themeColor="text1"/>
                <w:sz w:val="2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11</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MCE驱动状态</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作动器1电流：</w:t>
            </w:r>
            <w:r>
              <w:rPr>
                <w:rFonts w:hint="eastAsia"/>
                <w:color w:val="000000" w:themeColor="text1"/>
                <w:kern w:val="44"/>
                <w:szCs w:val="24"/>
                <w14:textFill>
                  <w14:solidFill>
                    <w14:schemeClr w14:val="tx1"/>
                  </w14:solidFill>
                </w14:textFill>
              </w:rPr>
              <w:t>8位有符号数</w:t>
            </w:r>
            <w:r>
              <w:rPr>
                <w:rFonts w:hint="eastAsia" w:ascii="宋体" w:hAnsi="宋体" w:eastAsia="宋体"/>
                <w:color w:val="000000" w:themeColor="text1"/>
                <w:kern w:val="0"/>
                <w:sz w:val="20"/>
                <w:szCs w:val="20"/>
                <w:lang w:bidi="ar"/>
                <w14:textFill>
                  <w14:solidFill>
                    <w14:schemeClr w14:val="tx1"/>
                  </w14:solidFill>
                </w14:textFill>
              </w:rPr>
              <w:t>，8bit，取值范围-128~127，系数0.5A；</w:t>
            </w:r>
          </w:p>
        </w:tc>
        <w:tc>
          <w:tcPr>
            <w:tcW w:w="4535" w:type="dxa"/>
            <w:gridSpan w:val="2"/>
            <w:vAlign w:val="center"/>
          </w:tcPr>
          <w:p>
            <w:pPr>
              <w:rPr>
                <w:rFonts w:hint="eastAsia" w:cs="等线"/>
                <w:color w:val="000000" w:themeColor="text1"/>
                <w:sz w:val="2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12</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MCE驱动状态</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作动器2电流：</w:t>
            </w:r>
            <w:r>
              <w:rPr>
                <w:rFonts w:hint="eastAsia"/>
                <w:color w:val="000000" w:themeColor="text1"/>
                <w:kern w:val="44"/>
                <w:szCs w:val="24"/>
                <w14:textFill>
                  <w14:solidFill>
                    <w14:schemeClr w14:val="tx1"/>
                  </w14:solidFill>
                </w14:textFill>
              </w:rPr>
              <w:t>8位有符号数</w:t>
            </w:r>
            <w:r>
              <w:rPr>
                <w:rFonts w:hint="eastAsia" w:ascii="宋体" w:hAnsi="宋体" w:eastAsia="宋体"/>
                <w:color w:val="000000" w:themeColor="text1"/>
                <w:kern w:val="0"/>
                <w:sz w:val="20"/>
                <w:szCs w:val="20"/>
                <w:lang w:bidi="ar"/>
                <w14:textFill>
                  <w14:solidFill>
                    <w14:schemeClr w14:val="tx1"/>
                  </w14:solidFill>
                </w14:textFill>
              </w:rPr>
              <w:t>，8bit，取值范围-128~127，系数0.5A；</w:t>
            </w:r>
          </w:p>
        </w:tc>
        <w:tc>
          <w:tcPr>
            <w:tcW w:w="4535" w:type="dxa"/>
            <w:gridSpan w:val="2"/>
            <w:vAlign w:val="center"/>
          </w:tcPr>
          <w:p>
            <w:pPr>
              <w:rPr>
                <w:rFonts w:hint="eastAsia" w:cs="等线"/>
                <w:color w:val="000000" w:themeColor="text1"/>
                <w:sz w:val="2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13</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MCE驱动状态</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作动器1转速：</w:t>
            </w:r>
            <w:r>
              <w:rPr>
                <w:rFonts w:hint="eastAsia"/>
                <w:color w:val="000000" w:themeColor="text1"/>
                <w:kern w:val="44"/>
                <w:szCs w:val="24"/>
                <w14:textFill>
                  <w14:solidFill>
                    <w14:schemeClr w14:val="tx1"/>
                  </w14:solidFill>
                </w14:textFill>
              </w:rPr>
              <w:t>8位有符号数</w:t>
            </w:r>
            <w:r>
              <w:rPr>
                <w:rFonts w:hint="eastAsia" w:ascii="宋体" w:hAnsi="宋体" w:eastAsia="宋体"/>
                <w:color w:val="000000" w:themeColor="text1"/>
                <w:kern w:val="0"/>
                <w:sz w:val="20"/>
                <w:szCs w:val="20"/>
                <w:lang w:bidi="ar"/>
                <w14:textFill>
                  <w14:solidFill>
                    <w14:schemeClr w14:val="tx1"/>
                  </w14:solidFill>
                </w14:textFill>
              </w:rPr>
              <w:t>，8bit，取值范围-128~127，系数200RPM；</w:t>
            </w:r>
          </w:p>
        </w:tc>
        <w:tc>
          <w:tcPr>
            <w:tcW w:w="4535" w:type="dxa"/>
            <w:gridSpan w:val="2"/>
            <w:vAlign w:val="center"/>
          </w:tcPr>
          <w:p>
            <w:pPr>
              <w:rPr>
                <w:rFonts w:hint="eastAsia" w:cs="等线"/>
                <w:color w:val="000000" w:themeColor="text1"/>
                <w:sz w:val="2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14</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MCE驱动状态</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作动器2转速：</w:t>
            </w:r>
            <w:r>
              <w:rPr>
                <w:rFonts w:hint="eastAsia"/>
                <w:color w:val="000000" w:themeColor="text1"/>
                <w:kern w:val="44"/>
                <w:szCs w:val="24"/>
                <w14:textFill>
                  <w14:solidFill>
                    <w14:schemeClr w14:val="tx1"/>
                  </w14:solidFill>
                </w14:textFill>
              </w:rPr>
              <w:t>8位有符号数</w:t>
            </w:r>
            <w:r>
              <w:rPr>
                <w:rFonts w:hint="eastAsia" w:ascii="宋体" w:hAnsi="宋体" w:eastAsia="宋体"/>
                <w:color w:val="000000" w:themeColor="text1"/>
                <w:kern w:val="0"/>
                <w:sz w:val="20"/>
                <w:szCs w:val="20"/>
                <w:lang w:bidi="ar"/>
                <w14:textFill>
                  <w14:solidFill>
                    <w14:schemeClr w14:val="tx1"/>
                  </w14:solidFill>
                </w14:textFill>
              </w:rPr>
              <w:t>，8bit，取值范围-128~127，系数200RPM；</w:t>
            </w:r>
          </w:p>
        </w:tc>
        <w:tc>
          <w:tcPr>
            <w:tcW w:w="4535" w:type="dxa"/>
            <w:gridSpan w:val="2"/>
            <w:vAlign w:val="center"/>
          </w:tcPr>
          <w:p>
            <w:pPr>
              <w:rPr>
                <w:rFonts w:hint="eastAsia" w:cs="等线"/>
                <w:color w:val="000000" w:themeColor="text1"/>
                <w:sz w:val="2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15、16</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MCE驱动状态</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2</w:t>
            </w:r>
            <w:r>
              <w:rPr>
                <w:rStyle w:val="59"/>
                <w:rFonts w:eastAsia="宋体"/>
                <w:color w:val="000000" w:themeColor="text1"/>
                <w:lang w:bidi="ar"/>
                <w14:textFill>
                  <w14:solidFill>
                    <w14:schemeClr w14:val="tx1"/>
                  </w14:solidFill>
                </w14:textFill>
              </w:rPr>
              <w:t>B</w:t>
            </w:r>
          </w:p>
        </w:tc>
        <w:tc>
          <w:tcPr>
            <w:tcW w:w="2905"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CAN故障状态</w:t>
            </w:r>
          </w:p>
        </w:tc>
        <w:tc>
          <w:tcPr>
            <w:tcW w:w="4535" w:type="dxa"/>
            <w:gridSpan w:val="2"/>
            <w:vAlign w:val="center"/>
          </w:tcPr>
          <w:p>
            <w:pPr>
              <w:widowControl/>
              <w:jc w:val="left"/>
              <w:textAlignment w:val="center"/>
              <w:rPr>
                <w:rFonts w:hint="eastAsia" w:cs="等线"/>
                <w:color w:val="000000" w:themeColor="text1"/>
                <w:sz w:val="22"/>
                <w14:textFill>
                  <w14:solidFill>
                    <w14:schemeClr w14:val="tx1"/>
                  </w14:solidFill>
                </w14:textFill>
              </w:rPr>
            </w:pPr>
            <w:r>
              <w:rPr>
                <w:rFonts w:hint="eastAsia" w:cs="等线"/>
                <w:color w:val="000000" w:themeColor="text1"/>
                <w:kern w:val="0"/>
                <w:sz w:val="22"/>
                <w:lang w:bidi="ar"/>
                <w14:textFill>
                  <w14:solidFill>
                    <w14:schemeClr w14:val="tx1"/>
                  </w14:solidFill>
                </w14:textFill>
              </w:rPr>
              <w:drawing>
                <wp:inline distT="0" distB="0" distL="114300" distR="114300">
                  <wp:extent cx="2758440" cy="1760220"/>
                  <wp:effectExtent l="0" t="0" r="10160" b="508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
                          <a:stretch>
                            <a:fillRect/>
                          </a:stretch>
                        </pic:blipFill>
                        <pic:spPr>
                          <a:xfrm>
                            <a:off x="0" y="0"/>
                            <a:ext cx="2758440" cy="1760220"/>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17</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MCE驱动状态</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CAN接收错误计数器数值：无符号单字节长度整型，8bit，取值范围0~255，内容同CAN控制器TEC寄存器；</w:t>
            </w:r>
          </w:p>
        </w:tc>
        <w:tc>
          <w:tcPr>
            <w:tcW w:w="4535" w:type="dxa"/>
            <w:gridSpan w:val="2"/>
            <w:vAlign w:val="center"/>
          </w:tcPr>
          <w:p>
            <w:pPr>
              <w:rPr>
                <w:rFonts w:hint="eastAsia" w:cs="等线"/>
                <w:color w:val="000000" w:themeColor="text1"/>
                <w:sz w:val="2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18</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MCE驱动状态</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CAN发送错误计数器数值：无符号单字节长度整型，8bit，取值范围0~255，内容同CAN控制器REC寄存器；</w:t>
            </w:r>
          </w:p>
        </w:tc>
        <w:tc>
          <w:tcPr>
            <w:tcW w:w="4535" w:type="dxa"/>
            <w:gridSpan w:val="2"/>
            <w:vAlign w:val="center"/>
          </w:tcPr>
          <w:p>
            <w:pPr>
              <w:rPr>
                <w:rFonts w:hint="eastAsia" w:cs="等线"/>
                <w:color w:val="000000" w:themeColor="text1"/>
                <w:sz w:val="2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19</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MCE健康状态</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noWrap/>
            <w:vAlign w:val="center"/>
          </w:tcPr>
          <w:p>
            <w:pPr>
              <w:widowControl/>
              <w:jc w:val="left"/>
              <w:textAlignment w:val="center"/>
              <w:rPr>
                <w:rFonts w:hint="eastAsia" w:cs="等线"/>
                <w:color w:val="000000" w:themeColor="text1"/>
                <w:sz w:val="22"/>
                <w14:textFill>
                  <w14:solidFill>
                    <w14:schemeClr w14:val="tx1"/>
                  </w14:solidFill>
                </w14:textFill>
              </w:rPr>
            </w:pPr>
            <w:r>
              <w:rPr>
                <w:rFonts w:hint="eastAsia" w:cs="等线"/>
                <w:color w:val="000000" w:themeColor="text1"/>
                <w:kern w:val="0"/>
                <w:sz w:val="22"/>
                <w:lang w:bidi="ar"/>
                <w14:textFill>
                  <w14:solidFill>
                    <w14:schemeClr w14:val="tx1"/>
                  </w14:solidFill>
                </w14:textFill>
              </w:rPr>
              <w:t>MCE故障信息码A，单字节长度枚举型，8bit</w:t>
            </w:r>
          </w:p>
        </w:tc>
        <w:tc>
          <w:tcPr>
            <w:tcW w:w="4535" w:type="dxa"/>
            <w:gridSpan w:val="2"/>
            <w:vAlign w:val="center"/>
          </w:tcPr>
          <w:p>
            <w:pPr>
              <w:pStyle w:val="11"/>
              <w:keepNext/>
              <w:ind w:firstLine="0" w:firstLineChars="0"/>
              <w:jc w:val="both"/>
              <w:rPr>
                <w:rFonts w:hint="eastAsia" w:ascii="宋体" w:hAnsi="宋体"/>
                <w:color w:val="000000" w:themeColor="text1"/>
                <w:sz w:val="20"/>
                <w14:textFill>
                  <w14:solidFill>
                    <w14:schemeClr w14:val="tx1"/>
                  </w14:solidFill>
                </w14:textFill>
              </w:rPr>
            </w:pPr>
            <w:r>
              <w:rPr>
                <w:rFonts w:hint="eastAsia" w:ascii="宋体" w:hAnsi="宋体"/>
                <w:color w:val="000000" w:themeColor="text1"/>
                <w:sz w:val="20"/>
                <w14:textFill>
                  <w14:solidFill>
                    <w14:schemeClr w14:val="tx1"/>
                  </w14:solidFill>
                </w14:textFill>
              </w:rPr>
              <w:t>见表10  MCE</w:t>
            </w:r>
            <w:r>
              <w:rPr>
                <w:rFonts w:ascii="宋体" w:hAnsi="宋体"/>
                <w:color w:val="000000" w:themeColor="text1"/>
                <w:sz w:val="20"/>
                <w14:textFill>
                  <w14:solidFill>
                    <w14:schemeClr w14:val="tx1"/>
                  </w14:solidFill>
                </w14:textFill>
              </w:rPr>
              <w:t>故障信息码A</w:t>
            </w:r>
            <w:r>
              <w:rPr>
                <w:rFonts w:hint="eastAsia" w:ascii="宋体" w:hAnsi="宋体"/>
                <w:color w:val="000000" w:themeColor="text1"/>
                <w:sz w:val="20"/>
                <w14:textFill>
                  <w14:solidFill>
                    <w14:schemeClr w14:val="tx1"/>
                  </w14:solidFill>
                </w14:textFill>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20</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MCE健康状态</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noWrap/>
            <w:vAlign w:val="center"/>
          </w:tcPr>
          <w:p>
            <w:pPr>
              <w:widowControl/>
              <w:jc w:val="left"/>
              <w:textAlignment w:val="center"/>
              <w:rPr>
                <w:rFonts w:hint="eastAsia" w:cs="等线"/>
                <w:color w:val="000000" w:themeColor="text1"/>
                <w:sz w:val="22"/>
                <w14:textFill>
                  <w14:solidFill>
                    <w14:schemeClr w14:val="tx1"/>
                  </w14:solidFill>
                </w14:textFill>
              </w:rPr>
            </w:pPr>
            <w:r>
              <w:rPr>
                <w:rFonts w:hint="eastAsia" w:cs="等线"/>
                <w:color w:val="000000" w:themeColor="text1"/>
                <w:kern w:val="0"/>
                <w:sz w:val="22"/>
                <w:lang w:bidi="ar"/>
                <w14:textFill>
                  <w14:solidFill>
                    <w14:schemeClr w14:val="tx1"/>
                  </w14:solidFill>
                </w14:textFill>
              </w:rPr>
              <w:t>MCE故障信息码B，单字节长度枚举型，8bit</w:t>
            </w:r>
          </w:p>
        </w:tc>
        <w:tc>
          <w:tcPr>
            <w:tcW w:w="4535" w:type="dxa"/>
            <w:gridSpan w:val="2"/>
            <w:vAlign w:val="center"/>
          </w:tcPr>
          <w:p>
            <w:pPr>
              <w:widowControl/>
              <w:jc w:val="left"/>
              <w:textAlignment w:val="center"/>
              <w:rPr>
                <w:rFonts w:hint="eastAsia"/>
                <w:color w:val="000000" w:themeColor="text1"/>
                <w14:textFill>
                  <w14:solidFill>
                    <w14:schemeClr w14:val="tx1"/>
                  </w14:solidFill>
                </w14:textFill>
              </w:rPr>
            </w:pPr>
            <w:r>
              <w:rPr>
                <w:rFonts w:hint="eastAsia" w:ascii="宋体" w:hAnsi="宋体" w:eastAsia="宋体"/>
                <w:color w:val="000000" w:themeColor="text1"/>
                <w:sz w:val="20"/>
                <w:szCs w:val="20"/>
                <w14:textFill>
                  <w14:solidFill>
                    <w14:schemeClr w14:val="tx1"/>
                  </w14:solidFill>
                </w14:textFill>
              </w:rPr>
              <w:t>见</w:t>
            </w:r>
            <w:r>
              <w:rPr>
                <w:rFonts w:hint="eastAsia" w:ascii="宋体" w:hAnsi="宋体"/>
                <w:color w:val="000000" w:themeColor="text1"/>
                <w:sz w:val="20"/>
                <w14:textFill>
                  <w14:solidFill>
                    <w14:schemeClr w14:val="tx1"/>
                  </w14:solidFill>
                </w14:textFill>
              </w:rPr>
              <w:t>表11  MCE</w:t>
            </w:r>
            <w:r>
              <w:rPr>
                <w:rFonts w:ascii="宋体" w:hAnsi="宋体"/>
                <w:color w:val="000000" w:themeColor="text1"/>
                <w:sz w:val="20"/>
                <w14:textFill>
                  <w14:solidFill>
                    <w14:schemeClr w14:val="tx1"/>
                  </w14:solidFill>
                </w14:textFill>
              </w:rPr>
              <w:t>故障信息码</w:t>
            </w:r>
            <w:r>
              <w:rPr>
                <w:rFonts w:hint="eastAsia" w:ascii="宋体" w:hAnsi="宋体"/>
                <w:color w:val="000000" w:themeColor="text1"/>
                <w:sz w:val="20"/>
                <w14:textFill>
                  <w14:solidFill>
                    <w14:schemeClr w14:val="tx1"/>
                  </w14:solidFill>
                </w14:textFill>
              </w:rPr>
              <w:t>B</w:t>
            </w:r>
            <w:r>
              <w:rPr>
                <w:rFonts w:hint="eastAsia" w:ascii="宋体" w:hAnsi="宋体"/>
                <w:color w:val="000000" w:themeColor="text1"/>
                <w:sz w:val="20"/>
                <w:szCs w:val="20"/>
                <w14:textFill>
                  <w14:solidFill>
                    <w14:schemeClr w14:val="tx1"/>
                  </w14:solidFill>
                </w14:textFill>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21</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MCE健康状态</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noWrap/>
            <w:vAlign w:val="center"/>
          </w:tcPr>
          <w:p>
            <w:pPr>
              <w:widowControl/>
              <w:jc w:val="left"/>
              <w:textAlignment w:val="center"/>
              <w:rPr>
                <w:rFonts w:hint="eastAsia" w:cs="等线"/>
                <w:color w:val="000000" w:themeColor="text1"/>
                <w:sz w:val="22"/>
                <w14:textFill>
                  <w14:solidFill>
                    <w14:schemeClr w14:val="tx1"/>
                  </w14:solidFill>
                </w14:textFill>
              </w:rPr>
            </w:pPr>
            <w:r>
              <w:rPr>
                <w:rFonts w:hint="eastAsia" w:cs="等线"/>
                <w:color w:val="000000" w:themeColor="text1"/>
                <w:kern w:val="0"/>
                <w:sz w:val="22"/>
                <w:lang w:bidi="ar"/>
                <w14:textFill>
                  <w14:solidFill>
                    <w14:schemeClr w14:val="tx1"/>
                  </w14:solidFill>
                </w14:textFill>
              </w:rPr>
              <w:t>MCE故障信息码C，单字节长度枚举型，8bit</w:t>
            </w:r>
          </w:p>
        </w:tc>
        <w:tc>
          <w:tcPr>
            <w:tcW w:w="4535" w:type="dxa"/>
            <w:gridSpan w:val="2"/>
            <w:vAlign w:val="center"/>
          </w:tcPr>
          <w:p>
            <w:pPr>
              <w:widowControl/>
              <w:jc w:val="left"/>
              <w:textAlignment w:val="center"/>
              <w:rPr>
                <w:rFonts w:hint="eastAsia" w:cs="等线"/>
                <w:color w:val="000000" w:themeColor="text1"/>
                <w:sz w:val="22"/>
                <w14:textFill>
                  <w14:solidFill>
                    <w14:schemeClr w14:val="tx1"/>
                  </w14:solidFill>
                </w14:textFill>
              </w:rPr>
            </w:pPr>
            <w:r>
              <w:rPr>
                <w:rFonts w:hint="eastAsia" w:ascii="宋体" w:hAnsi="宋体" w:eastAsia="宋体"/>
                <w:color w:val="000000" w:themeColor="text1"/>
                <w:sz w:val="20"/>
                <w:szCs w:val="20"/>
                <w14:textFill>
                  <w14:solidFill>
                    <w14:schemeClr w14:val="tx1"/>
                  </w14:solidFill>
                </w14:textFill>
              </w:rPr>
              <w:t>见</w:t>
            </w:r>
            <w:r>
              <w:rPr>
                <w:rFonts w:hint="eastAsia" w:ascii="宋体" w:hAnsi="宋体"/>
                <w:color w:val="000000" w:themeColor="text1"/>
                <w:sz w:val="20"/>
                <w14:textFill>
                  <w14:solidFill>
                    <w14:schemeClr w14:val="tx1"/>
                  </w14:solidFill>
                </w14:textFill>
              </w:rPr>
              <w:t>表12  MCE</w:t>
            </w:r>
            <w:r>
              <w:rPr>
                <w:rFonts w:ascii="宋体" w:hAnsi="宋体"/>
                <w:color w:val="000000" w:themeColor="text1"/>
                <w:sz w:val="20"/>
                <w14:textFill>
                  <w14:solidFill>
                    <w14:schemeClr w14:val="tx1"/>
                  </w14:solidFill>
                </w14:textFill>
              </w:rPr>
              <w:t>故障信息码</w:t>
            </w:r>
            <w:r>
              <w:rPr>
                <w:rFonts w:hint="eastAsia" w:ascii="宋体" w:hAnsi="宋体"/>
                <w:color w:val="000000" w:themeColor="text1"/>
                <w:sz w:val="20"/>
                <w14:textFill>
                  <w14:solidFill>
                    <w14:schemeClr w14:val="tx1"/>
                  </w14:solidFill>
                </w14:textFill>
              </w:rPr>
              <w:t>C</w:t>
            </w:r>
            <w:r>
              <w:rPr>
                <w:rFonts w:hint="eastAsia" w:ascii="宋体" w:hAnsi="宋体"/>
                <w:color w:val="000000" w:themeColor="text1"/>
                <w:sz w:val="20"/>
                <w:szCs w:val="20"/>
                <w14:textFill>
                  <w14:solidFill>
                    <w14:schemeClr w14:val="tx1"/>
                  </w14:solidFill>
                </w14:textFill>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22</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MCE健康状态</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noWrap/>
            <w:vAlign w:val="center"/>
          </w:tcPr>
          <w:p>
            <w:pPr>
              <w:widowControl/>
              <w:jc w:val="left"/>
              <w:textAlignment w:val="center"/>
              <w:rPr>
                <w:rFonts w:hint="eastAsia" w:cs="等线"/>
                <w:color w:val="000000" w:themeColor="text1"/>
                <w:sz w:val="22"/>
                <w14:textFill>
                  <w14:solidFill>
                    <w14:schemeClr w14:val="tx1"/>
                  </w14:solidFill>
                </w14:textFill>
              </w:rPr>
            </w:pPr>
            <w:r>
              <w:rPr>
                <w:rFonts w:hint="eastAsia" w:cs="等线"/>
                <w:color w:val="000000" w:themeColor="text1"/>
                <w:kern w:val="0"/>
                <w:sz w:val="22"/>
                <w:lang w:bidi="ar"/>
                <w14:textFill>
                  <w14:solidFill>
                    <w14:schemeClr w14:val="tx1"/>
                  </w14:solidFill>
                </w14:textFill>
              </w:rPr>
              <w:t>MCE故障信息码D，单字节长度枚举型，8bit</w:t>
            </w:r>
          </w:p>
        </w:tc>
        <w:tc>
          <w:tcPr>
            <w:tcW w:w="4535" w:type="dxa"/>
            <w:gridSpan w:val="2"/>
            <w:vAlign w:val="center"/>
          </w:tcPr>
          <w:p>
            <w:pPr>
              <w:widowControl/>
              <w:jc w:val="left"/>
              <w:textAlignment w:val="center"/>
              <w:rPr>
                <w:rFonts w:hint="eastAsia" w:cs="等线"/>
                <w:color w:val="000000" w:themeColor="text1"/>
                <w:sz w:val="22"/>
                <w14:textFill>
                  <w14:solidFill>
                    <w14:schemeClr w14:val="tx1"/>
                  </w14:solidFill>
                </w14:textFill>
              </w:rPr>
            </w:pPr>
            <w:r>
              <w:rPr>
                <w:rFonts w:hint="eastAsia" w:ascii="宋体" w:hAnsi="宋体" w:eastAsia="宋体"/>
                <w:color w:val="000000" w:themeColor="text1"/>
                <w:sz w:val="20"/>
                <w:szCs w:val="20"/>
                <w14:textFill>
                  <w14:solidFill>
                    <w14:schemeClr w14:val="tx1"/>
                  </w14:solidFill>
                </w14:textFill>
              </w:rPr>
              <w:t>见</w:t>
            </w:r>
            <w:r>
              <w:rPr>
                <w:rFonts w:hint="eastAsia" w:ascii="宋体" w:hAnsi="宋体"/>
                <w:color w:val="000000" w:themeColor="text1"/>
                <w:sz w:val="20"/>
                <w14:textFill>
                  <w14:solidFill>
                    <w14:schemeClr w14:val="tx1"/>
                  </w14:solidFill>
                </w14:textFill>
              </w:rPr>
              <w:t>表13  MCE</w:t>
            </w:r>
            <w:r>
              <w:rPr>
                <w:rFonts w:ascii="宋体" w:hAnsi="宋体"/>
                <w:color w:val="000000" w:themeColor="text1"/>
                <w:sz w:val="20"/>
                <w14:textFill>
                  <w14:solidFill>
                    <w14:schemeClr w14:val="tx1"/>
                  </w14:solidFill>
                </w14:textFill>
              </w:rPr>
              <w:t>故障信息码</w:t>
            </w:r>
            <w:r>
              <w:rPr>
                <w:rFonts w:hint="eastAsia" w:ascii="宋体" w:hAnsi="宋体"/>
                <w:color w:val="000000" w:themeColor="text1"/>
                <w:sz w:val="20"/>
                <w14:textFill>
                  <w14:solidFill>
                    <w14:schemeClr w14:val="tx1"/>
                  </w14:solidFill>
                </w14:textFill>
              </w:rPr>
              <w:t>D</w:t>
            </w:r>
            <w:r>
              <w:rPr>
                <w:rFonts w:hint="eastAsia" w:ascii="宋体" w:hAnsi="宋体"/>
                <w:color w:val="000000" w:themeColor="text1"/>
                <w:sz w:val="20"/>
                <w:szCs w:val="20"/>
                <w14:textFill>
                  <w14:solidFill>
                    <w14:schemeClr w14:val="tx1"/>
                  </w14:solidFill>
                </w14:textFill>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23</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MCE健康状态</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noWrap/>
            <w:vAlign w:val="center"/>
          </w:tcPr>
          <w:p>
            <w:pPr>
              <w:widowControl/>
              <w:jc w:val="left"/>
              <w:textAlignment w:val="center"/>
              <w:rPr>
                <w:rFonts w:hint="eastAsia" w:cs="等线"/>
                <w:color w:val="000000" w:themeColor="text1"/>
                <w:sz w:val="22"/>
                <w14:textFill>
                  <w14:solidFill>
                    <w14:schemeClr w14:val="tx1"/>
                  </w14:solidFill>
                </w14:textFill>
              </w:rPr>
            </w:pPr>
            <w:r>
              <w:rPr>
                <w:rFonts w:hint="eastAsia" w:cs="等线"/>
                <w:color w:val="000000" w:themeColor="text1"/>
                <w:kern w:val="0"/>
                <w:sz w:val="22"/>
                <w:lang w:bidi="ar"/>
                <w14:textFill>
                  <w14:solidFill>
                    <w14:schemeClr w14:val="tx1"/>
                  </w14:solidFill>
                </w14:textFill>
              </w:rPr>
              <w:t>MCE故障信息码E，单字节长度枚举型，8bit</w:t>
            </w:r>
          </w:p>
        </w:tc>
        <w:tc>
          <w:tcPr>
            <w:tcW w:w="4535" w:type="dxa"/>
            <w:gridSpan w:val="2"/>
            <w:vAlign w:val="center"/>
          </w:tcPr>
          <w:p>
            <w:pPr>
              <w:widowControl/>
              <w:jc w:val="left"/>
              <w:textAlignment w:val="center"/>
              <w:rPr>
                <w:rFonts w:hint="eastAsia"/>
                <w:color w:val="000000" w:themeColor="text1"/>
                <w14:textFill>
                  <w14:solidFill>
                    <w14:schemeClr w14:val="tx1"/>
                  </w14:solidFill>
                </w14:textFill>
              </w:rPr>
            </w:pPr>
            <w:r>
              <w:rPr>
                <w:rFonts w:hint="eastAsia" w:ascii="宋体" w:hAnsi="宋体" w:eastAsia="宋体"/>
                <w:color w:val="000000" w:themeColor="text1"/>
                <w:sz w:val="20"/>
                <w:szCs w:val="20"/>
                <w14:textFill>
                  <w14:solidFill>
                    <w14:schemeClr w14:val="tx1"/>
                  </w14:solidFill>
                </w14:textFill>
              </w:rPr>
              <w:t>见</w:t>
            </w:r>
            <w:r>
              <w:rPr>
                <w:rFonts w:hint="eastAsia" w:ascii="宋体" w:hAnsi="宋体"/>
                <w:color w:val="000000" w:themeColor="text1"/>
                <w:sz w:val="20"/>
                <w14:textFill>
                  <w14:solidFill>
                    <w14:schemeClr w14:val="tx1"/>
                  </w14:solidFill>
                </w14:textFill>
              </w:rPr>
              <w:t>表14  MCE</w:t>
            </w:r>
            <w:r>
              <w:rPr>
                <w:rFonts w:ascii="宋体" w:hAnsi="宋体"/>
                <w:color w:val="000000" w:themeColor="text1"/>
                <w:sz w:val="20"/>
                <w14:textFill>
                  <w14:solidFill>
                    <w14:schemeClr w14:val="tx1"/>
                  </w14:solidFill>
                </w14:textFill>
              </w:rPr>
              <w:t>故障信息码</w:t>
            </w:r>
            <w:r>
              <w:rPr>
                <w:rFonts w:hint="eastAsia" w:ascii="宋体" w:hAnsi="宋体"/>
                <w:color w:val="000000" w:themeColor="text1"/>
                <w:sz w:val="20"/>
                <w14:textFill>
                  <w14:solidFill>
                    <w14:schemeClr w14:val="tx1"/>
                  </w14:solidFill>
                </w14:textFill>
              </w:rPr>
              <w:t>E</w:t>
            </w:r>
            <w:r>
              <w:rPr>
                <w:rFonts w:hint="eastAsia" w:ascii="宋体" w:hAnsi="宋体"/>
                <w:color w:val="000000" w:themeColor="text1"/>
                <w:sz w:val="20"/>
                <w:szCs w:val="20"/>
                <w14:textFill>
                  <w14:solidFill>
                    <w14:schemeClr w14:val="tx1"/>
                  </w14:solidFill>
                </w14:textFill>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24</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MCE健康状态</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noWrap/>
            <w:vAlign w:val="center"/>
          </w:tcPr>
          <w:p>
            <w:pPr>
              <w:widowControl/>
              <w:jc w:val="left"/>
              <w:textAlignment w:val="center"/>
              <w:rPr>
                <w:rFonts w:hint="eastAsia" w:cs="等线"/>
                <w:color w:val="000000" w:themeColor="text1"/>
                <w:sz w:val="22"/>
                <w14:textFill>
                  <w14:solidFill>
                    <w14:schemeClr w14:val="tx1"/>
                  </w14:solidFill>
                </w14:textFill>
              </w:rPr>
            </w:pPr>
            <w:r>
              <w:rPr>
                <w:rFonts w:hint="eastAsia" w:cs="等线"/>
                <w:color w:val="000000" w:themeColor="text1"/>
                <w:kern w:val="0"/>
                <w:sz w:val="22"/>
                <w:lang w:bidi="ar"/>
                <w14:textFill>
                  <w14:solidFill>
                    <w14:schemeClr w14:val="tx1"/>
                  </w14:solidFill>
                </w14:textFill>
              </w:rPr>
              <w:t>MCE故障信息码F，单字节长度枚举型，8bit</w:t>
            </w:r>
          </w:p>
        </w:tc>
        <w:tc>
          <w:tcPr>
            <w:tcW w:w="4535" w:type="dxa"/>
            <w:gridSpan w:val="2"/>
            <w:vAlign w:val="center"/>
          </w:tcPr>
          <w:p>
            <w:pPr>
              <w:widowControl/>
              <w:jc w:val="left"/>
              <w:textAlignment w:val="center"/>
              <w:rPr>
                <w:rFonts w:hint="eastAsia" w:cs="等线"/>
                <w:color w:val="000000" w:themeColor="text1"/>
                <w:sz w:val="22"/>
                <w14:textFill>
                  <w14:solidFill>
                    <w14:schemeClr w14:val="tx1"/>
                  </w14:solidFill>
                </w14:textFill>
              </w:rPr>
            </w:pPr>
            <w:r>
              <w:rPr>
                <w:rFonts w:hint="eastAsia" w:ascii="宋体" w:hAnsi="宋体" w:eastAsia="宋体"/>
                <w:color w:val="000000" w:themeColor="text1"/>
                <w:sz w:val="20"/>
                <w:szCs w:val="20"/>
                <w14:textFill>
                  <w14:solidFill>
                    <w14:schemeClr w14:val="tx1"/>
                  </w14:solidFill>
                </w14:textFill>
              </w:rPr>
              <w:t>见</w:t>
            </w:r>
            <w:r>
              <w:rPr>
                <w:rFonts w:hint="eastAsia" w:ascii="宋体" w:hAnsi="宋体"/>
                <w:color w:val="000000" w:themeColor="text1"/>
                <w:sz w:val="20"/>
                <w14:textFill>
                  <w14:solidFill>
                    <w14:schemeClr w14:val="tx1"/>
                  </w14:solidFill>
                </w14:textFill>
              </w:rPr>
              <w:t>表15  MCE</w:t>
            </w:r>
            <w:r>
              <w:rPr>
                <w:rFonts w:ascii="宋体" w:hAnsi="宋体"/>
                <w:color w:val="000000" w:themeColor="text1"/>
                <w:sz w:val="20"/>
                <w14:textFill>
                  <w14:solidFill>
                    <w14:schemeClr w14:val="tx1"/>
                  </w14:solidFill>
                </w14:textFill>
              </w:rPr>
              <w:t>故障信息码</w:t>
            </w:r>
            <w:r>
              <w:rPr>
                <w:rFonts w:hint="eastAsia" w:ascii="宋体" w:hAnsi="宋体"/>
                <w:color w:val="000000" w:themeColor="text1"/>
                <w:sz w:val="20"/>
                <w14:textFill>
                  <w14:solidFill>
                    <w14:schemeClr w14:val="tx1"/>
                  </w14:solidFill>
                </w14:textFill>
              </w:rPr>
              <w:t>F</w:t>
            </w:r>
            <w:r>
              <w:rPr>
                <w:rFonts w:hint="eastAsia" w:ascii="宋体" w:hAnsi="宋体"/>
                <w:color w:val="000000" w:themeColor="text1"/>
                <w:sz w:val="20"/>
                <w:szCs w:val="20"/>
                <w14:textFill>
                  <w14:solidFill>
                    <w14:schemeClr w14:val="tx1"/>
                  </w14:solidFill>
                </w14:textFill>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25</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MCE健康状态</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noWrap/>
            <w:vAlign w:val="center"/>
          </w:tcPr>
          <w:p>
            <w:pPr>
              <w:widowControl/>
              <w:jc w:val="left"/>
              <w:textAlignment w:val="center"/>
              <w:rPr>
                <w:rFonts w:hint="eastAsia" w:cs="等线"/>
                <w:color w:val="000000" w:themeColor="text1"/>
                <w:sz w:val="22"/>
                <w14:textFill>
                  <w14:solidFill>
                    <w14:schemeClr w14:val="tx1"/>
                  </w14:solidFill>
                </w14:textFill>
              </w:rPr>
            </w:pPr>
            <w:r>
              <w:rPr>
                <w:rFonts w:hint="eastAsia" w:cs="等线"/>
                <w:color w:val="000000" w:themeColor="text1"/>
                <w:kern w:val="0"/>
                <w:sz w:val="22"/>
                <w:lang w:bidi="ar"/>
                <w14:textFill>
                  <w14:solidFill>
                    <w14:schemeClr w14:val="tx1"/>
                  </w14:solidFill>
                </w14:textFill>
              </w:rPr>
              <w:t>MCE故障信息码G，单字节长度枚举型，8bit</w:t>
            </w:r>
          </w:p>
        </w:tc>
        <w:tc>
          <w:tcPr>
            <w:tcW w:w="4535" w:type="dxa"/>
            <w:gridSpan w:val="2"/>
            <w:vAlign w:val="center"/>
          </w:tcPr>
          <w:p>
            <w:pPr>
              <w:widowControl/>
              <w:jc w:val="left"/>
              <w:textAlignment w:val="center"/>
              <w:rPr>
                <w:rFonts w:hint="eastAsia" w:cs="等线"/>
                <w:color w:val="000000" w:themeColor="text1"/>
                <w:sz w:val="22"/>
                <w14:textFill>
                  <w14:solidFill>
                    <w14:schemeClr w14:val="tx1"/>
                  </w14:solidFill>
                </w14:textFill>
              </w:rPr>
            </w:pPr>
            <w:r>
              <w:rPr>
                <w:rFonts w:hint="eastAsia" w:ascii="宋体" w:hAnsi="宋体" w:eastAsia="宋体"/>
                <w:color w:val="000000" w:themeColor="text1"/>
                <w:sz w:val="20"/>
                <w:szCs w:val="20"/>
                <w14:textFill>
                  <w14:solidFill>
                    <w14:schemeClr w14:val="tx1"/>
                  </w14:solidFill>
                </w14:textFill>
              </w:rPr>
              <w:t>见</w:t>
            </w:r>
            <w:r>
              <w:rPr>
                <w:rFonts w:hint="eastAsia" w:ascii="宋体" w:hAnsi="宋体"/>
                <w:color w:val="000000" w:themeColor="text1"/>
                <w:sz w:val="20"/>
                <w14:textFill>
                  <w14:solidFill>
                    <w14:schemeClr w14:val="tx1"/>
                  </w14:solidFill>
                </w14:textFill>
              </w:rPr>
              <w:t>表16  MCE</w:t>
            </w:r>
            <w:r>
              <w:rPr>
                <w:rFonts w:ascii="宋体" w:hAnsi="宋体"/>
                <w:color w:val="000000" w:themeColor="text1"/>
                <w:sz w:val="20"/>
                <w14:textFill>
                  <w14:solidFill>
                    <w14:schemeClr w14:val="tx1"/>
                  </w14:solidFill>
                </w14:textFill>
              </w:rPr>
              <w:t>故障信息码</w:t>
            </w:r>
            <w:r>
              <w:rPr>
                <w:rFonts w:hint="eastAsia" w:ascii="宋体" w:hAnsi="宋体"/>
                <w:color w:val="000000" w:themeColor="text1"/>
                <w:sz w:val="20"/>
                <w14:textFill>
                  <w14:solidFill>
                    <w14:schemeClr w14:val="tx1"/>
                  </w14:solidFill>
                </w14:textFill>
              </w:rPr>
              <w:t>G</w:t>
            </w:r>
            <w:r>
              <w:rPr>
                <w:rFonts w:hint="eastAsia" w:ascii="宋体" w:hAnsi="宋体"/>
                <w:color w:val="000000" w:themeColor="text1"/>
                <w:sz w:val="20"/>
                <w:szCs w:val="20"/>
                <w14:textFill>
                  <w14:solidFill>
                    <w14:schemeClr w14:val="tx1"/>
                  </w14:solidFill>
                </w14:textFill>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00" w:type="dxa"/>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26</w:t>
            </w:r>
          </w:p>
        </w:tc>
        <w:tc>
          <w:tcPr>
            <w:tcW w:w="1082" w:type="dxa"/>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MCE健康状态</w:t>
            </w:r>
          </w:p>
        </w:tc>
        <w:tc>
          <w:tcPr>
            <w:tcW w:w="567" w:type="dxa"/>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vAlign w:val="center"/>
          </w:tcPr>
          <w:p>
            <w:pPr>
              <w:jc w:val="left"/>
              <w:rPr>
                <w:rFonts w:hint="eastAsia" w:ascii="宋体" w:hAnsi="宋体" w:eastAsia="宋体"/>
                <w:color w:val="000000" w:themeColor="text1"/>
                <w:sz w:val="20"/>
                <w:szCs w:val="20"/>
                <w14:textFill>
                  <w14:solidFill>
                    <w14:schemeClr w14:val="tx1"/>
                  </w14:solidFill>
                </w14:textFill>
              </w:rPr>
            </w:pPr>
            <w:r>
              <w:rPr>
                <w:rFonts w:hint="eastAsia" w:cs="等线"/>
                <w:color w:val="000000" w:themeColor="text1"/>
                <w:kern w:val="0"/>
                <w:sz w:val="22"/>
                <w:lang w:bidi="ar"/>
                <w14:textFill>
                  <w14:solidFill>
                    <w14:schemeClr w14:val="tx1"/>
                  </w14:solidFill>
                </w14:textFill>
              </w:rPr>
              <w:t>MCE故障信息码H，单字节长度枚举型，8bit</w:t>
            </w:r>
          </w:p>
        </w:tc>
        <w:tc>
          <w:tcPr>
            <w:tcW w:w="4535" w:type="dxa"/>
            <w:gridSpan w:val="2"/>
            <w:vAlign w:val="center"/>
          </w:tcPr>
          <w:p>
            <w:pPr>
              <w:rPr>
                <w:rFonts w:hint="eastAsia" w:cs="等线"/>
                <w:color w:val="000000" w:themeColor="text1"/>
                <w:sz w:val="22"/>
                <w14:textFill>
                  <w14:solidFill>
                    <w14:schemeClr w14:val="tx1"/>
                  </w14:solidFill>
                </w14:textFill>
              </w:rPr>
            </w:pPr>
            <w:r>
              <w:rPr>
                <w:rFonts w:hint="eastAsia" w:ascii="宋体" w:hAnsi="宋体" w:eastAsia="宋体"/>
                <w:color w:val="000000" w:themeColor="text1"/>
                <w:sz w:val="20"/>
                <w:szCs w:val="20"/>
                <w14:textFill>
                  <w14:solidFill>
                    <w14:schemeClr w14:val="tx1"/>
                  </w14:solidFill>
                </w14:textFill>
              </w:rPr>
              <w:t>见</w:t>
            </w:r>
            <w:r>
              <w:rPr>
                <w:rFonts w:hint="eastAsia" w:ascii="宋体" w:hAnsi="宋体"/>
                <w:color w:val="000000" w:themeColor="text1"/>
                <w:sz w:val="20"/>
                <w14:textFill>
                  <w14:solidFill>
                    <w14:schemeClr w14:val="tx1"/>
                  </w14:solidFill>
                </w14:textFill>
              </w:rPr>
              <w:t>表17  MCE</w:t>
            </w:r>
            <w:r>
              <w:rPr>
                <w:rFonts w:ascii="宋体" w:hAnsi="宋体"/>
                <w:color w:val="000000" w:themeColor="text1"/>
                <w:sz w:val="20"/>
                <w14:textFill>
                  <w14:solidFill>
                    <w14:schemeClr w14:val="tx1"/>
                  </w14:solidFill>
                </w14:textFill>
              </w:rPr>
              <w:t>故障信息码</w:t>
            </w:r>
            <w:r>
              <w:rPr>
                <w:rFonts w:hint="eastAsia" w:ascii="宋体" w:hAnsi="宋体"/>
                <w:color w:val="000000" w:themeColor="text1"/>
                <w:sz w:val="20"/>
                <w14:textFill>
                  <w14:solidFill>
                    <w14:schemeClr w14:val="tx1"/>
                  </w14:solidFill>
                </w14:textFill>
              </w:rPr>
              <w:t>H</w:t>
            </w:r>
            <w:r>
              <w:rPr>
                <w:rFonts w:hint="eastAsia" w:ascii="宋体" w:hAnsi="宋体"/>
                <w:color w:val="000000" w:themeColor="text1"/>
                <w:sz w:val="20"/>
                <w:szCs w:val="20"/>
                <w14:textFill>
                  <w14:solidFill>
                    <w14:schemeClr w14:val="tx1"/>
                  </w14:solidFill>
                </w14:textFill>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27</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sz w:val="20"/>
                <w:szCs w:val="20"/>
                <w14:textFill>
                  <w14:solidFill>
                    <w14:schemeClr w14:val="tx1"/>
                  </w14:solidFill>
                </w14:textFill>
              </w:rPr>
              <w:t>指令来源</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vAlign w:val="center"/>
          </w:tcPr>
          <w:p>
            <w:pPr>
              <w:jc w:val="left"/>
              <w:rPr>
                <w:rFonts w:hint="eastAsia" w:ascii="宋体" w:hAnsi="宋体" w:eastAsia="宋体"/>
                <w:color w:val="000000" w:themeColor="text1"/>
                <w:sz w:val="20"/>
                <w:szCs w:val="20"/>
                <w14:textFill>
                  <w14:solidFill>
                    <w14:schemeClr w14:val="tx1"/>
                  </w14:solidFill>
                </w14:textFill>
              </w:rPr>
            </w:pPr>
          </w:p>
        </w:tc>
        <w:tc>
          <w:tcPr>
            <w:tcW w:w="4535" w:type="dxa"/>
            <w:gridSpan w:val="2"/>
            <w:vAlign w:val="center"/>
          </w:tcPr>
          <w:p>
            <w:pPr>
              <w:rPr>
                <w:rFonts w:hint="eastAsia" w:cs="等线"/>
                <w:color w:val="000000" w:themeColor="text1"/>
                <w:sz w:val="22"/>
                <w14:textFill>
                  <w14:solidFill>
                    <w14:schemeClr w14:val="tx1"/>
                  </w14:solidFill>
                </w14:textFill>
              </w:rPr>
            </w:pPr>
            <w:r>
              <w:rPr>
                <w:rFonts w:hint="eastAsia" w:cs="等线"/>
                <w:color w:val="000000" w:themeColor="text1"/>
                <w:sz w:val="22"/>
                <w14:textFill>
                  <w14:solidFill>
                    <w14:schemeClr w14:val="tx1"/>
                  </w14:solidFill>
                </w14:textFill>
              </w:rPr>
              <w:t>见注1指令来源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00" w:type="dxa"/>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28</w:t>
            </w:r>
          </w:p>
        </w:tc>
        <w:tc>
          <w:tcPr>
            <w:tcW w:w="1082" w:type="dxa"/>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故障信息</w:t>
            </w:r>
          </w:p>
        </w:tc>
        <w:tc>
          <w:tcPr>
            <w:tcW w:w="567" w:type="dxa"/>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vAlign w:val="center"/>
          </w:tcPr>
          <w:p>
            <w:pPr>
              <w:jc w:val="left"/>
              <w:rPr>
                <w:rFonts w:hint="eastAsia" w:ascii="宋体" w:hAnsi="宋体" w:eastAsia="宋体"/>
                <w:color w:val="000000" w:themeColor="text1"/>
                <w:sz w:val="20"/>
                <w:szCs w:val="20"/>
                <w14:textFill>
                  <w14:solidFill>
                    <w14:schemeClr w14:val="tx1"/>
                  </w14:solidFill>
                </w14:textFill>
              </w:rPr>
            </w:pPr>
          </w:p>
        </w:tc>
        <w:tc>
          <w:tcPr>
            <w:tcW w:w="4535" w:type="dxa"/>
            <w:gridSpan w:val="2"/>
            <w:vAlign w:val="center"/>
          </w:tcPr>
          <w:p>
            <w:pPr>
              <w:rPr>
                <w:rFonts w:hint="eastAsia" w:cs="等线"/>
                <w:color w:val="000000" w:themeColor="text1"/>
                <w:sz w:val="22"/>
                <w14:textFill>
                  <w14:solidFill>
                    <w14:schemeClr w14:val="tx1"/>
                  </w14:solidFill>
                </w14:textFill>
              </w:rPr>
            </w:pPr>
            <w:r>
              <w:rPr>
                <w:rFonts w:hint="eastAsia" w:cs="等线"/>
                <w:color w:val="000000" w:themeColor="text1"/>
                <w:sz w:val="22"/>
                <w14:textFill>
                  <w14:solidFill>
                    <w14:schemeClr w14:val="tx1"/>
                  </w14:solidFill>
                </w14:textFill>
              </w:rPr>
              <w:t>见注2故障信息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00" w:type="dxa"/>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29</w:t>
            </w:r>
          </w:p>
        </w:tc>
        <w:tc>
          <w:tcPr>
            <w:tcW w:w="1082" w:type="dxa"/>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预留</w:t>
            </w:r>
          </w:p>
        </w:tc>
        <w:tc>
          <w:tcPr>
            <w:tcW w:w="567" w:type="dxa"/>
            <w:vAlign w:val="center"/>
          </w:tcPr>
          <w:p>
            <w:pPr>
              <w:widowControl/>
              <w:jc w:val="left"/>
              <w:textAlignment w:val="center"/>
              <w:rPr>
                <w:rFonts w:hint="eastAsia" w:ascii="宋体" w:hAnsi="宋体" w:eastAsia="宋体"/>
                <w:color w:val="000000" w:themeColor="text1"/>
                <w:kern w:val="0"/>
                <w:sz w:val="20"/>
                <w:szCs w:val="20"/>
                <w:lang w:bidi="ar"/>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1B</w:t>
            </w:r>
          </w:p>
        </w:tc>
        <w:tc>
          <w:tcPr>
            <w:tcW w:w="2905" w:type="dxa"/>
            <w:vAlign w:val="center"/>
          </w:tcPr>
          <w:p>
            <w:pPr>
              <w:jc w:val="left"/>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sz w:val="20"/>
                <w:szCs w:val="20"/>
                <w14:textFill>
                  <w14:solidFill>
                    <w14:schemeClr w14:val="tx1"/>
                  </w14:solidFill>
                </w14:textFill>
              </w:rPr>
              <w:t>0</w:t>
            </w:r>
          </w:p>
        </w:tc>
        <w:tc>
          <w:tcPr>
            <w:tcW w:w="4535" w:type="dxa"/>
            <w:gridSpan w:val="2"/>
            <w:vAlign w:val="center"/>
          </w:tcPr>
          <w:p>
            <w:pPr>
              <w:rPr>
                <w:rFonts w:hint="eastAsia" w:cs="等线"/>
                <w:color w:val="000000" w:themeColor="text1"/>
                <w:sz w:val="2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00"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30-31</w:t>
            </w:r>
          </w:p>
        </w:tc>
        <w:tc>
          <w:tcPr>
            <w:tcW w:w="1082"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校验位</w:t>
            </w:r>
          </w:p>
        </w:tc>
        <w:tc>
          <w:tcPr>
            <w:tcW w:w="567"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2B</w:t>
            </w:r>
          </w:p>
        </w:tc>
        <w:tc>
          <w:tcPr>
            <w:tcW w:w="2905" w:type="dxa"/>
            <w:vAlign w:val="center"/>
          </w:tcPr>
          <w:p>
            <w:pPr>
              <w:widowControl/>
              <w:jc w:val="left"/>
              <w:textAlignment w:val="center"/>
              <w:rPr>
                <w:rFonts w:hint="eastAsia" w:ascii="宋体" w:hAnsi="宋体" w:eastAsia="宋体"/>
                <w:color w:val="000000" w:themeColor="text1"/>
                <w:sz w:val="20"/>
                <w:szCs w:val="20"/>
                <w14:textFill>
                  <w14:solidFill>
                    <w14:schemeClr w14:val="tx1"/>
                  </w14:solidFill>
                </w14:textFill>
              </w:rPr>
            </w:pPr>
            <w:r>
              <w:rPr>
                <w:rFonts w:hint="eastAsia" w:ascii="宋体" w:hAnsi="宋体" w:eastAsia="宋体"/>
                <w:color w:val="000000" w:themeColor="text1"/>
                <w:kern w:val="0"/>
                <w:sz w:val="20"/>
                <w:szCs w:val="20"/>
                <w:lang w:bidi="ar"/>
                <w14:textFill>
                  <w14:solidFill>
                    <w14:schemeClr w14:val="tx1"/>
                  </w14:solidFill>
                </w14:textFill>
              </w:rPr>
              <w:t>CRC校验(包含包头)</w:t>
            </w:r>
          </w:p>
        </w:tc>
        <w:tc>
          <w:tcPr>
            <w:tcW w:w="4535" w:type="dxa"/>
            <w:gridSpan w:val="2"/>
            <w:vAlign w:val="center"/>
          </w:tcPr>
          <w:p>
            <w:pPr>
              <w:rPr>
                <w:rFonts w:hint="eastAsia" w:cs="等线"/>
                <w:color w:val="000000" w:themeColor="text1"/>
                <w:sz w:val="22"/>
                <w14:textFill>
                  <w14:solidFill>
                    <w14:schemeClr w14:val="tx1"/>
                  </w14:solidFill>
                </w14:textFill>
              </w:rPr>
            </w:pPr>
          </w:p>
        </w:tc>
      </w:tr>
    </w:tbl>
    <w:p>
      <w:pPr>
        <w:pStyle w:val="43"/>
        <w:ind w:firstLine="0" w:firstLineChars="0"/>
        <w:rPr>
          <w:color w:val="000000" w:themeColor="text1"/>
          <w14:textFill>
            <w14:solidFill>
              <w14:schemeClr w14:val="tx1"/>
            </w14:solidFill>
          </w14:textFill>
        </w:rPr>
      </w:pPr>
    </w:p>
    <w:p>
      <w:pPr>
        <w:pStyle w:val="43"/>
        <w:ind w:firstLine="0" w:firstLineChars="0"/>
        <w:rPr>
          <w:rFonts w:hint="eastAsia" w:eastAsia="宋体"/>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注1：指令来源</w:t>
      </w:r>
    </w:p>
    <w:tbl>
      <w:tblPr>
        <w:tblStyle w:val="17"/>
        <w:tblW w:w="521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949"/>
        <w:gridCol w:w="947"/>
        <w:gridCol w:w="947"/>
        <w:gridCol w:w="800"/>
        <w:gridCol w:w="1093"/>
        <w:gridCol w:w="947"/>
        <w:gridCol w:w="1228"/>
        <w:gridCol w:w="11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2" w:type="pct"/>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位号</w:t>
            </w:r>
          </w:p>
        </w:tc>
        <w:tc>
          <w:tcPr>
            <w:tcW w:w="534" w:type="pct"/>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7</w:t>
            </w:r>
          </w:p>
        </w:tc>
        <w:tc>
          <w:tcPr>
            <w:tcW w:w="533" w:type="pct"/>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6</w:t>
            </w:r>
          </w:p>
        </w:tc>
        <w:tc>
          <w:tcPr>
            <w:tcW w:w="533" w:type="pct"/>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5</w:t>
            </w:r>
          </w:p>
        </w:tc>
        <w:tc>
          <w:tcPr>
            <w:tcW w:w="450" w:type="pct"/>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4</w:t>
            </w:r>
          </w:p>
        </w:tc>
        <w:tc>
          <w:tcPr>
            <w:tcW w:w="615" w:type="pct"/>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3</w:t>
            </w:r>
          </w:p>
        </w:tc>
        <w:tc>
          <w:tcPr>
            <w:tcW w:w="533" w:type="pct"/>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2</w:t>
            </w:r>
          </w:p>
        </w:tc>
        <w:tc>
          <w:tcPr>
            <w:tcW w:w="691" w:type="pct"/>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1</w:t>
            </w:r>
          </w:p>
        </w:tc>
        <w:tc>
          <w:tcPr>
            <w:tcW w:w="657" w:type="pct"/>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 w:type="pct"/>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信息</w:t>
            </w:r>
          </w:p>
        </w:tc>
        <w:tc>
          <w:tcPr>
            <w:tcW w:w="534" w:type="pct"/>
            <w:vAlign w:val="center"/>
          </w:tcPr>
          <w:p>
            <w:pPr>
              <w:pStyle w:val="43"/>
              <w:ind w:firstLine="0" w:firstLineChars="0"/>
              <w:jc w:val="center"/>
              <w:rPr>
                <w:color w:val="000000" w:themeColor="text1"/>
                <w:kern w:val="44"/>
                <w:sz w:val="18"/>
                <w:szCs w:val="18"/>
                <w14:textFill>
                  <w14:solidFill>
                    <w14:schemeClr w14:val="tx1"/>
                  </w14:solidFill>
                </w14:textFill>
              </w:rPr>
            </w:pPr>
          </w:p>
        </w:tc>
        <w:tc>
          <w:tcPr>
            <w:tcW w:w="533" w:type="pct"/>
            <w:vAlign w:val="center"/>
          </w:tcPr>
          <w:p>
            <w:pPr>
              <w:pStyle w:val="43"/>
              <w:ind w:firstLine="0" w:firstLineChars="0"/>
              <w:jc w:val="center"/>
              <w:rPr>
                <w:color w:val="000000" w:themeColor="text1"/>
                <w:kern w:val="44"/>
                <w:sz w:val="18"/>
                <w:szCs w:val="18"/>
                <w14:textFill>
                  <w14:solidFill>
                    <w14:schemeClr w14:val="tx1"/>
                  </w14:solidFill>
                </w14:textFill>
              </w:rPr>
            </w:pPr>
          </w:p>
        </w:tc>
        <w:tc>
          <w:tcPr>
            <w:tcW w:w="533" w:type="pct"/>
            <w:vAlign w:val="center"/>
          </w:tcPr>
          <w:p>
            <w:pPr>
              <w:pStyle w:val="43"/>
              <w:ind w:firstLine="0" w:firstLineChars="0"/>
              <w:jc w:val="center"/>
              <w:rPr>
                <w:color w:val="000000" w:themeColor="text1"/>
                <w:kern w:val="44"/>
                <w:sz w:val="18"/>
                <w:szCs w:val="18"/>
                <w14:textFill>
                  <w14:solidFill>
                    <w14:schemeClr w14:val="tx1"/>
                  </w14:solidFill>
                </w14:textFill>
              </w:rPr>
            </w:pPr>
          </w:p>
        </w:tc>
        <w:tc>
          <w:tcPr>
            <w:tcW w:w="450" w:type="pct"/>
            <w:vAlign w:val="center"/>
          </w:tcPr>
          <w:p>
            <w:pPr>
              <w:pStyle w:val="43"/>
              <w:ind w:firstLine="0" w:firstLineChars="0"/>
              <w:jc w:val="center"/>
              <w:rPr>
                <w:color w:val="000000" w:themeColor="text1"/>
                <w:kern w:val="44"/>
                <w:sz w:val="18"/>
                <w:szCs w:val="18"/>
                <w14:textFill>
                  <w14:solidFill>
                    <w14:schemeClr w14:val="tx1"/>
                  </w14:solidFill>
                </w14:textFill>
              </w:rPr>
            </w:pPr>
          </w:p>
        </w:tc>
        <w:tc>
          <w:tcPr>
            <w:tcW w:w="615" w:type="pct"/>
            <w:vAlign w:val="center"/>
          </w:tcPr>
          <w:p>
            <w:pPr>
              <w:pStyle w:val="43"/>
              <w:spacing w:line="240" w:lineRule="auto"/>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3FCC+1BCM指令接收状态</w:t>
            </w:r>
          </w:p>
        </w:tc>
        <w:tc>
          <w:tcPr>
            <w:tcW w:w="533" w:type="pct"/>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指令来源总线</w:t>
            </w:r>
          </w:p>
        </w:tc>
        <w:tc>
          <w:tcPr>
            <w:tcW w:w="1348" w:type="pct"/>
            <w:gridSpan w:val="2"/>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指令来源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 w:type="pct"/>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说明</w:t>
            </w:r>
          </w:p>
        </w:tc>
        <w:tc>
          <w:tcPr>
            <w:tcW w:w="534" w:type="pct"/>
            <w:vAlign w:val="center"/>
          </w:tcPr>
          <w:p>
            <w:pPr>
              <w:pStyle w:val="43"/>
              <w:ind w:firstLine="0" w:firstLineChars="0"/>
              <w:rPr>
                <w:color w:val="000000" w:themeColor="text1"/>
                <w:kern w:val="44"/>
                <w:sz w:val="15"/>
                <w:szCs w:val="15"/>
                <w14:textFill>
                  <w14:solidFill>
                    <w14:schemeClr w14:val="tx1"/>
                  </w14:solidFill>
                </w14:textFill>
              </w:rPr>
            </w:pPr>
          </w:p>
        </w:tc>
        <w:tc>
          <w:tcPr>
            <w:tcW w:w="533" w:type="pct"/>
            <w:vAlign w:val="center"/>
          </w:tcPr>
          <w:p>
            <w:pPr>
              <w:pStyle w:val="43"/>
              <w:ind w:firstLine="0" w:firstLineChars="0"/>
              <w:rPr>
                <w:color w:val="000000" w:themeColor="text1"/>
                <w:kern w:val="44"/>
                <w:sz w:val="15"/>
                <w:szCs w:val="15"/>
                <w14:textFill>
                  <w14:solidFill>
                    <w14:schemeClr w14:val="tx1"/>
                  </w14:solidFill>
                </w14:textFill>
              </w:rPr>
            </w:pPr>
          </w:p>
        </w:tc>
        <w:tc>
          <w:tcPr>
            <w:tcW w:w="533" w:type="pct"/>
            <w:vAlign w:val="center"/>
          </w:tcPr>
          <w:p>
            <w:pPr>
              <w:pStyle w:val="43"/>
              <w:ind w:firstLine="0" w:firstLineChars="0"/>
              <w:rPr>
                <w:color w:val="000000" w:themeColor="text1"/>
                <w:kern w:val="44"/>
                <w:sz w:val="15"/>
                <w:szCs w:val="15"/>
                <w14:textFill>
                  <w14:solidFill>
                    <w14:schemeClr w14:val="tx1"/>
                  </w14:solidFill>
                </w14:textFill>
              </w:rPr>
            </w:pPr>
          </w:p>
        </w:tc>
        <w:tc>
          <w:tcPr>
            <w:tcW w:w="450" w:type="pct"/>
            <w:vAlign w:val="center"/>
          </w:tcPr>
          <w:p>
            <w:pPr>
              <w:pStyle w:val="43"/>
              <w:ind w:firstLine="0" w:firstLineChars="0"/>
              <w:rPr>
                <w:color w:val="000000" w:themeColor="text1"/>
                <w:kern w:val="44"/>
                <w:sz w:val="15"/>
                <w:szCs w:val="15"/>
                <w14:textFill>
                  <w14:solidFill>
                    <w14:schemeClr w14:val="tx1"/>
                  </w14:solidFill>
                </w14:textFill>
              </w:rPr>
            </w:pPr>
          </w:p>
        </w:tc>
        <w:tc>
          <w:tcPr>
            <w:tcW w:w="615" w:type="pct"/>
            <w:vAlign w:val="center"/>
          </w:tcPr>
          <w:p>
            <w:pPr>
              <w:widowControl/>
              <w:kinsoku w:val="0"/>
              <w:autoSpaceDE w:val="0"/>
              <w:autoSpaceDN w:val="0"/>
              <w:adjustRightInd w:val="0"/>
              <w:snapToGrid w:val="0"/>
              <w:spacing w:line="240" w:lineRule="auto"/>
              <w:jc w:val="center"/>
              <w:textAlignment w:val="baseline"/>
              <w:rPr>
                <w:rFonts w:hint="eastAsia" w:ascii="Times New Roman" w:hAnsi="Times New Roman" w:eastAsia="宋体" w:cs="Times New Roman"/>
                <w:color w:val="000000" w:themeColor="text1"/>
                <w:kern w:val="44"/>
                <w:sz w:val="18"/>
                <w:szCs w:val="18"/>
                <w:lang w:val="en-US" w:eastAsia="zh-CN" w:bidi="ar-SA"/>
                <w14:textFill>
                  <w14:solidFill>
                    <w14:schemeClr w14:val="tx1"/>
                  </w14:solidFill>
                </w14:textFill>
              </w:rPr>
            </w:pPr>
            <w:r>
              <w:rPr>
                <w:rFonts w:hint="eastAsia" w:ascii="Times New Roman" w:hAnsi="Times New Roman" w:eastAsia="宋体" w:cs="Times New Roman"/>
                <w:color w:val="000000" w:themeColor="text1"/>
                <w:kern w:val="44"/>
                <w:sz w:val="18"/>
                <w:szCs w:val="18"/>
                <w:lang w:val="en-US" w:eastAsia="zh-CN" w:bidi="ar-SA"/>
                <w14:textFill>
                  <w14:solidFill>
                    <w14:schemeClr w14:val="tx1"/>
                  </w14:solidFill>
                </w14:textFill>
              </w:rPr>
              <w:t>0表示至少收到一个有效飞控指令；</w:t>
            </w:r>
          </w:p>
          <w:p>
            <w:pPr>
              <w:pStyle w:val="43"/>
              <w:spacing w:line="240" w:lineRule="auto"/>
              <w:ind w:firstLine="0" w:firstLineChars="0"/>
              <w:rPr>
                <w:color w:val="000000" w:themeColor="text1"/>
                <w:kern w:val="44"/>
                <w:sz w:val="15"/>
                <w:szCs w:val="15"/>
                <w14:textFill>
                  <w14:solidFill>
                    <w14:schemeClr w14:val="tx1"/>
                  </w14:solidFill>
                </w14:textFill>
              </w:rPr>
            </w:pPr>
            <w:r>
              <w:rPr>
                <w:rFonts w:hint="eastAsia" w:ascii="Times New Roman" w:hAnsi="Times New Roman" w:eastAsia="宋体" w:cs="Times New Roman"/>
                <w:color w:val="000000" w:themeColor="text1"/>
                <w:kern w:val="44"/>
                <w:sz w:val="18"/>
                <w:szCs w:val="18"/>
                <w:lang w:val="en-US" w:eastAsia="zh-CN" w:bidi="ar-SA"/>
                <w14:textFill>
                  <w14:solidFill>
                    <w14:schemeClr w14:val="tx1"/>
                  </w14:solidFill>
                </w14:textFill>
              </w:rPr>
              <w:t>1表示4台飞控指令全部中断</w:t>
            </w:r>
          </w:p>
        </w:tc>
        <w:tc>
          <w:tcPr>
            <w:tcW w:w="533" w:type="pct"/>
            <w:vAlign w:val="center"/>
          </w:tcPr>
          <w:p>
            <w:pPr>
              <w:pStyle w:val="43"/>
              <w:spacing w:line="240" w:lineRule="auto"/>
              <w:ind w:firstLine="0" w:firstLineChars="0"/>
              <w:jc w:val="center"/>
              <w:rPr>
                <w:rFonts w:hint="eastAsia"/>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0：指令来于RS485；1：指令来于CAN；</w:t>
            </w:r>
          </w:p>
        </w:tc>
        <w:tc>
          <w:tcPr>
            <w:tcW w:w="1348" w:type="pct"/>
            <w:gridSpan w:val="2"/>
            <w:vAlign w:val="center"/>
          </w:tcPr>
          <w:p>
            <w:pPr>
              <w:pStyle w:val="43"/>
              <w:spacing w:line="240" w:lineRule="auto"/>
              <w:ind w:firstLine="0" w:firstLineChars="0"/>
              <w:jc w:val="center"/>
              <w:rPr>
                <w:rFonts w:hint="eastAsia"/>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00表示指令来自FCC1；01表示指令来自于FCC2；10表示指令来自于FCC3；11表示指令来自于BCM；</w:t>
            </w:r>
          </w:p>
        </w:tc>
      </w:tr>
    </w:tbl>
    <w:p>
      <w:pPr>
        <w:pStyle w:val="43"/>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注2：故障信息</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921"/>
        <w:gridCol w:w="922"/>
        <w:gridCol w:w="922"/>
        <w:gridCol w:w="922"/>
        <w:gridCol w:w="922"/>
        <w:gridCol w:w="922"/>
        <w:gridCol w:w="922"/>
        <w:gridCol w:w="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位号</w:t>
            </w:r>
          </w:p>
        </w:tc>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7</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6</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5</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4</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3</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2</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1</w:t>
            </w:r>
          </w:p>
        </w:tc>
        <w:tc>
          <w:tcPr>
            <w:tcW w:w="922"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Bit</w:t>
            </w:r>
            <w:r>
              <w:rPr>
                <w:color w:val="000000" w:themeColor="text1"/>
                <w:kern w:val="44"/>
                <w:sz w:val="21"/>
                <w:szCs w:val="21"/>
                <w14:textFill>
                  <w14:solidFill>
                    <w14:schemeClr w14:val="tx1"/>
                  </w14:solidFill>
                </w14:textFill>
              </w:rPr>
              <w:t xml:space="preserve">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信息</w:t>
            </w:r>
          </w:p>
        </w:tc>
        <w:tc>
          <w:tcPr>
            <w:tcW w:w="921" w:type="dxa"/>
            <w:vAlign w:val="center"/>
          </w:tcPr>
          <w:p>
            <w:pPr>
              <w:pStyle w:val="43"/>
              <w:ind w:firstLine="0" w:firstLineChars="0"/>
              <w:jc w:val="center"/>
              <w:rPr>
                <w:color w:val="000000" w:themeColor="text1"/>
                <w:kern w:val="44"/>
                <w:sz w:val="18"/>
                <w:szCs w:val="18"/>
                <w14:textFill>
                  <w14:solidFill>
                    <w14:schemeClr w14:val="tx1"/>
                  </w14:solidFill>
                </w14:textFill>
              </w:rPr>
            </w:pP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通道2一类故障</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通道1一类故障</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RS485-4通讯状态</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RS485-3通讯状态</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RS485-2通讯状态</w:t>
            </w:r>
          </w:p>
        </w:tc>
        <w:tc>
          <w:tcPr>
            <w:tcW w:w="922" w:type="dxa"/>
            <w:vAlign w:val="center"/>
          </w:tcPr>
          <w:p>
            <w:pPr>
              <w:pStyle w:val="43"/>
              <w:ind w:firstLine="0" w:firstLineChars="0"/>
              <w:jc w:val="center"/>
              <w:rPr>
                <w:color w:val="000000" w:themeColor="text1"/>
                <w:kern w:val="44"/>
                <w:sz w:val="18"/>
                <w:szCs w:val="18"/>
                <w14:textFill>
                  <w14:solidFill>
                    <w14:schemeClr w14:val="tx1"/>
                  </w14:solidFill>
                </w14:textFill>
              </w:rPr>
            </w:pPr>
            <w:r>
              <w:rPr>
                <w:rFonts w:hint="eastAsia"/>
                <w:color w:val="000000" w:themeColor="text1"/>
                <w:kern w:val="44"/>
                <w:sz w:val="18"/>
                <w:szCs w:val="18"/>
                <w14:textFill>
                  <w14:solidFill>
                    <w14:schemeClr w14:val="tx1"/>
                  </w14:solidFill>
                </w14:textFill>
              </w:rPr>
              <w:t>RS485-1通讯状态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dxa"/>
            <w:vAlign w:val="center"/>
          </w:tcPr>
          <w:p>
            <w:pPr>
              <w:pStyle w:val="43"/>
              <w:ind w:firstLine="0" w:firstLineChars="0"/>
              <w:jc w:val="center"/>
              <w:rPr>
                <w:color w:val="000000" w:themeColor="text1"/>
                <w:kern w:val="44"/>
                <w:sz w:val="21"/>
                <w:szCs w:val="21"/>
                <w14:textFill>
                  <w14:solidFill>
                    <w14:schemeClr w14:val="tx1"/>
                  </w14:solidFill>
                </w14:textFill>
              </w:rPr>
            </w:pPr>
            <w:r>
              <w:rPr>
                <w:rFonts w:hint="eastAsia"/>
                <w:color w:val="000000" w:themeColor="text1"/>
                <w:kern w:val="44"/>
                <w:sz w:val="21"/>
                <w:szCs w:val="21"/>
                <w14:textFill>
                  <w14:solidFill>
                    <w14:schemeClr w14:val="tx1"/>
                  </w14:solidFill>
                </w14:textFill>
              </w:rPr>
              <w:t>说明</w:t>
            </w:r>
          </w:p>
        </w:tc>
        <w:tc>
          <w:tcPr>
            <w:tcW w:w="921" w:type="dxa"/>
            <w:vAlign w:val="center"/>
          </w:tcPr>
          <w:p>
            <w:pPr>
              <w:pStyle w:val="43"/>
              <w:ind w:firstLine="0" w:firstLineChars="0"/>
              <w:rPr>
                <w:color w:val="000000" w:themeColor="text1"/>
                <w:kern w:val="44"/>
                <w:sz w:val="15"/>
                <w:szCs w:val="15"/>
                <w14:textFill>
                  <w14:solidFill>
                    <w14:schemeClr w14:val="tx1"/>
                  </w14:solidFill>
                </w14:textFill>
              </w:rPr>
            </w:pPr>
          </w:p>
        </w:tc>
        <w:tc>
          <w:tcPr>
            <w:tcW w:w="922" w:type="dxa"/>
            <w:vAlign w:val="center"/>
          </w:tcPr>
          <w:p>
            <w:pPr>
              <w:pStyle w:val="43"/>
              <w:ind w:firstLine="0" w:firstLineChars="0"/>
              <w:rPr>
                <w:color w:val="000000" w:themeColor="text1"/>
                <w:kern w:val="44"/>
                <w:sz w:val="15"/>
                <w:szCs w:val="15"/>
                <w14:textFill>
                  <w14:solidFill>
                    <w14:schemeClr w14:val="tx1"/>
                  </w14:solidFill>
                </w14:textFill>
              </w:rPr>
            </w:pPr>
          </w:p>
        </w:tc>
        <w:tc>
          <w:tcPr>
            <w:tcW w:w="922" w:type="dxa"/>
            <w:vAlign w:val="center"/>
          </w:tcPr>
          <w:p>
            <w:pPr>
              <w:pStyle w:val="43"/>
              <w:ind w:firstLine="0" w:firstLineChars="0"/>
              <w:rPr>
                <w:rFonts w:hint="eastAsia" w:ascii="宋体" w:hAnsi="宋体" w:cs="宋体"/>
                <w:color w:val="000000" w:themeColor="text1"/>
                <w:spacing w:val="-8"/>
                <w:sz w:val="21"/>
                <w:szCs w:val="21"/>
                <w14:textFill>
                  <w14:solidFill>
                    <w14:schemeClr w14:val="tx1"/>
                  </w14:solidFill>
                </w14:textFill>
              </w:rPr>
            </w:pPr>
            <w:r>
              <w:rPr>
                <w:rFonts w:hint="eastAsia" w:ascii="宋体" w:hAnsi="宋体" w:cs="宋体"/>
                <w:color w:val="000000" w:themeColor="text1"/>
                <w:spacing w:val="-8"/>
                <w:sz w:val="21"/>
                <w:szCs w:val="21"/>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rFonts w:hint="eastAsia" w:ascii="宋体" w:hAnsi="宋体"/>
                <w:color w:val="000000" w:themeColor="text1"/>
                <w:spacing w:val="-8"/>
                <w:szCs w:val="21"/>
                <w14:textFill>
                  <w14:solidFill>
                    <w14:schemeClr w14:val="tx1"/>
                  </w14:solidFill>
                </w14:textFill>
              </w:rPr>
              <w:t>1：异常</w:t>
            </w:r>
          </w:p>
        </w:tc>
        <w:tc>
          <w:tcPr>
            <w:tcW w:w="922" w:type="dxa"/>
            <w:vAlign w:val="center"/>
          </w:tcPr>
          <w:p>
            <w:pPr>
              <w:pStyle w:val="43"/>
              <w:ind w:firstLine="0" w:firstLineChars="0"/>
              <w:rPr>
                <w:rFonts w:hint="eastAsia" w:ascii="宋体" w:hAnsi="宋体" w:cs="宋体"/>
                <w:color w:val="000000" w:themeColor="text1"/>
                <w:spacing w:val="-8"/>
                <w:sz w:val="21"/>
                <w:szCs w:val="21"/>
                <w14:textFill>
                  <w14:solidFill>
                    <w14:schemeClr w14:val="tx1"/>
                  </w14:solidFill>
                </w14:textFill>
              </w:rPr>
            </w:pPr>
            <w:r>
              <w:rPr>
                <w:rFonts w:hint="eastAsia" w:ascii="宋体" w:hAnsi="宋体" w:cs="宋体"/>
                <w:color w:val="000000" w:themeColor="text1"/>
                <w:spacing w:val="-8"/>
                <w:sz w:val="21"/>
                <w:szCs w:val="21"/>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rFonts w:hint="eastAsia" w:ascii="宋体" w:hAnsi="宋体"/>
                <w:color w:val="000000" w:themeColor="text1"/>
                <w:spacing w:val="-8"/>
                <w:szCs w:val="21"/>
                <w14:textFill>
                  <w14:solidFill>
                    <w14:schemeClr w14:val="tx1"/>
                  </w14:solidFill>
                </w14:textFill>
              </w:rPr>
              <w:t>1：异常</w:t>
            </w:r>
          </w:p>
        </w:tc>
        <w:tc>
          <w:tcPr>
            <w:tcW w:w="922" w:type="dxa"/>
            <w:vAlign w:val="center"/>
          </w:tcPr>
          <w:p>
            <w:pPr>
              <w:pStyle w:val="43"/>
              <w:ind w:firstLine="0" w:firstLineChars="0"/>
              <w:rPr>
                <w:rFonts w:hint="eastAsia" w:ascii="宋体" w:hAnsi="宋体" w:cs="宋体"/>
                <w:color w:val="000000" w:themeColor="text1"/>
                <w:spacing w:val="-8"/>
                <w:sz w:val="21"/>
                <w:szCs w:val="21"/>
                <w14:textFill>
                  <w14:solidFill>
                    <w14:schemeClr w14:val="tx1"/>
                  </w14:solidFill>
                </w14:textFill>
              </w:rPr>
            </w:pPr>
            <w:r>
              <w:rPr>
                <w:rFonts w:hint="eastAsia" w:ascii="宋体" w:hAnsi="宋体" w:cs="宋体"/>
                <w:color w:val="000000" w:themeColor="text1"/>
                <w:spacing w:val="-8"/>
                <w:sz w:val="21"/>
                <w:szCs w:val="21"/>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rFonts w:hint="eastAsia" w:ascii="宋体" w:hAnsi="宋体"/>
                <w:color w:val="000000" w:themeColor="text1"/>
                <w:spacing w:val="-8"/>
                <w:szCs w:val="21"/>
                <w14:textFill>
                  <w14:solidFill>
                    <w14:schemeClr w14:val="tx1"/>
                  </w14:solidFill>
                </w14:textFill>
              </w:rPr>
              <w:t>1：异常</w:t>
            </w:r>
          </w:p>
        </w:tc>
        <w:tc>
          <w:tcPr>
            <w:tcW w:w="922" w:type="dxa"/>
            <w:vAlign w:val="center"/>
          </w:tcPr>
          <w:p>
            <w:pPr>
              <w:pStyle w:val="43"/>
              <w:ind w:firstLine="0" w:firstLineChars="0"/>
              <w:rPr>
                <w:rFonts w:hint="eastAsia" w:ascii="宋体" w:hAnsi="宋体" w:cs="宋体"/>
                <w:color w:val="000000" w:themeColor="text1"/>
                <w:spacing w:val="-8"/>
                <w:sz w:val="21"/>
                <w:szCs w:val="21"/>
                <w14:textFill>
                  <w14:solidFill>
                    <w14:schemeClr w14:val="tx1"/>
                  </w14:solidFill>
                </w14:textFill>
              </w:rPr>
            </w:pPr>
            <w:r>
              <w:rPr>
                <w:rFonts w:hint="eastAsia" w:ascii="宋体" w:hAnsi="宋体" w:cs="宋体"/>
                <w:color w:val="000000" w:themeColor="text1"/>
                <w:spacing w:val="-8"/>
                <w:sz w:val="21"/>
                <w:szCs w:val="21"/>
                <w14:textFill>
                  <w14:solidFill>
                    <w14:schemeClr w14:val="tx1"/>
                  </w14:solidFill>
                </w14:textFill>
              </w:rPr>
              <w:t>0：正常</w:t>
            </w:r>
          </w:p>
          <w:p>
            <w:pPr>
              <w:pStyle w:val="43"/>
              <w:ind w:firstLine="0" w:firstLineChars="0"/>
              <w:rPr>
                <w:color w:val="000000" w:themeColor="text1"/>
                <w:kern w:val="44"/>
                <w:sz w:val="15"/>
                <w:szCs w:val="15"/>
                <w14:textFill>
                  <w14:solidFill>
                    <w14:schemeClr w14:val="tx1"/>
                  </w14:solidFill>
                </w14:textFill>
              </w:rPr>
            </w:pPr>
            <w:r>
              <w:rPr>
                <w:rFonts w:hint="eastAsia" w:ascii="宋体" w:hAnsi="宋体"/>
                <w:color w:val="000000" w:themeColor="text1"/>
                <w:spacing w:val="-8"/>
                <w:szCs w:val="21"/>
                <w14:textFill>
                  <w14:solidFill>
                    <w14:schemeClr w14:val="tx1"/>
                  </w14:solidFill>
                </w14:textFill>
              </w:rPr>
              <w:t>1：异常</w:t>
            </w:r>
          </w:p>
        </w:tc>
        <w:tc>
          <w:tcPr>
            <w:tcW w:w="922" w:type="dxa"/>
            <w:vAlign w:val="center"/>
          </w:tcPr>
          <w:p>
            <w:pPr>
              <w:pStyle w:val="43"/>
              <w:ind w:firstLine="0" w:firstLineChars="0"/>
              <w:rPr>
                <w:rFonts w:hint="eastAsia" w:ascii="宋体" w:hAnsi="宋体" w:cs="宋体"/>
                <w:color w:val="000000" w:themeColor="text1"/>
                <w:spacing w:val="-8"/>
                <w:sz w:val="21"/>
                <w:szCs w:val="21"/>
                <w14:textFill>
                  <w14:solidFill>
                    <w14:schemeClr w14:val="tx1"/>
                  </w14:solidFill>
                </w14:textFill>
              </w:rPr>
            </w:pPr>
            <w:r>
              <w:rPr>
                <w:rFonts w:hint="eastAsia" w:ascii="宋体" w:hAnsi="宋体" w:cs="宋体"/>
                <w:color w:val="000000" w:themeColor="text1"/>
                <w:spacing w:val="-8"/>
                <w:sz w:val="21"/>
                <w:szCs w:val="21"/>
                <w14:textFill>
                  <w14:solidFill>
                    <w14:schemeClr w14:val="tx1"/>
                  </w14:solidFill>
                </w14:textFill>
              </w:rPr>
              <w:t>0：正常</w:t>
            </w:r>
          </w:p>
          <w:p>
            <w:pPr>
              <w:pStyle w:val="43"/>
              <w:ind w:firstLine="0" w:firstLineChars="0"/>
              <w:rPr>
                <w:rFonts w:hint="eastAsia" w:ascii="宋体" w:hAnsi="宋体" w:cs="宋体"/>
                <w:color w:val="000000" w:themeColor="text1"/>
                <w:spacing w:val="-8"/>
                <w:sz w:val="21"/>
                <w:szCs w:val="21"/>
                <w14:textFill>
                  <w14:solidFill>
                    <w14:schemeClr w14:val="tx1"/>
                  </w14:solidFill>
                </w14:textFill>
              </w:rPr>
            </w:pPr>
            <w:r>
              <w:rPr>
                <w:rFonts w:hint="eastAsia" w:ascii="宋体" w:hAnsi="宋体"/>
                <w:color w:val="000000" w:themeColor="text1"/>
                <w:spacing w:val="-8"/>
                <w:szCs w:val="21"/>
                <w14:textFill>
                  <w14:solidFill>
                    <w14:schemeClr w14:val="tx1"/>
                  </w14:solidFill>
                </w14:textFill>
              </w:rPr>
              <w:t>1：异常</w:t>
            </w:r>
          </w:p>
        </w:tc>
        <w:tc>
          <w:tcPr>
            <w:tcW w:w="922" w:type="dxa"/>
            <w:vAlign w:val="center"/>
          </w:tcPr>
          <w:p>
            <w:pPr>
              <w:pStyle w:val="43"/>
              <w:ind w:firstLine="0" w:firstLineChars="0"/>
              <w:rPr>
                <w:rFonts w:hint="eastAsia" w:ascii="宋体" w:hAnsi="宋体" w:cs="宋体"/>
                <w:color w:val="000000" w:themeColor="text1"/>
                <w:spacing w:val="-8"/>
                <w:sz w:val="21"/>
                <w:szCs w:val="21"/>
                <w14:textFill>
                  <w14:solidFill>
                    <w14:schemeClr w14:val="tx1"/>
                  </w14:solidFill>
                </w14:textFill>
              </w:rPr>
            </w:pPr>
            <w:r>
              <w:rPr>
                <w:rFonts w:hint="eastAsia" w:ascii="宋体" w:hAnsi="宋体" w:cs="宋体"/>
                <w:color w:val="000000" w:themeColor="text1"/>
                <w:spacing w:val="-8"/>
                <w:sz w:val="21"/>
                <w:szCs w:val="21"/>
                <w14:textFill>
                  <w14:solidFill>
                    <w14:schemeClr w14:val="tx1"/>
                  </w14:solidFill>
                </w14:textFill>
              </w:rPr>
              <w:t>0：正常</w:t>
            </w:r>
          </w:p>
          <w:p>
            <w:pPr>
              <w:pStyle w:val="43"/>
              <w:ind w:firstLine="0" w:firstLineChars="0"/>
              <w:rPr>
                <w:rFonts w:hint="eastAsia" w:ascii="宋体" w:hAnsi="宋体" w:cs="宋体"/>
                <w:color w:val="000000" w:themeColor="text1"/>
                <w:spacing w:val="-8"/>
                <w:sz w:val="21"/>
                <w:szCs w:val="21"/>
                <w14:textFill>
                  <w14:solidFill>
                    <w14:schemeClr w14:val="tx1"/>
                  </w14:solidFill>
                </w14:textFill>
              </w:rPr>
            </w:pPr>
            <w:r>
              <w:rPr>
                <w:rFonts w:hint="eastAsia" w:ascii="宋体" w:hAnsi="宋体"/>
                <w:color w:val="000000" w:themeColor="text1"/>
                <w:spacing w:val="-8"/>
                <w:szCs w:val="21"/>
                <w14:textFill>
                  <w14:solidFill>
                    <w14:schemeClr w14:val="tx1"/>
                  </w14:solidFill>
                </w14:textFill>
              </w:rPr>
              <w:t>1：异常</w:t>
            </w:r>
          </w:p>
        </w:tc>
      </w:tr>
    </w:tbl>
    <w:p>
      <w:pPr>
        <w:widowControl/>
        <w:jc w:val="left"/>
        <w:rPr>
          <w:rFonts w:ascii="Times New Roman" w:hAnsi="Times New Roman" w:eastAsia="宋体" w:cs="Times New Roman"/>
          <w:color w:val="000000" w:themeColor="text1"/>
          <w:sz w:val="24"/>
          <w:szCs w:val="36"/>
          <w14:textFill>
            <w14:solidFill>
              <w14:schemeClr w14:val="tx1"/>
            </w14:solidFill>
          </w14:textFill>
        </w:rPr>
      </w:pPr>
    </w:p>
    <w:sectPr>
      <w:headerReference w:type="default" r:id="rId10"/>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http://schemas.openxmlformats.org/wordprocessingml/2006/main" xmlns:v="urn:schemas-microsoft-com:vml" xmlns:o="urn:schemas-microsoft-com:office:office">
  <w:p w:rsidP="" w:rsidRDefault="">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r>
      <w:rPr>
        <w:noProof/>
      </w:rPr>
      <w:pict>
        <v:shapetype>
          <v:textpath on="t" fitshape="t"/>
          <o:lock v:ext="view"/>
        </v:shapetype>
        <v:shape id="PowerPlusWaterMarkObject" o:spid="_x0000_s102" type="#_x0000_t136" style="position: absolute;width: 1200pt;height: 10pt;z-index: -251654144;mso-wrap-edited: f;margin-top: -2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120pt;height: 10pt;z-index: -251654144;mso-wrap-edited: f;margin-top: -1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0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4"/>
    <w:multiLevelType w:val="multilevel"/>
    <w:tmpl w:val="00000014"/>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00000018"/>
    <w:multiLevelType w:val="multilevel"/>
    <w:tmpl w:val="00000018"/>
    <w:lvl w:ilvl="0" w:tentative="0">
      <w:start w:val="1"/>
      <w:numFmt w:val="decimal"/>
      <w:pStyle w:val="23"/>
      <w:suff w:val="nothing"/>
      <w:lvlText w:val="%1　"/>
      <w:lvlJc w:val="left"/>
      <w:pPr>
        <w:ind w:left="0" w:firstLine="0"/>
      </w:pPr>
      <w:rPr>
        <w:rFonts w:hint="eastAsia"/>
      </w:rPr>
    </w:lvl>
    <w:lvl w:ilvl="1" w:tentative="0">
      <w:start w:val="1"/>
      <w:numFmt w:val="decimal"/>
      <w:pStyle w:val="24"/>
      <w:suff w:val="nothing"/>
      <w:lvlText w:val="%1.%2　"/>
      <w:lvlJc w:val="left"/>
      <w:pPr>
        <w:ind w:left="0" w:firstLine="0"/>
      </w:pPr>
      <w:rPr>
        <w:rFonts w:hint="eastAsia"/>
      </w:rPr>
    </w:lvl>
    <w:lvl w:ilvl="2" w:tentative="0">
      <w:start w:val="1"/>
      <w:numFmt w:val="decimal"/>
      <w:pStyle w:val="25"/>
      <w:suff w:val="nothing"/>
      <w:lvlText w:val="%1.%2.%3　"/>
      <w:lvlJc w:val="left"/>
      <w:pPr>
        <w:ind w:left="0" w:firstLine="0"/>
      </w:pPr>
      <w:rPr>
        <w:rFonts w:hint="eastAsia"/>
      </w:rPr>
    </w:lvl>
    <w:lvl w:ilvl="3" w:tentative="0">
      <w:start w:val="1"/>
      <w:numFmt w:val="decimal"/>
      <w:pStyle w:val="26"/>
      <w:suff w:val="nothing"/>
      <w:lvlText w:val="%1.%2.%3.%4　"/>
      <w:lvlJc w:val="left"/>
      <w:pPr>
        <w:ind w:left="0" w:firstLine="0"/>
      </w:pPr>
      <w:rPr>
        <w:rFonts w:hint="eastAsia"/>
      </w:rPr>
    </w:lvl>
    <w:lvl w:ilvl="4" w:tentative="0">
      <w:start w:val="1"/>
      <w:numFmt w:val="decimal"/>
      <w:pStyle w:val="27"/>
      <w:suff w:val="nothing"/>
      <w:lvlText w:val="%1.%2.%3.%4.%5　"/>
      <w:lvlJc w:val="left"/>
      <w:pPr>
        <w:ind w:left="0" w:firstLine="0"/>
      </w:pPr>
      <w:rPr>
        <w:rFonts w:hint="eastAsia"/>
      </w:rPr>
    </w:lvl>
    <w:lvl w:ilvl="5" w:tentative="0">
      <w:start w:val="1"/>
      <w:numFmt w:val="decimal"/>
      <w:pStyle w:val="28"/>
      <w:suff w:val="nothing"/>
      <w:lvlText w:val="%1.%2.%3.%4.%5.%6　"/>
      <w:lvlJc w:val="left"/>
      <w:pPr>
        <w:ind w:left="0" w:firstLine="0"/>
      </w:pPr>
      <w:rPr>
        <w:rFonts w:hint="eastAsia"/>
      </w:rPr>
    </w:lvl>
    <w:lvl w:ilvl="6" w:tentative="0">
      <w:start w:val="1"/>
      <w:numFmt w:val="decimal"/>
      <w:pStyle w:val="29"/>
      <w:suff w:val="nothing"/>
      <w:lvlText w:val="%1.%2.%3.%4.%5.%6.%7　"/>
      <w:lvlJc w:val="left"/>
      <w:pPr>
        <w:ind w:left="0" w:firstLine="0"/>
      </w:pPr>
      <w:rPr>
        <w:rFonts w:hint="eastAsia"/>
      </w:rPr>
    </w:lvl>
    <w:lvl w:ilvl="7" w:tentative="0">
      <w:start w:val="1"/>
      <w:numFmt w:val="decimal"/>
      <w:pStyle w:val="30"/>
      <w:suff w:val="nothing"/>
      <w:lvlText w:val="%1.%2.%3.%4.%5.%6.%7.%8　"/>
      <w:lvlJc w:val="left"/>
      <w:pPr>
        <w:ind w:left="0" w:firstLine="0"/>
      </w:pPr>
      <w:rPr>
        <w:rFonts w:hint="eastAsia"/>
      </w:rPr>
    </w:lvl>
    <w:lvl w:ilvl="8" w:tentative="0">
      <w:start w:val="1"/>
      <w:numFmt w:val="decimal"/>
      <w:pStyle w:val="31"/>
      <w:suff w:val="nothing"/>
      <w:lvlText w:val="%1.%2.%3.%4.%5.%6.%7.%8.%9　"/>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407"/>
    <w:rsid w:val="0000377E"/>
    <w:rsid w:val="0002343B"/>
    <w:rsid w:val="000260B8"/>
    <w:rsid w:val="0003066E"/>
    <w:rsid w:val="00035764"/>
    <w:rsid w:val="000474FC"/>
    <w:rsid w:val="000814B4"/>
    <w:rsid w:val="00083A6E"/>
    <w:rsid w:val="000854F2"/>
    <w:rsid w:val="0009134B"/>
    <w:rsid w:val="000B46ED"/>
    <w:rsid w:val="000C2BEB"/>
    <w:rsid w:val="000C328D"/>
    <w:rsid w:val="000C76E5"/>
    <w:rsid w:val="000D7C71"/>
    <w:rsid w:val="00131593"/>
    <w:rsid w:val="00132933"/>
    <w:rsid w:val="00151ADB"/>
    <w:rsid w:val="00157C1F"/>
    <w:rsid w:val="00157D18"/>
    <w:rsid w:val="00157E2F"/>
    <w:rsid w:val="001769BD"/>
    <w:rsid w:val="00182407"/>
    <w:rsid w:val="00191FE1"/>
    <w:rsid w:val="001A2773"/>
    <w:rsid w:val="001C5381"/>
    <w:rsid w:val="001C7B68"/>
    <w:rsid w:val="001E38FC"/>
    <w:rsid w:val="001F6FAA"/>
    <w:rsid w:val="00216435"/>
    <w:rsid w:val="00230C9F"/>
    <w:rsid w:val="002450A8"/>
    <w:rsid w:val="0025734D"/>
    <w:rsid w:val="0026660E"/>
    <w:rsid w:val="0027068F"/>
    <w:rsid w:val="00272AAD"/>
    <w:rsid w:val="00272C90"/>
    <w:rsid w:val="00276292"/>
    <w:rsid w:val="00280DC2"/>
    <w:rsid w:val="00297E00"/>
    <w:rsid w:val="002A0883"/>
    <w:rsid w:val="002A4939"/>
    <w:rsid w:val="002B0BE1"/>
    <w:rsid w:val="002C661F"/>
    <w:rsid w:val="002E0CAB"/>
    <w:rsid w:val="002F0DA6"/>
    <w:rsid w:val="002F6E25"/>
    <w:rsid w:val="003026AB"/>
    <w:rsid w:val="00303F0D"/>
    <w:rsid w:val="003042DD"/>
    <w:rsid w:val="003072D9"/>
    <w:rsid w:val="003079E0"/>
    <w:rsid w:val="00321734"/>
    <w:rsid w:val="00336A43"/>
    <w:rsid w:val="003455EF"/>
    <w:rsid w:val="0035641D"/>
    <w:rsid w:val="00386C98"/>
    <w:rsid w:val="0038761B"/>
    <w:rsid w:val="003A241D"/>
    <w:rsid w:val="003B746A"/>
    <w:rsid w:val="003C324F"/>
    <w:rsid w:val="003C42A8"/>
    <w:rsid w:val="003C5B3E"/>
    <w:rsid w:val="003F1EA0"/>
    <w:rsid w:val="003F25BB"/>
    <w:rsid w:val="003F3F8D"/>
    <w:rsid w:val="003F65E3"/>
    <w:rsid w:val="004333D0"/>
    <w:rsid w:val="0046068B"/>
    <w:rsid w:val="00466EAA"/>
    <w:rsid w:val="004706C9"/>
    <w:rsid w:val="00473847"/>
    <w:rsid w:val="00492566"/>
    <w:rsid w:val="0049497D"/>
    <w:rsid w:val="004C40E0"/>
    <w:rsid w:val="004C4305"/>
    <w:rsid w:val="004D0CF3"/>
    <w:rsid w:val="004E01F2"/>
    <w:rsid w:val="004E12EF"/>
    <w:rsid w:val="004E53F4"/>
    <w:rsid w:val="004E5F60"/>
    <w:rsid w:val="004E6C9D"/>
    <w:rsid w:val="004F2218"/>
    <w:rsid w:val="004F6ABE"/>
    <w:rsid w:val="00505E90"/>
    <w:rsid w:val="00530AD1"/>
    <w:rsid w:val="00531C9E"/>
    <w:rsid w:val="00541E2C"/>
    <w:rsid w:val="005423B6"/>
    <w:rsid w:val="00553F31"/>
    <w:rsid w:val="00564590"/>
    <w:rsid w:val="0057175F"/>
    <w:rsid w:val="00576DF5"/>
    <w:rsid w:val="005879F0"/>
    <w:rsid w:val="005A4DC8"/>
    <w:rsid w:val="005B5EE9"/>
    <w:rsid w:val="005B686C"/>
    <w:rsid w:val="005B7176"/>
    <w:rsid w:val="005C1A38"/>
    <w:rsid w:val="005D7C36"/>
    <w:rsid w:val="005D7EF6"/>
    <w:rsid w:val="005F2C75"/>
    <w:rsid w:val="0060018E"/>
    <w:rsid w:val="0062260D"/>
    <w:rsid w:val="00632013"/>
    <w:rsid w:val="00635F64"/>
    <w:rsid w:val="00652CA9"/>
    <w:rsid w:val="00663572"/>
    <w:rsid w:val="006653B3"/>
    <w:rsid w:val="00682D32"/>
    <w:rsid w:val="0068548D"/>
    <w:rsid w:val="0068795D"/>
    <w:rsid w:val="006D0409"/>
    <w:rsid w:val="006E0012"/>
    <w:rsid w:val="006F6C72"/>
    <w:rsid w:val="0070435E"/>
    <w:rsid w:val="00713C7F"/>
    <w:rsid w:val="007141E1"/>
    <w:rsid w:val="00715ED1"/>
    <w:rsid w:val="0076152F"/>
    <w:rsid w:val="00783718"/>
    <w:rsid w:val="007854DE"/>
    <w:rsid w:val="007A2944"/>
    <w:rsid w:val="007A6872"/>
    <w:rsid w:val="007D5EAB"/>
    <w:rsid w:val="007E43F3"/>
    <w:rsid w:val="007E5306"/>
    <w:rsid w:val="00800697"/>
    <w:rsid w:val="008079C3"/>
    <w:rsid w:val="00811A56"/>
    <w:rsid w:val="008153BC"/>
    <w:rsid w:val="00817A7A"/>
    <w:rsid w:val="0084290F"/>
    <w:rsid w:val="00882BA3"/>
    <w:rsid w:val="0089086D"/>
    <w:rsid w:val="00891720"/>
    <w:rsid w:val="008A2D9D"/>
    <w:rsid w:val="008C3688"/>
    <w:rsid w:val="008C531E"/>
    <w:rsid w:val="008D1129"/>
    <w:rsid w:val="008E6849"/>
    <w:rsid w:val="008F347B"/>
    <w:rsid w:val="00920B98"/>
    <w:rsid w:val="00923541"/>
    <w:rsid w:val="00944AD4"/>
    <w:rsid w:val="00953680"/>
    <w:rsid w:val="00955C00"/>
    <w:rsid w:val="00977DBC"/>
    <w:rsid w:val="009846ED"/>
    <w:rsid w:val="009907A6"/>
    <w:rsid w:val="009A1F20"/>
    <w:rsid w:val="009C12CD"/>
    <w:rsid w:val="009E431B"/>
    <w:rsid w:val="009F3D2D"/>
    <w:rsid w:val="00A31AB2"/>
    <w:rsid w:val="00A330ED"/>
    <w:rsid w:val="00A33FD4"/>
    <w:rsid w:val="00A61EBF"/>
    <w:rsid w:val="00A769D6"/>
    <w:rsid w:val="00A86ADB"/>
    <w:rsid w:val="00A96C42"/>
    <w:rsid w:val="00AA7D1E"/>
    <w:rsid w:val="00AB2B76"/>
    <w:rsid w:val="00B06B07"/>
    <w:rsid w:val="00B103F8"/>
    <w:rsid w:val="00B13929"/>
    <w:rsid w:val="00B200E6"/>
    <w:rsid w:val="00B23546"/>
    <w:rsid w:val="00B37BD4"/>
    <w:rsid w:val="00B37C8A"/>
    <w:rsid w:val="00B57F63"/>
    <w:rsid w:val="00B974BA"/>
    <w:rsid w:val="00BB4917"/>
    <w:rsid w:val="00BC1492"/>
    <w:rsid w:val="00BD018E"/>
    <w:rsid w:val="00BD312B"/>
    <w:rsid w:val="00BE27FA"/>
    <w:rsid w:val="00BE3BC7"/>
    <w:rsid w:val="00BF66FF"/>
    <w:rsid w:val="00C5006B"/>
    <w:rsid w:val="00C5747F"/>
    <w:rsid w:val="00C57952"/>
    <w:rsid w:val="00C57AD5"/>
    <w:rsid w:val="00C6330A"/>
    <w:rsid w:val="00C73083"/>
    <w:rsid w:val="00C7585B"/>
    <w:rsid w:val="00C7729D"/>
    <w:rsid w:val="00C906DA"/>
    <w:rsid w:val="00C9181A"/>
    <w:rsid w:val="00CA1365"/>
    <w:rsid w:val="00CA58BA"/>
    <w:rsid w:val="00CC1FAB"/>
    <w:rsid w:val="00CC2E3C"/>
    <w:rsid w:val="00CC464C"/>
    <w:rsid w:val="00CE3966"/>
    <w:rsid w:val="00CF6BD1"/>
    <w:rsid w:val="00D05C2D"/>
    <w:rsid w:val="00D151BE"/>
    <w:rsid w:val="00D41E58"/>
    <w:rsid w:val="00D430C6"/>
    <w:rsid w:val="00D5138D"/>
    <w:rsid w:val="00D75211"/>
    <w:rsid w:val="00D75E15"/>
    <w:rsid w:val="00D76669"/>
    <w:rsid w:val="00DB19E7"/>
    <w:rsid w:val="00DB66AD"/>
    <w:rsid w:val="00DD4B5E"/>
    <w:rsid w:val="00DD7BE3"/>
    <w:rsid w:val="00DE14A3"/>
    <w:rsid w:val="00DF6784"/>
    <w:rsid w:val="00E1678F"/>
    <w:rsid w:val="00E25B13"/>
    <w:rsid w:val="00E5422A"/>
    <w:rsid w:val="00E83594"/>
    <w:rsid w:val="00E905C0"/>
    <w:rsid w:val="00E96452"/>
    <w:rsid w:val="00EA035B"/>
    <w:rsid w:val="00EA6F32"/>
    <w:rsid w:val="00EB765A"/>
    <w:rsid w:val="00EC0F54"/>
    <w:rsid w:val="00EC1047"/>
    <w:rsid w:val="00EC67E6"/>
    <w:rsid w:val="00ED1B8E"/>
    <w:rsid w:val="00ED3BA2"/>
    <w:rsid w:val="00EF08A2"/>
    <w:rsid w:val="00F009DB"/>
    <w:rsid w:val="00F134B8"/>
    <w:rsid w:val="00F15363"/>
    <w:rsid w:val="00F174A9"/>
    <w:rsid w:val="00F2483A"/>
    <w:rsid w:val="00F36F56"/>
    <w:rsid w:val="00F94CEB"/>
    <w:rsid w:val="00FA1330"/>
    <w:rsid w:val="00FA2A90"/>
    <w:rsid w:val="00FA5CD4"/>
    <w:rsid w:val="00FF084F"/>
    <w:rsid w:val="01395B91"/>
    <w:rsid w:val="01415923"/>
    <w:rsid w:val="01692E5D"/>
    <w:rsid w:val="01AF18FD"/>
    <w:rsid w:val="020B2F3E"/>
    <w:rsid w:val="029403CC"/>
    <w:rsid w:val="02D11A53"/>
    <w:rsid w:val="02FA5B72"/>
    <w:rsid w:val="032F27C8"/>
    <w:rsid w:val="03490F77"/>
    <w:rsid w:val="037A071B"/>
    <w:rsid w:val="03BD4E8B"/>
    <w:rsid w:val="04556D28"/>
    <w:rsid w:val="046837CA"/>
    <w:rsid w:val="04837BF7"/>
    <w:rsid w:val="04B42692"/>
    <w:rsid w:val="04FC07BA"/>
    <w:rsid w:val="05284B01"/>
    <w:rsid w:val="055555F1"/>
    <w:rsid w:val="07346C5E"/>
    <w:rsid w:val="075204D7"/>
    <w:rsid w:val="07D902B4"/>
    <w:rsid w:val="0836047E"/>
    <w:rsid w:val="088B0780"/>
    <w:rsid w:val="08EF2538"/>
    <w:rsid w:val="092F26DC"/>
    <w:rsid w:val="0A216696"/>
    <w:rsid w:val="0A3A19D7"/>
    <w:rsid w:val="0C626B4B"/>
    <w:rsid w:val="0CD23877"/>
    <w:rsid w:val="0D162709"/>
    <w:rsid w:val="0D192408"/>
    <w:rsid w:val="0D240FA7"/>
    <w:rsid w:val="0DA53F16"/>
    <w:rsid w:val="0DDB3A05"/>
    <w:rsid w:val="0DF92BD7"/>
    <w:rsid w:val="0E183F30"/>
    <w:rsid w:val="0E5B4619"/>
    <w:rsid w:val="0EBE68BC"/>
    <w:rsid w:val="0F8E7D26"/>
    <w:rsid w:val="0FBB7521"/>
    <w:rsid w:val="0FE271BB"/>
    <w:rsid w:val="102D5EBC"/>
    <w:rsid w:val="103706A7"/>
    <w:rsid w:val="10EF7E56"/>
    <w:rsid w:val="10F21EB7"/>
    <w:rsid w:val="11BE502B"/>
    <w:rsid w:val="125C14C6"/>
    <w:rsid w:val="137D3A90"/>
    <w:rsid w:val="14921D43"/>
    <w:rsid w:val="15AE2D22"/>
    <w:rsid w:val="15B06226"/>
    <w:rsid w:val="16BC3DBF"/>
    <w:rsid w:val="16C445F3"/>
    <w:rsid w:val="16E14399"/>
    <w:rsid w:val="16E73DF4"/>
    <w:rsid w:val="17F760DF"/>
    <w:rsid w:val="182A5635"/>
    <w:rsid w:val="18871C7D"/>
    <w:rsid w:val="19970C84"/>
    <w:rsid w:val="1A0C68F5"/>
    <w:rsid w:val="1AFC1EA0"/>
    <w:rsid w:val="1B0D536D"/>
    <w:rsid w:val="1BCE322D"/>
    <w:rsid w:val="1BD13C5A"/>
    <w:rsid w:val="1BE91858"/>
    <w:rsid w:val="1C3F2267"/>
    <w:rsid w:val="1C5745C1"/>
    <w:rsid w:val="1D66580C"/>
    <w:rsid w:val="1DD45AAC"/>
    <w:rsid w:val="1DF91B58"/>
    <w:rsid w:val="1E3C2FA6"/>
    <w:rsid w:val="1EDC0931"/>
    <w:rsid w:val="1F13300A"/>
    <w:rsid w:val="1F2F47A5"/>
    <w:rsid w:val="1F81363D"/>
    <w:rsid w:val="1F9347CE"/>
    <w:rsid w:val="1FA30FF4"/>
    <w:rsid w:val="20401127"/>
    <w:rsid w:val="20756A8B"/>
    <w:rsid w:val="20926C7C"/>
    <w:rsid w:val="20EE2E7B"/>
    <w:rsid w:val="21397190"/>
    <w:rsid w:val="228D1FBC"/>
    <w:rsid w:val="22F23A25"/>
    <w:rsid w:val="237544B8"/>
    <w:rsid w:val="23C720FE"/>
    <w:rsid w:val="24346E74"/>
    <w:rsid w:val="248F3D0B"/>
    <w:rsid w:val="24B351C4"/>
    <w:rsid w:val="257C6E0B"/>
    <w:rsid w:val="261F4219"/>
    <w:rsid w:val="26290229"/>
    <w:rsid w:val="273861E8"/>
    <w:rsid w:val="27563219"/>
    <w:rsid w:val="281B3E43"/>
    <w:rsid w:val="28B121D1"/>
    <w:rsid w:val="28BE2286"/>
    <w:rsid w:val="29245176"/>
    <w:rsid w:val="29585E62"/>
    <w:rsid w:val="29EC50EB"/>
    <w:rsid w:val="2A0A39C9"/>
    <w:rsid w:val="2A0E7F0F"/>
    <w:rsid w:val="2A13179F"/>
    <w:rsid w:val="2B291D81"/>
    <w:rsid w:val="2B686EEC"/>
    <w:rsid w:val="2BA52AAD"/>
    <w:rsid w:val="2BD01B46"/>
    <w:rsid w:val="2C867AEA"/>
    <w:rsid w:val="2CF62237"/>
    <w:rsid w:val="2D69660C"/>
    <w:rsid w:val="2DEF799C"/>
    <w:rsid w:val="2E814EDA"/>
    <w:rsid w:val="2EAB7F1D"/>
    <w:rsid w:val="2F0C72A8"/>
    <w:rsid w:val="2F866987"/>
    <w:rsid w:val="30D156A4"/>
    <w:rsid w:val="30DA3DB5"/>
    <w:rsid w:val="30DF2C9C"/>
    <w:rsid w:val="31254E43"/>
    <w:rsid w:val="32556508"/>
    <w:rsid w:val="328714F2"/>
    <w:rsid w:val="32A50AA2"/>
    <w:rsid w:val="32E43D82"/>
    <w:rsid w:val="34A7077E"/>
    <w:rsid w:val="34E824EA"/>
    <w:rsid w:val="35192591"/>
    <w:rsid w:val="35A27887"/>
    <w:rsid w:val="35C57746"/>
    <w:rsid w:val="35D3693C"/>
    <w:rsid w:val="35D579E0"/>
    <w:rsid w:val="36EB7528"/>
    <w:rsid w:val="37273B0A"/>
    <w:rsid w:val="37346911"/>
    <w:rsid w:val="374955DA"/>
    <w:rsid w:val="37520435"/>
    <w:rsid w:val="376C34BF"/>
    <w:rsid w:val="380B27FE"/>
    <w:rsid w:val="38473FD7"/>
    <w:rsid w:val="38C7090A"/>
    <w:rsid w:val="3912639E"/>
    <w:rsid w:val="39355DE8"/>
    <w:rsid w:val="398C10EC"/>
    <w:rsid w:val="3A0D7FE3"/>
    <w:rsid w:val="3A624BBD"/>
    <w:rsid w:val="3ABD7ECA"/>
    <w:rsid w:val="3AE422AB"/>
    <w:rsid w:val="3B30534F"/>
    <w:rsid w:val="3B941681"/>
    <w:rsid w:val="3B9968D7"/>
    <w:rsid w:val="3C3400BD"/>
    <w:rsid w:val="3C6E7BB4"/>
    <w:rsid w:val="3C8577D9"/>
    <w:rsid w:val="3CA31F95"/>
    <w:rsid w:val="3CC350C0"/>
    <w:rsid w:val="3D25605E"/>
    <w:rsid w:val="3D6B67D2"/>
    <w:rsid w:val="3D741660"/>
    <w:rsid w:val="3DE31123"/>
    <w:rsid w:val="3DEA4B22"/>
    <w:rsid w:val="3E2F75FF"/>
    <w:rsid w:val="3E3F7A5C"/>
    <w:rsid w:val="3E407863"/>
    <w:rsid w:val="3EAF5B65"/>
    <w:rsid w:val="3FCD053B"/>
    <w:rsid w:val="3FD856FA"/>
    <w:rsid w:val="3FDE6257"/>
    <w:rsid w:val="40BC3E00"/>
    <w:rsid w:val="417340EF"/>
    <w:rsid w:val="41D50910"/>
    <w:rsid w:val="426B6885"/>
    <w:rsid w:val="43A16902"/>
    <w:rsid w:val="43CC1B69"/>
    <w:rsid w:val="44440224"/>
    <w:rsid w:val="44E43A96"/>
    <w:rsid w:val="45122DBB"/>
    <w:rsid w:val="45322659"/>
    <w:rsid w:val="45E87E40"/>
    <w:rsid w:val="4629583F"/>
    <w:rsid w:val="46566A48"/>
    <w:rsid w:val="482D69F6"/>
    <w:rsid w:val="494B34E2"/>
    <w:rsid w:val="49892C34"/>
    <w:rsid w:val="4A205AD1"/>
    <w:rsid w:val="4ABC7BA7"/>
    <w:rsid w:val="4AC86FCA"/>
    <w:rsid w:val="4B4656E3"/>
    <w:rsid w:val="4BAB4D5B"/>
    <w:rsid w:val="4C30059B"/>
    <w:rsid w:val="4CD40B47"/>
    <w:rsid w:val="4CF04E3F"/>
    <w:rsid w:val="4D2B7D6A"/>
    <w:rsid w:val="4D441F51"/>
    <w:rsid w:val="4D8C0147"/>
    <w:rsid w:val="4DAA2D07"/>
    <w:rsid w:val="4DBC2391"/>
    <w:rsid w:val="4DBD0916"/>
    <w:rsid w:val="4EE306F8"/>
    <w:rsid w:val="4F226C91"/>
    <w:rsid w:val="4F843B05"/>
    <w:rsid w:val="4F9C11AB"/>
    <w:rsid w:val="51336282"/>
    <w:rsid w:val="51365648"/>
    <w:rsid w:val="515567D3"/>
    <w:rsid w:val="51874500"/>
    <w:rsid w:val="51D87408"/>
    <w:rsid w:val="52347DB7"/>
    <w:rsid w:val="529E1517"/>
    <w:rsid w:val="52CB6DE5"/>
    <w:rsid w:val="540930B5"/>
    <w:rsid w:val="546C6511"/>
    <w:rsid w:val="55F42B14"/>
    <w:rsid w:val="56156687"/>
    <w:rsid w:val="56706365"/>
    <w:rsid w:val="56920F4D"/>
    <w:rsid w:val="5697231E"/>
    <w:rsid w:val="56CC4D76"/>
    <w:rsid w:val="57187C86"/>
    <w:rsid w:val="57A6123A"/>
    <w:rsid w:val="57F67076"/>
    <w:rsid w:val="58595802"/>
    <w:rsid w:val="58BE2B99"/>
    <w:rsid w:val="591F5854"/>
    <w:rsid w:val="59431E5A"/>
    <w:rsid w:val="59783231"/>
    <w:rsid w:val="5A7B2EFD"/>
    <w:rsid w:val="5AC45966"/>
    <w:rsid w:val="5B096C96"/>
    <w:rsid w:val="5B4F6759"/>
    <w:rsid w:val="5CAE626F"/>
    <w:rsid w:val="5D1A254C"/>
    <w:rsid w:val="5D8339CF"/>
    <w:rsid w:val="5E0C5358"/>
    <w:rsid w:val="5E951735"/>
    <w:rsid w:val="5F3D479C"/>
    <w:rsid w:val="609B67F2"/>
    <w:rsid w:val="60C70A54"/>
    <w:rsid w:val="60F1769A"/>
    <w:rsid w:val="61867066"/>
    <w:rsid w:val="61A67C66"/>
    <w:rsid w:val="6253185F"/>
    <w:rsid w:val="626671FB"/>
    <w:rsid w:val="627960A4"/>
    <w:rsid w:val="627F5BA7"/>
    <w:rsid w:val="634A2CF1"/>
    <w:rsid w:val="636700A3"/>
    <w:rsid w:val="63714235"/>
    <w:rsid w:val="63DD5443"/>
    <w:rsid w:val="647E2579"/>
    <w:rsid w:val="64CB7DD2"/>
    <w:rsid w:val="655A3D56"/>
    <w:rsid w:val="65D05019"/>
    <w:rsid w:val="65E27591"/>
    <w:rsid w:val="65EA1853"/>
    <w:rsid w:val="65FA351B"/>
    <w:rsid w:val="66112A3B"/>
    <w:rsid w:val="665242EE"/>
    <w:rsid w:val="666C0EF2"/>
    <w:rsid w:val="667945C3"/>
    <w:rsid w:val="66E93388"/>
    <w:rsid w:val="67236B84"/>
    <w:rsid w:val="680A28DA"/>
    <w:rsid w:val="6863174F"/>
    <w:rsid w:val="693343A6"/>
    <w:rsid w:val="69712E50"/>
    <w:rsid w:val="6AC44AE1"/>
    <w:rsid w:val="6B1732C2"/>
    <w:rsid w:val="6B2B0F97"/>
    <w:rsid w:val="6BBB3EAB"/>
    <w:rsid w:val="6C6A15EA"/>
    <w:rsid w:val="6CEC0D48"/>
    <w:rsid w:val="6D2E042E"/>
    <w:rsid w:val="6D616701"/>
    <w:rsid w:val="6DAC19C1"/>
    <w:rsid w:val="6DF96A0D"/>
    <w:rsid w:val="6E051C76"/>
    <w:rsid w:val="6E100C6D"/>
    <w:rsid w:val="6E4E6307"/>
    <w:rsid w:val="6F054EDB"/>
    <w:rsid w:val="6F1F28F7"/>
    <w:rsid w:val="6F7E447B"/>
    <w:rsid w:val="70FC6CF1"/>
    <w:rsid w:val="71770B9E"/>
    <w:rsid w:val="71E05130"/>
    <w:rsid w:val="726D3849"/>
    <w:rsid w:val="72725752"/>
    <w:rsid w:val="72AB332E"/>
    <w:rsid w:val="72C54283"/>
    <w:rsid w:val="72DA63FB"/>
    <w:rsid w:val="73097BB5"/>
    <w:rsid w:val="732F1389"/>
    <w:rsid w:val="733B1918"/>
    <w:rsid w:val="7431488C"/>
    <w:rsid w:val="74766314"/>
    <w:rsid w:val="74F710B3"/>
    <w:rsid w:val="751402A4"/>
    <w:rsid w:val="753310DC"/>
    <w:rsid w:val="757103B1"/>
    <w:rsid w:val="75A11E5D"/>
    <w:rsid w:val="75D23087"/>
    <w:rsid w:val="75FC6D83"/>
    <w:rsid w:val="76091AB6"/>
    <w:rsid w:val="76975F27"/>
    <w:rsid w:val="77285D4F"/>
    <w:rsid w:val="774822AB"/>
    <w:rsid w:val="776C16FD"/>
    <w:rsid w:val="77854826"/>
    <w:rsid w:val="78392B74"/>
    <w:rsid w:val="78711EA5"/>
    <w:rsid w:val="7928296D"/>
    <w:rsid w:val="793262F5"/>
    <w:rsid w:val="795C0BDA"/>
    <w:rsid w:val="79B81BA9"/>
    <w:rsid w:val="7A6E1CEA"/>
    <w:rsid w:val="7A962BE7"/>
    <w:rsid w:val="7AF10BC1"/>
    <w:rsid w:val="7BD42F30"/>
    <w:rsid w:val="7C186DDB"/>
    <w:rsid w:val="7C363E3C"/>
    <w:rsid w:val="7C3D1A29"/>
    <w:rsid w:val="7C7F29CF"/>
    <w:rsid w:val="7C970AFB"/>
    <w:rsid w:val="7D034A66"/>
    <w:rsid w:val="7D9C1EA2"/>
    <w:rsid w:val="7E1D2968"/>
    <w:rsid w:val="7EA832D9"/>
    <w:rsid w:val="7EAB0A28"/>
    <w:rsid w:val="7EBE0AEB"/>
    <w:rsid w:val="7EC42C09"/>
    <w:rsid w:val="7F1F679B"/>
    <w:rsid w:val="7F5060C7"/>
    <w:rsid w:val="7FA57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99" w:semiHidden="0" w:name="index heading"/>
    <w:lsdException w:qFormat="1" w:unhideWhenUsed="0" w:uiPriority="0"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qFormat="1" w:unhideWhenUsed="0" w:uiPriority="0"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qFormat="1" w:uiPriority="1"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paragraph" w:styleId="2">
    <w:name w:val="heading 1"/>
    <w:basedOn w:val="1"/>
    <w:link w:val="33"/>
    <w:qFormat/>
    <w:uiPriority w:val="9"/>
    <w:pPr>
      <w:keepNext/>
      <w:keepLines/>
      <w:spacing w:before="340" w:after="330" w:line="578" w:lineRule="auto"/>
      <w:outlineLvl w:val="0"/>
    </w:pPr>
    <w:rPr>
      <w:b/>
      <w:bCs/>
      <w:kern w:val="44"/>
      <w:sz w:val="44"/>
      <w:szCs w:val="44"/>
    </w:rPr>
  </w:style>
  <w:style w:type="paragraph" w:styleId="3">
    <w:name w:val="heading 2"/>
    <w:basedOn w:val="1"/>
    <w:link w:val="34"/>
    <w:qFormat/>
    <w:uiPriority w:val="9"/>
    <w:pPr>
      <w:keepNext/>
      <w:keepLines/>
      <w:spacing w:before="260" w:after="260" w:line="416" w:lineRule="auto"/>
      <w:outlineLvl w:val="1"/>
    </w:pPr>
    <w:rPr>
      <w:rFonts w:ascii="等线 Light" w:hAnsi="等线 Light" w:eastAsia="等线 Light"/>
      <w:b/>
      <w:bCs/>
      <w:sz w:val="32"/>
      <w:szCs w:val="32"/>
    </w:rPr>
  </w:style>
  <w:style w:type="paragraph" w:styleId="4">
    <w:name w:val="heading 3"/>
    <w:basedOn w:val="1"/>
    <w:link w:val="35"/>
    <w:qFormat/>
    <w:uiPriority w:val="9"/>
    <w:pPr>
      <w:keepNext/>
      <w:keepLines/>
      <w:spacing w:before="260" w:after="260" w:line="416" w:lineRule="auto"/>
      <w:outlineLvl w:val="2"/>
    </w:pPr>
    <w:rPr>
      <w:b/>
      <w:bCs/>
      <w:sz w:val="32"/>
      <w:szCs w:val="32"/>
    </w:rPr>
  </w:style>
  <w:style w:type="paragraph" w:styleId="5">
    <w:name w:val="heading 4"/>
    <w:basedOn w:val="1"/>
    <w:link w:val="36"/>
    <w:qFormat/>
    <w:uiPriority w:val="9"/>
    <w:pPr>
      <w:keepNext/>
      <w:keepLines/>
      <w:spacing w:before="280" w:after="290" w:line="376" w:lineRule="auto"/>
      <w:outlineLvl w:val="3"/>
    </w:pPr>
    <w:rPr>
      <w:rFonts w:ascii="等线 Light" w:hAnsi="等线 Light" w:eastAsia="等线 Light"/>
      <w:b/>
      <w:bCs/>
      <w:sz w:val="28"/>
      <w:szCs w:val="28"/>
    </w:rPr>
  </w:style>
  <w:style w:type="paragraph" w:styleId="6">
    <w:name w:val="heading 5"/>
    <w:basedOn w:val="1"/>
    <w:link w:val="37"/>
    <w:qFormat/>
    <w:uiPriority w:val="9"/>
    <w:pPr>
      <w:keepNext/>
      <w:keepLines/>
      <w:spacing w:before="280" w:after="290" w:line="376" w:lineRule="auto"/>
      <w:outlineLvl w:val="4"/>
    </w:pPr>
    <w:rPr>
      <w:b/>
      <w:bCs/>
      <w:sz w:val="28"/>
      <w:szCs w:val="28"/>
    </w:rPr>
  </w:style>
  <w:style w:type="paragraph" w:styleId="7">
    <w:name w:val="heading 6"/>
    <w:basedOn w:val="1"/>
    <w:link w:val="38"/>
    <w:qFormat/>
    <w:uiPriority w:val="9"/>
    <w:pPr>
      <w:keepNext/>
      <w:keepLines/>
      <w:spacing w:before="240" w:after="64" w:line="320" w:lineRule="auto"/>
      <w:outlineLvl w:val="5"/>
    </w:pPr>
    <w:rPr>
      <w:rFonts w:ascii="等线 Light" w:hAnsi="等线 Light" w:eastAsia="等线 Light"/>
      <w:b/>
      <w:bCs/>
      <w:sz w:val="24"/>
      <w:szCs w:val="24"/>
    </w:rPr>
  </w:style>
  <w:style w:type="paragraph" w:styleId="8">
    <w:name w:val="heading 7"/>
    <w:basedOn w:val="1"/>
    <w:link w:val="39"/>
    <w:qFormat/>
    <w:uiPriority w:val="9"/>
    <w:pPr>
      <w:keepNext/>
      <w:keepLines/>
      <w:spacing w:before="240" w:after="64" w:line="320" w:lineRule="auto"/>
      <w:outlineLvl w:val="6"/>
    </w:pPr>
    <w:rPr>
      <w:b/>
      <w:bCs/>
      <w:sz w:val="24"/>
      <w:szCs w:val="24"/>
    </w:rPr>
  </w:style>
  <w:style w:type="paragraph" w:styleId="9">
    <w:name w:val="heading 8"/>
    <w:basedOn w:val="1"/>
    <w:link w:val="40"/>
    <w:qFormat/>
    <w:uiPriority w:val="9"/>
    <w:pPr>
      <w:keepNext/>
      <w:keepLines/>
      <w:spacing w:before="240" w:after="64" w:line="320" w:lineRule="auto"/>
      <w:outlineLvl w:val="7"/>
    </w:pPr>
    <w:rPr>
      <w:rFonts w:ascii="等线 Light" w:hAnsi="等线 Light" w:eastAsia="等线 Light"/>
      <w:sz w:val="24"/>
      <w:szCs w:val="24"/>
    </w:rPr>
  </w:style>
  <w:style w:type="paragraph" w:styleId="10">
    <w:name w:val="heading 9"/>
    <w:basedOn w:val="1"/>
    <w:link w:val="41"/>
    <w:qFormat/>
    <w:uiPriority w:val="9"/>
    <w:pPr>
      <w:keepNext/>
      <w:keepLines/>
      <w:spacing w:before="240" w:after="64" w:line="320" w:lineRule="auto"/>
      <w:outlineLvl w:val="8"/>
    </w:pPr>
    <w:rPr>
      <w:rFonts w:ascii="等线 Light" w:hAnsi="等线 Light" w:eastAsia="等线 Light"/>
      <w:szCs w:val="21"/>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caption"/>
    <w:basedOn w:val="1"/>
    <w:link w:val="42"/>
    <w:qFormat/>
    <w:uiPriority w:val="0"/>
    <w:pPr>
      <w:spacing w:line="360" w:lineRule="auto"/>
      <w:ind w:firstLine="200" w:firstLineChars="200"/>
      <w:jc w:val="center"/>
    </w:pPr>
    <w:rPr>
      <w:rFonts w:ascii="Times New Roman" w:hAnsi="Times New Roman" w:eastAsia="宋体"/>
      <w:sz w:val="24"/>
      <w:szCs w:val="20"/>
    </w:rPr>
  </w:style>
  <w:style w:type="paragraph" w:styleId="12">
    <w:name w:val="annotation text"/>
    <w:basedOn w:val="1"/>
    <w:link w:val="46"/>
    <w:qFormat/>
    <w:uiPriority w:val="99"/>
    <w:pPr>
      <w:jc w:val="left"/>
    </w:pPr>
  </w:style>
  <w:style w:type="paragraph" w:styleId="13">
    <w:name w:val="footer"/>
    <w:basedOn w:val="1"/>
    <w:link w:val="21"/>
    <w:qFormat/>
    <w:uiPriority w:val="99"/>
    <w:pPr>
      <w:tabs>
        <w:tab w:val="center" w:pos="4153"/>
        <w:tab w:val="right" w:pos="8306"/>
      </w:tabs>
      <w:snapToGrid w:val="0"/>
      <w:jc w:val="left"/>
    </w:pPr>
    <w:rPr>
      <w:sz w:val="18"/>
      <w:szCs w:val="18"/>
    </w:rPr>
  </w:style>
  <w:style w:type="paragraph" w:styleId="14">
    <w:name w:val="header"/>
    <w:basedOn w:val="1"/>
    <w:link w:val="20"/>
    <w:qFormat/>
    <w:uiPriority w:val="99"/>
    <w:pPr>
      <w:pBdr>
        <w:bottom w:val="single" w:color="auto" w:sz="6" w:space="1"/>
      </w:pBdr>
      <w:tabs>
        <w:tab w:val="center" w:pos="4153"/>
        <w:tab w:val="right" w:pos="8306"/>
      </w:tabs>
      <w:snapToGrid w:val="0"/>
      <w:jc w:val="center"/>
    </w:pPr>
    <w:rPr>
      <w:sz w:val="18"/>
      <w:szCs w:val="18"/>
    </w:rPr>
  </w:style>
  <w:style w:type="paragraph" w:styleId="15">
    <w:name w:val="annotation subject"/>
    <w:basedOn w:val="12"/>
    <w:link w:val="47"/>
    <w:qFormat/>
    <w:uiPriority w:val="0"/>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annotation reference"/>
    <w:basedOn w:val="18"/>
    <w:qFormat/>
    <w:uiPriority w:val="0"/>
    <w:rPr>
      <w:sz w:val="21"/>
      <w:szCs w:val="21"/>
    </w:rPr>
  </w:style>
  <w:style w:type="character" w:customStyle="1" w:styleId="20">
    <w:name w:val="页眉 字符"/>
    <w:basedOn w:val="18"/>
    <w:link w:val="14"/>
    <w:qFormat/>
    <w:uiPriority w:val="99"/>
    <w:rPr>
      <w:sz w:val="18"/>
      <w:szCs w:val="18"/>
    </w:rPr>
  </w:style>
  <w:style w:type="character" w:customStyle="1" w:styleId="21">
    <w:name w:val="页脚 字符"/>
    <w:basedOn w:val="18"/>
    <w:link w:val="13"/>
    <w:qFormat/>
    <w:uiPriority w:val="99"/>
    <w:rPr>
      <w:sz w:val="18"/>
      <w:szCs w:val="18"/>
    </w:rPr>
  </w:style>
  <w:style w:type="paragraph" w:styleId="22">
    <w:name w:val="List Paragraph"/>
    <w:basedOn w:val="1"/>
    <w:qFormat/>
    <w:uiPriority w:val="34"/>
    <w:pPr>
      <w:ind w:firstLine="420" w:firstLineChars="200"/>
    </w:pPr>
  </w:style>
  <w:style w:type="paragraph" w:customStyle="1" w:styleId="23">
    <w:name w:val="1级"/>
    <w:basedOn w:val="2"/>
    <w:qFormat/>
    <w:uiPriority w:val="0"/>
    <w:pPr>
      <w:numPr>
        <w:ilvl w:val="0"/>
        <w:numId w:val="1"/>
      </w:numPr>
      <w:spacing w:before="0" w:after="0" w:line="360" w:lineRule="auto"/>
    </w:pPr>
    <w:rPr>
      <w:rFonts w:ascii="Times New Roman" w:hAnsi="Times New Roman" w:eastAsia="宋体" w:cs="Times New Roman"/>
      <w:b w:val="0"/>
      <w:bCs w:val="0"/>
      <w:sz w:val="24"/>
    </w:rPr>
  </w:style>
  <w:style w:type="paragraph" w:customStyle="1" w:styleId="24">
    <w:name w:val="2级"/>
    <w:basedOn w:val="3"/>
    <w:link w:val="32"/>
    <w:qFormat/>
    <w:uiPriority w:val="0"/>
    <w:pPr>
      <w:numPr>
        <w:ilvl w:val="1"/>
        <w:numId w:val="1"/>
      </w:numPr>
      <w:spacing w:before="0" w:after="0" w:line="360" w:lineRule="auto"/>
    </w:pPr>
    <w:rPr>
      <w:rFonts w:ascii="Times New Roman" w:hAnsi="Times New Roman" w:eastAsia="宋体" w:cs="Times New Roman"/>
      <w:b w:val="0"/>
      <w:sz w:val="24"/>
    </w:rPr>
  </w:style>
  <w:style w:type="paragraph" w:customStyle="1" w:styleId="25">
    <w:name w:val="3级"/>
    <w:basedOn w:val="4"/>
    <w:qFormat/>
    <w:uiPriority w:val="0"/>
    <w:pPr>
      <w:numPr>
        <w:ilvl w:val="2"/>
        <w:numId w:val="1"/>
      </w:numPr>
      <w:tabs>
        <w:tab w:val="left" w:pos="360"/>
      </w:tabs>
      <w:spacing w:before="0" w:after="0" w:line="360" w:lineRule="auto"/>
    </w:pPr>
    <w:rPr>
      <w:rFonts w:ascii="Times New Roman" w:hAnsi="Times New Roman" w:eastAsia="宋体" w:cs="Times New Roman"/>
      <w:b w:val="0"/>
      <w:sz w:val="24"/>
    </w:rPr>
  </w:style>
  <w:style w:type="paragraph" w:customStyle="1" w:styleId="26">
    <w:name w:val="4级"/>
    <w:basedOn w:val="5"/>
    <w:qFormat/>
    <w:uiPriority w:val="0"/>
    <w:pPr>
      <w:numPr>
        <w:ilvl w:val="3"/>
        <w:numId w:val="1"/>
      </w:numPr>
      <w:spacing w:before="0" w:after="0" w:line="360" w:lineRule="auto"/>
    </w:pPr>
    <w:rPr>
      <w:rFonts w:ascii="Times New Roman" w:hAnsi="Times New Roman" w:eastAsia="宋体" w:cs="Times New Roman"/>
      <w:b w:val="0"/>
      <w:sz w:val="24"/>
    </w:rPr>
  </w:style>
  <w:style w:type="paragraph" w:customStyle="1" w:styleId="27">
    <w:name w:val="5级"/>
    <w:basedOn w:val="6"/>
    <w:qFormat/>
    <w:uiPriority w:val="0"/>
    <w:pPr>
      <w:numPr>
        <w:ilvl w:val="4"/>
        <w:numId w:val="1"/>
      </w:numPr>
      <w:tabs>
        <w:tab w:val="left" w:pos="360"/>
      </w:tabs>
      <w:spacing w:before="0" w:after="0" w:line="360" w:lineRule="auto"/>
    </w:pPr>
    <w:rPr>
      <w:rFonts w:ascii="Times New Roman" w:hAnsi="Times New Roman" w:eastAsia="宋体" w:cs="Times New Roman"/>
      <w:b w:val="0"/>
      <w:sz w:val="24"/>
    </w:rPr>
  </w:style>
  <w:style w:type="paragraph" w:customStyle="1" w:styleId="28">
    <w:name w:val="6级"/>
    <w:basedOn w:val="7"/>
    <w:qFormat/>
    <w:uiPriority w:val="0"/>
    <w:pPr>
      <w:numPr>
        <w:ilvl w:val="5"/>
        <w:numId w:val="1"/>
      </w:numPr>
      <w:tabs>
        <w:tab w:val="left" w:pos="360"/>
      </w:tabs>
      <w:spacing w:before="0" w:after="0" w:line="360" w:lineRule="auto"/>
    </w:pPr>
    <w:rPr>
      <w:rFonts w:ascii="Times New Roman" w:hAnsi="Times New Roman" w:eastAsia="宋体" w:cs="Times New Roman"/>
      <w:b w:val="0"/>
    </w:rPr>
  </w:style>
  <w:style w:type="paragraph" w:customStyle="1" w:styleId="29">
    <w:name w:val="7级"/>
    <w:basedOn w:val="8"/>
    <w:qFormat/>
    <w:uiPriority w:val="0"/>
    <w:pPr>
      <w:numPr>
        <w:ilvl w:val="6"/>
        <w:numId w:val="1"/>
      </w:numPr>
      <w:tabs>
        <w:tab w:val="left" w:pos="360"/>
      </w:tabs>
      <w:spacing w:before="0" w:after="0" w:line="360" w:lineRule="auto"/>
    </w:pPr>
    <w:rPr>
      <w:rFonts w:ascii="Times New Roman" w:hAnsi="Times New Roman" w:eastAsia="宋体" w:cs="Times New Roman"/>
      <w:b w:val="0"/>
    </w:rPr>
  </w:style>
  <w:style w:type="paragraph" w:customStyle="1" w:styleId="30">
    <w:name w:val="8级"/>
    <w:basedOn w:val="9"/>
    <w:qFormat/>
    <w:uiPriority w:val="0"/>
    <w:pPr>
      <w:numPr>
        <w:ilvl w:val="7"/>
        <w:numId w:val="1"/>
      </w:numPr>
      <w:tabs>
        <w:tab w:val="left" w:pos="360"/>
      </w:tabs>
      <w:spacing w:before="0" w:after="0" w:line="360" w:lineRule="auto"/>
    </w:pPr>
    <w:rPr>
      <w:rFonts w:ascii="Times New Roman" w:hAnsi="Times New Roman" w:eastAsia="宋体" w:cs="Times New Roman"/>
    </w:rPr>
  </w:style>
  <w:style w:type="paragraph" w:customStyle="1" w:styleId="31">
    <w:name w:val="9级"/>
    <w:basedOn w:val="10"/>
    <w:qFormat/>
    <w:uiPriority w:val="0"/>
    <w:pPr>
      <w:numPr>
        <w:ilvl w:val="8"/>
        <w:numId w:val="1"/>
      </w:numPr>
      <w:tabs>
        <w:tab w:val="left" w:pos="360"/>
      </w:tabs>
      <w:spacing w:before="0" w:after="0" w:line="360" w:lineRule="auto"/>
    </w:pPr>
    <w:rPr>
      <w:rFonts w:ascii="Times New Roman" w:hAnsi="Times New Roman" w:eastAsia="宋体" w:cs="Times New Roman"/>
      <w:sz w:val="24"/>
    </w:rPr>
  </w:style>
  <w:style w:type="character" w:customStyle="1" w:styleId="32">
    <w:name w:val="2级 Char"/>
    <w:basedOn w:val="18"/>
    <w:link w:val="24"/>
    <w:qFormat/>
    <w:uiPriority w:val="0"/>
    <w:rPr>
      <w:rFonts w:ascii="Times New Roman" w:hAnsi="Times New Roman" w:eastAsia="宋体" w:cs="Times New Roman"/>
      <w:bCs/>
      <w:sz w:val="24"/>
      <w:szCs w:val="32"/>
    </w:rPr>
  </w:style>
  <w:style w:type="character" w:customStyle="1" w:styleId="33">
    <w:name w:val="标题 1 字符"/>
    <w:basedOn w:val="18"/>
    <w:link w:val="2"/>
    <w:qFormat/>
    <w:uiPriority w:val="9"/>
    <w:rPr>
      <w:b/>
      <w:bCs/>
      <w:kern w:val="44"/>
      <w:sz w:val="44"/>
      <w:szCs w:val="44"/>
    </w:rPr>
  </w:style>
  <w:style w:type="character" w:customStyle="1" w:styleId="34">
    <w:name w:val="标题 2 字符"/>
    <w:basedOn w:val="18"/>
    <w:link w:val="3"/>
    <w:qFormat/>
    <w:uiPriority w:val="9"/>
    <w:rPr>
      <w:rFonts w:ascii="等线 Light" w:hAnsi="等线 Light" w:eastAsia="等线 Light" w:cs="宋体"/>
      <w:b/>
      <w:bCs/>
      <w:sz w:val="32"/>
      <w:szCs w:val="32"/>
    </w:rPr>
  </w:style>
  <w:style w:type="character" w:customStyle="1" w:styleId="35">
    <w:name w:val="标题 3 字符"/>
    <w:basedOn w:val="18"/>
    <w:link w:val="4"/>
    <w:qFormat/>
    <w:uiPriority w:val="9"/>
    <w:rPr>
      <w:b/>
      <w:bCs/>
      <w:sz w:val="32"/>
      <w:szCs w:val="32"/>
    </w:rPr>
  </w:style>
  <w:style w:type="character" w:customStyle="1" w:styleId="36">
    <w:name w:val="标题 4 字符"/>
    <w:basedOn w:val="18"/>
    <w:link w:val="5"/>
    <w:qFormat/>
    <w:uiPriority w:val="9"/>
    <w:rPr>
      <w:rFonts w:ascii="等线 Light" w:hAnsi="等线 Light" w:eastAsia="等线 Light" w:cs="宋体"/>
      <w:b/>
      <w:bCs/>
      <w:sz w:val="28"/>
      <w:szCs w:val="28"/>
    </w:rPr>
  </w:style>
  <w:style w:type="character" w:customStyle="1" w:styleId="37">
    <w:name w:val="标题 5 字符"/>
    <w:basedOn w:val="18"/>
    <w:link w:val="6"/>
    <w:qFormat/>
    <w:uiPriority w:val="9"/>
    <w:rPr>
      <w:b/>
      <w:bCs/>
      <w:sz w:val="28"/>
      <w:szCs w:val="28"/>
    </w:rPr>
  </w:style>
  <w:style w:type="character" w:customStyle="1" w:styleId="38">
    <w:name w:val="标题 6 字符"/>
    <w:basedOn w:val="18"/>
    <w:link w:val="7"/>
    <w:qFormat/>
    <w:uiPriority w:val="9"/>
    <w:rPr>
      <w:rFonts w:ascii="等线 Light" w:hAnsi="等线 Light" w:eastAsia="等线 Light" w:cs="宋体"/>
      <w:b/>
      <w:bCs/>
      <w:sz w:val="24"/>
      <w:szCs w:val="24"/>
    </w:rPr>
  </w:style>
  <w:style w:type="character" w:customStyle="1" w:styleId="39">
    <w:name w:val="标题 7 字符"/>
    <w:basedOn w:val="18"/>
    <w:link w:val="8"/>
    <w:qFormat/>
    <w:uiPriority w:val="9"/>
    <w:rPr>
      <w:b/>
      <w:bCs/>
      <w:sz w:val="24"/>
      <w:szCs w:val="24"/>
    </w:rPr>
  </w:style>
  <w:style w:type="character" w:customStyle="1" w:styleId="40">
    <w:name w:val="标题 8 字符"/>
    <w:basedOn w:val="18"/>
    <w:link w:val="9"/>
    <w:qFormat/>
    <w:uiPriority w:val="9"/>
    <w:rPr>
      <w:rFonts w:ascii="等线 Light" w:hAnsi="等线 Light" w:eastAsia="等线 Light" w:cs="宋体"/>
      <w:sz w:val="24"/>
      <w:szCs w:val="24"/>
    </w:rPr>
  </w:style>
  <w:style w:type="character" w:customStyle="1" w:styleId="41">
    <w:name w:val="标题 9 字符"/>
    <w:basedOn w:val="18"/>
    <w:link w:val="10"/>
    <w:qFormat/>
    <w:uiPriority w:val="9"/>
    <w:rPr>
      <w:rFonts w:ascii="等线 Light" w:hAnsi="等线 Light" w:eastAsia="等线 Light" w:cs="宋体"/>
      <w:szCs w:val="21"/>
    </w:rPr>
  </w:style>
  <w:style w:type="character" w:customStyle="1" w:styleId="42">
    <w:name w:val="题注 字符"/>
    <w:basedOn w:val="18"/>
    <w:link w:val="11"/>
    <w:qFormat/>
    <w:uiPriority w:val="0"/>
    <w:rPr>
      <w:rFonts w:ascii="Times New Roman" w:hAnsi="Times New Roman" w:eastAsia="宋体" w:cs="宋体"/>
      <w:sz w:val="24"/>
      <w:szCs w:val="20"/>
    </w:rPr>
  </w:style>
  <w:style w:type="paragraph" w:customStyle="1" w:styleId="43">
    <w:name w:val="正文首行缩进2格"/>
    <w:basedOn w:val="1"/>
    <w:link w:val="44"/>
    <w:qFormat/>
    <w:uiPriority w:val="0"/>
    <w:pPr>
      <w:wordWrap w:val="0"/>
      <w:spacing w:line="360" w:lineRule="auto"/>
      <w:ind w:firstLine="200" w:firstLineChars="200"/>
    </w:pPr>
    <w:rPr>
      <w:rFonts w:ascii="Times New Roman" w:hAnsi="Times New Roman" w:eastAsia="宋体" w:cs="Times New Roman"/>
      <w:sz w:val="24"/>
      <w:szCs w:val="36"/>
    </w:rPr>
  </w:style>
  <w:style w:type="character" w:customStyle="1" w:styleId="44">
    <w:name w:val="正文首行缩进2格 Char"/>
    <w:basedOn w:val="18"/>
    <w:link w:val="43"/>
    <w:qFormat/>
    <w:uiPriority w:val="0"/>
    <w:rPr>
      <w:kern w:val="2"/>
      <w:sz w:val="24"/>
      <w:szCs w:val="36"/>
    </w:rPr>
  </w:style>
  <w:style w:type="paragraph" w:customStyle="1" w:styleId="45">
    <w:name w:val="修订1"/>
    <w:unhideWhenUsed/>
    <w:qFormat/>
    <w:uiPriority w:val="99"/>
    <w:rPr>
      <w:rFonts w:ascii="等线" w:hAnsi="等线" w:eastAsia="等线" w:cs="宋体"/>
      <w:kern w:val="2"/>
      <w:sz w:val="21"/>
      <w:szCs w:val="22"/>
      <w:lang w:val="en-US" w:eastAsia="zh-CN" w:bidi="ar-SA"/>
    </w:rPr>
  </w:style>
  <w:style w:type="character" w:customStyle="1" w:styleId="46">
    <w:name w:val="批注文字 字符"/>
    <w:basedOn w:val="18"/>
    <w:link w:val="12"/>
    <w:qFormat/>
    <w:uiPriority w:val="99"/>
    <w:rPr>
      <w:kern w:val="2"/>
      <w:sz w:val="21"/>
      <w:szCs w:val="22"/>
    </w:rPr>
  </w:style>
  <w:style w:type="character" w:customStyle="1" w:styleId="47">
    <w:name w:val="批注主题 字符"/>
    <w:basedOn w:val="46"/>
    <w:link w:val="15"/>
    <w:qFormat/>
    <w:uiPriority w:val="0"/>
    <w:rPr>
      <w:b/>
      <w:bCs/>
      <w:kern w:val="2"/>
      <w:sz w:val="21"/>
      <w:szCs w:val="22"/>
    </w:rPr>
  </w:style>
  <w:style w:type="character" w:customStyle="1" w:styleId="48">
    <w:name w:val="font21"/>
    <w:basedOn w:val="18"/>
    <w:qFormat/>
    <w:uiPriority w:val="0"/>
    <w:rPr>
      <w:rFonts w:hint="eastAsia" w:ascii="宋体" w:hAnsi="宋体" w:eastAsia="宋体" w:cs="宋体"/>
      <w:color w:val="000000"/>
      <w:sz w:val="22"/>
      <w:szCs w:val="22"/>
      <w:u w:val="none"/>
    </w:rPr>
  </w:style>
  <w:style w:type="character" w:customStyle="1" w:styleId="49">
    <w:name w:val="font11"/>
    <w:basedOn w:val="18"/>
    <w:qFormat/>
    <w:uiPriority w:val="0"/>
    <w:rPr>
      <w:rFonts w:hint="default" w:ascii="Times New Roman" w:hAnsi="Times New Roman" w:cs="Times New Roman"/>
      <w:color w:val="000000"/>
      <w:sz w:val="22"/>
      <w:szCs w:val="22"/>
      <w:u w:val="none"/>
    </w:rPr>
  </w:style>
  <w:style w:type="paragraph" w:customStyle="1" w:styleId="50">
    <w:name w:val="图标标题"/>
    <w:basedOn w:val="1"/>
    <w:qFormat/>
    <w:uiPriority w:val="0"/>
    <w:pPr>
      <w:keepNext/>
      <w:ind w:firstLine="480"/>
      <w:jc w:val="center"/>
    </w:pPr>
    <w:rPr>
      <w:rFonts w:eastAsia="黑体" w:cs="Times New Roman"/>
      <w:szCs w:val="21"/>
    </w:rPr>
  </w:style>
  <w:style w:type="character" w:customStyle="1" w:styleId="51">
    <w:name w:val="font61"/>
    <w:basedOn w:val="18"/>
    <w:qFormat/>
    <w:uiPriority w:val="0"/>
    <w:rPr>
      <w:rFonts w:hint="default" w:ascii="Times New Roman" w:hAnsi="Times New Roman" w:cs="Times New Roman"/>
      <w:color w:val="000000"/>
      <w:sz w:val="24"/>
      <w:szCs w:val="24"/>
      <w:u w:val="none"/>
    </w:rPr>
  </w:style>
  <w:style w:type="character" w:customStyle="1" w:styleId="52">
    <w:name w:val="font101"/>
    <w:basedOn w:val="18"/>
    <w:qFormat/>
    <w:uiPriority w:val="0"/>
    <w:rPr>
      <w:rFonts w:hint="eastAsia" w:ascii="宋体" w:hAnsi="宋体" w:eastAsia="宋体" w:cs="宋体"/>
      <w:color w:val="000000"/>
      <w:sz w:val="24"/>
      <w:szCs w:val="24"/>
      <w:u w:val="none"/>
    </w:rPr>
  </w:style>
  <w:style w:type="character" w:customStyle="1" w:styleId="53">
    <w:name w:val="font31"/>
    <w:basedOn w:val="18"/>
    <w:qFormat/>
    <w:uiPriority w:val="0"/>
    <w:rPr>
      <w:rFonts w:hint="eastAsia" w:ascii="宋体" w:hAnsi="宋体" w:eastAsia="宋体" w:cs="宋体"/>
      <w:color w:val="000000"/>
      <w:sz w:val="20"/>
      <w:szCs w:val="20"/>
      <w:u w:val="none"/>
    </w:rPr>
  </w:style>
  <w:style w:type="character" w:customStyle="1" w:styleId="54">
    <w:name w:val="font112"/>
    <w:basedOn w:val="18"/>
    <w:qFormat/>
    <w:uiPriority w:val="0"/>
    <w:rPr>
      <w:rFonts w:hint="default" w:ascii="Times New Roman" w:hAnsi="Times New Roman" w:cs="Times New Roman"/>
      <w:color w:val="000000"/>
      <w:sz w:val="21"/>
      <w:szCs w:val="21"/>
      <w:u w:val="none"/>
    </w:rPr>
  </w:style>
  <w:style w:type="character" w:customStyle="1" w:styleId="55">
    <w:name w:val="font91"/>
    <w:basedOn w:val="18"/>
    <w:qFormat/>
    <w:uiPriority w:val="0"/>
    <w:rPr>
      <w:rFonts w:hint="default" w:ascii="Times New Roman" w:hAnsi="Times New Roman" w:cs="Times New Roman"/>
      <w:color w:val="000000"/>
      <w:sz w:val="21"/>
      <w:szCs w:val="21"/>
      <w:u w:val="none"/>
    </w:rPr>
  </w:style>
  <w:style w:type="character" w:customStyle="1" w:styleId="56">
    <w:name w:val="font121"/>
    <w:basedOn w:val="18"/>
    <w:qFormat/>
    <w:uiPriority w:val="0"/>
    <w:rPr>
      <w:rFonts w:hint="eastAsia" w:ascii="宋体" w:hAnsi="宋体" w:eastAsia="宋体" w:cs="宋体"/>
      <w:color w:val="000000"/>
      <w:sz w:val="21"/>
      <w:szCs w:val="21"/>
      <w:u w:val="none"/>
    </w:rPr>
  </w:style>
  <w:style w:type="character" w:customStyle="1" w:styleId="57">
    <w:name w:val="font51"/>
    <w:basedOn w:val="18"/>
    <w:qFormat/>
    <w:uiPriority w:val="0"/>
    <w:rPr>
      <w:rFonts w:hint="default" w:ascii="Times New Roman" w:hAnsi="Times New Roman" w:cs="Times New Roman"/>
      <w:color w:val="000000"/>
      <w:sz w:val="24"/>
      <w:szCs w:val="24"/>
      <w:u w:val="none"/>
    </w:rPr>
  </w:style>
  <w:style w:type="character" w:customStyle="1" w:styleId="58">
    <w:name w:val="font71"/>
    <w:basedOn w:val="18"/>
    <w:qFormat/>
    <w:uiPriority w:val="0"/>
    <w:rPr>
      <w:rFonts w:hint="default" w:ascii="Times New Roman" w:hAnsi="Times New Roman" w:cs="Times New Roman"/>
      <w:color w:val="000000"/>
      <w:sz w:val="21"/>
      <w:szCs w:val="21"/>
      <w:u w:val="none"/>
    </w:rPr>
  </w:style>
  <w:style w:type="character" w:customStyle="1" w:styleId="59">
    <w:name w:val="font81"/>
    <w:basedOn w:val="18"/>
    <w:qFormat/>
    <w:uiPriority w:val="0"/>
    <w:rPr>
      <w:rFonts w:hint="default" w:ascii="Times New Roman" w:hAnsi="Times New Roman" w:cs="Times New Roman"/>
      <w:color w:val="000000"/>
      <w:sz w:val="21"/>
      <w:szCs w:val="21"/>
      <w:u w:val="none"/>
    </w:rPr>
  </w:style>
  <w:style w:type="paragraph" w:customStyle="1" w:styleId="60">
    <w:name w:val="标准文件_段"/>
    <w:qFormat/>
    <w:uiPriority w:val="0"/>
    <w:pPr>
      <w:widowControl w:val="0"/>
      <w:spacing w:line="360" w:lineRule="auto"/>
      <w:ind w:firstLine="198" w:firstLineChars="200"/>
      <w:jc w:val="both"/>
    </w:pPr>
    <w:rPr>
      <w:rFonts w:ascii="Times New Roman" w:hAnsi="Times New Roman" w:eastAsia="宋体" w:cs="Times New Roman"/>
      <w:kern w:val="2"/>
      <w:sz w:val="24"/>
      <w:lang w:val="en-US" w:eastAsia="zh-CN" w:bidi="ar-SA"/>
    </w:rPr>
  </w:style>
  <w:style w:type="table" w:customStyle="1" w:styleId="61">
    <w:name w:val="Table Normal"/>
    <w:semiHidden/>
    <w:unhideWhenUsed/>
    <w:qFormat/>
    <w:uiPriority w:val="0"/>
    <w:tblPr>
      <w:tblCellMar>
        <w:top w:w="0" w:type="dxa"/>
        <w:left w:w="0" w:type="dxa"/>
        <w:bottom w:w="0" w:type="dxa"/>
        <w:right w:w="0" w:type="dxa"/>
      </w:tblCellMar>
    </w:tblPr>
  </w:style>
  <w:style w:type="paragraph" w:customStyle="1" w:styleId="62">
    <w:name w:val="修订2"/>
    <w:hidden/>
    <w:unhideWhenUsed/>
    <w:qFormat/>
    <w:uiPriority w:val="99"/>
    <w:rPr>
      <w:rFonts w:ascii="等线" w:hAnsi="等线" w:eastAsia="等线" w:cs="宋体"/>
      <w:kern w:val="2"/>
      <w:sz w:val="21"/>
      <w:szCs w:val="22"/>
      <w:lang w:val="en-US" w:eastAsia="zh-CN" w:bidi="ar-SA"/>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header1.xml" Type="http://schemas.openxmlformats.org/officeDocument/2006/relationships/header"/><Relationship Id="rId2" Target="settings.xml" Type="http://schemas.openxmlformats.org/officeDocument/2006/relationships/settings"/><Relationship Id="rId3" Target="theme/theme1.xml" Type="http://schemas.openxmlformats.org/officeDocument/2006/relationships/theme"/><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numbering.xml" Type="http://schemas.openxmlformats.org/officeDocument/2006/relationships/numbering"/><Relationship Id="rId8" Target="../customXml/item1.xml" Type="http://schemas.openxmlformats.org/officeDocument/2006/relationships/customXml"/><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8D59F-2602-466D-B48C-8D57D6B3459F}">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12469</Words>
  <Characters>17821</Characters>
  <Lines>140</Lines>
  <Paragraphs>39</Paragraphs>
  <TotalTime>3</TotalTime>
  <ScaleCrop>false</ScaleCrop>
  <LinksUpToDate>false</LinksUpToDate>
  <CharactersWithSpaces>18011</CharactersWithSpaces>
  <Application>WPS Office_12.8.2.15302_F1E327BC-269C-435d-A152-05C5408002CA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2025-11-11T09:35:00Z</dcterms:created>
  <dc:creator>Slime Funny</dc:creator>
  <cp:lastModifiedBy>Raine</cp:lastModifiedBy>
  <dcterms:modified xsi:type="dcterms:W3CDTF">2025-11-13T10:25:03Z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2052-12.8.2.15302</vt:lpwstr>
  </property>
  <property fmtid="{D5CDD505-2E9C-101B-9397-08002B2CF9AE}" pid="3" name="ICV">
    <vt:lpwstr>00C919E4D418462890463A4F4B0096F2_13</vt:lpwstr>
  </property>
  <property fmtid="{D5CDD505-2E9C-101B-9397-08002B2CF9AE}" pid="4" name="KSOTemplateDocerSaveRecord">
    <vt:lpwstr>eyJoZGlkIjoiMzVlMGFmMGY0NTllNjFhOTk1OGIyMTNmNDAzNWVjNzcifQ==</vt:lpwstr>
  </property>
</Properties>
</file>