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2288540</wp:posOffset>
                </wp:positionH>
                <wp:positionV relativeFrom="paragraph">
                  <wp:posOffset>-44450</wp:posOffset>
                </wp:positionV>
                <wp:extent cx="2752090" cy="1651635"/>
                <wp:effectExtent l="0" t="0" r="3810" b="1206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686175" y="814705"/>
                          <a:ext cx="2752090" cy="1651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96"/>
                                <w:szCs w:val="16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96"/>
                                <w:szCs w:val="160"/>
                                <w:lang w:val="en-US" w:eastAsia="zh-CN"/>
                              </w:rPr>
                              <w:t>Double backhand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0.2pt;margin-top:-3.5pt;height:130.05pt;width:216.7pt;z-index:251659264;mso-width-relative:page;mso-height-relative:page;" fillcolor="#FFFFFF [3201]" filled="t" stroked="f" coordsize="21600,21600" o:gfxdata="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D3WC&#10;m9YAAAAKAQAADwAAAAAAAAABACAAAAAiAAAAZHJzL2Rvd25yZXYueG1sUEsBAhQAFAAAAAgAh07i&#10;QABQ+lNdAgAAmwQAAA4AAAAAAAAAAQAgAAAAJQEAAGRycy9lMm9Eb2MueG1sUEsFBgAAAAAGAAYA&#10;WQEAAPQ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96"/>
                          <w:szCs w:val="16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96"/>
                          <w:szCs w:val="160"/>
                          <w:lang w:val="en-US" w:eastAsia="zh-CN"/>
                        </w:rPr>
                        <w:t>Double backhand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205355" cy="1395730"/>
            <wp:effectExtent l="0" t="0" r="0" b="0"/>
            <wp:docPr id="1" name="图片 1" descr="Twyzsigin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Twyzsiginlin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05355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Easier graphic operating controls for GCC .</w:t>
      </w:r>
    </w:p>
    <w:p>
      <w:pPr>
        <w:rPr>
          <w:rFonts w:hint="eastAsia"/>
          <w:sz w:val="24"/>
          <w:szCs w:val="32"/>
          <w:u w:val="single"/>
          <w:lang w:val="en-US" w:eastAsia="zh-CN"/>
        </w:rPr>
      </w:pPr>
      <w:r>
        <w:rPr>
          <w:rFonts w:hint="eastAsia"/>
          <w:sz w:val="24"/>
          <w:szCs w:val="32"/>
          <w:u w:val="single"/>
          <w:lang w:val="en-US" w:eastAsia="zh-CN"/>
        </w:rPr>
        <w:t>It</w:t>
      </w:r>
      <w:r>
        <w:rPr>
          <w:rFonts w:hint="default"/>
          <w:sz w:val="24"/>
          <w:szCs w:val="32"/>
          <w:u w:val="single"/>
          <w:lang w:val="en-US" w:eastAsia="zh-CN"/>
        </w:rPr>
        <w:t>’</w:t>
      </w:r>
      <w:r>
        <w:rPr>
          <w:rFonts w:hint="eastAsia"/>
          <w:sz w:val="24"/>
          <w:szCs w:val="32"/>
          <w:u w:val="single"/>
          <w:lang w:val="en-US" w:eastAsia="zh-CN"/>
        </w:rPr>
        <w:t>s written on Devcpp 4.9.2 and can supports all versions below 5.1.1.</w:t>
      </w:r>
    </w:p>
    <w:p>
      <w:pPr>
        <w:rPr>
          <w:rFonts w:hint="eastAsia"/>
          <w:b/>
          <w:bCs/>
          <w:sz w:val="24"/>
          <w:szCs w:val="32"/>
          <w:u w:val="none"/>
          <w:lang w:val="en-US" w:eastAsia="zh-CN"/>
        </w:rPr>
      </w:pPr>
      <w:r>
        <w:rPr>
          <w:rFonts w:hint="eastAsia"/>
          <w:b/>
          <w:bCs/>
          <w:sz w:val="24"/>
          <w:szCs w:val="32"/>
          <w:u w:val="none"/>
          <w:lang w:val="en-US" w:eastAsia="zh-CN"/>
        </w:rPr>
        <w:t>Here are the available functions in the lib:</w:t>
      </w:r>
    </w:p>
    <w:p>
      <w:pPr>
        <w:rPr>
          <w:rFonts w:hint="eastAsia"/>
          <w:sz w:val="24"/>
          <w:szCs w:val="32"/>
          <w:u w:val="none"/>
          <w:lang w:val="en-US" w:eastAsia="zh-CN"/>
        </w:rPr>
      </w:pPr>
      <w:r>
        <w:rPr>
          <w:rFonts w:hint="eastAsia"/>
          <w:sz w:val="24"/>
          <w:szCs w:val="32"/>
          <w:u w:val="none"/>
          <w:lang w:val="en-US" w:eastAsia="zh-CN"/>
        </w:rPr>
        <w:t>The function supported always formed by subjects below:</w:t>
      </w:r>
    </w:p>
    <w:p>
      <w:pPr>
        <w:rPr>
          <w:rFonts w:hint="eastAsia"/>
          <w:sz w:val="24"/>
          <w:szCs w:val="32"/>
          <w:u w:val="none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FF0000"/>
          <w:spacing w:val="0"/>
          <w:sz w:val="24"/>
          <w:szCs w:val="24"/>
        </w:rPr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Dbh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FF0000"/>
          <w:spacing w:val="0"/>
          <w:sz w:val="24"/>
          <w:szCs w:val="24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>d</w:t>
      </w:r>
      <w:r>
        <w:rPr>
          <w:rFonts w:hint="eastAsia" w:ascii="Consolas" w:hAnsi="Consolas" w:cs="Consolas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>scribe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</w:rPr>
        <w:t>_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>function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FF0000"/>
          <w:spacing w:val="0"/>
          <w:sz w:val="24"/>
          <w:szCs w:val="24"/>
        </w:rPr>
        <w:t>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24"/>
          <w:szCs w:val="24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cx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FF0000"/>
          <w:spacing w:val="0"/>
          <w:sz w:val="24"/>
          <w:szCs w:val="24"/>
        </w:rPr>
        <w:t>,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24"/>
          <w:szCs w:val="24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fy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FF0000"/>
          <w:spacing w:val="0"/>
          <w:sz w:val="24"/>
          <w:szCs w:val="24"/>
        </w:rPr>
        <w:t>,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24"/>
          <w:szCs w:val="24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difnumb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FF0000"/>
          <w:spacing w:val="0"/>
          <w:sz w:val="24"/>
          <w:szCs w:val="24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</w:rPr>
        <w:t>WORD wttu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FF0000"/>
          <w:spacing w:val="0"/>
          <w:sz w:val="24"/>
          <w:szCs w:val="24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</w:rPr>
        <w:t>WORD wttd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FF0000"/>
          <w:spacing w:val="0"/>
          <w:sz w:val="24"/>
          <w:szCs w:val="24"/>
        </w:rPr>
        <w:t>,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24"/>
          <w:szCs w:val="24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r_ox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FF0000"/>
          <w:spacing w:val="0"/>
          <w:sz w:val="24"/>
          <w:szCs w:val="24"/>
        </w:rPr>
        <w:t>,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24"/>
          <w:szCs w:val="24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g_ox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FF0000"/>
          <w:spacing w:val="0"/>
          <w:sz w:val="24"/>
          <w:szCs w:val="24"/>
        </w:rPr>
        <w:t>,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24"/>
          <w:szCs w:val="24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b_ox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FF0000"/>
          <w:spacing w:val="0"/>
          <w:sz w:val="24"/>
          <w:szCs w:val="24"/>
        </w:rPr>
        <w:t>,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24"/>
          <w:szCs w:val="24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lsig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FF0000"/>
          <w:spacing w:val="0"/>
          <w:sz w:val="24"/>
          <w:szCs w:val="24"/>
        </w:rPr>
        <w:t>,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24"/>
          <w:szCs w:val="24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rsig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FF0000"/>
          <w:spacing w:val="0"/>
          <w:sz w:val="24"/>
          <w:szCs w:val="24"/>
        </w:rPr>
        <w:t>,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24"/>
          <w:szCs w:val="24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width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FF0000"/>
          <w:spacing w:val="0"/>
          <w:sz w:val="24"/>
          <w:szCs w:val="24"/>
        </w:rPr>
        <w:t>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FF0000"/>
          <w:spacing w:val="0"/>
          <w:sz w:val="24"/>
          <w:szCs w:val="24"/>
        </w:rPr>
      </w:pPr>
    </w:p>
    <w:p>
      <w:pPr>
        <w:rPr>
          <w:rFonts w:hint="default"/>
          <w:sz w:val="24"/>
          <w:szCs w:val="32"/>
          <w:u w:val="none"/>
          <w:lang w:val="en-US" w:eastAsia="zh-CN"/>
        </w:rPr>
      </w:pPr>
      <w:r>
        <w:rPr>
          <w:rFonts w:hint="default"/>
          <w:sz w:val="24"/>
          <w:szCs w:val="24"/>
        </w:rPr>
        <w:t>►</w:t>
      </w:r>
      <w:r>
        <w:rPr>
          <w:rFonts w:hint="default"/>
          <w:sz w:val="24"/>
          <w:szCs w:val="32"/>
          <w:u w:val="none"/>
          <w:lang w:val="en-US" w:eastAsia="zh-CN"/>
        </w:rPr>
        <w:t>“cx” and “fy” represent to the position of the controls on the consoles;</w:t>
      </w:r>
    </w:p>
    <w:p>
      <w:pPr>
        <w:rPr>
          <w:rFonts w:hint="default"/>
          <w:sz w:val="24"/>
          <w:szCs w:val="32"/>
          <w:u w:val="none"/>
          <w:lang w:val="en-US" w:eastAsia="zh-CN"/>
        </w:rPr>
      </w:pPr>
      <w:r>
        <w:rPr>
          <w:rFonts w:hint="default"/>
          <w:sz w:val="24"/>
          <w:szCs w:val="24"/>
        </w:rPr>
        <w:t>►</w:t>
      </w:r>
      <w:r>
        <w:rPr>
          <w:rFonts w:hint="default"/>
          <w:sz w:val="24"/>
          <w:szCs w:val="32"/>
          <w:u w:val="none"/>
          <w:lang w:val="en-US" w:eastAsia="zh-CN"/>
        </w:rPr>
        <w:t xml:space="preserve">“difnumb” represents to the very first </w:t>
      </w:r>
      <w:r>
        <w:rPr>
          <w:rFonts w:hint="eastAsia"/>
          <w:sz w:val="24"/>
          <w:szCs w:val="32"/>
          <w:u w:val="none"/>
          <w:lang w:val="en-US" w:eastAsia="zh-CN"/>
        </w:rPr>
        <w:t>v</w:t>
      </w:r>
      <w:r>
        <w:rPr>
          <w:rFonts w:hint="default"/>
          <w:sz w:val="24"/>
          <w:szCs w:val="32"/>
          <w:u w:val="none"/>
          <w:lang w:val="en-US" w:eastAsia="zh-CN"/>
        </w:rPr>
        <w:t>alue of the controls;</w:t>
      </w:r>
    </w:p>
    <w:p>
      <w:pPr>
        <w:rPr>
          <w:rFonts w:hint="default"/>
          <w:sz w:val="24"/>
          <w:szCs w:val="32"/>
          <w:u w:val="none"/>
          <w:lang w:val="en-US" w:eastAsia="zh-CN"/>
        </w:rPr>
      </w:pPr>
      <w:r>
        <w:rPr>
          <w:rFonts w:hint="default"/>
          <w:sz w:val="24"/>
          <w:szCs w:val="24"/>
        </w:rPr>
        <w:t>►</w:t>
      </w:r>
      <w:r>
        <w:rPr>
          <w:rFonts w:hint="default"/>
          <w:sz w:val="24"/>
          <w:szCs w:val="32"/>
          <w:u w:val="none"/>
          <w:lang w:val="en-US" w:eastAsia="zh-CN"/>
        </w:rPr>
        <w:t>“wttu” and “wttd” represent to the different type of a button when it was clicked or not, and must go as “0x**”;</w:t>
      </w:r>
    </w:p>
    <w:p>
      <w:pPr>
        <w:rPr>
          <w:rFonts w:hint="default"/>
          <w:sz w:val="24"/>
          <w:szCs w:val="32"/>
          <w:u w:val="none"/>
          <w:lang w:val="en-US" w:eastAsia="zh-CN"/>
        </w:rPr>
      </w:pPr>
      <w:r>
        <w:rPr>
          <w:rFonts w:hint="default"/>
          <w:sz w:val="24"/>
          <w:szCs w:val="24"/>
        </w:rPr>
        <w:t>►</w:t>
      </w:r>
      <w:r>
        <w:rPr>
          <w:rFonts w:hint="default"/>
          <w:sz w:val="24"/>
          <w:szCs w:val="32"/>
          <w:u w:val="none"/>
          <w:lang w:val="en-US" w:eastAsia="zh-CN"/>
        </w:rPr>
        <w:t>“r_ox”, “g_ox” and “b_ox” represent to the color of the controls if there is a need, and the value of it must smaller than 255 while bigger than 0;</w:t>
      </w:r>
    </w:p>
    <w:p>
      <w:pPr>
        <w:rPr>
          <w:rFonts w:hint="default"/>
          <w:sz w:val="24"/>
          <w:szCs w:val="32"/>
          <w:u w:val="none"/>
          <w:lang w:val="en-US" w:eastAsia="zh-CN"/>
        </w:rPr>
      </w:pPr>
      <w:r>
        <w:rPr>
          <w:rFonts w:hint="default"/>
          <w:sz w:val="24"/>
          <w:szCs w:val="24"/>
        </w:rPr>
        <w:t>►</w:t>
      </w:r>
      <w:r>
        <w:rPr>
          <w:rFonts w:hint="default"/>
          <w:sz w:val="24"/>
          <w:szCs w:val="32"/>
          <w:u w:val="none"/>
          <w:lang w:val="en-US" w:eastAsia="zh-CN"/>
        </w:rPr>
        <w:t>“lsig” and “rsig” represent to the signals between the controls and not every control have one.The value of it must be UTF-8 or mistake will occurred;</w:t>
      </w:r>
    </w:p>
    <w:p>
      <w:pPr>
        <w:rPr>
          <w:rFonts w:hint="default"/>
          <w:sz w:val="24"/>
          <w:szCs w:val="32"/>
          <w:u w:val="none"/>
          <w:lang w:val="en-US" w:eastAsia="zh-CN"/>
        </w:rPr>
      </w:pPr>
      <w:r>
        <w:rPr>
          <w:rFonts w:hint="default"/>
          <w:sz w:val="24"/>
          <w:szCs w:val="24"/>
        </w:rPr>
        <w:t>►</w:t>
      </w:r>
      <w:r>
        <w:rPr>
          <w:rFonts w:hint="default"/>
          <w:sz w:val="24"/>
          <w:szCs w:val="32"/>
          <w:u w:val="none"/>
          <w:lang w:val="en-US" w:eastAsia="zh-CN"/>
        </w:rPr>
        <w:t>“width” represents to the width of the controls.</w:t>
      </w:r>
    </w:p>
    <w:p>
      <w:pPr>
        <w:rPr>
          <w:rFonts w:hint="default"/>
          <w:sz w:val="24"/>
          <w:szCs w:val="32"/>
          <w:u w:val="none"/>
          <w:lang w:val="en-US" w:eastAsia="zh-CN"/>
        </w:rPr>
      </w:pPr>
    </w:p>
    <w:p>
      <w:pPr>
        <w:rPr>
          <w:rFonts w:hint="default"/>
          <w:b/>
          <w:bCs/>
          <w:sz w:val="24"/>
          <w:szCs w:val="32"/>
          <w:u w:val="none"/>
          <w:lang w:val="en-US" w:eastAsia="zh-CN"/>
        </w:rPr>
      </w:pPr>
      <w:r>
        <w:rPr>
          <w:rFonts w:hint="default"/>
          <w:b/>
          <w:bCs/>
          <w:sz w:val="24"/>
          <w:szCs w:val="32"/>
          <w:u w:val="none"/>
          <w:lang w:val="en-US" w:eastAsia="zh-CN"/>
        </w:rPr>
        <w:t xml:space="preserve">And the </w:t>
      </w:r>
      <w:r>
        <w:rPr>
          <w:rFonts w:hint="eastAsia"/>
          <w:b/>
          <w:bCs/>
          <w:sz w:val="24"/>
          <w:szCs w:val="32"/>
          <w:u w:val="none"/>
          <w:lang w:val="en-US" w:eastAsia="zh-CN"/>
        </w:rPr>
        <w:t>o</w:t>
      </w:r>
      <w:r>
        <w:rPr>
          <w:rFonts w:hint="default"/>
          <w:b/>
          <w:bCs/>
          <w:sz w:val="24"/>
          <w:szCs w:val="32"/>
          <w:u w:val="none"/>
          <w:lang w:val="en-US" w:eastAsia="zh-CN"/>
        </w:rPr>
        <w:t>riginal function</w:t>
      </w:r>
      <w:r>
        <w:rPr>
          <w:rFonts w:hint="eastAsia"/>
          <w:b/>
          <w:bCs/>
          <w:sz w:val="24"/>
          <w:szCs w:val="32"/>
          <w:u w:val="none"/>
          <w:lang w:val="en-US" w:eastAsia="zh-CN"/>
        </w:rPr>
        <w:t xml:space="preserve"> is listed as follow:</w:t>
      </w:r>
    </w:p>
    <w:tbl>
      <w:tblPr>
        <w:tblStyle w:val="3"/>
        <w:tblW w:w="8880" w:type="dxa"/>
        <w:tblInd w:w="9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6"/>
        <w:gridCol w:w="2966"/>
        <w:gridCol w:w="43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name</w:t>
            </w:r>
          </w:p>
        </w:tc>
        <w:tc>
          <w:tcPr>
            <w:tcW w:w="28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required value</w:t>
            </w:r>
          </w:p>
        </w:tc>
        <w:tc>
          <w:tcPr>
            <w:tcW w:w="43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default value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0" w:hRule="atLeast"/>
        </w:trPr>
        <w:tc>
          <w:tcPr>
            <w:tcW w:w="1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adjustment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_button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 cx,int fy,int difnumb</w:t>
            </w:r>
          </w:p>
        </w:tc>
        <w:tc>
          <w:tcPr>
            <w:tcW w:w="43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WORD wttu=0xB0,WORD wttd=0x0B,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 r_ox=173,int g_ox=17,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 b_ox=255,char lsig='&lt;',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char rsig='&gt;',int width=4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slider_bar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 cx,int fy,int difnumb</w:t>
            </w:r>
          </w:p>
        </w:tc>
        <w:tc>
          <w:tcPr>
            <w:tcW w:w="43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WORD wttu=0xB0,WORD wttd=0x0B,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 r_ox=145,int g_ox=215,int b_ox=37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input_box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 cx,int fy,int areat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 r_ox=173,int g_ox=202,int b_ox=255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color_box</w:t>
            </w:r>
          </w:p>
        </w:tc>
        <w:tc>
          <w:tcPr>
            <w:tcW w:w="28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 cx,int fy,int r,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 g,int b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text_box</w:t>
            </w:r>
          </w:p>
        </w:tc>
        <w:tc>
          <w:tcPr>
            <w:tcW w:w="28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 cx,int fy,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 txtin,int length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contact_button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 cx,int sx,int fy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clearp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HANDLE hConsole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=GetStdHandle(STD_INPUT_HANDLE)</w:t>
            </w:r>
          </w:p>
        </w:tc>
      </w:tr>
    </w:tbl>
    <w:p>
      <w:pPr>
        <w:rPr>
          <w:rFonts w:hint="eastAsia"/>
          <w:b/>
          <w:bCs/>
          <w:sz w:val="24"/>
          <w:szCs w:val="32"/>
          <w:u w:val="none"/>
          <w:lang w:val="en-US" w:eastAsia="zh-CN"/>
        </w:rPr>
      </w:pPr>
    </w:p>
    <w:p>
      <w:pPr>
        <w:rPr>
          <w:rFonts w:hint="default"/>
          <w:b/>
          <w:bCs/>
          <w:sz w:val="32"/>
          <w:szCs w:val="40"/>
          <w:u w:val="none"/>
          <w:lang w:val="en-US" w:eastAsia="zh-CN"/>
        </w:rPr>
      </w:pPr>
      <w:r>
        <w:rPr>
          <w:rFonts w:hint="default"/>
          <w:b/>
          <w:bCs/>
          <w:sz w:val="32"/>
          <w:szCs w:val="40"/>
          <w:u w:val="none"/>
          <w:lang w:val="en-US" w:eastAsia="zh-CN"/>
        </w:rPr>
        <w:t>Questions and how to use</w:t>
      </w:r>
    </w:p>
    <w:p>
      <w:pPr>
        <w:rPr>
          <w:rFonts w:hint="eastAsia"/>
          <w:b/>
          <w:bCs/>
          <w:sz w:val="24"/>
          <w:szCs w:val="32"/>
          <w:u w:val="none"/>
          <w:lang w:val="en-US" w:eastAsia="zh-CN"/>
        </w:rPr>
      </w:pPr>
      <w:r>
        <w:rPr>
          <w:rFonts w:hint="eastAsia"/>
          <w:b/>
          <w:bCs/>
          <w:sz w:val="24"/>
          <w:szCs w:val="32"/>
          <w:u w:val="none"/>
          <w:lang w:val="en-US" w:eastAsia="zh-CN"/>
        </w:rPr>
        <w:t>How to add it to GCC compiler linker：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First ,as you download a zip </w:t>
      </w:r>
      <w:r>
        <w:rPr>
          <w:rFonts w:hint="default"/>
          <w:sz w:val="28"/>
          <w:szCs w:val="36"/>
          <w:lang w:val="en-US" w:eastAsia="zh-CN"/>
        </w:rPr>
        <w:t>,there will be as follow in the package.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object>
          <v:shape id="_x0000_i1025" o:spt="75" type="#_x0000_t75" style="height:25.8pt;width:28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Package" ShapeID="_x0000_i1025" DrawAspect="Content" ObjectID="_1468075725" r:id="rId5">
            <o:LockedField>false</o:LockedField>
          </o:OLEObject>
        </w:object>
      </w:r>
      <w:r>
        <w:rPr>
          <w:rFonts w:hint="default"/>
          <w:sz w:val="28"/>
          <w:szCs w:val="36"/>
          <w:lang w:val="en-US" w:eastAsia="zh-CN"/>
        </w:rPr>
        <w:object>
          <v:shape id="_x0000_i1026" o:spt="75" type="#_x0000_t75" style="height:27.45pt;width:22.15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Package" ShapeID="_x0000_i1026" DrawAspect="Content" ObjectID="_1468075726" r:id="rId7">
            <o:LockedField>false</o:LockedField>
          </o:OLEObject>
        </w:objec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pict>
          <v:shape id="_x0000_s1026" o:spid="_x0000_s1026" o:spt="75" alt="" type="#_x0000_t75" style="position:absolute;left:0pt;margin-left:4.65pt;margin-top:38.75pt;height:22.5pt;width:24.65pt;mso-wrap-distance-bottom:0pt;mso-wrap-distance-left:9pt;mso-wrap-distance-right:9pt;mso-wrap-distance-top:0pt;z-index:251660288;mso-width-relative:page;mso-height-relative:page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square"/>
          </v:shape>
          <o:OLEObject Type="Embed" ProgID="Package" ShapeID="_x0000_s1026" DrawAspect="Content" ObjectID="_1468075727" r:id="rId9">
            <o:LockedField>false</o:LockedField>
          </o:OLEObject>
        </w:pict>
      </w:r>
      <w:r>
        <w:rPr>
          <w:rFonts w:hint="default"/>
          <w:sz w:val="28"/>
          <w:szCs w:val="36"/>
          <w:lang w:val="en-US" w:eastAsia="zh-CN"/>
        </w:rPr>
        <w:t xml:space="preserve">Second ,you should copy the subject to the certain folder.  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-&gt;Dev-Cpp\MinGW64\lib</w:t>
      </w:r>
    </w:p>
    <w:p>
      <w:pPr>
        <w:ind w:firstLine="140" w:firstLineChars="5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pict>
          <v:shape id="_x0000_s1027" o:spid="_x0000_s1027" o:spt="75" alt="" type="#_x0000_t75" style="position:absolute;left:0pt;margin-left:8.35pt;margin-top:5.9pt;height:20.2pt;width:16.3pt;mso-wrap-distance-bottom:0pt;mso-wrap-distance-left:9pt;mso-wrap-distance-right:9pt;mso-wrap-distance-top:0pt;z-index:251661312;mso-width-relative:page;mso-height-relative:page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square"/>
          </v:shape>
          <o:OLEObject Type="Embed" ProgID="Package" ShapeID="_x0000_s1027" DrawAspect="Content" ObjectID="_1468075728" r:id="rId10">
            <o:LockedField>false</o:LockedField>
          </o:OLEObject>
        </w:pict>
      </w:r>
      <w:r>
        <w:rPr>
          <w:rFonts w:hint="default"/>
          <w:sz w:val="28"/>
          <w:szCs w:val="36"/>
          <w:lang w:val="en-US" w:eastAsia="zh-CN"/>
        </w:rPr>
        <w:t>-&gt;Dev-Cpp\MinGW64\include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 xml:space="preserve">Last ,you should add “-lDbh” to </w:t>
      </w:r>
    </w:p>
    <w:p>
      <w:pPr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 xml:space="preserve"> Tools-&gt;Compiler option-&gt;General-&gt;add the following command when calling the linker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as following picture:</w:t>
      </w:r>
    </w:p>
    <w:p>
      <w:r>
        <w:drawing>
          <wp:inline distT="0" distB="0" distL="114300" distR="114300">
            <wp:extent cx="3433445" cy="3815080"/>
            <wp:effectExtent l="0" t="0" r="8255" b="7620"/>
            <wp:docPr id="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33445" cy="381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24"/>
          <w:szCs w:val="32"/>
          <w:u w:val="none"/>
          <w:lang w:val="en-US" w:eastAsia="zh-CN"/>
        </w:rPr>
      </w:pPr>
      <w:r>
        <w:rPr>
          <w:rFonts w:hint="default"/>
          <w:b/>
          <w:bCs/>
          <w:sz w:val="24"/>
          <w:szCs w:val="32"/>
          <w:u w:val="none"/>
          <w:lang w:val="en-US" w:eastAsia="zh-CN"/>
        </w:rPr>
        <w:t>How to use the lib when coding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 xml:space="preserve">add the heading as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="Consolas" w:hAnsi="Consolas" w:eastAsia="Consolas" w:cs="Consolas"/>
          <w:i w:val="0"/>
          <w:iCs w:val="0"/>
          <w:caps w:val="0"/>
          <w:color w:val="008000"/>
          <w:spacing w:val="0"/>
          <w:sz w:val="18"/>
          <w:szCs w:val="18"/>
        </w:rPr>
      </w:pPr>
      <w:r>
        <w:rPr>
          <w:rFonts w:ascii="Consolas" w:hAnsi="Consolas" w:eastAsia="Consolas" w:cs="Consolas"/>
          <w:i w:val="0"/>
          <w:iCs w:val="0"/>
          <w:caps w:val="0"/>
          <w:color w:val="008000"/>
          <w:spacing w:val="0"/>
          <w:sz w:val="18"/>
          <w:szCs w:val="18"/>
        </w:rPr>
        <w:t>#include "Dbh.h"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="Consolas" w:hAnsi="Consolas" w:eastAsia="Consolas" w:cs="Consolas"/>
          <w:i w:val="0"/>
          <w:iCs w:val="0"/>
          <w:caps w:val="0"/>
          <w:color w:val="008000"/>
          <w:spacing w:val="0"/>
          <w:sz w:val="18"/>
          <w:szCs w:val="18"/>
        </w:rPr>
      </w:pPr>
      <w:r>
        <w:rPr>
          <w:rFonts w:ascii="Consolas" w:hAnsi="Consolas" w:eastAsia="Consolas" w:cs="Consolas"/>
          <w:i w:val="0"/>
          <w:iCs w:val="0"/>
          <w:caps w:val="0"/>
          <w:color w:val="008000"/>
          <w:spacing w:val="0"/>
          <w:sz w:val="18"/>
          <w:szCs w:val="18"/>
        </w:rPr>
        <w:t>#include&lt;conio.h&gt;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="Consolas" w:hAnsi="Consolas" w:eastAsia="Consolas" w:cs="Consolas"/>
          <w:i w:val="0"/>
          <w:iCs w:val="0"/>
          <w:caps w:val="0"/>
          <w:color w:val="008000"/>
          <w:spacing w:val="0"/>
          <w:sz w:val="18"/>
          <w:szCs w:val="18"/>
        </w:rPr>
      </w:pPr>
      <w:r>
        <w:rPr>
          <w:rFonts w:ascii="Consolas" w:hAnsi="Consolas" w:eastAsia="Consolas" w:cs="Consolas"/>
          <w:i w:val="0"/>
          <w:iCs w:val="0"/>
          <w:caps w:val="0"/>
          <w:color w:val="008000"/>
          <w:spacing w:val="0"/>
          <w:sz w:val="18"/>
          <w:szCs w:val="18"/>
        </w:rPr>
        <w:t>#include&lt;cstdio&gt;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="Consolas" w:hAnsi="Consolas" w:eastAsia="Consolas" w:cs="Consolas"/>
          <w:i w:val="0"/>
          <w:iCs w:val="0"/>
          <w:caps w:val="0"/>
          <w:color w:val="008000"/>
          <w:spacing w:val="0"/>
          <w:sz w:val="18"/>
          <w:szCs w:val="18"/>
        </w:rPr>
      </w:pPr>
      <w:r>
        <w:rPr>
          <w:rFonts w:ascii="Consolas" w:hAnsi="Consolas" w:eastAsia="Consolas" w:cs="Consolas"/>
          <w:i w:val="0"/>
          <w:iCs w:val="0"/>
          <w:caps w:val="0"/>
          <w:color w:val="008000"/>
          <w:spacing w:val="0"/>
          <w:sz w:val="18"/>
          <w:szCs w:val="18"/>
        </w:rPr>
        <w:t>#define KEY_DOWN(VK_NONAME) ((GetAsyncKeyState(VK_NONAME) &amp; 0x8000) ? 1:0)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And use openMP to combine controls as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/>
          <w:sz w:val="28"/>
          <w:szCs w:val="36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="Consolas" w:hAnsi="Consolas" w:eastAsia="Consolas" w:cs="Consolas"/>
          <w:i w:val="0"/>
          <w:iCs w:val="0"/>
          <w:caps w:val="0"/>
          <w:color w:val="008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sz w:val="18"/>
          <w:szCs w:val="1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Q4ZmRmMmMwMWZlYjdjNDRhNjM3Y2MzZGU2ZGVlMDgifQ=="/>
  </w:docVars>
  <w:rsids>
    <w:rsidRoot w:val="00172A27"/>
    <w:rsid w:val="59B06521"/>
    <w:rsid w:val="5ABB4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3.emf"/><Relationship Id="rId7" Type="http://schemas.openxmlformats.org/officeDocument/2006/relationships/oleObject" Target="embeddings/oleObject2.bin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4.png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231</Words>
  <Characters>1310</Characters>
  <Lines>0</Lines>
  <Paragraphs>0</Paragraphs>
  <TotalTime>7</TotalTime>
  <ScaleCrop>false</ScaleCrop>
  <LinksUpToDate>false</LinksUpToDate>
  <CharactersWithSpaces>1501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2023-02-12T08:23:00Z</dcterms:created>
  <dc:creator>WPS_1667636877</dc:creator>
  <cp:lastModifiedBy>WPS_1667636877</cp:lastModifiedBy>
  <dcterms:modified xsi:type="dcterms:W3CDTF">2023-02-12T09:53:13Z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9F252B9E375E4483BB80A11465E1C96E</vt:lpwstr>
  </property>
</Properties>
</file>