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b/>
          <w:bCs/>
          <w:color w:val="000080"/>
          <w:kern w:val="0"/>
          <w:sz w:val="24"/>
          <w:szCs w:val="24"/>
        </w:rPr>
        <w:t>Prim</w:t>
      </w:r>
      <w:hyperlink r:id="rId4" w:tgtFrame="_blank" w:tooltip="算法与数据结构知识库" w:history="1">
        <w:r w:rsidRPr="008B5358">
          <w:rPr>
            <w:rFonts w:ascii="microsoft yahei" w:eastAsia="宋体" w:hAnsi="microsoft yahei" w:cs="宋体"/>
            <w:b/>
            <w:bCs/>
            <w:color w:val="DF3434"/>
            <w:kern w:val="0"/>
            <w:sz w:val="24"/>
            <w:szCs w:val="24"/>
          </w:rPr>
          <w:t>算法</w:t>
        </w:r>
      </w:hyperlink>
    </w:p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1.</w:t>
      </w:r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概览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普里</w:t>
      </w:r>
      <w:proofErr w:type="gramStart"/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姆</w:t>
      </w:r>
      <w:proofErr w:type="gramEnd"/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算法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  <w:lang w:val="en"/>
        </w:rPr>
        <w:t>Prim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算法），图论中的一种算法，可在加权连通图里搜索最小生成树。意即由此算法搜索到的边子集所构成的树中，不但包括了连通图里的所有顶点（英语：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Vertex (graph theory)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），且其</w:t>
      </w:r>
      <w:proofErr w:type="gram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所有边</w:t>
      </w:r>
      <w:proofErr w:type="gram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的权值之和亦为最小。该算法于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1930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年由捷克数学家沃伊捷赫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·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亚尔尼克（英语：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Vojtěch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Jarník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）发现；并在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1957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年由美国计算机科学家罗伯特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·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普里姆（英语：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Robert C. Prim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）独立发现；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1959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年，艾兹格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·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迪科斯彻再次发现了该算法。因此，在某些场合，普里姆算法又被称为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DJP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算法、亚尔尼克算法或普里姆－亚尔尼克算法。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2.</w:t>
      </w:r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算法简单描述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1).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输入：一个加权连通图，其中顶点集合为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，边集合为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2).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初始化：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new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= {x}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，其中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为集合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中的任一节点（起始点），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new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= {},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为空；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3).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重复下列操作，直到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new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= V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9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在集合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中选取权值最小的边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&lt;u, v&gt;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，其中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为集合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new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中的元素，而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不在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new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集合当中，并且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v∈V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（如果存在有多条满足前述条件即具有相同权值的边，则可任意选取其中之一）；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90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加入集合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new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中，将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&lt;u, v&gt;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边加入集合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new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中；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4).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输出：使用集合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new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new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来描述所得到的最小生成树。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下面对算法的图例描述</w:t>
      </w:r>
    </w:p>
    <w:tbl>
      <w:tblPr>
        <w:tblW w:w="0" w:type="auto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86"/>
        <w:gridCol w:w="2950"/>
        <w:gridCol w:w="499"/>
        <w:gridCol w:w="506"/>
        <w:gridCol w:w="1149"/>
      </w:tblGrid>
      <w:tr w:rsidR="008B5358" w:rsidRPr="008B5358" w:rsidTr="008B535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图例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不</w:t>
            </w:r>
            <w:proofErr w:type="gramEnd"/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可选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center"/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已选（</w:t>
            </w:r>
            <w:proofErr w:type="spellStart"/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V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 w:val="18"/>
                <w:szCs w:val="18"/>
                <w:vertAlign w:val="subscript"/>
              </w:rPr>
              <w:t>new</w:t>
            </w:r>
            <w:proofErr w:type="spellEnd"/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 w:rsidR="008B5358" w:rsidRPr="008B5358" w:rsidTr="008B535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  </w:t>
            </w:r>
          </w:p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 w:hint="eastAsia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905000" cy="1600200"/>
                  <wp:effectExtent l="0" t="0" r="0" b="0"/>
                  <wp:docPr id="8" name="图片 8" descr="http://pic002.cnblogs.com/images/2012/426620/20120730151544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2/426620/2012073015154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此为原始的加权连通图。每条边一侧的数字代表其权值。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-</w:t>
            </w:r>
          </w:p>
        </w:tc>
      </w:tr>
      <w:tr w:rsidR="008B5358" w:rsidRPr="008B5358" w:rsidTr="008B535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0" cy="1600200"/>
                  <wp:effectExtent l="0" t="0" r="0" b="0"/>
                  <wp:docPr id="7" name="图片 7" descr="http://pic002.cnblogs.com/images/2012/426620/20120730151750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ic002.cnblogs.com/images/2012/426620/20120730151750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顶点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D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被任意选为起始点。顶点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A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、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B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、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和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F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通过</w:t>
            </w:r>
            <w:proofErr w:type="gramStart"/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单条边</w:t>
            </w:r>
            <w:proofErr w:type="gramEnd"/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与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D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相连。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A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是距离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D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最近的顶点，因此将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A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及对应边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AD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以高亮表示。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C,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A, B, E,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D</w:t>
            </w:r>
          </w:p>
        </w:tc>
      </w:tr>
      <w:tr w:rsidR="008B5358" w:rsidRPr="008B5358" w:rsidTr="008B535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  </w:t>
            </w:r>
          </w:p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0" cy="1600200"/>
                  <wp:effectExtent l="0" t="0" r="0" b="0"/>
                  <wp:docPr id="6" name="图片 6" descr="http://pic002.cnblogs.com/images/2012/426620/20120730160900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ic002.cnblogs.com/images/2012/426620/20120730160900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下一个顶点为距离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D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或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A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最近的顶点。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B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D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9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A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7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15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F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6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。因此，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F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D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或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A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最近，因此将顶点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F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与相应边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DF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以高亮表示。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C,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B, E,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A, D</w:t>
            </w:r>
          </w:p>
        </w:tc>
      </w:tr>
      <w:tr w:rsidR="008B5358" w:rsidRPr="008B5358" w:rsidTr="008B535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0" cy="1600200"/>
                  <wp:effectExtent l="0" t="0" r="0" b="0"/>
                  <wp:docPr id="5" name="图片 5" descr="http://pic002.cnblogs.com/images/2012/426620/20120730161303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ic002.cnblogs.com/images/2012/426620/20120730161303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算法继续重复上面的步骤。距离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A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7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的顶点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B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被高亮表示。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B, E,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A, D, F</w:t>
            </w:r>
          </w:p>
        </w:tc>
      </w:tr>
      <w:tr w:rsidR="008B5358" w:rsidRPr="008B5358" w:rsidTr="008B535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  </w:t>
            </w:r>
          </w:p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 w:hint="eastAsia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1905000" cy="1600200"/>
                  <wp:effectExtent l="0" t="0" r="0" b="0"/>
                  <wp:docPr id="4" name="图片 4" descr="http://pic002.cnblogs.com/images/2012/426620/20120730161431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ic002.cnblogs.com/images/2012/426620/20120730161431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在当前情况下，可以在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C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、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与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G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间进行选择。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C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B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8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B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7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G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F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11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。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最近，因此将顶点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与相应边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BE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高亮表示。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C, E,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A, D, F, B</w:t>
            </w:r>
          </w:p>
        </w:tc>
      </w:tr>
      <w:tr w:rsidR="008B5358" w:rsidRPr="008B5358" w:rsidTr="008B535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  <w:t xml:space="preserve">  </w:t>
            </w:r>
          </w:p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0" cy="1600200"/>
                  <wp:effectExtent l="0" t="0" r="0" b="0"/>
                  <wp:docPr id="3" name="图片 3" descr="http://pic002.cnblogs.com/images/2012/426620/20120730161546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ic002.cnblogs.com/images/2012/426620/20120730161546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这里，可供选择的顶点只有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C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和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G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。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C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5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G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9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，故选取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C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，并与边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EC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一同高亮表示。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C,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A, D, F, B, E</w:t>
            </w:r>
          </w:p>
        </w:tc>
      </w:tr>
      <w:tr w:rsidR="008B5358" w:rsidRPr="008B5358" w:rsidTr="008B535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0" cy="1600200"/>
                  <wp:effectExtent l="0" t="0" r="0" b="0"/>
                  <wp:docPr id="2" name="图片 2" descr="http://pic002.cnblogs.com/images/2012/426620/20120730161144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ic002.cnblogs.com/images/2012/426620/20120730161144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顶点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G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是唯一剩下的顶点，它距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F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11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，距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9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，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最近，故高亮表示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G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及相应边</w:t>
            </w:r>
            <w:r w:rsidRPr="008B5358">
              <w:rPr>
                <w:rFonts w:ascii="microsoft yahei" w:eastAsia="宋体" w:hAnsi="microsoft yahei" w:cs="宋体"/>
                <w:b/>
                <w:bCs/>
                <w:kern w:val="0"/>
                <w:szCs w:val="21"/>
              </w:rPr>
              <w:t>EG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A, D, F, B, E, C</w:t>
            </w:r>
          </w:p>
        </w:tc>
      </w:tr>
      <w:tr w:rsidR="008B5358" w:rsidRPr="008B5358" w:rsidTr="008B535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0" cy="1600200"/>
                  <wp:effectExtent l="0" t="0" r="0" b="0"/>
                  <wp:docPr id="1" name="图片 1" descr="http://pic002.cnblogs.com/images/2012/426620/20120730161008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ic002.cnblogs.com/images/2012/426620/20120730161008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现在，所有顶点均已被选取，图中绿色部分即为连通图的最小生成树。在此例中，最小生成树的权值之和为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39</w:t>
            </w: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358" w:rsidRPr="008B5358" w:rsidRDefault="008B5358" w:rsidP="008B5358">
            <w:pPr>
              <w:widowControl/>
              <w:jc w:val="left"/>
              <w:rPr>
                <w:rFonts w:ascii="microsoft yahei" w:eastAsia="宋体" w:hAnsi="microsoft yahei" w:cs="宋体"/>
                <w:kern w:val="0"/>
                <w:sz w:val="24"/>
                <w:szCs w:val="24"/>
              </w:rPr>
            </w:pPr>
            <w:r w:rsidRPr="008B5358">
              <w:rPr>
                <w:rFonts w:ascii="microsoft yahei" w:eastAsia="宋体" w:hAnsi="microsoft yahei" w:cs="宋体"/>
                <w:kern w:val="0"/>
                <w:szCs w:val="21"/>
              </w:rPr>
              <w:t>A, D, F, B, E, C, G</w:t>
            </w:r>
          </w:p>
        </w:tc>
      </w:tr>
    </w:tbl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3.</w:t>
      </w:r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简单证明</w:t>
      </w:r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prim</w:t>
      </w:r>
      <w:r w:rsidRPr="008B5358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算法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反证法：假设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prim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生成的不是最小生成树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1).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prim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生成的树为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0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2).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假设存在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min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使得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cost(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min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)&lt;cost(G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0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)   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则在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min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中存在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u,v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&gt;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不属于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0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3).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u,v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&gt;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加入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0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中可得一个环，且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u,v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&gt;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不是该环的最长边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这是因为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&lt;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u,v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&gt;∈</w:t>
      </w:r>
      <w:proofErr w:type="spellStart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</w:t>
      </w:r>
      <w:r w:rsidRPr="008B5358">
        <w:rPr>
          <w:rFonts w:ascii="microsoft yahei" w:eastAsia="宋体" w:hAnsi="microsoft yahei" w:cs="宋体"/>
          <w:color w:val="555555"/>
          <w:kern w:val="0"/>
          <w:sz w:val="18"/>
          <w:szCs w:val="18"/>
          <w:vertAlign w:val="subscript"/>
        </w:rPr>
        <w:t>min</w:t>
      </w:r>
      <w:proofErr w:type="spellEnd"/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4).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这与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prim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每次生成最短边矛盾</w:t>
      </w:r>
    </w:p>
    <w:p w:rsidR="008B5358" w:rsidRPr="008B5358" w:rsidRDefault="008B5358" w:rsidP="008B5358">
      <w:pPr>
        <w:widowControl/>
        <w:shd w:val="clear" w:color="auto" w:fill="FFFFFF"/>
        <w:spacing w:line="525" w:lineRule="atLeast"/>
        <w:ind w:left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5).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故假设不成立，命题得证</w:t>
      </w:r>
      <w:r w:rsidRPr="008B535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</w:p>
    <w:p w:rsidR="005C5F88" w:rsidRDefault="005C5F88"/>
    <w:p w:rsidR="008B5358" w:rsidRDefault="008B5358" w:rsidP="008B5358">
      <w:pPr>
        <w:pStyle w:val="a4"/>
        <w:shd w:val="clear" w:color="auto" w:fill="FFFFFF"/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3"/>
          <w:rFonts w:ascii="microsoft yahei" w:hAnsi="microsoft yahei"/>
          <w:color w:val="555555"/>
          <w:sz w:val="23"/>
          <w:szCs w:val="23"/>
        </w:rPr>
        <w:t>5.</w:t>
      </w:r>
      <w:r>
        <w:rPr>
          <w:rStyle w:val="a3"/>
          <w:rFonts w:ascii="microsoft yahei" w:hAnsi="microsoft yahei"/>
          <w:color w:val="555555"/>
          <w:sz w:val="23"/>
          <w:szCs w:val="23"/>
        </w:rPr>
        <w:t>时间复杂度</w:t>
      </w:r>
    </w:p>
    <w:p w:rsidR="008B5358" w:rsidRDefault="008B5358" w:rsidP="008B5358">
      <w:pPr>
        <w:pStyle w:val="a4"/>
        <w:shd w:val="clear" w:color="auto" w:fill="FFFFFF"/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这里记顶点数</w:t>
      </w:r>
      <w:r>
        <w:rPr>
          <w:rFonts w:ascii="microsoft yahei" w:hAnsi="microsoft yahei"/>
          <w:color w:val="555555"/>
          <w:sz w:val="23"/>
          <w:szCs w:val="23"/>
        </w:rPr>
        <w:t>v</w:t>
      </w:r>
      <w:r>
        <w:rPr>
          <w:rFonts w:ascii="microsoft yahei" w:hAnsi="microsoft yahei"/>
          <w:color w:val="555555"/>
          <w:sz w:val="23"/>
          <w:szCs w:val="23"/>
        </w:rPr>
        <w:t>，边数</w:t>
      </w:r>
      <w:r>
        <w:rPr>
          <w:rFonts w:ascii="microsoft yahei" w:hAnsi="microsoft yahei"/>
          <w:color w:val="555555"/>
          <w:sz w:val="23"/>
          <w:szCs w:val="23"/>
        </w:rPr>
        <w:t>e</w:t>
      </w:r>
    </w:p>
    <w:p w:rsidR="008B5358" w:rsidRDefault="008B5358" w:rsidP="008B5358">
      <w:pPr>
        <w:pStyle w:val="a4"/>
        <w:shd w:val="clear" w:color="auto" w:fill="FFFFFF"/>
        <w:spacing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邻接矩阵</w:t>
      </w:r>
      <w:r>
        <w:rPr>
          <w:rFonts w:ascii="microsoft yahei" w:hAnsi="microsoft yahei"/>
          <w:color w:val="555555"/>
          <w:sz w:val="23"/>
          <w:szCs w:val="23"/>
        </w:rPr>
        <w:t>:O(v</w:t>
      </w:r>
      <w:r>
        <w:rPr>
          <w:rFonts w:ascii="microsoft yahei" w:hAnsi="microsoft yahei"/>
          <w:color w:val="555555"/>
          <w:sz w:val="18"/>
          <w:szCs w:val="18"/>
          <w:vertAlign w:val="superscript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 xml:space="preserve">)                 </w:t>
      </w:r>
      <w:r>
        <w:rPr>
          <w:rFonts w:ascii="microsoft yahei" w:hAnsi="microsoft yahei"/>
          <w:color w:val="555555"/>
          <w:sz w:val="23"/>
          <w:szCs w:val="23"/>
        </w:rPr>
        <w:t>邻接表</w:t>
      </w:r>
      <w:r>
        <w:rPr>
          <w:rFonts w:ascii="microsoft yahei" w:hAnsi="microsoft yahei"/>
          <w:color w:val="555555"/>
          <w:sz w:val="23"/>
          <w:szCs w:val="23"/>
        </w:rPr>
        <w:t>:O(elog</w:t>
      </w:r>
      <w:r>
        <w:rPr>
          <w:rFonts w:ascii="microsoft yahei" w:hAnsi="microsoft yahei"/>
          <w:color w:val="555555"/>
          <w:sz w:val="18"/>
          <w:szCs w:val="18"/>
          <w:vertAlign w:val="subscript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v)</w:t>
      </w:r>
    </w:p>
    <w:p w:rsidR="008B5358" w:rsidRPr="008B5358" w:rsidRDefault="008B5358">
      <w:bookmarkStart w:id="0" w:name="_GoBack"/>
      <w:bookmarkEnd w:id="0"/>
    </w:p>
    <w:sectPr w:rsidR="008B5358" w:rsidRPr="008B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74"/>
    <w:rsid w:val="00553774"/>
    <w:rsid w:val="005C5F88"/>
    <w:rsid w:val="008B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24B6"/>
  <w15:chartTrackingRefBased/>
  <w15:docId w15:val="{55E9EF38-4E24-4534-A619-0848CD4D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5358"/>
    <w:rPr>
      <w:b/>
      <w:bCs/>
    </w:rPr>
  </w:style>
  <w:style w:type="paragraph" w:styleId="a4">
    <w:name w:val="Normal (Web)"/>
    <w:basedOn w:val="a"/>
    <w:uiPriority w:val="99"/>
    <w:semiHidden/>
    <w:unhideWhenUsed/>
    <w:rsid w:val="008B535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a0"/>
    <w:rsid w:val="008B5358"/>
  </w:style>
  <w:style w:type="character" w:customStyle="1" w:styleId="noprint">
    <w:name w:val="noprint"/>
    <w:basedOn w:val="a0"/>
    <w:rsid w:val="008B5358"/>
  </w:style>
  <w:style w:type="character" w:customStyle="1" w:styleId="ilh-lang">
    <w:name w:val="ilh-lang"/>
    <w:basedOn w:val="a0"/>
    <w:rsid w:val="008B5358"/>
  </w:style>
  <w:style w:type="character" w:customStyle="1" w:styleId="ilh-colon">
    <w:name w:val="ilh-colon"/>
    <w:basedOn w:val="a0"/>
    <w:rsid w:val="008B5358"/>
  </w:style>
  <w:style w:type="character" w:customStyle="1" w:styleId="ilh-link">
    <w:name w:val="ilh-link"/>
    <w:basedOn w:val="a0"/>
    <w:rsid w:val="008B5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0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3097628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853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87730451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ib.csdn.net/base/datastructur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王志骁</dc:creator>
  <cp:keywords/>
  <dc:description/>
  <cp:lastModifiedBy>王志骁</cp:lastModifiedBy>
  <cp:revision>2</cp:revision>
  <dcterms:created xsi:type="dcterms:W3CDTF">2017-05-28T11:51:00Z</dcterms:created>
  <dcterms:modified xsi:type="dcterms:W3CDTF">2017-05-28T11:51:00Z</dcterms:modified>
</cp:coreProperties>
</file>