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szCs w:val="21"/>
        </w:rPr>
        <w:t>数据库系统考试题型分值</w:t>
      </w:r>
    </w:p>
    <w:p>
      <w:pPr>
        <w:rPr>
          <w:szCs w:val="21"/>
        </w:rPr>
      </w:pPr>
      <w:r>
        <w:rPr>
          <w:rFonts w:hint="eastAsia"/>
          <w:szCs w:val="21"/>
        </w:rPr>
        <w:t>选择题 15分、15题</w:t>
      </w:r>
    </w:p>
    <w:p>
      <w:pPr>
        <w:rPr>
          <w:szCs w:val="21"/>
        </w:rPr>
      </w:pPr>
      <w:r>
        <w:rPr>
          <w:rFonts w:hint="eastAsia"/>
          <w:szCs w:val="21"/>
        </w:rPr>
        <w:t>填空题 10分、10空</w:t>
      </w:r>
    </w:p>
    <w:p>
      <w:pPr>
        <w:rPr>
          <w:szCs w:val="21"/>
        </w:rPr>
      </w:pPr>
      <w:r>
        <w:rPr>
          <w:rFonts w:hint="eastAsia"/>
          <w:szCs w:val="21"/>
        </w:rPr>
        <w:t>判断题 10分、5  题</w:t>
      </w:r>
    </w:p>
    <w:p>
      <w:pPr>
        <w:rPr>
          <w:rFonts w:ascii="宋体" w:hAnsi="宋体" w:eastAsia="宋体"/>
          <w:szCs w:val="21"/>
        </w:rPr>
      </w:pPr>
      <w:r>
        <w:rPr>
          <w:rFonts w:hint="eastAsia"/>
          <w:szCs w:val="21"/>
        </w:rPr>
        <w:t>设计题 22分、3</w:t>
      </w:r>
      <w:r>
        <w:rPr>
          <w:rFonts w:hint="eastAsia" w:ascii="宋体" w:hAnsi="宋体" w:eastAsia="宋体"/>
          <w:szCs w:val="21"/>
        </w:rPr>
        <w:t>小题</w:t>
      </w:r>
    </w:p>
    <w:p>
      <w:pPr>
        <w:rPr>
          <w:szCs w:val="21"/>
        </w:rPr>
      </w:pPr>
      <w:r>
        <w:rPr>
          <w:rFonts w:hint="eastAsia" w:ascii="宋体" w:hAnsi="宋体" w:eastAsia="宋体"/>
          <w:szCs w:val="21"/>
        </w:rPr>
        <w:t xml:space="preserve">综合题 </w:t>
      </w:r>
      <w:r>
        <w:rPr>
          <w:rFonts w:hint="eastAsia"/>
          <w:szCs w:val="21"/>
        </w:rPr>
        <w:t>43分、4</w:t>
      </w:r>
      <w:r>
        <w:rPr>
          <w:rFonts w:hint="eastAsia" w:ascii="宋体" w:hAnsi="宋体" w:eastAsia="宋体"/>
          <w:szCs w:val="21"/>
        </w:rPr>
        <w:t>小</w:t>
      </w:r>
      <w:r>
        <w:rPr>
          <w:rFonts w:hint="eastAsia"/>
          <w:szCs w:val="21"/>
        </w:rPr>
        <w:t>题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数据库系统复习知识点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6 数据库系统的三级模式结构、二级映像、数据的逻辑独立性、数据的物理独立性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8 数据库系统的组成、数据库、数据库管理系统、数据库系统所需人员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6-8 概念数据模型与逻辑数据模型、两者的区别联系、概念模型是按用户的观点对数据建模、数据模型分为层次模型、网状模型和关系模型、层次模型是树形结构、网状模型数据结构是有向图、关系模型数据结构是二维表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11 实体-联系模型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10 数据模型的三要素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18 笛卡尔积运算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22 主码、外码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24-28 专门的关系运算、写出查询语句的关系代数表达式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26-27 连接运算、自然连接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24 并、交、差运算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31 SQL中表有基本表、视图和临时表三种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38 Create-SQL命令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39 Alter-SQL命令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40 Drop-SQL命令</w:t>
      </w:r>
    </w:p>
    <w:p>
      <w:pPr>
        <w:rPr>
          <w:szCs w:val="21"/>
        </w:rPr>
      </w:pPr>
      <w:r>
        <w:rPr>
          <w:rFonts w:hint="eastAsia"/>
          <w:szCs w:val="21"/>
        </w:rPr>
        <w:t>P42 视图操作命令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44-64 Select-SQL命令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64 Insert-SQL命令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65 Delete-SQL命令、Update-SQL命令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71-95 数据库设计的六阶段：需求分析（数据流程图、数据字典）、概念设计、逻辑设计、物理设计、数据库实施、数据库运行和维护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87将概念模型（E-R模型）转换成关系模型（二维表）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97 数据冗余与操作异常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98-106 函数依赖、1NF、2NF、3NF定义、判断一个关系模式属于几范式、模式的分解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107-108 求闭包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108-109 求最小函数依赖集</w:t>
      </w:r>
    </w:p>
    <w:p>
      <w:pPr>
        <w:rPr>
          <w:szCs w:val="21"/>
        </w:rPr>
      </w:pPr>
      <w:r>
        <w:rPr>
          <w:rFonts w:hint="eastAsia"/>
          <w:szCs w:val="21"/>
        </w:rPr>
        <w:t>P117-133  T-SQL程序设计</w:t>
      </w:r>
    </w:p>
    <w:p>
      <w:pPr>
        <w:rPr>
          <w:szCs w:val="21"/>
        </w:rPr>
      </w:pPr>
      <w:r>
        <w:rPr>
          <w:rFonts w:hint="eastAsia"/>
          <w:szCs w:val="21"/>
        </w:rPr>
        <w:t>P133-139 游标</w:t>
      </w:r>
      <w:bookmarkStart w:id="0" w:name="_GoBack"/>
      <w:bookmarkEnd w:id="0"/>
    </w:p>
    <w:p>
      <w:pPr>
        <w:rPr>
          <w:szCs w:val="21"/>
        </w:rPr>
      </w:pPr>
      <w:r>
        <w:rPr>
          <w:rFonts w:hint="eastAsia"/>
          <w:szCs w:val="21"/>
        </w:rPr>
        <w:t>P139-148 存储过程、触发器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149 ODBC是一个分层体系结构，是以C/S结构为设计基础的，由4部分构成：应用程序、驱动程序管理器、数据库驱动程序和数据源。</w:t>
      </w:r>
    </w:p>
    <w:p>
      <w:pPr>
        <w:rPr>
          <w:rFonts w:hint="eastAsia"/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150-154 ODBC应用程序的设计的基本流程：配置数据源、连接数据源、初始化应用程序、SQL处理和结束处理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160 数据库触发器可包含复杂的逻辑处理，能够实现复杂的完整性约束。</w:t>
      </w:r>
    </w:p>
    <w:p>
      <w:pPr>
        <w:rPr>
          <w:rFonts w:hint="eastAsia"/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163-165 嵌入式SQL语言、SQL 语言与主语言具有不同的数据处理方式，SQL是面向集合的，而主语言是面向记录的。</w:t>
      </w:r>
    </w:p>
    <w:p>
      <w:pPr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168-170 数据库应用系统的体系结构：单用户模式、主从式多用户模式、C/S模式、B/S模式。其中C/S模式和B/S模式是当前数据库应用系统的主流开发模式。C/S体系结构的关键是在于功能的分布。</w:t>
      </w:r>
    </w:p>
    <w:p>
      <w:pPr>
        <w:rPr>
          <w:szCs w:val="21"/>
        </w:rPr>
      </w:pPr>
      <w:r>
        <w:rPr>
          <w:rFonts w:hint="eastAsia"/>
          <w:szCs w:val="21"/>
        </w:rPr>
        <w:t>*** 事务的处理必须满足ACID原则，即原子性、一致性、隔离性和持久性。DBMS的恢复子系统保证了持久性的实现。</w:t>
      </w:r>
    </w:p>
    <w:p>
      <w:pPr>
        <w:rPr>
          <w:szCs w:val="21"/>
        </w:rPr>
      </w:pPr>
      <w:r>
        <w:rPr>
          <w:rFonts w:hint="eastAsia"/>
          <w:szCs w:val="21"/>
        </w:rPr>
        <w:t>***中间件的作用是保证网络中各部件之间透明性的。</w:t>
      </w:r>
    </w:p>
    <w:p>
      <w:pPr>
        <w:rPr>
          <w:szCs w:val="21"/>
        </w:rPr>
      </w:pPr>
      <w:r>
        <w:rPr>
          <w:rFonts w:hint="eastAsia"/>
          <w:szCs w:val="21"/>
        </w:rPr>
        <w:t>P234 数据库保护、数据库安全控制、访问控制</w:t>
      </w:r>
    </w:p>
    <w:p>
      <w:pPr>
        <w:rPr>
          <w:szCs w:val="21"/>
        </w:rPr>
      </w:pPr>
      <w:r>
        <w:rPr>
          <w:rFonts w:hint="eastAsia"/>
          <w:szCs w:val="21"/>
        </w:rPr>
        <w:t>P245 DBMS完整性控制</w:t>
      </w:r>
    </w:p>
    <w:p>
      <w:pPr>
        <w:rPr>
          <w:szCs w:val="21"/>
        </w:rPr>
      </w:pPr>
      <w:r>
        <w:rPr>
          <w:rFonts w:hint="eastAsia"/>
          <w:szCs w:val="21"/>
        </w:rPr>
        <w:t>P260 数据库恢复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iNGJkMzZmNGRmMzE2OWYxNDQ2ZjcyNTUwZjE3YmQifQ=="/>
  </w:docVars>
  <w:rsids>
    <w:rsidRoot w:val="00005F3B"/>
    <w:rsid w:val="00005F3B"/>
    <w:rsid w:val="000E779E"/>
    <w:rsid w:val="00180748"/>
    <w:rsid w:val="00216B64"/>
    <w:rsid w:val="00346654"/>
    <w:rsid w:val="0045418F"/>
    <w:rsid w:val="00542920"/>
    <w:rsid w:val="00700C1E"/>
    <w:rsid w:val="00726865"/>
    <w:rsid w:val="007442D2"/>
    <w:rsid w:val="00782762"/>
    <w:rsid w:val="007C3E7F"/>
    <w:rsid w:val="00800E65"/>
    <w:rsid w:val="00812049"/>
    <w:rsid w:val="0099566E"/>
    <w:rsid w:val="009A4371"/>
    <w:rsid w:val="009A5B38"/>
    <w:rsid w:val="009F3A86"/>
    <w:rsid w:val="00AF6CD0"/>
    <w:rsid w:val="00B07651"/>
    <w:rsid w:val="00B3294E"/>
    <w:rsid w:val="00BE50C1"/>
    <w:rsid w:val="00C41415"/>
    <w:rsid w:val="00D77F6C"/>
    <w:rsid w:val="00DF6705"/>
    <w:rsid w:val="00E17E1D"/>
    <w:rsid w:val="2EF8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南京信息工程大学计算机与软件学院</Company>
  <Pages>2</Pages>
  <Words>863</Words>
  <Characters>1113</Characters>
  <Lines>8</Lines>
  <Paragraphs>2</Paragraphs>
  <TotalTime>220</TotalTime>
  <ScaleCrop>false</ScaleCrop>
  <LinksUpToDate>false</LinksUpToDate>
  <CharactersWithSpaces>1157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2015-06-23T06:11:00Z</dcterms:created>
  <dc:creator>hp</dc:creator>
  <cp:lastModifiedBy>WPS_1665279468</cp:lastModifiedBy>
  <dcterms:modified xsi:type="dcterms:W3CDTF">2024-07-02T15:51:49Z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7FF10560204E495BB865E91E1787AE8C_12</vt:lpwstr>
  </property>
</Properties>
</file>