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B3924">
      <w:pPr>
        <w:pStyle w:val="9"/>
        <w:ind w:firstLine="0"/>
      </w:pPr>
      <w:r>
        <w:rPr>
          <w:rFonts w:hint="eastAsia"/>
        </w:rPr>
        <w:t>头歌实践平台课程：动手画</w:t>
      </w:r>
      <w:r>
        <w:t xml:space="preserve">CPU    </w:t>
      </w:r>
      <w:r>
        <w:fldChar w:fldCharType="begin"/>
      </w:r>
      <w:r>
        <w:instrText xml:space="preserve"> HYPERLINK "https://www.educoder.net/paths/hvbz6g9i" </w:instrText>
      </w:r>
      <w:r>
        <w:fldChar w:fldCharType="separate"/>
      </w:r>
      <w:r>
        <w:rPr>
          <w:rStyle w:val="6"/>
        </w:rPr>
        <w:t>https://www.educoder.net/paths/hvbz6g9i</w:t>
      </w:r>
      <w:r>
        <w:rPr>
          <w:rStyle w:val="6"/>
        </w:rPr>
        <w:fldChar w:fldCharType="end"/>
      </w:r>
    </w:p>
    <w:p w14:paraId="2F19940C">
      <w:pPr>
        <w:pStyle w:val="9"/>
        <w:ind w:firstLine="0"/>
      </w:pPr>
      <w:r>
        <w:rPr>
          <w:rFonts w:hint="eastAsia"/>
        </w:rPr>
        <w:t>实验包下载</w:t>
      </w:r>
      <w:r>
        <w:t xml:space="preserve">                       https://gitee.com/totalcontrol/hustzc</w:t>
      </w:r>
    </w:p>
    <w:p w14:paraId="5D29B95C">
      <w:pPr>
        <w:pStyle w:val="9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一、可控加减法电路设计实验</w:t>
      </w:r>
    </w:p>
    <w:p w14:paraId="230E6980">
      <w:pPr>
        <w:pStyle w:val="9"/>
        <w:ind w:firstLine="0"/>
      </w:pPr>
      <w:r>
        <w:t>1．实验目的</w:t>
      </w:r>
    </w:p>
    <w:p w14:paraId="337C9119">
      <w:pPr>
        <w:pStyle w:val="15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掌握1位全加器的实现逻辑，掌握多位可控加减法电路的实现逻辑；</w:t>
      </w:r>
    </w:p>
    <w:p w14:paraId="3A394766">
      <w:pPr>
        <w:pStyle w:val="9"/>
        <w:ind w:firstLine="0"/>
        <w:rPr>
          <w:rFonts w:hAnsi="宋体"/>
        </w:rPr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623D5546">
      <w:pPr>
        <w:pStyle w:val="9"/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利用已经封装好的全加器设计8位串行可控加减法电路</w:t>
      </w:r>
    </w:p>
    <w:p w14:paraId="3909AB15">
      <w:pPr>
        <w:pStyle w:val="9"/>
        <w:numPr>
          <w:ilvl w:val="0"/>
          <w:numId w:val="2"/>
        </w:numPr>
      </w:pPr>
      <w:r>
        <w:rPr>
          <w:rFonts w:hint="eastAsia"/>
        </w:rPr>
        <w:t>利用手形戳工具单击输入引脚，设置输入引脚的值，尝试设置不同的输入组合，观察探测区运算结果是否正确。</w:t>
      </w:r>
    </w:p>
    <w:p w14:paraId="13D8F1E7">
      <w:pPr>
        <w:pStyle w:val="9"/>
        <w:ind w:firstLine="0"/>
      </w:pPr>
    </w:p>
    <w:p w14:paraId="593C53E6">
      <w:pPr>
        <w:pStyle w:val="9"/>
        <w:ind w:left="865" w:firstLine="0"/>
      </w:pPr>
    </w:p>
    <w:p w14:paraId="0ABFB45D">
      <w:pPr>
        <w:pStyle w:val="9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二、4位快速加法器设计实验</w:t>
      </w:r>
    </w:p>
    <w:p w14:paraId="11DD8A2A">
      <w:pPr>
        <w:pStyle w:val="9"/>
        <w:ind w:firstLine="0"/>
      </w:pPr>
      <w:r>
        <w:t xml:space="preserve">1. </w:t>
      </w:r>
      <w:r>
        <w:rPr>
          <w:rFonts w:hint="eastAsia"/>
        </w:rPr>
        <w:t>实验目的</w:t>
      </w:r>
    </w:p>
    <w:p w14:paraId="7B0A1FE8">
      <w:pPr>
        <w:pStyle w:val="15"/>
        <w:numPr>
          <w:ilvl w:val="0"/>
          <w:numId w:val="3"/>
        </w:numPr>
        <w:topLinePunct/>
        <w:adjustRightInd w:val="0"/>
        <w:snapToGrid w:val="0"/>
        <w:spacing w:line="330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掌握先行进位的原理</w:t>
      </w:r>
    </w:p>
    <w:p w14:paraId="308E8C6F">
      <w:pPr>
        <w:pStyle w:val="15"/>
        <w:numPr>
          <w:ilvl w:val="0"/>
          <w:numId w:val="3"/>
        </w:numPr>
        <w:topLinePunct/>
        <w:adjustRightInd w:val="0"/>
        <w:snapToGrid w:val="0"/>
        <w:spacing w:line="330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利用相关知识设计4位先行进位电路，并利用设计的4位先行进位电路构造4位快速加法器，能合理分析对应电路的时间延迟。</w:t>
      </w:r>
    </w:p>
    <w:p w14:paraId="244DA805">
      <w:pPr>
        <w:pStyle w:val="9"/>
        <w:ind w:firstLine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实验任务</w:t>
      </w:r>
    </w:p>
    <w:p w14:paraId="6AC07A14">
      <w:pPr>
        <w:pStyle w:val="16"/>
        <w:numPr>
          <w:ilvl w:val="0"/>
          <w:numId w:val="4"/>
        </w:numPr>
        <w:rPr>
          <w:rFonts w:ascii="黑体" w:hAnsi="黑体" w:eastAsia="黑体" w:cs="Times New Roman"/>
          <w:color w:val="auto"/>
          <w:kern w:val="2"/>
          <w:sz w:val="21"/>
          <w:szCs w:val="21"/>
          <w:highlight w:val="yellow"/>
        </w:rPr>
      </w:pPr>
      <w:r>
        <w:rPr>
          <w:rFonts w:hint="eastAsia" w:ascii="黑体" w:hAnsi="黑体" w:eastAsia="黑体" w:cs="Times New Roman"/>
          <w:color w:val="auto"/>
          <w:kern w:val="2"/>
          <w:sz w:val="21"/>
          <w:szCs w:val="21"/>
          <w:highlight w:val="yellow"/>
        </w:rPr>
        <w:t>利用基本逻辑门实现可级联的4位先行进位电路。</w:t>
      </w:r>
    </w:p>
    <w:p w14:paraId="5957D9CD">
      <w:pPr>
        <w:pStyle w:val="16"/>
        <w:numPr>
          <w:ilvl w:val="0"/>
          <w:numId w:val="4"/>
        </w:numPr>
        <w:rPr>
          <w:rFonts w:ascii="黑体" w:hAnsi="黑体" w:eastAsia="黑体" w:cs="Times New Roman"/>
          <w:color w:val="auto"/>
          <w:kern w:val="2"/>
          <w:sz w:val="21"/>
          <w:szCs w:val="21"/>
          <w:highlight w:val="yellow"/>
        </w:rPr>
      </w:pPr>
      <w:r>
        <w:rPr>
          <w:rFonts w:hint="eastAsia" w:ascii="黑体" w:hAnsi="黑体" w:eastAsia="黑体" w:cs="Times New Roman"/>
          <w:color w:val="auto"/>
          <w:kern w:val="2"/>
          <w:sz w:val="21"/>
          <w:szCs w:val="21"/>
          <w:highlight w:val="yellow"/>
        </w:rPr>
        <w:t>在4位快速加法器子电路中利用已经设计好的4位先行进位电路以及基本逻辑门实现4位快速加法器。</w:t>
      </w:r>
    </w:p>
    <w:p w14:paraId="4F5AE714">
      <w:pPr>
        <w:pStyle w:val="16"/>
        <w:rPr>
          <w:rFonts w:ascii="黑体" w:hAnsi="黑体" w:eastAsia="黑体" w:cs="Times New Roman"/>
          <w:color w:val="auto"/>
          <w:kern w:val="2"/>
          <w:sz w:val="21"/>
          <w:szCs w:val="21"/>
        </w:rPr>
      </w:pPr>
    </w:p>
    <w:p w14:paraId="5E58DB34">
      <w:pPr>
        <w:pStyle w:val="9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三、1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位快速加法器的设计</w:t>
      </w:r>
    </w:p>
    <w:p w14:paraId="175E712C">
      <w:pPr>
        <w:pStyle w:val="9"/>
        <w:ind w:firstLine="0"/>
      </w:pPr>
      <w:r>
        <w:t xml:space="preserve">1. </w:t>
      </w:r>
      <w:r>
        <w:rPr>
          <w:rFonts w:hint="eastAsia"/>
        </w:rPr>
        <w:t>实验目的</w:t>
      </w:r>
    </w:p>
    <w:p w14:paraId="1D287011">
      <w:pPr>
        <w:pStyle w:val="15"/>
        <w:numPr>
          <w:ilvl w:val="0"/>
          <w:numId w:val="5"/>
        </w:numPr>
        <w:topLinePunct/>
        <w:adjustRightInd w:val="0"/>
        <w:snapToGrid w:val="0"/>
        <w:spacing w:line="330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理解成组进位生成函数、成组进位传递函数的概念。</w:t>
      </w:r>
    </w:p>
    <w:p w14:paraId="335FEFCD">
      <w:pPr>
        <w:pStyle w:val="15"/>
        <w:numPr>
          <w:ilvl w:val="0"/>
          <w:numId w:val="5"/>
        </w:numPr>
        <w:topLinePunct/>
        <w:adjustRightInd w:val="0"/>
        <w:snapToGrid w:val="0"/>
        <w:spacing w:line="330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能利用4位先行进位电路和4位快速加法器电路构建1</w:t>
      </w:r>
      <w:r>
        <w:rPr>
          <w:rFonts w:ascii="黑体" w:hAnsi="黑体" w:eastAsia="黑体"/>
          <w:szCs w:val="21"/>
        </w:rPr>
        <w:t>6</w:t>
      </w:r>
      <w:r>
        <w:rPr>
          <w:rFonts w:hint="eastAsia" w:ascii="黑体" w:hAnsi="黑体" w:eastAsia="黑体"/>
          <w:szCs w:val="21"/>
        </w:rPr>
        <w:t>位快速加法器。</w:t>
      </w:r>
    </w:p>
    <w:p w14:paraId="027F6B16">
      <w:pPr>
        <w:pStyle w:val="9"/>
        <w:ind w:firstLine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实验任务</w:t>
      </w:r>
    </w:p>
    <w:p w14:paraId="6D3BD5C6">
      <w:pPr>
        <w:pStyle w:val="15"/>
        <w:numPr>
          <w:ilvl w:val="0"/>
          <w:numId w:val="6"/>
        </w:numPr>
        <w:topLinePunct/>
        <w:adjustRightInd w:val="0"/>
        <w:snapToGrid w:val="0"/>
        <w:spacing w:line="330" w:lineRule="atLeast"/>
        <w:ind w:firstLineChars="0"/>
        <w:rPr>
          <w:rFonts w:ascii="黑体" w:hAnsi="黑体" w:eastAsia="黑体"/>
          <w:szCs w:val="21"/>
          <w:highlight w:val="yellow"/>
        </w:rPr>
      </w:pPr>
      <w:r>
        <w:rPr>
          <w:rFonts w:hint="eastAsia" w:ascii="黑体" w:hAnsi="黑体" w:eastAsia="黑体"/>
          <w:szCs w:val="21"/>
          <w:highlight w:val="yellow"/>
        </w:rPr>
        <w:t>利用4位先行进位电路和4位快速加法器构造1</w:t>
      </w:r>
      <w:r>
        <w:rPr>
          <w:rFonts w:ascii="黑体" w:hAnsi="黑体" w:eastAsia="黑体"/>
          <w:szCs w:val="21"/>
          <w:highlight w:val="yellow"/>
        </w:rPr>
        <w:t>6</w:t>
      </w:r>
      <w:r>
        <w:rPr>
          <w:rFonts w:hint="eastAsia" w:ascii="黑体" w:hAnsi="黑体" w:eastAsia="黑体"/>
          <w:szCs w:val="21"/>
          <w:highlight w:val="yellow"/>
        </w:rPr>
        <w:t>位组间先行进位、组内先行进位快速加法器，并验证其功能是否正确。</w:t>
      </w:r>
    </w:p>
    <w:p w14:paraId="21D4EB85">
      <w:pPr>
        <w:pStyle w:val="15"/>
        <w:topLinePunct/>
        <w:adjustRightInd w:val="0"/>
        <w:snapToGrid w:val="0"/>
        <w:spacing w:line="330" w:lineRule="atLeast"/>
        <w:ind w:left="860" w:firstLine="0" w:firstLineChars="0"/>
        <w:rPr>
          <w:rFonts w:ascii="黑体" w:hAnsi="黑体" w:eastAsia="黑体"/>
          <w:szCs w:val="21"/>
        </w:rPr>
      </w:pPr>
    </w:p>
    <w:p w14:paraId="6F7ADB2F">
      <w:pPr>
        <w:pStyle w:val="9"/>
        <w:ind w:firstLine="0"/>
        <w:rPr>
          <w:sz w:val="28"/>
          <w:szCs w:val="28"/>
        </w:rPr>
      </w:pPr>
    </w:p>
    <w:p w14:paraId="573793E8">
      <w:pPr>
        <w:pStyle w:val="9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四、实验步骤和实验结果</w:t>
      </w:r>
    </w:p>
    <w:p w14:paraId="675D1735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  <w:lang w:eastAsia="zh-CN"/>
        </w:rPr>
        <w:t>（</w:t>
      </w:r>
      <w:r>
        <w:rPr>
          <w:rFonts w:hint="eastAsia" w:ascii="黑体" w:hAnsi="黑体" w:eastAsia="黑体"/>
          <w:szCs w:val="21"/>
          <w:lang w:val="en-US" w:eastAsia="zh-CN"/>
        </w:rPr>
        <w:t>1</w:t>
      </w:r>
      <w:r>
        <w:rPr>
          <w:rFonts w:hint="eastAsia" w:ascii="黑体" w:hAnsi="黑体" w:eastAsia="黑体"/>
          <w:szCs w:val="21"/>
          <w:lang w:eastAsia="zh-CN"/>
        </w:rPr>
        <w:t>）</w:t>
      </w:r>
      <w:r>
        <w:rPr>
          <w:rFonts w:hint="eastAsia" w:ascii="黑体" w:hAnsi="黑体" w:eastAsia="黑体"/>
          <w:szCs w:val="21"/>
          <w:lang w:val="en-US" w:eastAsia="zh-CN"/>
        </w:rPr>
        <w:t>可控加减法电路设计实验</w:t>
      </w:r>
    </w:p>
    <w:p w14:paraId="36C501DE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default" w:ascii="黑体" w:hAnsi="黑体" w:eastAsia="黑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实验步骤：照图连接电路，如图1所示。再分别测试X=31，Y=63，进行加法（不溢出），运行结果如图2所示；X=95，Y=63,进行加法运算（溢出），运行结果如图3所示；X=95，Y=32，进行减法运算，结果如图4所示。</w:t>
      </w:r>
    </w:p>
    <w:p w14:paraId="241BD1AC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default" w:ascii="黑体" w:hAnsi="黑体" w:eastAsia="黑体"/>
          <w:szCs w:val="21"/>
          <w:lang w:val="en-US" w:eastAsia="zh-CN"/>
        </w:rPr>
      </w:pPr>
      <w:r>
        <w:drawing>
          <wp:inline distT="0" distB="0" distL="114300" distR="114300">
            <wp:extent cx="4328795" cy="2895600"/>
            <wp:effectExtent l="0" t="0" r="146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F4E7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eastAsia" w:ascii="黑体" w:hAnsi="黑体" w:eastAsia="黑体"/>
          <w:sz w:val="18"/>
          <w:szCs w:val="18"/>
          <w:lang w:val="en-US" w:eastAsia="zh-CN"/>
        </w:rPr>
      </w:pPr>
      <w:r>
        <w:rPr>
          <w:rFonts w:hint="eastAsia" w:ascii="黑体" w:hAnsi="黑体" w:eastAsia="黑体"/>
          <w:sz w:val="18"/>
          <w:szCs w:val="18"/>
          <w:lang w:val="en-US" w:eastAsia="zh-CN"/>
        </w:rPr>
        <w:t>图1 8位串行可控加减法电路图</w:t>
      </w:r>
    </w:p>
    <w:p w14:paraId="29BA9422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</w:pPr>
      <w:r>
        <w:drawing>
          <wp:inline distT="0" distB="0" distL="114300" distR="114300">
            <wp:extent cx="4511040" cy="104648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2155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图2 加法不溢出运行示例图</w:t>
      </w:r>
    </w:p>
    <w:p w14:paraId="48F4A750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</w:pPr>
      <w:r>
        <w:drawing>
          <wp:inline distT="0" distB="0" distL="114300" distR="114300">
            <wp:extent cx="4505325" cy="1068070"/>
            <wp:effectExtent l="0" t="0" r="571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1487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图3 加法溢出运行示例图</w:t>
      </w:r>
    </w:p>
    <w:p w14:paraId="0FBEBE82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</w:pPr>
      <w:r>
        <w:drawing>
          <wp:inline distT="0" distB="0" distL="114300" distR="114300">
            <wp:extent cx="4458335" cy="1066165"/>
            <wp:effectExtent l="0" t="0" r="698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1D490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图4 减法运行示例图</w:t>
      </w:r>
    </w:p>
    <w:p w14:paraId="27ACD5C0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rPr>
          <w:rFonts w:hint="eastAsia" w:ascii="黑体" w:hAnsi="黑体" w:eastAsia="黑体"/>
          <w:szCs w:val="21"/>
          <w:lang w:eastAsia="zh-CN"/>
        </w:rPr>
      </w:pPr>
      <w:r>
        <w:rPr>
          <w:rFonts w:hint="eastAsia" w:ascii="黑体" w:hAnsi="黑体" w:eastAsia="黑体"/>
          <w:szCs w:val="21"/>
          <w:lang w:eastAsia="zh-CN"/>
        </w:rPr>
        <w:t>（</w:t>
      </w:r>
      <w:r>
        <w:rPr>
          <w:rFonts w:hint="eastAsia" w:ascii="黑体" w:hAnsi="黑体" w:eastAsia="黑体"/>
          <w:szCs w:val="21"/>
          <w:lang w:val="en-US" w:eastAsia="zh-CN"/>
        </w:rPr>
        <w:t>2</w:t>
      </w:r>
      <w:r>
        <w:rPr>
          <w:rFonts w:hint="eastAsia" w:ascii="黑体" w:hAnsi="黑体" w:eastAsia="黑体"/>
          <w:szCs w:val="21"/>
          <w:lang w:eastAsia="zh-CN"/>
        </w:rPr>
        <w:t>）4位快速加法器设计实验</w:t>
      </w:r>
    </w:p>
    <w:p w14:paraId="32F97EDD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实验步骤：首先完成现四位先行进位电路，注意保持与门和或门的数据位宽一致，具体电路如图1所示，该电路总时间延迟为2T；再在4位快速加法器子电路中利用已经设计好的4位先行进位电路以及基本逻辑门实现4位快速加法器，具体如图2所示，测试X为0101，Y为0011，进行加法运算，运行结果如图3所示。</w:t>
      </w:r>
    </w:p>
    <w:p w14:paraId="3F4B1CA6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</w:pPr>
      <w:r>
        <w:drawing>
          <wp:inline distT="0" distB="0" distL="114300" distR="114300">
            <wp:extent cx="4351020" cy="3011170"/>
            <wp:effectExtent l="0" t="0" r="762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F3E6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图1 4位先行进位电路图</w:t>
      </w:r>
    </w:p>
    <w:p w14:paraId="1E98D296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</w:pPr>
      <w:r>
        <w:drawing>
          <wp:inline distT="0" distB="0" distL="114300" distR="114300">
            <wp:extent cx="4334510" cy="3058160"/>
            <wp:effectExtent l="0" t="0" r="889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E98B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图2 4位快速加法器电路图</w:t>
      </w:r>
    </w:p>
    <w:p w14:paraId="184E99FF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</w:pPr>
      <w:r>
        <w:drawing>
          <wp:inline distT="0" distB="0" distL="114300" distR="114300">
            <wp:extent cx="5026025" cy="1306830"/>
            <wp:effectExtent l="0" t="0" r="317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F701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图3 4位快速加法器电路运行示例图</w:t>
      </w:r>
    </w:p>
    <w:p w14:paraId="594EF1AD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  <w:lang w:eastAsia="zh-CN"/>
        </w:rPr>
        <w:t>（</w:t>
      </w:r>
      <w:r>
        <w:rPr>
          <w:rFonts w:hint="eastAsia" w:ascii="黑体" w:hAnsi="黑体" w:eastAsia="黑体"/>
          <w:szCs w:val="21"/>
          <w:lang w:val="en-US" w:eastAsia="zh-CN"/>
        </w:rPr>
        <w:t>3</w:t>
      </w:r>
      <w:r>
        <w:rPr>
          <w:rFonts w:hint="eastAsia" w:ascii="黑体" w:hAnsi="黑体" w:eastAsia="黑体"/>
          <w:szCs w:val="21"/>
          <w:lang w:eastAsia="zh-CN"/>
        </w:rPr>
        <w:t>）</w:t>
      </w:r>
      <w:r>
        <w:rPr>
          <w:rFonts w:hint="eastAsia" w:ascii="黑体" w:hAnsi="黑体" w:eastAsia="黑体"/>
          <w:szCs w:val="21"/>
          <w:lang w:val="en-US" w:eastAsia="zh-CN"/>
        </w:rPr>
        <w:t>16位快速加法器的设计</w:t>
      </w:r>
    </w:p>
    <w:p w14:paraId="772DAA03">
      <w:pPr>
        <w:pStyle w:val="15"/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实验步骤：先用4位的先行进位电路和4位加法器搭好基础模块，然后把这四个模块组合起来，做成一个16位的加法器。模块之间用先行进位的方式连接起来，让加法更快。最后，通过测试看看这个16位加法器是不是能正常工作。</w:t>
      </w:r>
    </w:p>
    <w:p w14:paraId="175004AA">
      <w:pPr>
        <w:pStyle w:val="9"/>
        <w:ind w:firstLine="0"/>
        <w:jc w:val="center"/>
        <w:rPr>
          <w:sz w:val="28"/>
          <w:szCs w:val="28"/>
        </w:rPr>
      </w:pPr>
      <w:r>
        <w:drawing>
          <wp:inline distT="0" distB="0" distL="114300" distR="114300">
            <wp:extent cx="4342130" cy="3242945"/>
            <wp:effectExtent l="0" t="0" r="127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42A4B">
      <w:pPr>
        <w:pStyle w:val="9"/>
        <w:ind w:firstLine="0"/>
        <w:jc w:val="center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图1 16位快速加法器电路图</w:t>
      </w:r>
    </w:p>
    <w:p w14:paraId="682203EC">
      <w:pPr>
        <w:pStyle w:val="9"/>
        <w:ind w:firstLine="0"/>
        <w:jc w:val="center"/>
      </w:pPr>
      <w:r>
        <w:drawing>
          <wp:inline distT="0" distB="0" distL="114300" distR="114300">
            <wp:extent cx="4464050" cy="1210945"/>
            <wp:effectExtent l="0" t="0" r="1270" b="825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DF17">
      <w:pPr>
        <w:pStyle w:val="9"/>
        <w:ind w:firstLine="0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 运行示例图</w:t>
      </w:r>
    </w:p>
    <w:p w14:paraId="0D1ABB5C">
      <w:pPr>
        <w:pStyle w:val="9"/>
        <w:ind w:firstLine="0"/>
        <w:rPr>
          <w:sz w:val="28"/>
          <w:szCs w:val="28"/>
        </w:rPr>
      </w:pPr>
    </w:p>
    <w:p w14:paraId="0A32129C">
      <w:pPr>
        <w:pStyle w:val="9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五、</w:t>
      </w:r>
      <w:r>
        <w:rPr>
          <w:sz w:val="28"/>
          <w:szCs w:val="28"/>
        </w:rPr>
        <w:t>分析与讨论</w:t>
      </w:r>
    </w:p>
    <w:p w14:paraId="3B85E989">
      <w:pPr>
        <w:rPr>
          <w:rFonts w:hint="eastAsia" w:eastAsia="宋体"/>
          <w:lang w:val="en-US" w:eastAsia="zh-CN"/>
        </w:rPr>
      </w:pPr>
      <w:r>
        <w:rPr>
          <w:rFonts w:hint="eastAsia"/>
        </w:rPr>
        <w:t>（1）请分析串行加法器和先行进位加法器的电路开销和延时？</w:t>
      </w:r>
      <w:r>
        <w:rPr>
          <w:rFonts w:hint="eastAsia"/>
          <w:lang w:val="en-US" w:eastAsia="zh-CN"/>
        </w:rPr>
        <w:tab/>
      </w:r>
    </w:p>
    <w:p w14:paraId="57B1646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位串行加法器需要n个全加器，1个全加器需要两个两输入与门，1个两输入或门、两个两输入异或门，硬件成本较低，输出进位时间延迟为5T，电路和S时间延迟为6T，此后每隔2T就可以产生进位输出信号，所以Cn时间延迟为（2n+3）T，S时间延迟为（2n+4）T，overflow时间延迟为（2n+6）T。</w:t>
      </w:r>
    </w:p>
    <w:p w14:paraId="7DC674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先行进位电路电路总时延为2T，位数越多，逻辑门引脚数越大，制造难度越大（开销越大）。</w:t>
      </w:r>
    </w:p>
    <w:p w14:paraId="6D24C01B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调试经验：使用逻辑门时要注意数据位宽相同，否则会报错。</w:t>
      </w:r>
    </w:p>
    <w:p w14:paraId="326384D5"/>
    <w:p w14:paraId="2EEBA66A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AB11B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FE7F4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C300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FE29F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  <w:p w14:paraId="48F5BEAF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</w:rPr>
      <w:t>2</w:t>
    </w:r>
    <w:r>
      <w:rPr>
        <w:rFonts w:ascii="宋体" w:hAnsi="宋体"/>
        <w:b/>
        <w:sz w:val="21"/>
        <w:szCs w:val="21"/>
        <w:u w:val="single"/>
      </w:rPr>
      <w:t>.</w:t>
    </w:r>
    <w:r>
      <w:rPr>
        <w:rFonts w:hint="eastAsia" w:ascii="宋体" w:hAnsi="宋体"/>
        <w:b/>
        <w:sz w:val="21"/>
        <w:szCs w:val="21"/>
        <w:u w:val="single"/>
      </w:rPr>
      <w:t xml:space="preserve">运算器实验 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 5.6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</w:t>
    </w:r>
  </w:p>
  <w:p w14:paraId="16A12003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3E55BDCD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学院</w:t>
    </w:r>
    <w:r>
      <w:rPr>
        <w:rFonts w:hint="eastAsia"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 计院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专业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计科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ascii="宋体" w:hAnsi="宋体"/>
        <w:b/>
        <w:sz w:val="21"/>
        <w:szCs w:val="21"/>
      </w:rPr>
      <w:t xml:space="preserve"> 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E5AC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F62E6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AD517A"/>
    <w:multiLevelType w:val="multilevel"/>
    <w:tmpl w:val="36AD517A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3D1917F5"/>
    <w:multiLevelType w:val="multilevel"/>
    <w:tmpl w:val="3D1917F5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2">
    <w:nsid w:val="62CC6A54"/>
    <w:multiLevelType w:val="multilevel"/>
    <w:tmpl w:val="62CC6A54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3">
    <w:nsid w:val="641F3B10"/>
    <w:multiLevelType w:val="multilevel"/>
    <w:tmpl w:val="641F3B10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5EB316C"/>
    <w:multiLevelType w:val="multilevel"/>
    <w:tmpl w:val="65EB316C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5">
    <w:nsid w:val="69D84733"/>
    <w:multiLevelType w:val="multilevel"/>
    <w:tmpl w:val="69D84733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21"/>
    <w:rsid w:val="00002929"/>
    <w:rsid w:val="000117C6"/>
    <w:rsid w:val="00024BD4"/>
    <w:rsid w:val="00045339"/>
    <w:rsid w:val="000456D2"/>
    <w:rsid w:val="00067694"/>
    <w:rsid w:val="00071CC0"/>
    <w:rsid w:val="00082AD3"/>
    <w:rsid w:val="00084C72"/>
    <w:rsid w:val="00096A9A"/>
    <w:rsid w:val="000A6721"/>
    <w:rsid w:val="00113F69"/>
    <w:rsid w:val="00115665"/>
    <w:rsid w:val="001438EF"/>
    <w:rsid w:val="00165F47"/>
    <w:rsid w:val="00166544"/>
    <w:rsid w:val="001A4A8E"/>
    <w:rsid w:val="001C41BF"/>
    <w:rsid w:val="001F053B"/>
    <w:rsid w:val="002139F9"/>
    <w:rsid w:val="00257317"/>
    <w:rsid w:val="002A4D4F"/>
    <w:rsid w:val="002C7D10"/>
    <w:rsid w:val="002F5B96"/>
    <w:rsid w:val="0036373F"/>
    <w:rsid w:val="003A4001"/>
    <w:rsid w:val="003B254C"/>
    <w:rsid w:val="003E1718"/>
    <w:rsid w:val="00417B05"/>
    <w:rsid w:val="0043020D"/>
    <w:rsid w:val="00452556"/>
    <w:rsid w:val="00475CA8"/>
    <w:rsid w:val="0048592E"/>
    <w:rsid w:val="004C5773"/>
    <w:rsid w:val="004F6C55"/>
    <w:rsid w:val="005459FD"/>
    <w:rsid w:val="00587422"/>
    <w:rsid w:val="005E4DD6"/>
    <w:rsid w:val="0060502E"/>
    <w:rsid w:val="0068189A"/>
    <w:rsid w:val="006F65CA"/>
    <w:rsid w:val="00742B46"/>
    <w:rsid w:val="00754C15"/>
    <w:rsid w:val="00782587"/>
    <w:rsid w:val="007D321A"/>
    <w:rsid w:val="008446C4"/>
    <w:rsid w:val="00861CE8"/>
    <w:rsid w:val="008A4868"/>
    <w:rsid w:val="008E31A2"/>
    <w:rsid w:val="008F028D"/>
    <w:rsid w:val="00982D81"/>
    <w:rsid w:val="009A074B"/>
    <w:rsid w:val="009C7869"/>
    <w:rsid w:val="009D271A"/>
    <w:rsid w:val="009D40B8"/>
    <w:rsid w:val="009E2CD0"/>
    <w:rsid w:val="00A13E26"/>
    <w:rsid w:val="00A572DF"/>
    <w:rsid w:val="00A83864"/>
    <w:rsid w:val="00AA7156"/>
    <w:rsid w:val="00AE2934"/>
    <w:rsid w:val="00AE5B90"/>
    <w:rsid w:val="00B41A7B"/>
    <w:rsid w:val="00BC7424"/>
    <w:rsid w:val="00BE333C"/>
    <w:rsid w:val="00C32885"/>
    <w:rsid w:val="00C771AB"/>
    <w:rsid w:val="00CB2953"/>
    <w:rsid w:val="00CB5788"/>
    <w:rsid w:val="00CE4608"/>
    <w:rsid w:val="00CF66AE"/>
    <w:rsid w:val="00D042E7"/>
    <w:rsid w:val="00D31C63"/>
    <w:rsid w:val="00D33BBC"/>
    <w:rsid w:val="00D400C6"/>
    <w:rsid w:val="00D47999"/>
    <w:rsid w:val="00D75FAB"/>
    <w:rsid w:val="00D8421D"/>
    <w:rsid w:val="00DC2B43"/>
    <w:rsid w:val="00DD4DAA"/>
    <w:rsid w:val="00DE210C"/>
    <w:rsid w:val="00DF56CB"/>
    <w:rsid w:val="00E03F35"/>
    <w:rsid w:val="00E15411"/>
    <w:rsid w:val="00E714AC"/>
    <w:rsid w:val="00E730A1"/>
    <w:rsid w:val="00EB4204"/>
    <w:rsid w:val="00F65BB9"/>
    <w:rsid w:val="00FB70E4"/>
    <w:rsid w:val="00FF56D5"/>
    <w:rsid w:val="192C1167"/>
    <w:rsid w:val="37C60704"/>
    <w:rsid w:val="38E26208"/>
    <w:rsid w:val="4FC91FB7"/>
    <w:rsid w:val="5DDE7CA6"/>
    <w:rsid w:val="662114C0"/>
    <w:rsid w:val="669E4262"/>
    <w:rsid w:val="700E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7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8">
    <w:name w:val="程序"/>
    <w:basedOn w:val="1"/>
    <w:link w:val="10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9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0">
    <w:name w:val="程序 Char"/>
    <w:link w:val="8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1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2.命令"/>
    <w:basedOn w:val="1"/>
    <w:link w:val="14"/>
    <w:autoRedefine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4">
    <w:name w:val="2.命令 字符"/>
    <w:basedOn w:val="5"/>
    <w:link w:val="13"/>
    <w:qFormat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eastAsia="微软雅黑" w:cs="微软雅黑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362FC-F835-4BAC-AD74-01745F5786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1147</Words>
  <Characters>1281</Characters>
  <Lines>5</Lines>
  <Paragraphs>1</Paragraphs>
  <TotalTime>2</TotalTime>
  <ScaleCrop>false</ScaleCrop>
  <LinksUpToDate>false</LinksUpToDate>
  <CharactersWithSpaces>1322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2021-03-14T05:35:00Z</dcterms:created>
  <dc:creator>lhg</dc:creator>
  <cp:lastModifiedBy>我爱学习*~*</cp:lastModifiedBy>
  <dcterms:modified xsi:type="dcterms:W3CDTF">2026-02-24T04:00:10Z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109042D6AD2045138BE041F6E4D40D1A_12</vt:lpwstr>
  </property>
</Properties>
</file>