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BDA03">
      <w:pPr>
        <w:pStyle w:val="12"/>
        <w:ind w:firstLine="0"/>
      </w:pPr>
      <w:r>
        <w:rPr>
          <w:rFonts w:hint="eastAsia"/>
        </w:rPr>
        <w:t xml:space="preserve">头歌实践平台课程：动手画CPU    </w:t>
      </w:r>
      <w:r>
        <w:fldChar w:fldCharType="begin"/>
      </w:r>
      <w:r>
        <w:instrText xml:space="preserve"> HYPERLINK "https://www.educoder.net/paths/hvbz6g9i" </w:instrText>
      </w:r>
      <w:r>
        <w:fldChar w:fldCharType="separate"/>
      </w:r>
      <w:r>
        <w:rPr>
          <w:rStyle w:val="8"/>
        </w:rPr>
        <w:t>https://www.educoder.net/paths/hvbz6g9i</w:t>
      </w:r>
      <w:r>
        <w:rPr>
          <w:rStyle w:val="9"/>
        </w:rPr>
        <w:fldChar w:fldCharType="end"/>
      </w:r>
    </w:p>
    <w:p w14:paraId="335E643A">
      <w:pPr>
        <w:pStyle w:val="12"/>
        <w:ind w:firstLine="0"/>
      </w:pPr>
      <w:r>
        <w:rPr>
          <w:rFonts w:hint="eastAsia"/>
        </w:rPr>
        <w:t xml:space="preserve">实验包下载                       </w:t>
      </w:r>
      <w:r>
        <w:fldChar w:fldCharType="begin"/>
      </w:r>
      <w:r>
        <w:instrText xml:space="preserve"> HYPERLINK "https://gitee.com/totalcontrol/hustzc/" </w:instrText>
      </w:r>
      <w:r>
        <w:fldChar w:fldCharType="separate"/>
      </w:r>
      <w:r>
        <w:rPr>
          <w:rStyle w:val="9"/>
        </w:rPr>
        <w:t>https://gitee.com/totalcontrol/hustzc/</w:t>
      </w:r>
      <w:r>
        <w:rPr>
          <w:rStyle w:val="9"/>
        </w:rPr>
        <w:fldChar w:fldCharType="end"/>
      </w:r>
    </w:p>
    <w:p w14:paraId="1F52BD32">
      <w:pPr>
        <w:pStyle w:val="12"/>
        <w:ind w:firstLine="0"/>
      </w:pPr>
    </w:p>
    <w:p w14:paraId="230E6980">
      <w:pPr>
        <w:pStyle w:val="12"/>
        <w:ind w:firstLine="0"/>
      </w:pPr>
      <w:r>
        <w:t>1．实验目的</w:t>
      </w:r>
    </w:p>
    <w:p w14:paraId="5B5D76EE">
      <w:pPr>
        <w:pStyle w:val="18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int="eastAsia" w:hAnsi="宋体"/>
          <w:szCs w:val="21"/>
        </w:rPr>
        <w:t>掌握 cache 实现的三个关键技术：数据查找，地址映射，替换算法</w:t>
      </w:r>
    </w:p>
    <w:p w14:paraId="120F076E">
      <w:pPr>
        <w:pStyle w:val="18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int="eastAsia" w:hAnsi="宋体"/>
          <w:szCs w:val="21"/>
        </w:rPr>
        <w:t>练习译码器，多路选择器，寄存器的使用</w:t>
      </w:r>
    </w:p>
    <w:p w14:paraId="07412E30">
      <w:pPr>
        <w:pStyle w:val="18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int="eastAsia" w:hAnsi="宋体"/>
          <w:szCs w:val="21"/>
        </w:rPr>
        <w:t>能根据地址映射策略在 Logisim 平台中用数字逻辑电路实现 cache 机制</w:t>
      </w:r>
    </w:p>
    <w:p w14:paraId="18ED848B">
      <w:pPr>
        <w:pStyle w:val="12"/>
        <w:ind w:firstLine="0"/>
        <w:rPr>
          <w:rFonts w:hAnsi="宋体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243821CA">
      <w:pPr>
        <w:pStyle w:val="12"/>
        <w:numPr>
          <w:ilvl w:val="0"/>
          <w:numId w:val="2"/>
        </w:numPr>
      </w:pPr>
      <w:r>
        <w:rPr>
          <w:rFonts w:hint="eastAsia"/>
        </w:rPr>
        <w:t>直接相联映射</w:t>
      </w:r>
      <w:r>
        <w:t>实验</w:t>
      </w:r>
    </w:p>
    <w:p w14:paraId="02779758">
      <w:pPr>
        <w:pStyle w:val="12"/>
      </w:pPr>
      <w:r>
        <w:rPr>
          <w:rFonts w:hint="eastAsia"/>
        </w:rPr>
        <w:t>结合引脚功能说明，实现直接相联 cache 模块，该 cache 模块共包括8个 cache 行，每个数据块包含包括4个字节共32位数据。</w:t>
      </w:r>
      <w:r>
        <w:br w:type="textWrapping"/>
      </w:r>
    </w:p>
    <w:p w14:paraId="1A18742F">
      <w:pPr>
        <w:pStyle w:val="12"/>
        <w:rPr>
          <w:b/>
          <w:bCs/>
        </w:rPr>
      </w:pPr>
      <w:r>
        <w:rPr>
          <w:rFonts w:hint="eastAsia"/>
          <w:b/>
          <w:bCs/>
        </w:rPr>
        <w:t>电路引脚定义如下：</w:t>
      </w:r>
    </w:p>
    <w:p w14:paraId="6FA9C444">
      <w:pPr>
        <w:pStyle w:val="12"/>
      </w:pPr>
      <w:r>
        <w:rPr>
          <w:rFonts w:hint="eastAsia"/>
        </w:rPr>
        <w:drawing>
          <wp:inline distT="0" distB="0" distL="0" distR="0">
            <wp:extent cx="5759450" cy="1440815"/>
            <wp:effectExtent l="0" t="0" r="0" b="6985"/>
            <wp:docPr id="34810235" name="图片 1" descr="预览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235" name="图片 1" descr="预览大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3AE2">
      <w:pPr>
        <w:pStyle w:val="12"/>
        <w:jc w:val="center"/>
      </w:pPr>
      <w:r>
        <w:drawing>
          <wp:inline distT="0" distB="0" distL="0" distR="0">
            <wp:extent cx="3314700" cy="1962150"/>
            <wp:effectExtent l="0" t="0" r="0" b="0"/>
            <wp:docPr id="1288980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068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918" cy="19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B873">
      <w:pPr>
        <w:pStyle w:val="12"/>
        <w:rPr>
          <w:b/>
          <w:bCs/>
        </w:rPr>
      </w:pPr>
      <w:r>
        <w:rPr>
          <w:rFonts w:hint="eastAsia"/>
          <w:b/>
          <w:bCs/>
        </w:rPr>
        <w:t>自动测试电路逻辑：</w:t>
      </w:r>
    </w:p>
    <w:p w14:paraId="719F2316">
      <w:pPr>
        <w:pStyle w:val="12"/>
      </w:pPr>
      <w:r>
        <w:rPr>
          <w:rFonts w:hint="eastAsia"/>
        </w:rPr>
        <w:t>自动测试电路会逐一取出 trace 存储器中的主存地址去访问存储系统，并逐一将数据从 cache 模块取出送校验和计算电路计算校验和，计数器值为256时会停止电路运行，此时所有存储访问的 cache 命中率将会在右上角 LED 数码管显示。计数器模块的使能端受命中信号驱动，缺失时使能端无效，计数器不计数，等待系统将待请求数据所在块从二级存储器中调度到 cache 后才能继续计数。cache 与二级存储器之间通过块交换逻辑实现数据块交换，由于二级存储器相比 cache 慢很多，所以一次块交换需要多个时钟周期才能完成，cache 模块判断数据块准备好的逻辑是 blkready 信号有效，该信号有效且时钟到来时，cache 将块数据从 BlkDin 端口一次性载入到对应 cache 行缓冲区中，此时 cache 数据命中，直接输出请求数据，解锁计数器使能端，继续访问下一个地址。</w:t>
      </w:r>
    </w:p>
    <w:p w14:paraId="2BDEBE87">
      <w:pPr>
        <w:pStyle w:val="12"/>
      </w:pPr>
    </w:p>
    <w:p w14:paraId="1B400262">
      <w:pPr>
        <w:pStyle w:val="12"/>
        <w:ind w:left="835" w:firstLine="0"/>
        <w:jc w:val="center"/>
      </w:pPr>
    </w:p>
    <w:p w14:paraId="01A82C1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19D3B0EF">
      <w:pPr>
        <w:pStyle w:val="12"/>
        <w:ind w:left="865" w:firstLine="0"/>
        <w:jc w:val="center"/>
      </w:pPr>
    </w:p>
    <w:p w14:paraId="13D8F1E7">
      <w:pPr>
        <w:pStyle w:val="12"/>
        <w:ind w:left="865" w:firstLine="0"/>
      </w:pPr>
    </w:p>
    <w:p w14:paraId="620FC3F5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11DD8A2A">
      <w:pPr>
        <w:pStyle w:val="12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实验步骤、实验结果与分析</w:t>
      </w:r>
    </w:p>
    <w:p w14:paraId="371D7525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本次实验的主要任务是在 Logisim 平台上完成一个实现了直接相联映射策略的 Cache 模块。该模块包含 8 个 Cache 行，每行数据块为 4 个字节（共 32 位），实现目标是根据主存地址访问请求判断命中与否，并在缺失时将对应块从二级存储调入 Cache 行。</w:t>
      </w:r>
    </w:p>
    <w:p w14:paraId="315F4572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为了完成电路设计，我首先使用译码器对主存地址进行处理，将地址中的高位作为标记（</w:t>
      </w:r>
      <w:r>
        <w:rPr>
          <w:rFonts w:hint="eastAsia" w:hAnsi="宋体"/>
          <w:szCs w:val="21"/>
          <w:lang w:val="en-US" w:eastAsia="zh-CN"/>
        </w:rPr>
        <w:t>t</w:t>
      </w:r>
      <w:r>
        <w:rPr>
          <w:rFonts w:hint="eastAsia" w:hAnsi="宋体"/>
          <w:szCs w:val="21"/>
        </w:rPr>
        <w:t>ag）、中间位作为索引（</w:t>
      </w:r>
      <w:r>
        <w:rPr>
          <w:rFonts w:hint="eastAsia" w:hAnsi="宋体"/>
          <w:szCs w:val="21"/>
          <w:lang w:val="en-US" w:eastAsia="zh-CN"/>
        </w:rPr>
        <w:t>i</w:t>
      </w:r>
      <w:r>
        <w:rPr>
          <w:rFonts w:hint="eastAsia" w:hAnsi="宋体"/>
          <w:szCs w:val="21"/>
        </w:rPr>
        <w:t>ndex）、低位作为块内偏移量（</w:t>
      </w:r>
      <w:r>
        <w:rPr>
          <w:rFonts w:hint="eastAsia" w:hAnsi="宋体"/>
          <w:szCs w:val="21"/>
          <w:lang w:val="en-US" w:eastAsia="zh-CN"/>
        </w:rPr>
        <w:t>o</w:t>
      </w:r>
      <w:r>
        <w:rPr>
          <w:rFonts w:hint="eastAsia" w:hAnsi="宋体"/>
          <w:szCs w:val="21"/>
        </w:rPr>
        <w:t>ffset），以此实现地址的映射逻辑。</w:t>
      </w:r>
    </w:p>
    <w:p w14:paraId="72A9744B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</w:rPr>
        <w:t>然后，我利用多路选择器和寄存器搭建了 Cache 模块基本结构，并连接了命中判断模块与计数器模块。实验中</w:t>
      </w:r>
      <w:r>
        <w:rPr>
          <w:rFonts w:hint="eastAsia" w:hAnsi="宋体"/>
          <w:szCs w:val="21"/>
          <w:lang w:val="en-US" w:eastAsia="zh-CN"/>
        </w:rPr>
        <w:t>的难点</w:t>
      </w:r>
      <w:r>
        <w:rPr>
          <w:rFonts w:hint="eastAsia" w:hAnsi="宋体"/>
          <w:szCs w:val="21"/>
        </w:rPr>
        <w:t>在于块交换逻辑的实现，因为需要在“</w:t>
      </w:r>
      <w:r>
        <w:rPr>
          <w:rFonts w:hint="eastAsia" w:hAnsi="宋体"/>
          <w:szCs w:val="21"/>
          <w:lang w:val="en-US" w:eastAsia="zh-CN"/>
        </w:rPr>
        <w:t>BLKR</w:t>
      </w:r>
      <w:r>
        <w:rPr>
          <w:rFonts w:hint="eastAsia" w:hAnsi="宋体"/>
          <w:szCs w:val="21"/>
        </w:rPr>
        <w:t>ready”信号有效的前提下，协调 Cache 行与二级存储之间的数据调度。我通过设置触发器与使能信号，确保数据在正确的时钟边沿传输并锁存。</w:t>
      </w:r>
      <w:r>
        <w:rPr>
          <w:rFonts w:hint="eastAsia" w:hAnsi="宋体"/>
          <w:szCs w:val="21"/>
          <w:lang w:val="en-US" w:eastAsia="zh-CN"/>
        </w:rPr>
        <w:t>实验电路图如图1、图2所示。</w:t>
      </w:r>
    </w:p>
    <w:p w14:paraId="17C13E51">
      <w:pPr>
        <w:topLinePunct/>
        <w:adjustRightInd w:val="0"/>
        <w:snapToGrid w:val="0"/>
        <w:spacing w:line="330" w:lineRule="atLeast"/>
        <w:ind w:firstLine="425"/>
      </w:pPr>
      <w:r>
        <w:drawing>
          <wp:inline distT="0" distB="0" distL="114300" distR="114300">
            <wp:extent cx="4693920" cy="538480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D7FE">
      <w:pPr>
        <w:topLinePunct/>
        <w:adjustRightInd w:val="0"/>
        <w:snapToGrid w:val="0"/>
        <w:spacing w:line="330" w:lineRule="atLeast"/>
        <w:ind w:firstLine="425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实验电路图1</w:t>
      </w:r>
    </w:p>
    <w:p w14:paraId="3CC688CF">
      <w:p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5135245" cy="5648960"/>
            <wp:effectExtent l="0" t="0" r="63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564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849E">
      <w:pPr>
        <w:topLinePunct/>
        <w:adjustRightInd w:val="0"/>
        <w:snapToGrid w:val="0"/>
        <w:spacing w:line="33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 实验电路图2</w:t>
      </w:r>
    </w:p>
    <w:p w14:paraId="5B4FFE0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</w:rPr>
        <w:t>最终完成电路后，在</w:t>
      </w:r>
      <w:r>
        <w:rPr>
          <w:rFonts w:hint="eastAsia" w:hAnsi="宋体"/>
          <w:szCs w:val="21"/>
          <w:lang w:val="en-US" w:eastAsia="zh-CN"/>
        </w:rPr>
        <w:t>测试电路</w:t>
      </w:r>
      <w:r>
        <w:rPr>
          <w:rFonts w:hint="eastAsia" w:hAnsi="宋体"/>
          <w:szCs w:val="21"/>
        </w:rPr>
        <w:t>进行测试，结果显示数据可以准确命中，并在缺失时完成替换，LED 数码管能正常显示命中率。</w:t>
      </w:r>
      <w:r>
        <w:rPr>
          <w:rFonts w:hint="eastAsia" w:hAnsi="宋体"/>
          <w:szCs w:val="21"/>
          <w:lang w:val="en-US" w:eastAsia="zh-CN"/>
        </w:rPr>
        <w:t>测试结果图如图3所示。</w:t>
      </w:r>
    </w:p>
    <w:p w14:paraId="42EFD38F">
      <w:pPr>
        <w:topLinePunct/>
        <w:adjustRightInd w:val="0"/>
        <w:snapToGrid w:val="0"/>
        <w:spacing w:line="330" w:lineRule="atLeast"/>
      </w:pPr>
      <w:r>
        <w:drawing>
          <wp:inline distT="0" distB="0" distL="114300" distR="114300">
            <wp:extent cx="5755640" cy="3168650"/>
            <wp:effectExtent l="0" t="0" r="508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05A0">
      <w:pPr>
        <w:topLinePunct/>
        <w:adjustRightInd w:val="0"/>
        <w:snapToGrid w:val="0"/>
        <w:spacing w:line="33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 实验结果运行图</w:t>
      </w:r>
    </w:p>
    <w:p w14:paraId="573793E8"/>
    <w:p w14:paraId="0A32129C">
      <w:pPr>
        <w:pStyle w:val="12"/>
        <w:ind w:firstLine="0"/>
      </w:pPr>
      <w:r>
        <w:rPr>
          <w:rFonts w:hint="eastAsia"/>
        </w:rPr>
        <w:t>4</w:t>
      </w:r>
      <w:r>
        <w:t>．分析与讨论</w:t>
      </w:r>
    </w:p>
    <w:p w14:paraId="783BF22A">
      <w:pPr>
        <w:rPr>
          <w:rFonts w:hint="eastAsia"/>
        </w:rPr>
      </w:pPr>
      <w:r>
        <w:rPr>
          <w:rFonts w:hint="eastAsia"/>
        </w:rPr>
        <w:t>（1）请介绍直接相联映射、全相联映射、组相联映射三种地址映射的原理。</w:t>
      </w:r>
    </w:p>
    <w:p w14:paraId="0B2253EB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直接相联映射（Direct Mapped）：将主存中的每个块固定映射到某个特定的 Cache 行中。这种映射方式实现简单，查找速度快，但冲突率较高，例如多个主存块映射到同一行时会频繁替换，导致命中率降低。</w:t>
      </w:r>
    </w:p>
    <w:p w14:paraId="077D65AB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全相联映射（Fully Associative）：主存的任意一个块可以加载到 Cache 的任意一行，系统需对所有 Cache 行进行比较以判断是否命中。这种方式命中率高，但硬件成本大，查找逻辑复杂，适合小容量高命中需求场景。</w:t>
      </w:r>
    </w:p>
    <w:p w14:paraId="41F93684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组相联映射（Set Associative）：介于前两者之间，把 Cache 分成若干组，每组内多个行，每个主存块只能映射到某组的任意一行。它在成本和性能之间提供了良好平衡，是实际应用中最常用的方式之一。</w:t>
      </w:r>
    </w:p>
    <w:p w14:paraId="35EAB888">
      <w:pPr>
        <w:tabs>
          <w:tab w:val="left" w:pos="1616"/>
        </w:tabs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实验总结：</w:t>
      </w:r>
      <w:r>
        <w:rPr>
          <w:rFonts w:hint="eastAsia"/>
          <w:lang w:eastAsia="zh-CN"/>
        </w:rPr>
        <w:t>通过本实验，我不仅熟悉了直接相联 Cache 的硬件实现过程，也加深了对地址映射原理、数据访问路径、命中判断逻辑等核心概念的理解，并提升了使用 Logisim 进行电路仿真的实践能力。</w:t>
      </w:r>
    </w:p>
    <w:p w14:paraId="326384D5"/>
    <w:p w14:paraId="2EEBA66A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5D932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85C94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4C37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E29F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48F5BEAF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</w:rPr>
      <w:t>cache-直接相联映射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2025.5.27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</w:p>
  <w:p w14:paraId="16A12003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3E55BDCD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计院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2054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1023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037D51"/>
    <w:multiLevelType w:val="multilevel"/>
    <w:tmpl w:val="4B037D51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1">
    <w:nsid w:val="65EB316C"/>
    <w:multiLevelType w:val="multilevel"/>
    <w:tmpl w:val="65EB316C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21"/>
    <w:rsid w:val="000060D5"/>
    <w:rsid w:val="000117C6"/>
    <w:rsid w:val="00024BD4"/>
    <w:rsid w:val="00042294"/>
    <w:rsid w:val="00067694"/>
    <w:rsid w:val="0007715C"/>
    <w:rsid w:val="00082AD3"/>
    <w:rsid w:val="00084C72"/>
    <w:rsid w:val="00096A9A"/>
    <w:rsid w:val="000A6721"/>
    <w:rsid w:val="00115665"/>
    <w:rsid w:val="001438EF"/>
    <w:rsid w:val="00165F47"/>
    <w:rsid w:val="001C41BF"/>
    <w:rsid w:val="001D77A8"/>
    <w:rsid w:val="002048C3"/>
    <w:rsid w:val="002139F9"/>
    <w:rsid w:val="00257317"/>
    <w:rsid w:val="002A4D4F"/>
    <w:rsid w:val="002A5D32"/>
    <w:rsid w:val="002F5B96"/>
    <w:rsid w:val="0036373F"/>
    <w:rsid w:val="003A4001"/>
    <w:rsid w:val="003E1718"/>
    <w:rsid w:val="003F2BC4"/>
    <w:rsid w:val="00452556"/>
    <w:rsid w:val="00475CA8"/>
    <w:rsid w:val="004C5773"/>
    <w:rsid w:val="004F6C55"/>
    <w:rsid w:val="00560FDB"/>
    <w:rsid w:val="00581346"/>
    <w:rsid w:val="005E21D4"/>
    <w:rsid w:val="005E4DD6"/>
    <w:rsid w:val="0060502E"/>
    <w:rsid w:val="00627E63"/>
    <w:rsid w:val="006F65CA"/>
    <w:rsid w:val="00724F75"/>
    <w:rsid w:val="007250A9"/>
    <w:rsid w:val="00725587"/>
    <w:rsid w:val="00742B46"/>
    <w:rsid w:val="00754C15"/>
    <w:rsid w:val="007D321A"/>
    <w:rsid w:val="007F3536"/>
    <w:rsid w:val="00831203"/>
    <w:rsid w:val="008446C4"/>
    <w:rsid w:val="00861CE8"/>
    <w:rsid w:val="008A4868"/>
    <w:rsid w:val="008E31A2"/>
    <w:rsid w:val="008F028D"/>
    <w:rsid w:val="00982D81"/>
    <w:rsid w:val="009C7869"/>
    <w:rsid w:val="009D271A"/>
    <w:rsid w:val="00A365F4"/>
    <w:rsid w:val="00A572DF"/>
    <w:rsid w:val="00AA7156"/>
    <w:rsid w:val="00AE2934"/>
    <w:rsid w:val="00BE2BFA"/>
    <w:rsid w:val="00BE333C"/>
    <w:rsid w:val="00C771AB"/>
    <w:rsid w:val="00CB031E"/>
    <w:rsid w:val="00CB5788"/>
    <w:rsid w:val="00CE4608"/>
    <w:rsid w:val="00CF66AE"/>
    <w:rsid w:val="00D31C63"/>
    <w:rsid w:val="00D3614C"/>
    <w:rsid w:val="00D47999"/>
    <w:rsid w:val="00D51C21"/>
    <w:rsid w:val="00D75FAB"/>
    <w:rsid w:val="00DC2B43"/>
    <w:rsid w:val="00DE3884"/>
    <w:rsid w:val="00DF56CB"/>
    <w:rsid w:val="00E12B7B"/>
    <w:rsid w:val="00E714AC"/>
    <w:rsid w:val="00EB4204"/>
    <w:rsid w:val="00F65BB9"/>
    <w:rsid w:val="00FB70E4"/>
    <w:rsid w:val="50671F05"/>
    <w:rsid w:val="548139F2"/>
    <w:rsid w:val="5A187C02"/>
    <w:rsid w:val="6E3B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11">
    <w:name w:val="程序"/>
    <w:basedOn w:val="1"/>
    <w:link w:val="13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2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3">
    <w:name w:val="程序 Char"/>
    <w:link w:val="11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4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6">
    <w:name w:val="2.命令"/>
    <w:basedOn w:val="1"/>
    <w:link w:val="17"/>
    <w:autoRedefine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7">
    <w:name w:val="2.命令 字符"/>
    <w:basedOn w:val="6"/>
    <w:link w:val="16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5577B-3F02-41EF-8061-5D8A7C6207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1296</Words>
  <Characters>1566</Characters>
  <Lines>7</Lines>
  <Paragraphs>2</Paragraphs>
  <TotalTime>293</TotalTime>
  <ScaleCrop>false</ScaleCrop>
  <LinksUpToDate>false</LinksUpToDate>
  <CharactersWithSpaces>1665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2021-03-14T05:35:00Z</dcterms:created>
  <dc:creator>lhg</dc:creator>
  <cp:lastModifiedBy>我爱学习*~*</cp:lastModifiedBy>
  <dcterms:modified xsi:type="dcterms:W3CDTF">2026-02-24T04:07:35Z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F0B7E46CAB30454EB35464251151576C_12</vt:lpwstr>
  </property>
</Properties>
</file>