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2EF9B"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sz w:val="32"/>
          <w:szCs w:val="32"/>
          <w:lang w:val="en-US" w:eastAsia="zh-CN"/>
        </w:rPr>
        <w:t>实验报告</w:t>
      </w:r>
    </w:p>
    <w:p w14:paraId="6C41C089">
      <w:pPr>
        <w:rPr>
          <w:rFonts w:hint="default" w:ascii="Times New Roman" w:hAnsi="Times New Roman" w:eastAsia="宋体" w:cs="Times New Roman"/>
          <w:lang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一、代码主要结构</w:t>
      </w:r>
      <w:r>
        <w:rPr>
          <w:rFonts w:hint="default" w:ascii="Times New Roman" w:hAnsi="Times New Roman" w:eastAsia="宋体" w:cs="Times New Roman"/>
          <w:sz w:val="24"/>
          <w:szCs w:val="24"/>
        </w:rPr>
        <w:t>和主要功能模块</w:t>
      </w:r>
    </w:p>
    <w:p w14:paraId="2F4364EA">
      <w:p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代码结构图如图1所示。</w:t>
      </w:r>
    </w:p>
    <w:p w14:paraId="5B548BE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50160" cy="293243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A574">
      <w:pPr>
        <w:jc w:val="center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图1 代码结构图</w:t>
      </w:r>
    </w:p>
    <w:p w14:paraId="2766D679">
      <w:p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代码总体结构为：首先从命令行读入algorithm与</w:t>
      </w:r>
      <w:r>
        <w:rPr>
          <w:rFonts w:hint="eastAsia" w:ascii="Times New Roman" w:hAnsi="Times New Roman" w:eastAsia="宋体" w:cs="Times New Roman"/>
          <w:lang w:val="en-US" w:eastAsia="zh-CN"/>
        </w:rPr>
        <w:t>begin_state。若所选算法为A*，则交互式选择启发函数。最后在puzzle代码中构造PuzzleSolver并调用solve()。</w:t>
      </w:r>
    </w:p>
    <w:p w14:paraId="1C296980">
      <w:pPr>
        <w:ind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主要功能模块：</w:t>
      </w:r>
    </w:p>
    <w:p w14:paraId="080F116A">
      <w:pPr>
        <w:numPr>
          <w:ilvl w:val="0"/>
          <w:numId w:val="1"/>
        </w:numPr>
        <w:ind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类PuzzleState：封装8数码，并提供四个原子移动、节点展开、可解性判定与打印等操作。</w:t>
      </w:r>
    </w:p>
    <w:p w14:paraId="1C4D7F2A">
      <w:pPr>
        <w:numPr>
          <w:ilvl w:val="0"/>
          <w:numId w:val="1"/>
        </w:num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类PuzzleSolver：整合搜索算法、启发式函数、初始状态和目标状态、统计输出的求解器。</w:t>
      </w:r>
    </w:p>
    <w:p w14:paraId="3C1DA347">
      <w:pPr>
        <w:numPr>
          <w:ilvl w:val="0"/>
          <w:numId w:val="1"/>
        </w:num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manhattan_distance</w:t>
      </w:r>
      <w:r>
        <w:rPr>
          <w:rFonts w:hint="eastAsia" w:ascii="Times New Roman" w:hAnsi="Times New Roman" w:eastAsia="宋体" w:cs="Times New Roman"/>
          <w:lang w:val="en-US" w:eastAsia="zh-CN"/>
        </w:rPr>
        <w:t>函数：返回两点之间的曼哈顿距离，计算公式为</w:t>
      </w:r>
      <w:r>
        <w:rPr>
          <w:rFonts w:hint="eastAsia" w:ascii="Times New Roman" w:hAnsi="Times New Roman" w:eastAsia="宋体" w:cs="Times New Roman"/>
          <w:position w:val="-14"/>
          <w:lang w:val="en-US" w:eastAsia="zh-CN"/>
        </w:rPr>
        <w:object>
          <v:shape id="_x0000_i1025" o:spt="75" type="#_x0000_t75" style="height:20pt;width:47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。</w:t>
      </w:r>
    </w:p>
    <w:p w14:paraId="70F2CFC0">
      <w:pPr>
        <w:numPr>
          <w:ilvl w:val="0"/>
          <w:numId w:val="1"/>
        </w:num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eculidean_distance</w:t>
      </w:r>
      <w:r>
        <w:rPr>
          <w:rFonts w:hint="eastAsia" w:ascii="Times New Roman" w:hAnsi="Times New Roman" w:eastAsia="宋体" w:cs="Times New Roman"/>
          <w:lang w:val="en-US" w:eastAsia="zh-CN"/>
        </w:rPr>
        <w:t>函数：返回两点之间的欧式距离，计算公式为：</w:t>
      </w:r>
      <w:r>
        <w:rPr>
          <w:rFonts w:hint="eastAsia" w:ascii="Times New Roman" w:hAnsi="Times New Roman" w:eastAsia="宋体" w:cs="Times New Roman"/>
          <w:position w:val="-10"/>
          <w:lang w:val="en-US" w:eastAsia="zh-CN"/>
        </w:rPr>
        <w:object>
          <v:shape id="_x0000_i1026" o:spt="75" type="#_x0000_t75" style="height:18pt;width:78.9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。</w:t>
      </w:r>
    </w:p>
    <w:p w14:paraId="29599206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</w:p>
    <w:p w14:paraId="54CEABB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二、</w:t>
      </w:r>
      <w:r>
        <w:rPr>
          <w:rFonts w:hint="default" w:ascii="Times New Roman" w:hAnsi="Times New Roman" w:eastAsia="宋体" w:cs="Times New Roman"/>
          <w:sz w:val="24"/>
          <w:szCs w:val="24"/>
        </w:rPr>
        <w:t>8数码问题的状态表示</w:t>
      </w:r>
    </w:p>
    <w:p w14:paraId="76F1C3F4">
      <w:pPr>
        <w:ind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代码中8数码问题的状态由PuzzleState封装。每个状态用一个长度为</w:t>
      </w:r>
      <w:r>
        <w:rPr>
          <w:rFonts w:hint="eastAsia" w:ascii="Times New Roman" w:hAnsi="Times New Roman" w:eastAsia="宋体" w:cs="Times New Roman"/>
          <w:position w:val="-6"/>
          <w:lang w:val="en-US" w:eastAsia="zh-CN"/>
        </w:rPr>
        <w:object>
          <v:shape id="_x0000_i1027" o:spt="75" type="#_x0000_t75" style="height:11pt;width:24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的一维元组config表示棋盘，按照从左至右，从上到下的顺序存放0-8中的数字（其中0代表空格）。</w:t>
      </w:r>
    </w:p>
    <w:p w14:paraId="1812E00B">
      <w:p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此外代码中也记录维度n，目标排列goal，达到改状态的动作action（left、right、up、down）、步数代价cost、父指针parent（便于回溯）。初始构造过程中会扫描config找到空格的位置，并记录其行列索引，便于后续直接定位。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</w:p>
    <w:p w14:paraId="71344A4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说明代码中如何进行 8 数码问题的状态表示。</w:t>
      </w:r>
    </w:p>
    <w:p w14:paraId="5BF2B5BD">
      <w:pPr>
        <w:rPr>
          <w:rFonts w:hint="default" w:ascii="Times New Roman" w:hAnsi="Times New Roman" w:eastAsia="宋体" w:cs="Times New Roman"/>
        </w:rPr>
      </w:pPr>
    </w:p>
    <w:p w14:paraId="751AF54F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三、Astar算法的启发式函数</w:t>
      </w:r>
    </w:p>
    <w:p w14:paraId="29E0E265">
      <w:p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主要采用两种启发式函数，分别是Manhattan距离和Euclidean距离。两种启发式函数计算过程为：遍历棋盘config，对每个格子找到它的当前状态与目标状态中的行列位置、然后根据所选的距离函数计算启发距离并累加为</w:t>
      </w:r>
      <w:r>
        <w:rPr>
          <w:rFonts w:hint="eastAsia" w:ascii="Times New Roman" w:hAnsi="Times New Roman" w:eastAsia="宋体" w:cs="Times New Roman"/>
          <w:position w:val="-10"/>
          <w:lang w:val="en-US" w:eastAsia="zh-CN"/>
        </w:rPr>
        <w:object>
          <v:shape id="_x0000_i1028" o:spt="75" type="#_x0000_t75" style="height:16pt;width:24.9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，最后与路径实际代价</w:t>
      </w:r>
      <w:r>
        <w:rPr>
          <w:rFonts w:hint="eastAsia" w:ascii="Times New Roman" w:hAnsi="Times New Roman" w:eastAsia="宋体" w:cs="Times New Roman"/>
          <w:position w:val="-10"/>
          <w:lang w:val="en-US" w:eastAsia="zh-CN"/>
        </w:rPr>
        <w:object>
          <v:shape id="_x0000_i1029" o:spt="75" type="#_x0000_t75" style="height:16pt;width:26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相加得到</w:t>
      </w:r>
      <w:r>
        <w:rPr>
          <w:rFonts w:hint="eastAsia" w:ascii="Times New Roman" w:hAnsi="Times New Roman" w:eastAsia="宋体" w:cs="Times New Roman"/>
          <w:position w:val="-10"/>
          <w:lang w:val="en-US" w:eastAsia="zh-CN"/>
        </w:rPr>
        <w:object>
          <v:shape id="_x0000_i1030" o:spt="75" type="#_x0000_t75" style="height:16pt;width:92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，此也为Astar算法用于优先队列排序的评估值，算法在入队或出队时以此值为键值进行最小堆排序，从而选出总代价更小的节点。</w:t>
      </w:r>
    </w:p>
    <w:p w14:paraId="3977620D">
      <w:pPr>
        <w:rPr>
          <w:rFonts w:hint="default" w:ascii="Times New Roman" w:hAnsi="Times New Roman" w:eastAsia="宋体" w:cs="Times New Roman"/>
        </w:rPr>
      </w:pPr>
    </w:p>
    <w:p w14:paraId="7831CFAB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四、环路处理</w:t>
      </w:r>
    </w:p>
    <w:p w14:paraId="5A77A7C3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对于BFS算法和DFS算法：每次取出节点后把其配置计入explored，同时维护frontier_config记录已在队列中的配置。生成后继时，只有当neighbor.config不在explored且不在frontier_config时才入队，因此能阻断返回父结点或更早祖先结点造成的环路与重复扩展。</w:t>
      </w:r>
    </w:p>
    <w:p w14:paraId="220870F3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Astar算法：同样维护frontier_config防止把已在open表中的相同配置重复加入；另外还做“更优替换”：若某个后继已在open，但新路径的f(n)更小，就删除旧项后重插，避免次优副本在队列里兜圈。该实现把state对象本身放入explored，但由于仍用 frontier_config[tuple(config)] 做强去重，环路与重复入队依然会被挡住。</w:t>
      </w:r>
    </w:p>
    <w:p w14:paraId="620D819D">
      <w:pPr>
        <w:rPr>
          <w:rFonts w:hint="default" w:ascii="Times New Roman" w:hAnsi="Times New Roman" w:eastAsia="宋体" w:cs="Times New Roman"/>
        </w:rPr>
      </w:pPr>
    </w:p>
    <w:p w14:paraId="7492BF7C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五、问题是否有解分析</w:t>
      </w:r>
    </w:p>
    <w:p w14:paraId="1721B467">
      <w:pPr>
        <w:ind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代码中通过判定逆序对是否为偶数来判别是否有解。逆序对计算方式如下：对于config（一维数组），设索引为i，j，统计所有满足i&lt;j，且两格都非0，并且config[i]&gt;config[j]的逆序对数量，如果为偶数则可解，若为奇数则不可解抛出异常终止。</w:t>
      </w:r>
    </w:p>
    <w:p w14:paraId="20137588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42E937A1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六、运行结果</w:t>
      </w:r>
    </w:p>
    <w:p w14:paraId="65E1B92B">
      <w:pPr>
        <w:ind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给定起始状态：[1,2,0,3,4,5,6,7,8]；终止状态：[0,1,2,3,4,5,6,7,8]。</w:t>
      </w:r>
    </w:p>
    <w:p w14:paraId="51969B1E">
      <w:p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BFS算法：按照上下左右顺序层序遍历搜索，最终需要两个left操作，搜索深度为2，节点数为6。运行结果如图2所示</w:t>
      </w:r>
    </w:p>
    <w:p w14:paraId="32E92B20">
      <w:p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DFS算法：运行结果如图3所示。</w:t>
      </w:r>
    </w:p>
    <w:p w14:paraId="11205094">
      <w:p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Astar算法（Manhattan距离）：运行结果如图4所示。</w:t>
      </w:r>
    </w:p>
    <w:p w14:paraId="3EEC479D">
      <w:p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Astar算法（Euclidean距离）：运行结果如图5所示。</w:t>
      </w:r>
    </w:p>
    <w:p w14:paraId="78E14D95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1AEC7D28">
      <w:pPr>
        <w:jc w:val="center"/>
      </w:pPr>
      <w:r>
        <w:drawing>
          <wp:inline distT="0" distB="0" distL="114300" distR="114300">
            <wp:extent cx="2340610" cy="7410450"/>
            <wp:effectExtent l="0" t="0" r="6350" b="1143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4750" cy="7394575"/>
            <wp:effectExtent l="0" t="0" r="8890" b="1206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739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ED7C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 w14:paraId="3353B5A4">
      <w:pPr>
        <w:jc w:val="center"/>
      </w:pPr>
      <w:r>
        <w:drawing>
          <wp:inline distT="0" distB="0" distL="114300" distR="114300">
            <wp:extent cx="5257165" cy="1649095"/>
            <wp:effectExtent l="0" t="0" r="635" b="12065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6404">
      <w:pPr>
        <w:jc w:val="center"/>
      </w:pPr>
      <w:r>
        <w:drawing>
          <wp:inline distT="0" distB="0" distL="114300" distR="114300">
            <wp:extent cx="5271135" cy="2901950"/>
            <wp:effectExtent l="0" t="0" r="190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8E00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p w14:paraId="600B4704">
      <w:pPr>
        <w:jc w:val="center"/>
      </w:pPr>
      <w:r>
        <w:drawing>
          <wp:inline distT="0" distB="0" distL="114300" distR="114300">
            <wp:extent cx="5273675" cy="3418205"/>
            <wp:effectExtent l="0" t="0" r="14605" b="10795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2A8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图4</w:t>
      </w:r>
    </w:p>
    <w:p w14:paraId="51C1F792">
      <w:pPr>
        <w:jc w:val="center"/>
      </w:pPr>
      <w:r>
        <w:drawing>
          <wp:inline distT="0" distB="0" distL="114300" distR="114300">
            <wp:extent cx="5271770" cy="4471035"/>
            <wp:effectExtent l="0" t="0" r="1270" b="9525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2792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图5</w:t>
      </w:r>
    </w:p>
    <w:p w14:paraId="012EAE71">
      <w:pPr>
        <w:rPr>
          <w:rFonts w:hint="default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158DA1"/>
    <w:multiLevelType w:val="singleLevel"/>
    <w:tmpl w:val="66158DA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82D26"/>
    <w:rsid w:val="189A7B05"/>
    <w:rsid w:val="1D3F5364"/>
    <w:rsid w:val="23EB4BC4"/>
    <w:rsid w:val="26B4291F"/>
    <w:rsid w:val="27765E26"/>
    <w:rsid w:val="27D24E61"/>
    <w:rsid w:val="28A569C3"/>
    <w:rsid w:val="2DC84F02"/>
    <w:rsid w:val="33386686"/>
    <w:rsid w:val="37F76B0F"/>
    <w:rsid w:val="400E2C48"/>
    <w:rsid w:val="402E5098"/>
    <w:rsid w:val="48482A6F"/>
    <w:rsid w:val="6271733B"/>
    <w:rsid w:val="7FBA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1041</Words>
  <Characters>1448</Characters>
  <Lines>0</Lines>
  <Paragraphs>0</Paragraphs>
  <TotalTime>1</TotalTime>
  <ScaleCrop>false</ScaleCrop>
  <LinksUpToDate>false</LinksUpToDate>
  <CharactersWithSpaces>1490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2025-09-26T06:23:00Z</dcterms:created>
  <dc:creator>15532</dc:creator>
  <cp:lastModifiedBy>我爱学习*~*</cp:lastModifiedBy>
  <dcterms:modified xsi:type="dcterms:W3CDTF">2026-02-25T02:40:31Z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eyJoZGlkIjoiMzZmMDEyZGY2ZDNhYzkyMDExYzlhMzJjMjc3NzVkNzYiLCJ1c2VySWQiOiIzODM1OTYyMzUifQ==</vt:lpwstr>
  </property>
  <property fmtid="{D5CDD505-2E9C-101B-9397-08002B2CF9AE}" pid="4" name="ICV">
    <vt:lpwstr>C09E9BD63DEE4F6CB2744249F80810BD_12</vt:lpwstr>
  </property>
</Properties>
</file>