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0E14A" w14:textId="77777777" w:rsidR="00DF236C" w:rsidRPr="00DF236C" w:rsidRDefault="00DF236C" w:rsidP="00881DE4">
      <w:pPr>
        <w:jc w:val="right"/>
        <w:rPr>
          <w:rFonts w:ascii="等线" w:eastAsia="等线" w:hAnsi="等线"/>
          <w:lang w:eastAsia="zh-CN"/>
        </w:rPr>
      </w:pPr>
      <w:r w:rsidRPr="00DF236C">
        <w:rPr>
          <w:rFonts w:ascii="等线" w:eastAsia="等线" w:hAnsi="等线" w:hint="eastAsia"/>
          <w:lang w:eastAsia="zh-CN"/>
        </w:rPr>
        <w:t>启蒙班课程作业题目</w:t>
      </w:r>
      <w:r w:rsidRPr="00DF236C">
        <w:rPr>
          <w:rFonts w:ascii="等线" w:eastAsia="等线" w:hAnsi="等线"/>
          <w:lang w:eastAsia="zh-CN"/>
        </w:rPr>
        <w:t>-to C</w:t>
      </w:r>
    </w:p>
    <w:p w14:paraId="2F685B81" w14:textId="2B6F561C" w:rsidR="00EE4799" w:rsidRPr="00DF236C" w:rsidRDefault="00EE4799" w:rsidP="00881DE4">
      <w:pPr>
        <w:jc w:val="right"/>
      </w:pPr>
      <w:r w:rsidRPr="00DF236C">
        <w:rPr>
          <w:rFonts w:hint="eastAsia"/>
        </w:rPr>
        <w:t>提出日</w:t>
      </w:r>
      <w:r w:rsidR="00DF236C" w:rsidRPr="00DF236C">
        <w:rPr>
          <w:rFonts w:ascii="等线" w:eastAsia="等线" w:hAnsi="等线" w:hint="eastAsia"/>
          <w:lang w:eastAsia="zh-CN"/>
        </w:rPr>
        <w:t>期</w:t>
      </w:r>
      <w:r w:rsidRPr="00DF236C">
        <w:rPr>
          <w:rFonts w:hint="eastAsia"/>
        </w:rPr>
        <w:t>：20</w:t>
      </w:r>
      <w:r w:rsidR="00182DCA" w:rsidRPr="00DF236C">
        <w:t>20</w:t>
      </w:r>
      <w:r w:rsidRPr="00DF236C">
        <w:rPr>
          <w:rFonts w:hint="eastAsia"/>
        </w:rPr>
        <w:t>/</w:t>
      </w:r>
      <w:r w:rsidR="00B87A0D" w:rsidRPr="00DF236C">
        <w:t>1</w:t>
      </w:r>
      <w:r w:rsidR="00DF236C" w:rsidRPr="00DF236C">
        <w:t>1</w:t>
      </w:r>
      <w:r w:rsidRPr="00DF236C">
        <w:rPr>
          <w:rFonts w:hint="eastAsia"/>
        </w:rPr>
        <w:t>/</w:t>
      </w:r>
      <w:r w:rsidR="00DF236C" w:rsidRPr="00DF236C">
        <w:t>15</w:t>
      </w:r>
    </w:p>
    <w:p w14:paraId="518B3F20" w14:textId="77777777" w:rsidR="004A4834" w:rsidRPr="00DF236C" w:rsidRDefault="004A4834" w:rsidP="006465B1"/>
    <w:p w14:paraId="6601919A" w14:textId="77777777" w:rsidR="004A4834" w:rsidRDefault="004A4834" w:rsidP="006465B1"/>
    <w:p w14:paraId="653BBF1F" w14:textId="77777777" w:rsidR="004A4834" w:rsidRDefault="004A4834" w:rsidP="006465B1"/>
    <w:p w14:paraId="402003F8" w14:textId="77777777" w:rsidR="004A4834" w:rsidRDefault="004A4834" w:rsidP="006465B1"/>
    <w:p w14:paraId="274516AA" w14:textId="77777777" w:rsidR="004A4834" w:rsidRDefault="004A4834" w:rsidP="006465B1"/>
    <w:p w14:paraId="20833BDF" w14:textId="77777777" w:rsidR="004A4834" w:rsidRDefault="004A4834" w:rsidP="006465B1"/>
    <w:p w14:paraId="659C91C2" w14:textId="77777777" w:rsidR="004A4834" w:rsidRDefault="004A4834" w:rsidP="006465B1"/>
    <w:p w14:paraId="42909EB6" w14:textId="77777777" w:rsidR="004A4834" w:rsidRDefault="004A4834" w:rsidP="006465B1"/>
    <w:p w14:paraId="412580C9" w14:textId="77777777" w:rsidR="004A4834" w:rsidRDefault="004A4834" w:rsidP="006465B1"/>
    <w:p w14:paraId="56CA8299" w14:textId="77777777" w:rsidR="004A4834" w:rsidRDefault="004A4834" w:rsidP="006465B1"/>
    <w:p w14:paraId="320110C8" w14:textId="77777777" w:rsidR="004A4834" w:rsidRDefault="004A4834" w:rsidP="006465B1"/>
    <w:p w14:paraId="6DEDA364" w14:textId="77777777" w:rsidR="004A4834" w:rsidRDefault="004A4834" w:rsidP="006465B1"/>
    <w:p w14:paraId="50A23242" w14:textId="7A600110" w:rsidR="001D1CBC" w:rsidRPr="00DF236C" w:rsidRDefault="00DF236C" w:rsidP="00881DE4">
      <w:pPr>
        <w:pStyle w:val="a7"/>
        <w:jc w:val="left"/>
        <w:rPr>
          <w:rFonts w:ascii="Yu Gothic" w:eastAsia="等线" w:hAnsi="Yu Gothic" w:hint="eastAsia"/>
          <w:b/>
          <w:bCs/>
          <w:sz w:val="52"/>
          <w:szCs w:val="52"/>
          <w:lang w:eastAsia="zh-CN"/>
        </w:rPr>
      </w:pPr>
      <w:r w:rsidRPr="00DF236C">
        <w:rPr>
          <w:rFonts w:ascii="Yu Gothic" w:eastAsia="等线" w:hAnsi="Yu Gothic" w:hint="eastAsia"/>
          <w:b/>
          <w:bCs/>
          <w:sz w:val="52"/>
          <w:szCs w:val="52"/>
          <w:lang w:eastAsia="zh-CN"/>
        </w:rPr>
        <w:t>Soul</w:t>
      </w:r>
      <w:r w:rsidRPr="00DF236C">
        <w:rPr>
          <w:rFonts w:ascii="Yu Gothic" w:eastAsia="等线" w:hAnsi="Yu Gothic" w:hint="eastAsia"/>
          <w:b/>
          <w:bCs/>
          <w:sz w:val="52"/>
          <w:szCs w:val="52"/>
          <w:lang w:eastAsia="zh-CN"/>
        </w:rPr>
        <w:t>和探探社交产品对比分析报告</w:t>
      </w:r>
    </w:p>
    <w:p w14:paraId="2D0B2242" w14:textId="77777777" w:rsidR="00123047" w:rsidRPr="00EA021E" w:rsidRDefault="00123047" w:rsidP="006465B1">
      <w:pPr>
        <w:rPr>
          <w:rFonts w:eastAsiaTheme="minorHAnsi"/>
        </w:rPr>
      </w:pPr>
    </w:p>
    <w:p w14:paraId="1F2DFDBE" w14:textId="6D184B82" w:rsidR="00123047" w:rsidRPr="00EA021E" w:rsidRDefault="00DF236C" w:rsidP="006465B1">
      <w:pPr>
        <w:rPr>
          <w:rFonts w:eastAsiaTheme="minorHAnsi"/>
        </w:rPr>
      </w:pPr>
      <w:r>
        <w:rPr>
          <w:rFonts w:ascii="等线" w:eastAsia="等线" w:hAnsi="等线" w:hint="eastAsia"/>
          <w:lang w:eastAsia="zh-CN"/>
        </w:rPr>
        <w:t>武洲印</w:t>
      </w:r>
    </w:p>
    <w:p w14:paraId="426C2B9A" w14:textId="74AA5989" w:rsidR="00123047" w:rsidRPr="00DF236C" w:rsidRDefault="00DF236C" w:rsidP="006465B1">
      <w:pPr>
        <w:rPr>
          <w:rFonts w:eastAsia="等线"/>
          <w:color w:val="FF0000"/>
          <w:sz w:val="16"/>
          <w:szCs w:val="16"/>
          <w:lang w:eastAsia="zh-CN"/>
        </w:rPr>
      </w:pPr>
      <w:r>
        <w:rPr>
          <w:rFonts w:ascii="等线" w:eastAsia="等线" w:hAnsi="等线" w:hint="eastAsia"/>
          <w:lang w:eastAsia="zh-CN"/>
        </w:rPr>
        <w:t>灯塔启蒙</w:t>
      </w:r>
      <w:r>
        <w:rPr>
          <w:rFonts w:eastAsia="等线" w:hint="eastAsia"/>
          <w:lang w:eastAsia="zh-CN"/>
        </w:rPr>
        <w:t>3</w:t>
      </w:r>
      <w:r>
        <w:rPr>
          <w:rFonts w:eastAsia="等线" w:hint="eastAsia"/>
          <w:lang w:eastAsia="zh-CN"/>
        </w:rPr>
        <w:t>班三组</w:t>
      </w:r>
    </w:p>
    <w:p w14:paraId="09BBE6C9" w14:textId="2ADFE9C5" w:rsidR="00DF236C" w:rsidRPr="000F4EDD" w:rsidRDefault="000F4EDD" w:rsidP="006465B1">
      <w:pPr>
        <w:pStyle w:val="3"/>
        <w:rPr>
          <w:rFonts w:eastAsia="等线" w:hint="eastAsia"/>
          <w:lang w:eastAsia="zh-CN"/>
        </w:rPr>
      </w:pPr>
      <w:r>
        <w:rPr>
          <w:rFonts w:eastAsia="等线" w:hint="eastAsia"/>
          <w:lang w:eastAsia="zh-CN"/>
        </w:rPr>
        <w:t>St</w:t>
      </w:r>
      <w:r>
        <w:rPr>
          <w:rFonts w:eastAsia="等线"/>
          <w:lang w:eastAsia="zh-CN"/>
        </w:rPr>
        <w:t>even_WU7955@163.com</w:t>
      </w:r>
    </w:p>
    <w:p w14:paraId="4ED61B49" w14:textId="06E1B1CA" w:rsidR="00DF236C" w:rsidRDefault="00DF236C" w:rsidP="00DF236C"/>
    <w:p w14:paraId="1B6E45F0" w14:textId="707DBA76" w:rsidR="00DF236C" w:rsidRDefault="00DF236C" w:rsidP="00DF236C"/>
    <w:p w14:paraId="22673C80" w14:textId="6D88C93F" w:rsidR="00DF236C" w:rsidRDefault="00DF236C" w:rsidP="00DF236C"/>
    <w:p w14:paraId="339D726B" w14:textId="3A3B4884" w:rsidR="00DF236C" w:rsidRDefault="00DF236C" w:rsidP="00DF236C"/>
    <w:p w14:paraId="0F59BB09" w14:textId="0068FBE6" w:rsidR="00DF236C" w:rsidRDefault="00DF236C" w:rsidP="00DF236C"/>
    <w:p w14:paraId="56945FCD" w14:textId="152C0CA0" w:rsidR="00DF236C" w:rsidRDefault="00DF236C" w:rsidP="00DF236C"/>
    <w:p w14:paraId="55ED0D1F" w14:textId="021D448B" w:rsidR="00DF236C" w:rsidRDefault="00DF236C" w:rsidP="00DF236C"/>
    <w:p w14:paraId="37DB39A6" w14:textId="703F7523" w:rsidR="00DF236C" w:rsidRDefault="00DF236C" w:rsidP="00DF236C"/>
    <w:p w14:paraId="4D7DBCC5" w14:textId="6BBFB18C" w:rsidR="00DF236C" w:rsidRDefault="00DF236C" w:rsidP="00DF236C"/>
    <w:p w14:paraId="340B3BD9" w14:textId="2E03D491" w:rsidR="00DF236C" w:rsidRDefault="00DF236C" w:rsidP="00DF236C"/>
    <w:p w14:paraId="63FE8542" w14:textId="364B12DD" w:rsidR="00DF236C" w:rsidRDefault="00DF236C" w:rsidP="00DF236C"/>
    <w:p w14:paraId="791F729C" w14:textId="467CD211" w:rsidR="00DF236C" w:rsidRDefault="00DF236C" w:rsidP="00DF236C"/>
    <w:p w14:paraId="042122D1" w14:textId="77777777" w:rsidR="000F4EDD" w:rsidRPr="000F4EDD" w:rsidRDefault="000F4EDD" w:rsidP="000F4EDD">
      <w:pPr>
        <w:widowControl/>
        <w:shd w:val="clear" w:color="auto" w:fill="FFFFFF"/>
        <w:spacing w:before="336" w:after="336"/>
        <w:ind w:left="0"/>
        <w:jc w:val="left"/>
        <w:rPr>
          <w:rFonts w:ascii="微软雅黑" w:eastAsia="微软雅黑" w:hAnsi="微软雅黑" w:cs="宋体"/>
          <w:color w:val="121212"/>
          <w:kern w:val="0"/>
          <w:sz w:val="27"/>
          <w:szCs w:val="27"/>
          <w:lang w:eastAsia="zh-CN"/>
        </w:rPr>
      </w:pPr>
      <w:r w:rsidRPr="000F4EDD">
        <w:rPr>
          <w:rFonts w:ascii="微软雅黑" w:eastAsia="微软雅黑" w:hAnsi="微软雅黑" w:cs="宋体" w:hint="eastAsia"/>
          <w:color w:val="121212"/>
          <w:kern w:val="0"/>
          <w:sz w:val="27"/>
          <w:szCs w:val="27"/>
          <w:lang w:eastAsia="zh-CN"/>
        </w:rPr>
        <w:lastRenderedPageBreak/>
        <w:t>一、 分析背景</w:t>
      </w:r>
    </w:p>
    <w:p w14:paraId="064159B6" w14:textId="77777777" w:rsidR="000F4EDD" w:rsidRPr="000F4EDD" w:rsidRDefault="000F4EDD" w:rsidP="000F4EDD">
      <w:pPr>
        <w:widowControl/>
        <w:shd w:val="clear" w:color="auto" w:fill="FFFFFF"/>
        <w:spacing w:before="336" w:after="336"/>
        <w:ind w:left="0"/>
        <w:jc w:val="left"/>
        <w:rPr>
          <w:rFonts w:ascii="微软雅黑" w:eastAsia="微软雅黑" w:hAnsi="微软雅黑" w:cs="宋体" w:hint="eastAsia"/>
          <w:color w:val="121212"/>
          <w:kern w:val="0"/>
          <w:sz w:val="27"/>
          <w:szCs w:val="27"/>
          <w:lang w:eastAsia="zh-CN"/>
        </w:rPr>
      </w:pPr>
      <w:r w:rsidRPr="000F4EDD">
        <w:rPr>
          <w:rFonts w:ascii="微软雅黑" w:eastAsia="微软雅黑" w:hAnsi="微软雅黑" w:cs="宋体" w:hint="eastAsia"/>
          <w:color w:val="121212"/>
          <w:kern w:val="0"/>
          <w:sz w:val="27"/>
          <w:szCs w:val="27"/>
          <w:lang w:eastAsia="zh-CN"/>
        </w:rPr>
        <w:t>社交是人类生活中必不可少的一部分，现实生活中少不了与他人的沟通，随着移动互联网的逐步发展，用户在互联网的社交需求不断提高，越来越多的人加入到移动社交的行业中，其中有我们熟知的巨头，腾讯QQ和微信，也有发展迅速的子弹短信等。其中移动社交行业占比较大的陌生人社交，将近占据80%，而且随着用户的陌生社交需求的提高，陌生社交市场将会在近几年迎来长足发展，现在已逐渐形成了以陌陌、探探为代表，Soul，马桶MT紧密追随，以及其他应用市场上众多的陌生人社交APP的格局。陌生社交行业的竞争变得越来越激烈。</w:t>
      </w:r>
    </w:p>
    <w:p w14:paraId="12D2A271" w14:textId="77777777" w:rsidR="000F4EDD" w:rsidRDefault="000F4EDD" w:rsidP="006465B1">
      <w:pPr>
        <w:pStyle w:val="3"/>
      </w:pPr>
    </w:p>
    <w:p w14:paraId="00B5A6B0" w14:textId="77777777" w:rsidR="000F4EDD" w:rsidRDefault="000F4EDD" w:rsidP="006465B1">
      <w:pPr>
        <w:pStyle w:val="3"/>
        <w:rPr>
          <w:lang w:eastAsia="zh-CN"/>
        </w:rPr>
      </w:pPr>
    </w:p>
    <w:p w14:paraId="46F24C57" w14:textId="77777777" w:rsidR="000F4EDD" w:rsidRDefault="000F4EDD" w:rsidP="006465B1">
      <w:pPr>
        <w:pStyle w:val="3"/>
        <w:rPr>
          <w:lang w:eastAsia="zh-CN"/>
        </w:rPr>
      </w:pPr>
    </w:p>
    <w:p w14:paraId="14ADF44E" w14:textId="77777777" w:rsidR="000F4EDD" w:rsidRDefault="000F4EDD" w:rsidP="006465B1">
      <w:pPr>
        <w:pStyle w:val="3"/>
        <w:rPr>
          <w:lang w:eastAsia="zh-CN"/>
        </w:rPr>
      </w:pPr>
    </w:p>
    <w:p w14:paraId="4A2D08CF" w14:textId="77777777" w:rsidR="000F4EDD" w:rsidRDefault="000F4EDD" w:rsidP="006465B1">
      <w:pPr>
        <w:pStyle w:val="3"/>
        <w:rPr>
          <w:lang w:eastAsia="zh-CN"/>
        </w:rPr>
      </w:pPr>
    </w:p>
    <w:p w14:paraId="70B4E3CE" w14:textId="77777777" w:rsidR="000F4EDD" w:rsidRDefault="000F4EDD" w:rsidP="006465B1">
      <w:pPr>
        <w:pStyle w:val="3"/>
        <w:rPr>
          <w:lang w:eastAsia="zh-CN"/>
        </w:rPr>
      </w:pPr>
    </w:p>
    <w:p w14:paraId="5F37C31C" w14:textId="77777777" w:rsidR="000F4EDD" w:rsidRDefault="000F4EDD" w:rsidP="006465B1">
      <w:pPr>
        <w:pStyle w:val="3"/>
        <w:rPr>
          <w:lang w:eastAsia="zh-CN"/>
        </w:rPr>
      </w:pPr>
    </w:p>
    <w:p w14:paraId="6391D294" w14:textId="77777777" w:rsidR="000F4EDD" w:rsidRDefault="000F4EDD" w:rsidP="006465B1">
      <w:pPr>
        <w:pStyle w:val="3"/>
        <w:rPr>
          <w:lang w:eastAsia="zh-CN"/>
        </w:rPr>
      </w:pPr>
    </w:p>
    <w:p w14:paraId="2F8620ED" w14:textId="77777777" w:rsidR="000F4EDD" w:rsidRDefault="000F4EDD" w:rsidP="006465B1">
      <w:pPr>
        <w:pStyle w:val="3"/>
        <w:rPr>
          <w:lang w:eastAsia="zh-CN"/>
        </w:rPr>
      </w:pPr>
    </w:p>
    <w:p w14:paraId="5F8B3157" w14:textId="77777777" w:rsidR="000F4EDD" w:rsidRDefault="000F4EDD" w:rsidP="006465B1">
      <w:pPr>
        <w:pStyle w:val="3"/>
        <w:rPr>
          <w:lang w:eastAsia="zh-CN"/>
        </w:rPr>
      </w:pPr>
    </w:p>
    <w:p w14:paraId="24E3F21A" w14:textId="77777777" w:rsidR="000F4EDD" w:rsidRDefault="000F4EDD" w:rsidP="006465B1">
      <w:pPr>
        <w:pStyle w:val="3"/>
        <w:rPr>
          <w:lang w:eastAsia="zh-CN"/>
        </w:rPr>
      </w:pPr>
    </w:p>
    <w:p w14:paraId="36F157D2" w14:textId="77777777" w:rsidR="000F4EDD" w:rsidRDefault="000F4EDD" w:rsidP="006465B1">
      <w:pPr>
        <w:pStyle w:val="3"/>
        <w:rPr>
          <w:lang w:eastAsia="zh-CN"/>
        </w:rPr>
      </w:pPr>
    </w:p>
    <w:p w14:paraId="447DC5C9" w14:textId="77777777" w:rsidR="000F4EDD" w:rsidRDefault="000F4EDD" w:rsidP="006465B1">
      <w:pPr>
        <w:pStyle w:val="3"/>
        <w:rPr>
          <w:lang w:eastAsia="zh-CN"/>
        </w:rPr>
      </w:pPr>
    </w:p>
    <w:p w14:paraId="77A504C3" w14:textId="77777777" w:rsidR="000F4EDD" w:rsidRDefault="000F4EDD" w:rsidP="006465B1">
      <w:pPr>
        <w:pStyle w:val="3"/>
        <w:rPr>
          <w:lang w:eastAsia="zh-CN"/>
        </w:rPr>
      </w:pPr>
    </w:p>
    <w:p w14:paraId="7D5C9C61" w14:textId="77777777" w:rsidR="000F4EDD" w:rsidRDefault="000F4EDD" w:rsidP="006465B1">
      <w:pPr>
        <w:pStyle w:val="3"/>
        <w:rPr>
          <w:lang w:eastAsia="zh-CN"/>
        </w:rPr>
      </w:pPr>
    </w:p>
    <w:p w14:paraId="3A686C75" w14:textId="77777777" w:rsidR="000F4EDD" w:rsidRDefault="000F4EDD" w:rsidP="006465B1">
      <w:pPr>
        <w:pStyle w:val="3"/>
        <w:rPr>
          <w:lang w:eastAsia="zh-CN"/>
        </w:rPr>
      </w:pPr>
    </w:p>
    <w:p w14:paraId="7EDB8DF9" w14:textId="77777777" w:rsidR="000F4EDD" w:rsidRDefault="000F4EDD" w:rsidP="006465B1">
      <w:pPr>
        <w:pStyle w:val="3"/>
        <w:rPr>
          <w:lang w:eastAsia="zh-CN"/>
        </w:rPr>
      </w:pPr>
    </w:p>
    <w:p w14:paraId="5A3AB962" w14:textId="77777777" w:rsidR="000F4EDD" w:rsidRDefault="000F4EDD" w:rsidP="006465B1">
      <w:pPr>
        <w:pStyle w:val="3"/>
        <w:rPr>
          <w:lang w:eastAsia="zh-CN"/>
        </w:rPr>
      </w:pPr>
    </w:p>
    <w:p w14:paraId="44E55E0F" w14:textId="77777777" w:rsidR="000F4EDD" w:rsidRDefault="000F4EDD" w:rsidP="006465B1">
      <w:pPr>
        <w:pStyle w:val="3"/>
        <w:rPr>
          <w:lang w:eastAsia="zh-CN"/>
        </w:rPr>
      </w:pPr>
    </w:p>
    <w:p w14:paraId="3C933965" w14:textId="77777777" w:rsidR="000F4EDD" w:rsidRDefault="000F4EDD" w:rsidP="006465B1">
      <w:pPr>
        <w:pStyle w:val="3"/>
        <w:rPr>
          <w:lang w:eastAsia="zh-CN"/>
        </w:rPr>
      </w:pPr>
    </w:p>
    <w:p w14:paraId="6066C259" w14:textId="77777777" w:rsidR="000F4EDD" w:rsidRDefault="000F4EDD" w:rsidP="006465B1">
      <w:pPr>
        <w:pStyle w:val="3"/>
        <w:rPr>
          <w:lang w:eastAsia="zh-CN"/>
        </w:rPr>
      </w:pPr>
    </w:p>
    <w:p w14:paraId="253FCD65" w14:textId="77777777" w:rsidR="000F4EDD" w:rsidRDefault="000F4EDD" w:rsidP="006465B1">
      <w:pPr>
        <w:pStyle w:val="3"/>
        <w:rPr>
          <w:lang w:eastAsia="zh-CN"/>
        </w:rPr>
      </w:pPr>
    </w:p>
    <w:p w14:paraId="674A3DE8" w14:textId="77777777" w:rsidR="000F4EDD" w:rsidRDefault="000F4EDD" w:rsidP="006465B1">
      <w:pPr>
        <w:pStyle w:val="3"/>
        <w:rPr>
          <w:lang w:eastAsia="zh-CN"/>
        </w:rPr>
      </w:pPr>
    </w:p>
    <w:p w14:paraId="7904F7D8" w14:textId="77777777" w:rsidR="000F4EDD" w:rsidRDefault="000F4EDD" w:rsidP="006465B1">
      <w:pPr>
        <w:pStyle w:val="3"/>
        <w:rPr>
          <w:lang w:eastAsia="zh-CN"/>
        </w:rPr>
      </w:pPr>
    </w:p>
    <w:p w14:paraId="2C97C719" w14:textId="77777777" w:rsidR="000F4EDD" w:rsidRDefault="000F4EDD" w:rsidP="006465B1">
      <w:pPr>
        <w:pStyle w:val="3"/>
        <w:rPr>
          <w:lang w:eastAsia="zh-CN"/>
        </w:rPr>
      </w:pPr>
    </w:p>
    <w:p w14:paraId="6EE0DD4B" w14:textId="77777777" w:rsidR="000F4EDD" w:rsidRDefault="000F4EDD" w:rsidP="006465B1">
      <w:pPr>
        <w:pStyle w:val="3"/>
        <w:rPr>
          <w:lang w:eastAsia="zh-CN"/>
        </w:rPr>
      </w:pPr>
    </w:p>
    <w:p w14:paraId="00B39B53" w14:textId="77777777" w:rsidR="000F4EDD" w:rsidRDefault="000F4EDD" w:rsidP="006465B1">
      <w:pPr>
        <w:pStyle w:val="3"/>
        <w:rPr>
          <w:lang w:eastAsia="zh-CN"/>
        </w:rPr>
      </w:pPr>
    </w:p>
    <w:p w14:paraId="793D040C" w14:textId="77777777" w:rsidR="000F4EDD" w:rsidRDefault="000F4EDD" w:rsidP="006465B1">
      <w:pPr>
        <w:pStyle w:val="3"/>
        <w:rPr>
          <w:lang w:eastAsia="zh-CN"/>
        </w:rPr>
      </w:pPr>
    </w:p>
    <w:p w14:paraId="59BC328E" w14:textId="77777777" w:rsidR="000F4EDD" w:rsidRDefault="000F4EDD" w:rsidP="006465B1">
      <w:pPr>
        <w:pStyle w:val="3"/>
        <w:rPr>
          <w:lang w:eastAsia="zh-CN"/>
        </w:rPr>
      </w:pPr>
    </w:p>
    <w:p w14:paraId="3CD9B1F7" w14:textId="77777777" w:rsidR="000F4EDD" w:rsidRDefault="000F4EDD" w:rsidP="006465B1">
      <w:pPr>
        <w:pStyle w:val="3"/>
        <w:rPr>
          <w:lang w:eastAsia="zh-CN"/>
        </w:rPr>
      </w:pPr>
    </w:p>
    <w:p w14:paraId="715C0C90" w14:textId="77777777" w:rsidR="000F4EDD" w:rsidRDefault="000F4EDD" w:rsidP="006465B1">
      <w:pPr>
        <w:pStyle w:val="3"/>
        <w:rPr>
          <w:lang w:eastAsia="zh-CN"/>
        </w:rPr>
      </w:pPr>
    </w:p>
    <w:p w14:paraId="7E4EDD39" w14:textId="77777777" w:rsidR="000F4EDD" w:rsidRDefault="000F4EDD" w:rsidP="006465B1">
      <w:pPr>
        <w:pStyle w:val="3"/>
        <w:rPr>
          <w:lang w:eastAsia="zh-CN"/>
        </w:rPr>
      </w:pPr>
    </w:p>
    <w:p w14:paraId="6BB8ED38" w14:textId="77777777" w:rsidR="000F4EDD" w:rsidRDefault="000F4EDD" w:rsidP="006465B1">
      <w:pPr>
        <w:pStyle w:val="3"/>
        <w:rPr>
          <w:lang w:eastAsia="zh-CN"/>
        </w:rPr>
      </w:pPr>
    </w:p>
    <w:p w14:paraId="091601C9" w14:textId="77777777" w:rsidR="000F4EDD" w:rsidRDefault="000F4EDD" w:rsidP="006465B1">
      <w:pPr>
        <w:pStyle w:val="3"/>
        <w:rPr>
          <w:lang w:eastAsia="zh-CN"/>
        </w:rPr>
      </w:pPr>
    </w:p>
    <w:p w14:paraId="74C40DF8" w14:textId="77777777" w:rsidR="000F4EDD" w:rsidRDefault="000F4EDD" w:rsidP="006465B1">
      <w:pPr>
        <w:pStyle w:val="3"/>
        <w:rPr>
          <w:lang w:eastAsia="zh-CN"/>
        </w:rPr>
      </w:pPr>
    </w:p>
    <w:p w14:paraId="0CD28F42" w14:textId="77777777" w:rsidR="000F4EDD" w:rsidRDefault="000F4EDD" w:rsidP="006465B1">
      <w:pPr>
        <w:pStyle w:val="3"/>
        <w:rPr>
          <w:lang w:eastAsia="zh-CN"/>
        </w:rPr>
      </w:pPr>
    </w:p>
    <w:p w14:paraId="0545D76D" w14:textId="77777777" w:rsidR="000F4EDD" w:rsidRDefault="000F4EDD" w:rsidP="006465B1">
      <w:pPr>
        <w:pStyle w:val="3"/>
        <w:rPr>
          <w:lang w:eastAsia="zh-CN"/>
        </w:rPr>
      </w:pPr>
    </w:p>
    <w:p w14:paraId="5F0A2F84" w14:textId="77777777" w:rsidR="000F4EDD" w:rsidRDefault="000F4EDD" w:rsidP="006465B1">
      <w:pPr>
        <w:pStyle w:val="3"/>
        <w:rPr>
          <w:lang w:eastAsia="zh-CN"/>
        </w:rPr>
      </w:pPr>
    </w:p>
    <w:p w14:paraId="02F6BD6A" w14:textId="77777777" w:rsidR="000F4EDD" w:rsidRDefault="000F4EDD" w:rsidP="006465B1">
      <w:pPr>
        <w:pStyle w:val="3"/>
        <w:rPr>
          <w:lang w:eastAsia="zh-CN"/>
        </w:rPr>
      </w:pPr>
    </w:p>
    <w:p w14:paraId="11D29731" w14:textId="24CDB71E" w:rsidR="006465B1" w:rsidRPr="006465B1" w:rsidRDefault="0008167F" w:rsidP="006465B1">
      <w:pPr>
        <w:pStyle w:val="3"/>
        <w:rPr>
          <w:lang w:eastAsia="zh-CN"/>
        </w:rPr>
      </w:pPr>
      <w:r w:rsidRPr="006465B1">
        <w:rPr>
          <w:rFonts w:hint="eastAsia"/>
          <w:lang w:eastAsia="zh-CN"/>
        </w:rPr>
        <w:t>概要</w:t>
      </w:r>
    </w:p>
    <w:p w14:paraId="56FEF363" w14:textId="77777777" w:rsidR="008D3A8A" w:rsidRPr="000317C1" w:rsidRDefault="0008167F" w:rsidP="006465B1">
      <w:pPr>
        <w:rPr>
          <w:color w:val="C00000"/>
        </w:rPr>
      </w:pPr>
      <w:r w:rsidRPr="000317C1">
        <w:rPr>
          <w:rFonts w:hint="eastAsia"/>
          <w:color w:val="C00000"/>
        </w:rPr>
        <w:t>レポートの概要を書きます。この</w:t>
      </w:r>
      <w:r w:rsidR="008D3A8A" w:rsidRPr="000317C1">
        <w:rPr>
          <w:rFonts w:hint="eastAsia"/>
          <w:color w:val="C00000"/>
        </w:rPr>
        <w:t>文書は</w:t>
      </w:r>
      <w:r w:rsidRPr="000317C1">
        <w:rPr>
          <w:rFonts w:hint="eastAsia"/>
          <w:color w:val="C00000"/>
        </w:rPr>
        <w:t>レポートの</w:t>
      </w:r>
      <w:r w:rsidR="008D3A8A" w:rsidRPr="000317C1">
        <w:rPr>
          <w:rFonts w:hint="eastAsia"/>
          <w:color w:val="C00000"/>
        </w:rPr>
        <w:t>テンプレートとして</w:t>
      </w:r>
      <w:r w:rsidR="00B87A0D" w:rsidRPr="000317C1">
        <w:rPr>
          <w:rFonts w:hint="eastAsia"/>
          <w:color w:val="C00000"/>
        </w:rPr>
        <w:t>インタラクションの最終</w:t>
      </w:r>
      <w:r w:rsidR="008D3A8A" w:rsidRPr="000317C1">
        <w:rPr>
          <w:rFonts w:hint="eastAsia"/>
          <w:color w:val="C00000"/>
        </w:rPr>
        <w:t>レポートを書くうえで参考となる情報</w:t>
      </w:r>
      <w:r w:rsidR="000317C1" w:rsidRPr="000317C1">
        <w:rPr>
          <w:rFonts w:hint="eastAsia"/>
          <w:color w:val="C00000"/>
        </w:rPr>
        <w:t>を</w:t>
      </w:r>
      <w:r w:rsidR="008D3A8A" w:rsidRPr="000317C1">
        <w:rPr>
          <w:rFonts w:hint="eastAsia"/>
          <w:color w:val="C00000"/>
        </w:rPr>
        <w:t>示します。具体的には</w:t>
      </w:r>
      <w:r w:rsidR="004D0C46" w:rsidRPr="000317C1">
        <w:rPr>
          <w:rFonts w:hint="eastAsia"/>
          <w:color w:val="C00000"/>
        </w:rPr>
        <w:t>レポートに必要な情報を示し、また、レポートを構成する要素を説明します。</w:t>
      </w:r>
      <w:r w:rsidR="000317C1" w:rsidRPr="000317C1">
        <w:rPr>
          <w:rFonts w:hint="eastAsia"/>
          <w:color w:val="C00000"/>
        </w:rPr>
        <w:t>また、「</w:t>
      </w:r>
      <w:r w:rsidR="00F43DD8" w:rsidRPr="00F43DD8">
        <w:rPr>
          <w:rFonts w:hint="eastAsia"/>
          <w:color w:val="C00000"/>
        </w:rPr>
        <w:t>近くにある</w:t>
      </w:r>
      <w:r w:rsidR="00F43DD8" w:rsidRPr="00F43DD8">
        <w:rPr>
          <w:color w:val="C00000"/>
        </w:rPr>
        <w:t>2台のスマートフォンを接続する手続きをスケッチする</w:t>
      </w:r>
      <w:r w:rsidR="000317C1" w:rsidRPr="000317C1">
        <w:rPr>
          <w:rFonts w:hint="eastAsia"/>
          <w:color w:val="C00000"/>
        </w:rPr>
        <w:t>」をテーマとして書き方の具体例を示します。</w:t>
      </w:r>
      <w:r w:rsidR="004D0C46" w:rsidRPr="000317C1">
        <w:rPr>
          <w:rFonts w:hint="eastAsia"/>
          <w:color w:val="C00000"/>
        </w:rPr>
        <w:t>これによって</w:t>
      </w:r>
      <w:r w:rsidR="0008540C" w:rsidRPr="000317C1">
        <w:rPr>
          <w:rFonts w:hint="eastAsia"/>
          <w:color w:val="C00000"/>
        </w:rPr>
        <w:t>受講者がレポートの書き方を理解し</w:t>
      </w:r>
      <w:r w:rsidR="00EF667F" w:rsidRPr="000317C1">
        <w:rPr>
          <w:rFonts w:hint="eastAsia"/>
          <w:color w:val="C00000"/>
        </w:rPr>
        <w:t>、レポートを通して優れた報告を行う能力</w:t>
      </w:r>
      <w:r w:rsidR="0026039C" w:rsidRPr="000317C1">
        <w:rPr>
          <w:rFonts w:hint="eastAsia"/>
          <w:color w:val="C00000"/>
        </w:rPr>
        <w:t>を涵養することが期待されます。</w:t>
      </w:r>
    </w:p>
    <w:p w14:paraId="0DCC0CD6" w14:textId="77777777" w:rsidR="0008167F" w:rsidRDefault="0008167F" w:rsidP="006465B1">
      <w:pPr>
        <w:pStyle w:val="a4"/>
      </w:pPr>
    </w:p>
    <w:p w14:paraId="6815287C" w14:textId="77777777" w:rsidR="00156D7D" w:rsidRDefault="00553051" w:rsidP="006465B1">
      <w:pPr>
        <w:pStyle w:val="a"/>
      </w:pPr>
      <w:r>
        <w:rPr>
          <w:rFonts w:hint="eastAsia"/>
        </w:rPr>
        <w:t>はじめに</w:t>
      </w:r>
      <w:r w:rsidR="00853D50">
        <w:rPr>
          <w:rFonts w:hint="eastAsia"/>
        </w:rPr>
        <w:t>（Introduction）</w:t>
      </w:r>
    </w:p>
    <w:p w14:paraId="0EBF0679" w14:textId="77777777" w:rsidR="00B87A0D" w:rsidRPr="000317C1" w:rsidRDefault="005E264B" w:rsidP="00B87A0D">
      <w:pPr>
        <w:rPr>
          <w:color w:val="C00000"/>
        </w:rPr>
      </w:pPr>
      <w:r w:rsidRPr="000317C1">
        <w:rPr>
          <w:rFonts w:hint="eastAsia"/>
          <w:color w:val="C00000"/>
        </w:rPr>
        <w:t>「</w:t>
      </w:r>
      <w:r w:rsidR="00553051" w:rsidRPr="000317C1">
        <w:rPr>
          <w:rFonts w:hint="eastAsia"/>
          <w:color w:val="C00000"/>
        </w:rPr>
        <w:t>はじめに</w:t>
      </w:r>
      <w:r w:rsidRPr="000317C1">
        <w:rPr>
          <w:rFonts w:hint="eastAsia"/>
          <w:color w:val="C00000"/>
        </w:rPr>
        <w:t>」</w:t>
      </w:r>
      <w:r w:rsidR="0026039C" w:rsidRPr="000317C1">
        <w:rPr>
          <w:rFonts w:hint="eastAsia"/>
          <w:color w:val="C00000"/>
        </w:rPr>
        <w:t>では</w:t>
      </w:r>
      <w:r w:rsidR="00553051" w:rsidRPr="000317C1">
        <w:rPr>
          <w:rFonts w:hint="eastAsia"/>
          <w:color w:val="C00000"/>
        </w:rPr>
        <w:t>レポート</w:t>
      </w:r>
      <w:r w:rsidR="0026039C" w:rsidRPr="000317C1">
        <w:rPr>
          <w:rFonts w:hint="eastAsia"/>
          <w:color w:val="C00000"/>
        </w:rPr>
        <w:t>の背景と目的を書きます。</w:t>
      </w:r>
      <w:r w:rsidR="00B87A0D" w:rsidRPr="000317C1">
        <w:rPr>
          <w:rFonts w:hint="eastAsia"/>
          <w:color w:val="C00000"/>
        </w:rPr>
        <w:t>インタラクションのレポートでは以下から1つのテーマを選び、レポートを書きます。ここで、「はじめに」では、あなた</w:t>
      </w:r>
      <w:r w:rsidR="00F43DD8">
        <w:rPr>
          <w:rFonts w:hint="eastAsia"/>
          <w:color w:val="C00000"/>
        </w:rPr>
        <w:t>この</w:t>
      </w:r>
      <w:r w:rsidR="00B87A0D" w:rsidRPr="000317C1">
        <w:rPr>
          <w:rFonts w:hint="eastAsia"/>
          <w:color w:val="C00000"/>
        </w:rPr>
        <w:t>レポートでどのようなことを調べたいと考えているのかを記述します。</w:t>
      </w:r>
      <w:r w:rsidR="00F43DD8">
        <w:rPr>
          <w:rFonts w:hint="eastAsia"/>
          <w:color w:val="C00000"/>
        </w:rPr>
        <w:t>レポートの課題についてさらに仮定を付け加えることで、詳細な課題を設定しても構いません。</w:t>
      </w:r>
    </w:p>
    <w:p w14:paraId="5168193C" w14:textId="77777777" w:rsidR="00B87A0D" w:rsidRPr="000317C1" w:rsidRDefault="00B87A0D" w:rsidP="00B87A0D">
      <w:pPr>
        <w:rPr>
          <w:color w:val="C00000"/>
        </w:rPr>
      </w:pPr>
    </w:p>
    <w:p w14:paraId="219D055D" w14:textId="77777777" w:rsidR="00B87A0D" w:rsidRDefault="00B87A0D" w:rsidP="00B87A0D">
      <w:pPr>
        <w:rPr>
          <w:color w:val="C00000"/>
        </w:rPr>
      </w:pPr>
      <w:r w:rsidRPr="000317C1">
        <w:rPr>
          <w:rFonts w:hint="eastAsia"/>
          <w:color w:val="C00000"/>
        </w:rPr>
        <w:t>例：</w:t>
      </w:r>
      <w:r w:rsidR="00F43DD8">
        <w:rPr>
          <w:rFonts w:hint="eastAsia"/>
          <w:color w:val="C00000"/>
        </w:rPr>
        <w:t>このレポートでは、</w:t>
      </w:r>
      <w:r w:rsidR="00F43DD8" w:rsidRPr="000317C1">
        <w:rPr>
          <w:rFonts w:hint="eastAsia"/>
          <w:color w:val="C00000"/>
        </w:rPr>
        <w:t>「</w:t>
      </w:r>
      <w:r w:rsidR="00F43DD8" w:rsidRPr="00F43DD8">
        <w:rPr>
          <w:rFonts w:hint="eastAsia"/>
          <w:color w:val="C00000"/>
        </w:rPr>
        <w:t>近くにある</w:t>
      </w:r>
      <w:r w:rsidR="00F43DD8" w:rsidRPr="00F43DD8">
        <w:rPr>
          <w:color w:val="C00000"/>
        </w:rPr>
        <w:t>2台のスマートフォンを接続する手続き</w:t>
      </w:r>
      <w:r w:rsidR="00F43DD8" w:rsidRPr="000317C1">
        <w:rPr>
          <w:rFonts w:hint="eastAsia"/>
          <w:color w:val="C00000"/>
        </w:rPr>
        <w:t>」</w:t>
      </w:r>
      <w:r w:rsidR="00F43DD8">
        <w:rPr>
          <w:rFonts w:hint="eastAsia"/>
          <w:color w:val="C00000"/>
        </w:rPr>
        <w:t>についてスケッチによるプロトタイピングを通してインタラクションデザインの検討を行う。</w:t>
      </w:r>
      <w:r w:rsidR="00F43DD8" w:rsidRPr="00F43DD8">
        <w:rPr>
          <w:rFonts w:hint="eastAsia"/>
          <w:color w:val="C00000"/>
        </w:rPr>
        <w:t>近くにある</w:t>
      </w:r>
      <w:r w:rsidR="00F43DD8" w:rsidRPr="00F43DD8">
        <w:rPr>
          <w:color w:val="C00000"/>
        </w:rPr>
        <w:t>2台のスマートフォンを接続</w:t>
      </w:r>
      <w:r w:rsidR="00F43DD8">
        <w:rPr>
          <w:rFonts w:hint="eastAsia"/>
          <w:color w:val="C00000"/>
        </w:rPr>
        <w:t>するためには様々な方法が考えられる。例えば、文字入力による方法、音声による方法、あるいはセンサを用いた方法などである。多数のスケッチを描き、そのスケッチからのアイディアを選択、再度スケッチを行うプロセスを経る。また、最終的に選択されたスケッチの詳細化を行うことでインタラクションのデザインを行う。</w:t>
      </w:r>
    </w:p>
    <w:p w14:paraId="1FE39036" w14:textId="77777777" w:rsidR="00B87A0D" w:rsidRPr="00F43DD8" w:rsidRDefault="00F43DD8" w:rsidP="00F43DD8">
      <w:pPr>
        <w:rPr>
          <w:color w:val="C00000"/>
        </w:rPr>
      </w:pPr>
      <w:r>
        <w:rPr>
          <w:rFonts w:hint="eastAsia"/>
          <w:color w:val="C00000"/>
        </w:rPr>
        <w:t>本レポートでは</w:t>
      </w:r>
      <w:r w:rsidRPr="000317C1">
        <w:rPr>
          <w:rFonts w:hint="eastAsia"/>
          <w:color w:val="C00000"/>
        </w:rPr>
        <w:t>「</w:t>
      </w:r>
      <w:r w:rsidRPr="00F43DD8">
        <w:rPr>
          <w:rFonts w:hint="eastAsia"/>
          <w:color w:val="C00000"/>
        </w:rPr>
        <w:t>近くにある</w:t>
      </w:r>
      <w:r w:rsidRPr="00F43DD8">
        <w:rPr>
          <w:color w:val="C00000"/>
        </w:rPr>
        <w:t>2台のスマートフォンを接続する手続き</w:t>
      </w:r>
      <w:r w:rsidRPr="000317C1">
        <w:rPr>
          <w:rFonts w:hint="eastAsia"/>
          <w:color w:val="C00000"/>
        </w:rPr>
        <w:t>」</w:t>
      </w:r>
      <w:r>
        <w:rPr>
          <w:rFonts w:hint="eastAsia"/>
          <w:color w:val="C00000"/>
        </w:rPr>
        <w:t>について、更に前提を加える。ここでは、ユーザの目的を「2台のスマートフォンの中にある写真を共有すること」と設定する。すなわち、写真を共有するために2台のスマートフォンを接続するという状況を仮定する。</w:t>
      </w:r>
    </w:p>
    <w:p w14:paraId="78202FC5" w14:textId="77777777" w:rsidR="0026039C" w:rsidRDefault="0026039C" w:rsidP="006465B1">
      <w:pPr>
        <w:pStyle w:val="a4"/>
      </w:pPr>
    </w:p>
    <w:p w14:paraId="05D595B3" w14:textId="77777777" w:rsidR="00553051" w:rsidRDefault="00F43DD8" w:rsidP="006465B1">
      <w:pPr>
        <w:pStyle w:val="a"/>
      </w:pPr>
      <w:r>
        <w:lastRenderedPageBreak/>
        <w:t>スケッチ1</w:t>
      </w:r>
    </w:p>
    <w:p w14:paraId="6DDCB4B0" w14:textId="77777777" w:rsidR="0089765C" w:rsidRDefault="00F43DD8" w:rsidP="006465B1">
      <w:pPr>
        <w:rPr>
          <w:color w:val="C00000"/>
        </w:rPr>
      </w:pPr>
      <w:r>
        <w:rPr>
          <w:rFonts w:hint="eastAsia"/>
          <w:color w:val="C00000"/>
        </w:rPr>
        <w:t>「スケッチ1」では、はじめにで挙げた課題を達成するためのインタラクションについてスケッチを10つ描き、</w:t>
      </w:r>
      <w:r w:rsidR="00B87A0D" w:rsidRPr="000317C1">
        <w:rPr>
          <w:rFonts w:hint="eastAsia"/>
          <w:color w:val="C00000"/>
        </w:rPr>
        <w:t>この章</w:t>
      </w:r>
      <w:r>
        <w:rPr>
          <w:rFonts w:hint="eastAsia"/>
          <w:color w:val="C00000"/>
        </w:rPr>
        <w:t>に貼り付けます。表形式などにして画像を入れても良いでしょう。個々のスケッチについて1行程度の補足説明などをしても良いでしょう。</w:t>
      </w:r>
    </w:p>
    <w:p w14:paraId="470CBAC6" w14:textId="77777777" w:rsidR="00F43DD8" w:rsidRDefault="00F43DD8" w:rsidP="006465B1">
      <w:pPr>
        <w:rPr>
          <w:color w:val="C00000"/>
        </w:rPr>
      </w:pPr>
    </w:p>
    <w:p w14:paraId="4E661B11" w14:textId="77777777" w:rsidR="00F43DD8" w:rsidRDefault="00F43DD8" w:rsidP="006465B1">
      <w:pPr>
        <w:rPr>
          <w:color w:val="C00000"/>
        </w:rPr>
      </w:pPr>
    </w:p>
    <w:p w14:paraId="3E292C8C" w14:textId="77777777" w:rsidR="00F43DD8" w:rsidRDefault="00F43DD8" w:rsidP="00F43DD8">
      <w:pPr>
        <w:rPr>
          <w:color w:val="C00000"/>
        </w:rPr>
      </w:pPr>
      <w:r>
        <w:rPr>
          <w:rFonts w:hint="eastAsia"/>
          <w:color w:val="C00000"/>
        </w:rPr>
        <w:t>例：以下、表1に</w:t>
      </w:r>
      <w:r w:rsidRPr="000317C1">
        <w:rPr>
          <w:rFonts w:hint="eastAsia"/>
          <w:color w:val="C00000"/>
        </w:rPr>
        <w:t>「</w:t>
      </w:r>
      <w:r w:rsidRPr="00F43DD8">
        <w:rPr>
          <w:rFonts w:hint="eastAsia"/>
          <w:color w:val="C00000"/>
        </w:rPr>
        <w:t>近くにある</w:t>
      </w:r>
      <w:r w:rsidRPr="00F43DD8">
        <w:rPr>
          <w:color w:val="C00000"/>
        </w:rPr>
        <w:t>2台のスマートフォンを接続する手続き</w:t>
      </w:r>
      <w:r w:rsidRPr="000317C1">
        <w:rPr>
          <w:rFonts w:hint="eastAsia"/>
          <w:color w:val="C00000"/>
        </w:rPr>
        <w:t>」</w:t>
      </w:r>
      <w:r>
        <w:rPr>
          <w:rFonts w:hint="eastAsia"/>
          <w:color w:val="C00000"/>
        </w:rPr>
        <w:t>について、10個のスケッチを示す。</w:t>
      </w:r>
    </w:p>
    <w:p w14:paraId="4C9EDABD" w14:textId="77777777" w:rsidR="00F43DD8" w:rsidRDefault="00F43DD8" w:rsidP="00F43DD8">
      <w:pPr>
        <w:ind w:left="0" w:firstLine="420"/>
        <w:rPr>
          <w:color w:val="C00000"/>
        </w:rPr>
      </w:pPr>
    </w:p>
    <w:p w14:paraId="053A6360" w14:textId="77777777" w:rsidR="00F43DD8" w:rsidRDefault="00F43DD8" w:rsidP="006465B1">
      <w:pPr>
        <w:rPr>
          <w:color w:val="C00000"/>
        </w:rPr>
      </w:pPr>
    </w:p>
    <w:p w14:paraId="2C02FDC4" w14:textId="77777777" w:rsidR="00F43DD8" w:rsidRDefault="00F43DD8" w:rsidP="00F43DD8">
      <w:pPr>
        <w:ind w:left="0"/>
        <w:rPr>
          <w:color w:val="C00000"/>
        </w:rPr>
      </w:pPr>
    </w:p>
    <w:p w14:paraId="09CE2245" w14:textId="77777777" w:rsidR="00F43DD8" w:rsidRDefault="00F43DD8" w:rsidP="00F43DD8">
      <w:pPr>
        <w:jc w:val="center"/>
        <w:rPr>
          <w:color w:val="C00000"/>
        </w:rPr>
      </w:pPr>
      <w:r>
        <w:rPr>
          <w:rFonts w:hint="eastAsia"/>
          <w:color w:val="C00000"/>
        </w:rPr>
        <w:t>表</w:t>
      </w:r>
      <w:r>
        <w:rPr>
          <w:color w:val="C00000"/>
        </w:rPr>
        <w:t>1</w:t>
      </w:r>
      <w:r w:rsidRPr="006D5AB7">
        <w:rPr>
          <w:rFonts w:hint="eastAsia"/>
          <w:color w:val="C00000"/>
        </w:rPr>
        <w:t>：</w:t>
      </w:r>
      <w:r>
        <w:rPr>
          <w:rFonts w:hint="eastAsia"/>
          <w:color w:val="C00000"/>
        </w:rPr>
        <w:t>10つのスケッチ</w:t>
      </w:r>
    </w:p>
    <w:tbl>
      <w:tblPr>
        <w:tblStyle w:val="ae"/>
        <w:tblW w:w="0" w:type="auto"/>
        <w:tblInd w:w="420" w:type="dxa"/>
        <w:tblLook w:val="04A0" w:firstRow="1" w:lastRow="0" w:firstColumn="1" w:lastColumn="0" w:noHBand="0" w:noVBand="1"/>
      </w:tblPr>
      <w:tblGrid>
        <w:gridCol w:w="4037"/>
        <w:gridCol w:w="4037"/>
      </w:tblGrid>
      <w:tr w:rsidR="00F43DD8" w14:paraId="2EC26E6D" w14:textId="77777777" w:rsidTr="00F43DD8">
        <w:tc>
          <w:tcPr>
            <w:tcW w:w="4037" w:type="dxa"/>
          </w:tcPr>
          <w:p w14:paraId="44057148" w14:textId="77777777" w:rsidR="00F43DD8" w:rsidRDefault="00F43DD8" w:rsidP="006465B1">
            <w:pPr>
              <w:ind w:left="0"/>
              <w:rPr>
                <w:color w:val="C00000"/>
              </w:rPr>
            </w:pPr>
            <w:r w:rsidRPr="00F43DD8">
              <w:rPr>
                <w:noProof/>
                <w:color w:val="C00000"/>
              </w:rPr>
              <w:drawing>
                <wp:inline distT="0" distB="0" distL="0" distR="0" wp14:anchorId="015C9EAC" wp14:editId="593FE0B5">
                  <wp:extent cx="2413700" cy="2237461"/>
                  <wp:effectExtent l="12700" t="12700" r="12065" b="10795"/>
                  <wp:docPr id="5"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1FD7A42F" w14:textId="77777777" w:rsidR="00F43DD8" w:rsidRDefault="00F43DD8" w:rsidP="006465B1">
            <w:pPr>
              <w:ind w:left="0"/>
              <w:rPr>
                <w:color w:val="C00000"/>
              </w:rPr>
            </w:pPr>
            <w:r w:rsidRPr="00F43DD8">
              <w:rPr>
                <w:noProof/>
                <w:color w:val="C00000"/>
              </w:rPr>
              <w:drawing>
                <wp:inline distT="0" distB="0" distL="0" distR="0" wp14:anchorId="029C70C0" wp14:editId="469E3165">
                  <wp:extent cx="2374479" cy="2201105"/>
                  <wp:effectExtent l="12700" t="12700" r="13335" b="8890"/>
                  <wp:docPr id="4"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384322" cy="2210229"/>
                          </a:xfrm>
                          <a:prstGeom prst="rect">
                            <a:avLst/>
                          </a:prstGeom>
                          <a:ln>
                            <a:solidFill>
                              <a:schemeClr val="tx1">
                                <a:lumMod val="50000"/>
                                <a:lumOff val="50000"/>
                              </a:schemeClr>
                            </a:solidFill>
                          </a:ln>
                        </pic:spPr>
                      </pic:pic>
                    </a:graphicData>
                  </a:graphic>
                </wp:inline>
              </w:drawing>
            </w:r>
          </w:p>
        </w:tc>
      </w:tr>
      <w:tr w:rsidR="00F43DD8" w14:paraId="01928BDD" w14:textId="77777777" w:rsidTr="00F43DD8">
        <w:tc>
          <w:tcPr>
            <w:tcW w:w="4037" w:type="dxa"/>
          </w:tcPr>
          <w:p w14:paraId="74130CC8" w14:textId="77777777" w:rsidR="00F43DD8" w:rsidRDefault="00F43DD8" w:rsidP="006465B1">
            <w:pPr>
              <w:ind w:left="0"/>
              <w:rPr>
                <w:color w:val="C00000"/>
              </w:rPr>
            </w:pPr>
            <w:r w:rsidRPr="00F43DD8">
              <w:rPr>
                <w:noProof/>
                <w:color w:val="C00000"/>
              </w:rPr>
              <w:drawing>
                <wp:inline distT="0" distB="0" distL="0" distR="0" wp14:anchorId="3DD9B9A6" wp14:editId="64B3EA7F">
                  <wp:extent cx="2413700" cy="2237461"/>
                  <wp:effectExtent l="12700" t="12700" r="12065" b="10795"/>
                  <wp:docPr id="7"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19DE55E9" w14:textId="77777777" w:rsidR="00F43DD8" w:rsidRDefault="00F43DD8" w:rsidP="006465B1">
            <w:pPr>
              <w:ind w:left="0"/>
              <w:rPr>
                <w:color w:val="C00000"/>
              </w:rPr>
            </w:pPr>
            <w:r w:rsidRPr="00F43DD8">
              <w:rPr>
                <w:noProof/>
                <w:color w:val="C00000"/>
              </w:rPr>
              <w:drawing>
                <wp:inline distT="0" distB="0" distL="0" distR="0" wp14:anchorId="6537F821" wp14:editId="2F36FCB4">
                  <wp:extent cx="2413700" cy="2237461"/>
                  <wp:effectExtent l="12700" t="12700" r="12065" b="10795"/>
                  <wp:docPr id="8"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r>
      <w:tr w:rsidR="00F43DD8" w14:paraId="3C943D4A" w14:textId="77777777" w:rsidTr="00F43DD8">
        <w:tc>
          <w:tcPr>
            <w:tcW w:w="4037" w:type="dxa"/>
          </w:tcPr>
          <w:p w14:paraId="6E0C43F2" w14:textId="77777777" w:rsidR="00F43DD8" w:rsidRDefault="00F43DD8" w:rsidP="006465B1">
            <w:pPr>
              <w:ind w:left="0"/>
              <w:rPr>
                <w:color w:val="C00000"/>
              </w:rPr>
            </w:pPr>
            <w:r w:rsidRPr="00F43DD8">
              <w:rPr>
                <w:noProof/>
                <w:color w:val="C00000"/>
              </w:rPr>
              <w:lastRenderedPageBreak/>
              <w:drawing>
                <wp:inline distT="0" distB="0" distL="0" distR="0" wp14:anchorId="6B8962C0" wp14:editId="109E4608">
                  <wp:extent cx="2413700" cy="2237461"/>
                  <wp:effectExtent l="12700" t="12700" r="12065" b="10795"/>
                  <wp:docPr id="9"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679790A0" w14:textId="77777777" w:rsidR="00F43DD8" w:rsidRDefault="00F43DD8" w:rsidP="006465B1">
            <w:pPr>
              <w:ind w:left="0"/>
              <w:rPr>
                <w:color w:val="C00000"/>
              </w:rPr>
            </w:pPr>
            <w:r w:rsidRPr="00F43DD8">
              <w:rPr>
                <w:noProof/>
                <w:color w:val="C00000"/>
              </w:rPr>
              <w:drawing>
                <wp:inline distT="0" distB="0" distL="0" distR="0" wp14:anchorId="22F15223" wp14:editId="1EE8C928">
                  <wp:extent cx="2413700" cy="2237461"/>
                  <wp:effectExtent l="12700" t="12700" r="12065" b="10795"/>
                  <wp:docPr id="10"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r>
      <w:tr w:rsidR="00F43DD8" w14:paraId="5481CBF5" w14:textId="77777777" w:rsidTr="00F43DD8">
        <w:tc>
          <w:tcPr>
            <w:tcW w:w="4037" w:type="dxa"/>
          </w:tcPr>
          <w:p w14:paraId="1E0020B1" w14:textId="77777777" w:rsidR="00F43DD8" w:rsidRDefault="00F43DD8" w:rsidP="006465B1">
            <w:pPr>
              <w:ind w:left="0"/>
              <w:rPr>
                <w:color w:val="C00000"/>
              </w:rPr>
            </w:pPr>
            <w:r w:rsidRPr="00F43DD8">
              <w:rPr>
                <w:noProof/>
                <w:color w:val="C00000"/>
              </w:rPr>
              <w:drawing>
                <wp:inline distT="0" distB="0" distL="0" distR="0" wp14:anchorId="6379BF19" wp14:editId="50A50B6E">
                  <wp:extent cx="2413700" cy="2237461"/>
                  <wp:effectExtent l="12700" t="12700" r="12065" b="10795"/>
                  <wp:docPr id="11"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05F2F3DB" w14:textId="77777777" w:rsidR="00F43DD8" w:rsidRDefault="00F43DD8" w:rsidP="006465B1">
            <w:pPr>
              <w:ind w:left="0"/>
              <w:rPr>
                <w:color w:val="C00000"/>
              </w:rPr>
            </w:pPr>
            <w:r w:rsidRPr="00F43DD8">
              <w:rPr>
                <w:noProof/>
                <w:color w:val="C00000"/>
              </w:rPr>
              <w:drawing>
                <wp:inline distT="0" distB="0" distL="0" distR="0" wp14:anchorId="66B463A2" wp14:editId="315F348A">
                  <wp:extent cx="2413700" cy="2237461"/>
                  <wp:effectExtent l="12700" t="12700" r="12065" b="10795"/>
                  <wp:docPr id="12"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r>
      <w:tr w:rsidR="00F43DD8" w14:paraId="783BEF92" w14:textId="77777777" w:rsidTr="00F43DD8">
        <w:tc>
          <w:tcPr>
            <w:tcW w:w="4037" w:type="dxa"/>
          </w:tcPr>
          <w:p w14:paraId="127A6713" w14:textId="77777777" w:rsidR="00F43DD8" w:rsidRDefault="00F43DD8" w:rsidP="006465B1">
            <w:pPr>
              <w:ind w:left="0"/>
              <w:rPr>
                <w:color w:val="C00000"/>
              </w:rPr>
            </w:pPr>
            <w:r w:rsidRPr="00F43DD8">
              <w:rPr>
                <w:noProof/>
                <w:color w:val="C00000"/>
              </w:rPr>
              <w:drawing>
                <wp:inline distT="0" distB="0" distL="0" distR="0" wp14:anchorId="2C6F612F" wp14:editId="47F013C0">
                  <wp:extent cx="2413700" cy="2237461"/>
                  <wp:effectExtent l="12700" t="12700" r="12065" b="10795"/>
                  <wp:docPr id="13"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7CD0FB0C" w14:textId="77777777" w:rsidR="00F43DD8" w:rsidRDefault="00F43DD8" w:rsidP="006465B1">
            <w:pPr>
              <w:ind w:left="0"/>
              <w:rPr>
                <w:color w:val="C00000"/>
              </w:rPr>
            </w:pPr>
            <w:r w:rsidRPr="00F43DD8">
              <w:rPr>
                <w:noProof/>
                <w:color w:val="C00000"/>
              </w:rPr>
              <w:drawing>
                <wp:inline distT="0" distB="0" distL="0" distR="0" wp14:anchorId="6032981F" wp14:editId="1002C245">
                  <wp:extent cx="2413700" cy="2237461"/>
                  <wp:effectExtent l="12700" t="12700" r="12065" b="10795"/>
                  <wp:docPr id="14"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r>
    </w:tbl>
    <w:p w14:paraId="2E62A9C1" w14:textId="77777777" w:rsidR="00F43DD8" w:rsidRPr="00F43DD8" w:rsidRDefault="00F43DD8" w:rsidP="006465B1">
      <w:pPr>
        <w:rPr>
          <w:color w:val="C00000"/>
        </w:rPr>
      </w:pPr>
    </w:p>
    <w:p w14:paraId="1A171261" w14:textId="77777777" w:rsidR="000E7D16" w:rsidRDefault="00F43DD8" w:rsidP="008433AB">
      <w:pPr>
        <w:pStyle w:val="a"/>
      </w:pPr>
      <w:r>
        <w:rPr>
          <w:rFonts w:hint="eastAsia"/>
        </w:rPr>
        <w:t>スケッチ</w:t>
      </w:r>
      <w:r w:rsidR="008433AB">
        <w:t>1</w:t>
      </w:r>
      <w:r>
        <w:rPr>
          <w:rFonts w:hint="eastAsia"/>
        </w:rPr>
        <w:t>からの選択</w:t>
      </w:r>
    </w:p>
    <w:p w14:paraId="0228CEBC" w14:textId="77777777" w:rsidR="006D5AB7" w:rsidRPr="00F43DD8" w:rsidRDefault="006D5AB7" w:rsidP="006D5AB7">
      <w:pPr>
        <w:rPr>
          <w:color w:val="C00000"/>
        </w:rPr>
      </w:pPr>
      <w:r w:rsidRPr="000317C1">
        <w:rPr>
          <w:rFonts w:hint="eastAsia"/>
          <w:color w:val="C00000"/>
        </w:rPr>
        <w:t>「</w:t>
      </w:r>
      <w:r w:rsidR="00F43DD8">
        <w:rPr>
          <w:rFonts w:hint="eastAsia"/>
          <w:color w:val="C00000"/>
        </w:rPr>
        <w:t>スケッチ1からの選択</w:t>
      </w:r>
      <w:r w:rsidRPr="000317C1">
        <w:rPr>
          <w:rFonts w:hint="eastAsia"/>
          <w:color w:val="C00000"/>
        </w:rPr>
        <w:t>」で</w:t>
      </w:r>
      <w:r>
        <w:rPr>
          <w:rFonts w:hint="eastAsia"/>
          <w:color w:val="C00000"/>
        </w:rPr>
        <w:t>は</w:t>
      </w:r>
      <w:r w:rsidR="00F43DD8">
        <w:rPr>
          <w:rFonts w:hint="eastAsia"/>
          <w:color w:val="C00000"/>
        </w:rPr>
        <w:t>スケッチ1から自分が良いと思うインタラクションデザインを1つ選択します。また、なぜそれを選択したのかを説明します。</w:t>
      </w:r>
    </w:p>
    <w:p w14:paraId="728FBE50" w14:textId="77777777" w:rsidR="006D5AB7" w:rsidRDefault="006D5AB7" w:rsidP="006D5AB7">
      <w:pPr>
        <w:rPr>
          <w:color w:val="C00000"/>
        </w:rPr>
      </w:pPr>
    </w:p>
    <w:p w14:paraId="0F84EFDD" w14:textId="77777777" w:rsidR="00F43DD8" w:rsidRDefault="006D5AB7" w:rsidP="00F43DD8">
      <w:pPr>
        <w:rPr>
          <w:color w:val="C00000"/>
        </w:rPr>
      </w:pPr>
      <w:r>
        <w:rPr>
          <w:rFonts w:hint="eastAsia"/>
          <w:color w:val="C00000"/>
        </w:rPr>
        <w:lastRenderedPageBreak/>
        <w:t>例：</w:t>
      </w:r>
      <w:r w:rsidR="00F43DD8">
        <w:rPr>
          <w:rFonts w:hint="eastAsia"/>
          <w:color w:val="C00000"/>
        </w:rPr>
        <w:t>10個のスケッチをユーザの操作の簡便さ、分かりやすさから評価し、最も優れていると思われる一つを選択した。</w:t>
      </w:r>
      <w:r w:rsidR="00F43DD8">
        <w:rPr>
          <w:color w:val="C00000"/>
        </w:rPr>
        <w:t>図</w:t>
      </w:r>
      <w:r w:rsidR="00F43DD8">
        <w:rPr>
          <w:rFonts w:hint="eastAsia"/>
          <w:color w:val="C00000"/>
        </w:rPr>
        <w:t>1</w:t>
      </w:r>
      <w:r w:rsidR="00F43DD8">
        <w:rPr>
          <w:color w:val="C00000"/>
        </w:rPr>
        <w:t>.</w:t>
      </w:r>
      <w:r w:rsidR="00F43DD8">
        <w:rPr>
          <w:rFonts w:hint="eastAsia"/>
          <w:color w:val="C00000"/>
        </w:rPr>
        <w:t>に選択したスケッチを示す。このスケッチで描かれたデザインには、数字3桁を入力し、2台のスマートフォンに表示されたボタンを同時に押すという簡便さと、分かりやすさがある。数字は我々の多くが日常的に使っているため、わかりやすい。</w:t>
      </w:r>
    </w:p>
    <w:p w14:paraId="79F2B1F2" w14:textId="77777777" w:rsidR="008433AB" w:rsidRPr="006D5AB7" w:rsidRDefault="00F43DD8" w:rsidP="00F43DD8">
      <w:pPr>
        <w:jc w:val="center"/>
        <w:rPr>
          <w:color w:val="C00000"/>
        </w:rPr>
      </w:pPr>
      <w:r w:rsidRPr="00F43DD8">
        <w:rPr>
          <w:noProof/>
          <w:color w:val="C00000"/>
        </w:rPr>
        <w:drawing>
          <wp:inline distT="0" distB="0" distL="0" distR="0" wp14:anchorId="54E37ED9" wp14:editId="368623FF">
            <wp:extent cx="2373403" cy="2200106"/>
            <wp:effectExtent l="12700" t="12700" r="14605" b="10160"/>
            <wp:docPr id="15"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extLst>
                        <a:ext uri="{28A0092B-C50C-407E-A947-70E740481C1C}">
                          <a14:useLocalDpi xmlns:a14="http://schemas.microsoft.com/office/drawing/2010/main" val="0"/>
                        </a:ext>
                      </a:extLst>
                    </a:blip>
                    <a:srcRect l="19006" t="9030" r="18414" b="49975"/>
                    <a:stretch/>
                  </pic:blipFill>
                  <pic:spPr>
                    <a:xfrm>
                      <a:off x="0" y="0"/>
                      <a:ext cx="2373403" cy="2200106"/>
                    </a:xfrm>
                    <a:prstGeom prst="rect">
                      <a:avLst/>
                    </a:prstGeom>
                    <a:ln>
                      <a:solidFill>
                        <a:schemeClr val="tx1">
                          <a:lumMod val="50000"/>
                          <a:lumOff val="50000"/>
                        </a:schemeClr>
                      </a:solidFill>
                    </a:ln>
                  </pic:spPr>
                </pic:pic>
              </a:graphicData>
            </a:graphic>
          </wp:inline>
        </w:drawing>
      </w:r>
    </w:p>
    <w:p w14:paraId="6EA187BF" w14:textId="77777777" w:rsidR="006D5AB7" w:rsidRPr="00EE05F4" w:rsidRDefault="006D5AB7" w:rsidP="00EE05F4">
      <w:pPr>
        <w:jc w:val="center"/>
        <w:rPr>
          <w:color w:val="C00000"/>
        </w:rPr>
      </w:pPr>
      <w:r w:rsidRPr="006D5AB7">
        <w:rPr>
          <w:rFonts w:hint="eastAsia"/>
          <w:color w:val="C00000"/>
        </w:rPr>
        <w:t>図</w:t>
      </w:r>
      <w:r w:rsidR="00F43DD8">
        <w:rPr>
          <w:color w:val="C00000"/>
        </w:rPr>
        <w:t>1</w:t>
      </w:r>
      <w:r w:rsidRPr="006D5AB7">
        <w:rPr>
          <w:rFonts w:hint="eastAsia"/>
          <w:color w:val="C00000"/>
        </w:rPr>
        <w:t>：</w:t>
      </w:r>
      <w:r w:rsidR="00F43DD8">
        <w:rPr>
          <w:rFonts w:hint="eastAsia"/>
          <w:color w:val="C00000"/>
        </w:rPr>
        <w:t>選択したスケッチ</w:t>
      </w:r>
    </w:p>
    <w:p w14:paraId="45E1ADE3" w14:textId="77777777" w:rsidR="008433AB" w:rsidRDefault="00F43DD8" w:rsidP="00260EF3">
      <w:pPr>
        <w:pStyle w:val="a"/>
      </w:pPr>
      <w:r>
        <w:rPr>
          <w:rFonts w:hint="eastAsia"/>
        </w:rPr>
        <w:t>スケッチ2</w:t>
      </w:r>
    </w:p>
    <w:p w14:paraId="7DD8AEE9" w14:textId="77777777" w:rsidR="00EE05F4" w:rsidRPr="00EE05F4" w:rsidRDefault="00F43DD8" w:rsidP="00EE05F4">
      <w:pPr>
        <w:rPr>
          <w:color w:val="C00000"/>
        </w:rPr>
      </w:pPr>
      <w:r>
        <w:rPr>
          <w:rFonts w:hint="eastAsia"/>
          <w:color w:val="C00000"/>
        </w:rPr>
        <w:t>選択されたスケッチからバリエーションを10つ描き、それを示します。</w:t>
      </w:r>
      <w:r w:rsidR="00EE05F4" w:rsidRPr="00EE05F4">
        <w:rPr>
          <w:rFonts w:hint="eastAsia"/>
          <w:color w:val="C00000"/>
        </w:rPr>
        <w:t>。</w:t>
      </w:r>
    </w:p>
    <w:p w14:paraId="7CBB0B7D" w14:textId="77777777" w:rsidR="00EE05F4" w:rsidRDefault="00EE05F4" w:rsidP="00EE05F4"/>
    <w:p w14:paraId="2EB4BB83" w14:textId="77777777" w:rsidR="008433AB" w:rsidRPr="00F43DD8" w:rsidRDefault="00EE05F4" w:rsidP="00F43DD8">
      <w:pPr>
        <w:rPr>
          <w:color w:val="C00000"/>
        </w:rPr>
      </w:pPr>
      <w:r>
        <w:rPr>
          <w:rFonts w:hint="eastAsia"/>
          <w:color w:val="C00000"/>
        </w:rPr>
        <w:t>例：</w:t>
      </w:r>
      <w:r w:rsidR="00F43DD8">
        <w:rPr>
          <w:color w:val="C00000"/>
        </w:rPr>
        <w:t xml:space="preserve"> </w:t>
      </w:r>
      <w:r w:rsidR="00F43DD8">
        <w:rPr>
          <w:rFonts w:hint="eastAsia"/>
          <w:color w:val="C00000"/>
        </w:rPr>
        <w:t>以下、表2にスケッチ1で描かれた10個のスケッチの中から選んだ1つのスケッチについて、そのバリエーションである10個のスケッチを示す。バリエーションは、インタラクションの方法、ボタンの配置などの複数の観点を考慮して作成した。</w:t>
      </w:r>
    </w:p>
    <w:p w14:paraId="668A693A" w14:textId="77777777" w:rsidR="00F43DD8" w:rsidRDefault="00F43DD8" w:rsidP="00F43DD8">
      <w:pPr>
        <w:jc w:val="center"/>
      </w:pPr>
    </w:p>
    <w:p w14:paraId="66F3D1B3" w14:textId="77777777" w:rsidR="00F43DD8" w:rsidRDefault="00F43DD8" w:rsidP="00F43DD8">
      <w:pPr>
        <w:jc w:val="center"/>
      </w:pPr>
      <w:r>
        <w:rPr>
          <w:rFonts w:hint="eastAsia"/>
          <w:color w:val="C00000"/>
        </w:rPr>
        <w:t>表2：スケッチ2</w:t>
      </w:r>
    </w:p>
    <w:tbl>
      <w:tblPr>
        <w:tblStyle w:val="ae"/>
        <w:tblW w:w="0" w:type="auto"/>
        <w:tblInd w:w="420" w:type="dxa"/>
        <w:tblLook w:val="04A0" w:firstRow="1" w:lastRow="0" w:firstColumn="1" w:lastColumn="0" w:noHBand="0" w:noVBand="1"/>
      </w:tblPr>
      <w:tblGrid>
        <w:gridCol w:w="4037"/>
        <w:gridCol w:w="4037"/>
      </w:tblGrid>
      <w:tr w:rsidR="00F43DD8" w14:paraId="72D9FE99" w14:textId="77777777" w:rsidTr="00136150">
        <w:tc>
          <w:tcPr>
            <w:tcW w:w="4037" w:type="dxa"/>
          </w:tcPr>
          <w:p w14:paraId="32C0B4FE" w14:textId="77777777" w:rsidR="00F43DD8" w:rsidRDefault="00F43DD8" w:rsidP="00136150">
            <w:pPr>
              <w:ind w:left="0"/>
              <w:rPr>
                <w:color w:val="C00000"/>
              </w:rPr>
            </w:pPr>
            <w:r w:rsidRPr="00F43DD8">
              <w:rPr>
                <w:noProof/>
                <w:color w:val="C00000"/>
              </w:rPr>
              <w:drawing>
                <wp:inline distT="0" distB="0" distL="0" distR="0" wp14:anchorId="531FCD52" wp14:editId="06149AE9">
                  <wp:extent cx="2413700" cy="2237461"/>
                  <wp:effectExtent l="12700" t="12700" r="12065" b="10795"/>
                  <wp:docPr id="16"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25EC3C82" w14:textId="77777777" w:rsidR="00F43DD8" w:rsidRDefault="00F43DD8" w:rsidP="00136150">
            <w:pPr>
              <w:ind w:left="0"/>
              <w:rPr>
                <w:color w:val="C00000"/>
              </w:rPr>
            </w:pPr>
            <w:r w:rsidRPr="00F43DD8">
              <w:rPr>
                <w:noProof/>
                <w:color w:val="C00000"/>
              </w:rPr>
              <w:drawing>
                <wp:inline distT="0" distB="0" distL="0" distR="0" wp14:anchorId="5F878122" wp14:editId="6C71E0CC">
                  <wp:extent cx="2374479" cy="2201105"/>
                  <wp:effectExtent l="12700" t="12700" r="13335" b="8890"/>
                  <wp:docPr id="17"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384322" cy="2210229"/>
                          </a:xfrm>
                          <a:prstGeom prst="rect">
                            <a:avLst/>
                          </a:prstGeom>
                          <a:ln>
                            <a:solidFill>
                              <a:schemeClr val="tx1">
                                <a:lumMod val="50000"/>
                                <a:lumOff val="50000"/>
                              </a:schemeClr>
                            </a:solidFill>
                          </a:ln>
                        </pic:spPr>
                      </pic:pic>
                    </a:graphicData>
                  </a:graphic>
                </wp:inline>
              </w:drawing>
            </w:r>
          </w:p>
        </w:tc>
      </w:tr>
      <w:tr w:rsidR="00F43DD8" w14:paraId="1E2DCB67" w14:textId="77777777" w:rsidTr="00136150">
        <w:tc>
          <w:tcPr>
            <w:tcW w:w="4037" w:type="dxa"/>
          </w:tcPr>
          <w:p w14:paraId="30091657" w14:textId="77777777" w:rsidR="00F43DD8" w:rsidRDefault="00F43DD8" w:rsidP="00136150">
            <w:pPr>
              <w:ind w:left="0"/>
              <w:rPr>
                <w:color w:val="C00000"/>
              </w:rPr>
            </w:pPr>
            <w:r w:rsidRPr="00F43DD8">
              <w:rPr>
                <w:noProof/>
                <w:color w:val="C00000"/>
              </w:rPr>
              <w:lastRenderedPageBreak/>
              <w:drawing>
                <wp:inline distT="0" distB="0" distL="0" distR="0" wp14:anchorId="67C9DE14" wp14:editId="46599BBA">
                  <wp:extent cx="2413700" cy="2237461"/>
                  <wp:effectExtent l="12700" t="12700" r="12065" b="10795"/>
                  <wp:docPr id="18"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67AACAAA" w14:textId="77777777" w:rsidR="00F43DD8" w:rsidRDefault="00F43DD8" w:rsidP="00136150">
            <w:pPr>
              <w:ind w:left="0"/>
              <w:rPr>
                <w:color w:val="C00000"/>
              </w:rPr>
            </w:pPr>
            <w:r w:rsidRPr="00F43DD8">
              <w:rPr>
                <w:noProof/>
                <w:color w:val="C00000"/>
              </w:rPr>
              <w:drawing>
                <wp:inline distT="0" distB="0" distL="0" distR="0" wp14:anchorId="76B80F13" wp14:editId="0E274A4F">
                  <wp:extent cx="2413700" cy="2237461"/>
                  <wp:effectExtent l="12700" t="12700" r="12065" b="10795"/>
                  <wp:docPr id="19"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r>
      <w:tr w:rsidR="00F43DD8" w14:paraId="3BCB7A98" w14:textId="77777777" w:rsidTr="00136150">
        <w:tc>
          <w:tcPr>
            <w:tcW w:w="4037" w:type="dxa"/>
          </w:tcPr>
          <w:p w14:paraId="5DE0FA9E" w14:textId="77777777" w:rsidR="00F43DD8" w:rsidRDefault="00F43DD8" w:rsidP="00136150">
            <w:pPr>
              <w:ind w:left="0"/>
              <w:rPr>
                <w:color w:val="C00000"/>
              </w:rPr>
            </w:pPr>
            <w:r w:rsidRPr="00F43DD8">
              <w:rPr>
                <w:noProof/>
                <w:color w:val="C00000"/>
              </w:rPr>
              <w:drawing>
                <wp:inline distT="0" distB="0" distL="0" distR="0" wp14:anchorId="145A7CAA" wp14:editId="6E6D2F91">
                  <wp:extent cx="2413700" cy="2237461"/>
                  <wp:effectExtent l="12700" t="12700" r="12065" b="10795"/>
                  <wp:docPr id="20"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1AFB7530" w14:textId="77777777" w:rsidR="00F43DD8" w:rsidRDefault="00F43DD8" w:rsidP="00136150">
            <w:pPr>
              <w:ind w:left="0"/>
              <w:rPr>
                <w:color w:val="C00000"/>
              </w:rPr>
            </w:pPr>
            <w:r w:rsidRPr="00F43DD8">
              <w:rPr>
                <w:noProof/>
                <w:color w:val="C00000"/>
              </w:rPr>
              <w:drawing>
                <wp:inline distT="0" distB="0" distL="0" distR="0" wp14:anchorId="6DC6B526" wp14:editId="7B206D29">
                  <wp:extent cx="2413700" cy="2237461"/>
                  <wp:effectExtent l="12700" t="12700" r="12065" b="10795"/>
                  <wp:docPr id="21"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r>
      <w:tr w:rsidR="00F43DD8" w14:paraId="6EE98122" w14:textId="77777777" w:rsidTr="00136150">
        <w:tc>
          <w:tcPr>
            <w:tcW w:w="4037" w:type="dxa"/>
          </w:tcPr>
          <w:p w14:paraId="082AEFFD" w14:textId="77777777" w:rsidR="00F43DD8" w:rsidRDefault="00F43DD8" w:rsidP="00136150">
            <w:pPr>
              <w:ind w:left="0"/>
              <w:rPr>
                <w:color w:val="C00000"/>
              </w:rPr>
            </w:pPr>
            <w:r w:rsidRPr="00F43DD8">
              <w:rPr>
                <w:noProof/>
                <w:color w:val="C00000"/>
              </w:rPr>
              <w:drawing>
                <wp:inline distT="0" distB="0" distL="0" distR="0" wp14:anchorId="2608AF90" wp14:editId="3643EFEB">
                  <wp:extent cx="2413700" cy="2237461"/>
                  <wp:effectExtent l="12700" t="12700" r="12065" b="10795"/>
                  <wp:docPr id="22"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72457D6C" w14:textId="77777777" w:rsidR="00F43DD8" w:rsidRDefault="00F43DD8" w:rsidP="00136150">
            <w:pPr>
              <w:ind w:left="0"/>
              <w:rPr>
                <w:color w:val="C00000"/>
              </w:rPr>
            </w:pPr>
            <w:r w:rsidRPr="00F43DD8">
              <w:rPr>
                <w:noProof/>
                <w:color w:val="C00000"/>
              </w:rPr>
              <w:drawing>
                <wp:inline distT="0" distB="0" distL="0" distR="0" wp14:anchorId="6757E495" wp14:editId="31E91CA5">
                  <wp:extent cx="2413700" cy="2237461"/>
                  <wp:effectExtent l="12700" t="12700" r="12065" b="10795"/>
                  <wp:docPr id="23"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r>
      <w:tr w:rsidR="00F43DD8" w14:paraId="62722699" w14:textId="77777777" w:rsidTr="00136150">
        <w:tc>
          <w:tcPr>
            <w:tcW w:w="4037" w:type="dxa"/>
          </w:tcPr>
          <w:p w14:paraId="0F0BDA95" w14:textId="77777777" w:rsidR="00F43DD8" w:rsidRDefault="00F43DD8" w:rsidP="00136150">
            <w:pPr>
              <w:ind w:left="0"/>
              <w:rPr>
                <w:color w:val="C00000"/>
              </w:rPr>
            </w:pPr>
            <w:r w:rsidRPr="00F43DD8">
              <w:rPr>
                <w:noProof/>
                <w:color w:val="C00000"/>
              </w:rPr>
              <w:lastRenderedPageBreak/>
              <w:drawing>
                <wp:inline distT="0" distB="0" distL="0" distR="0" wp14:anchorId="56FCAAB9" wp14:editId="362E71AB">
                  <wp:extent cx="2413700" cy="2237461"/>
                  <wp:effectExtent l="12700" t="12700" r="12065" b="10795"/>
                  <wp:docPr id="24"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c>
          <w:tcPr>
            <w:tcW w:w="4037" w:type="dxa"/>
          </w:tcPr>
          <w:p w14:paraId="54CD48E4" w14:textId="77777777" w:rsidR="00F43DD8" w:rsidRDefault="00F43DD8" w:rsidP="00136150">
            <w:pPr>
              <w:ind w:left="0"/>
              <w:rPr>
                <w:color w:val="C00000"/>
              </w:rPr>
            </w:pPr>
            <w:r w:rsidRPr="00F43DD8">
              <w:rPr>
                <w:noProof/>
                <w:color w:val="C00000"/>
              </w:rPr>
              <w:drawing>
                <wp:inline distT="0" distB="0" distL="0" distR="0" wp14:anchorId="2ECB8DA1" wp14:editId="52053187">
                  <wp:extent cx="2413700" cy="2237461"/>
                  <wp:effectExtent l="12700" t="12700" r="12065" b="10795"/>
                  <wp:docPr id="25" name="コンテンツ プレースホルダー 4">
                    <a:extLst xmlns:a="http://schemas.openxmlformats.org/drawingml/2006/main">
                      <a:ext uri="{FF2B5EF4-FFF2-40B4-BE49-F238E27FC236}">
                        <a16:creationId xmlns:a16="http://schemas.microsoft.com/office/drawing/2014/main" id="{263A2247-A8E4-5047-941F-0CE43C06BC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コンテンツ プレースホルダー 4">
                            <a:extLst>
                              <a:ext uri="{FF2B5EF4-FFF2-40B4-BE49-F238E27FC236}">
                                <a16:creationId xmlns:a16="http://schemas.microsoft.com/office/drawing/2014/main" id="{263A2247-A8E4-5047-941F-0CE43C06BC5A}"/>
                              </a:ext>
                            </a:extLst>
                          </pic:cNvPr>
                          <pic:cNvPicPr>
                            <a:picLocks noGrp="1" noChangeAspect="1"/>
                          </pic:cNvPicPr>
                        </pic:nvPicPr>
                        <pic:blipFill rotWithShape="1">
                          <a:blip r:embed="rId5"/>
                          <a:srcRect l="19006" t="9030" r="18414" b="49975"/>
                          <a:stretch/>
                        </pic:blipFill>
                        <pic:spPr>
                          <a:xfrm>
                            <a:off x="0" y="0"/>
                            <a:ext cx="2424545" cy="2247515"/>
                          </a:xfrm>
                          <a:prstGeom prst="rect">
                            <a:avLst/>
                          </a:prstGeom>
                          <a:ln>
                            <a:solidFill>
                              <a:schemeClr val="tx1">
                                <a:lumMod val="50000"/>
                                <a:lumOff val="50000"/>
                              </a:schemeClr>
                            </a:solidFill>
                          </a:ln>
                        </pic:spPr>
                      </pic:pic>
                    </a:graphicData>
                  </a:graphic>
                </wp:inline>
              </w:drawing>
            </w:r>
          </w:p>
        </w:tc>
      </w:tr>
    </w:tbl>
    <w:p w14:paraId="503F9845" w14:textId="77777777" w:rsidR="00EA55F7" w:rsidRDefault="00EA55F7" w:rsidP="006465B1">
      <w:pPr>
        <w:pStyle w:val="a4"/>
      </w:pPr>
    </w:p>
    <w:p w14:paraId="32C15CFE" w14:textId="77777777" w:rsidR="00553051" w:rsidRDefault="00F43DD8" w:rsidP="006465B1">
      <w:pPr>
        <w:pStyle w:val="a"/>
      </w:pPr>
      <w:r>
        <w:rPr>
          <w:rFonts w:hint="eastAsia"/>
        </w:rPr>
        <w:t>詳細スケッチ</w:t>
      </w:r>
    </w:p>
    <w:p w14:paraId="3F195284" w14:textId="77777777" w:rsidR="00B2736D" w:rsidRDefault="00F43DD8" w:rsidP="00B2736D">
      <w:pPr>
        <w:rPr>
          <w:color w:val="C00000"/>
        </w:rPr>
      </w:pPr>
      <w:r>
        <w:rPr>
          <w:rFonts w:hint="eastAsia"/>
          <w:color w:val="C00000"/>
        </w:rPr>
        <w:t>スケッチ2から最も優れたスケッチを1個選択し、それを示したうえで、詳細スケッチを行います。</w:t>
      </w:r>
    </w:p>
    <w:p w14:paraId="497F6E6A" w14:textId="77777777" w:rsidR="00B2736D" w:rsidRDefault="00B2736D" w:rsidP="00B2736D">
      <w:pPr>
        <w:rPr>
          <w:color w:val="C00000"/>
        </w:rPr>
      </w:pPr>
    </w:p>
    <w:p w14:paraId="38BBB7E4" w14:textId="77777777" w:rsidR="00F43DD8" w:rsidRDefault="00F43DD8" w:rsidP="00F43DD8">
      <w:pPr>
        <w:rPr>
          <w:color w:val="C00000"/>
        </w:rPr>
      </w:pPr>
      <w:r>
        <w:rPr>
          <w:rFonts w:hint="eastAsia"/>
          <w:color w:val="C00000"/>
        </w:rPr>
        <w:t>例：スケッチ2で描かれた10個のスケッチの中から</w:t>
      </w:r>
      <w:r>
        <w:rPr>
          <w:color w:val="C00000"/>
        </w:rPr>
        <w:t xml:space="preserve">X </w:t>
      </w:r>
      <w:r>
        <w:rPr>
          <w:rFonts w:hint="eastAsia"/>
          <w:color w:val="C00000"/>
        </w:rPr>
        <w:t>を選択した。その理由は</w:t>
      </w:r>
      <w:r>
        <w:rPr>
          <w:color w:val="C00000"/>
        </w:rPr>
        <w:t>Y</w:t>
      </w:r>
    </w:p>
    <w:p w14:paraId="148A8870" w14:textId="77777777" w:rsidR="00F43DD8" w:rsidRDefault="00F43DD8" w:rsidP="00F43DD8">
      <w:pPr>
        <w:rPr>
          <w:color w:val="C00000"/>
        </w:rPr>
      </w:pPr>
      <w:r>
        <w:rPr>
          <w:rFonts w:hint="eastAsia"/>
          <w:color w:val="C00000"/>
        </w:rPr>
        <w:t>である</w:t>
      </w:r>
      <w:r w:rsidR="00B2736D">
        <w:rPr>
          <w:rFonts w:hint="eastAsia"/>
          <w:color w:val="C00000"/>
        </w:rPr>
        <w:t>。</w:t>
      </w:r>
      <w:r>
        <w:rPr>
          <w:rFonts w:hint="eastAsia"/>
          <w:color w:val="C00000"/>
        </w:rPr>
        <w:t>この</w:t>
      </w:r>
      <w:r>
        <w:rPr>
          <w:color w:val="C00000"/>
        </w:rPr>
        <w:t>Y</w:t>
      </w:r>
      <w:r>
        <w:rPr>
          <w:rFonts w:hint="eastAsia"/>
          <w:color w:val="C00000"/>
        </w:rPr>
        <w:t>についてそのインタラクションの詳細を次に示す。</w:t>
      </w:r>
    </w:p>
    <w:p w14:paraId="21A0E5AA" w14:textId="77777777" w:rsidR="00F43DD8" w:rsidRDefault="00F43DD8" w:rsidP="00F43DD8">
      <w:pPr>
        <w:pStyle w:val="a4"/>
        <w:numPr>
          <w:ilvl w:val="0"/>
          <w:numId w:val="12"/>
        </w:numPr>
        <w:ind w:leftChars="0"/>
        <w:rPr>
          <w:color w:val="C00000"/>
        </w:rPr>
      </w:pPr>
      <w:r>
        <w:rPr>
          <w:rFonts w:hint="eastAsia"/>
          <w:color w:val="C00000"/>
        </w:rPr>
        <w:t>まず、ユーザは、アプリケーションの起動を行う。図3のようにそれぞれのスマートフォン上でアプリを起動する。</w:t>
      </w:r>
    </w:p>
    <w:p w14:paraId="34976E58" w14:textId="77777777" w:rsidR="00F43DD8" w:rsidRDefault="00F43DD8" w:rsidP="00F43DD8">
      <w:pPr>
        <w:pStyle w:val="a4"/>
        <w:numPr>
          <w:ilvl w:val="0"/>
          <w:numId w:val="12"/>
        </w:numPr>
        <w:ind w:leftChars="0"/>
        <w:rPr>
          <w:color w:val="C00000"/>
        </w:rPr>
      </w:pPr>
      <w:r>
        <w:rPr>
          <w:rFonts w:hint="eastAsia"/>
          <w:color w:val="C00000"/>
        </w:rPr>
        <w:t>次に、</w:t>
      </w:r>
    </w:p>
    <w:p w14:paraId="3070F9AA" w14:textId="77777777" w:rsidR="00F43DD8" w:rsidRDefault="00F43DD8" w:rsidP="00F43DD8">
      <w:pPr>
        <w:pStyle w:val="a4"/>
        <w:numPr>
          <w:ilvl w:val="0"/>
          <w:numId w:val="12"/>
        </w:numPr>
        <w:ind w:leftChars="0"/>
        <w:rPr>
          <w:color w:val="C00000"/>
        </w:rPr>
      </w:pPr>
      <w:r>
        <w:rPr>
          <w:rFonts w:hint="eastAsia"/>
          <w:color w:val="C00000"/>
        </w:rPr>
        <w:t>次に、</w:t>
      </w:r>
    </w:p>
    <w:p w14:paraId="7926C479" w14:textId="77777777" w:rsidR="00F43DD8" w:rsidRDefault="00F43DD8" w:rsidP="00F43DD8">
      <w:pPr>
        <w:pStyle w:val="a4"/>
        <w:numPr>
          <w:ilvl w:val="0"/>
          <w:numId w:val="12"/>
        </w:numPr>
        <w:ind w:leftChars="0"/>
        <w:rPr>
          <w:color w:val="C00000"/>
        </w:rPr>
      </w:pPr>
      <w:r>
        <w:rPr>
          <w:rFonts w:hint="eastAsia"/>
          <w:color w:val="C00000"/>
        </w:rPr>
        <w:t>次に</w:t>
      </w:r>
      <w:r>
        <w:rPr>
          <w:color w:val="C00000"/>
        </w:rPr>
        <w:t>…</w:t>
      </w:r>
    </w:p>
    <w:p w14:paraId="5F4C4E5D" w14:textId="77777777" w:rsidR="00F43DD8" w:rsidRPr="00F43DD8" w:rsidRDefault="00F43DD8" w:rsidP="00F43DD8">
      <w:pPr>
        <w:pStyle w:val="a4"/>
        <w:ind w:leftChars="0"/>
        <w:rPr>
          <w:color w:val="C00000"/>
        </w:rPr>
      </w:pPr>
    </w:p>
    <w:p w14:paraId="0D674218" w14:textId="77777777" w:rsidR="000E7D16" w:rsidRPr="00F43DD8" w:rsidRDefault="00F43DD8" w:rsidP="00F43DD8">
      <w:pPr>
        <w:pStyle w:val="a4"/>
        <w:numPr>
          <w:ilvl w:val="0"/>
          <w:numId w:val="12"/>
        </w:numPr>
        <w:ind w:leftChars="0"/>
        <w:rPr>
          <w:color w:val="C00000"/>
        </w:rPr>
      </w:pPr>
      <w:r>
        <w:rPr>
          <w:rFonts w:hint="eastAsia"/>
          <w:color w:val="C00000"/>
        </w:rPr>
        <w:t>最後に…</w:t>
      </w:r>
    </w:p>
    <w:p w14:paraId="4D5F534E" w14:textId="77777777" w:rsidR="00F43DD8" w:rsidRDefault="00F43DD8" w:rsidP="006465B1">
      <w:pPr>
        <w:pStyle w:val="a4"/>
      </w:pPr>
      <w:r w:rsidRPr="00F43DD8">
        <w:rPr>
          <w:noProof/>
        </w:rPr>
        <w:drawing>
          <wp:inline distT="0" distB="0" distL="0" distR="0" wp14:anchorId="2C49F24B" wp14:editId="2BE0F074">
            <wp:extent cx="4127805" cy="2059200"/>
            <wp:effectExtent l="0" t="0" r="0" b="0"/>
            <wp:docPr id="27" name="コンテンツ プレースホルダー 6">
              <a:extLst xmlns:a="http://schemas.openxmlformats.org/drawingml/2006/main">
                <a:ext uri="{FF2B5EF4-FFF2-40B4-BE49-F238E27FC236}">
                  <a16:creationId xmlns:a16="http://schemas.microsoft.com/office/drawing/2014/main" id="{264FEF4C-D1D5-A145-86FC-9406911C8B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コンテンツ プレースホルダー 6">
                      <a:extLst>
                        <a:ext uri="{FF2B5EF4-FFF2-40B4-BE49-F238E27FC236}">
                          <a16:creationId xmlns:a16="http://schemas.microsoft.com/office/drawing/2014/main" id="{264FEF4C-D1D5-A145-86FC-9406911C8B9E}"/>
                        </a:ext>
                      </a:extLst>
                    </pic:cNvPr>
                    <pic:cNvPicPr>
                      <a:picLocks noGrp="1" noChangeAspect="1"/>
                    </pic:cNvPicPr>
                  </pic:nvPicPr>
                  <pic:blipFill rotWithShape="1">
                    <a:blip r:embed="rId6"/>
                    <a:srcRect b="64748"/>
                    <a:stretch/>
                  </pic:blipFill>
                  <pic:spPr bwMode="auto">
                    <a:xfrm>
                      <a:off x="0" y="0"/>
                      <a:ext cx="4128238" cy="2059416"/>
                    </a:xfrm>
                    <a:prstGeom prst="rect">
                      <a:avLst/>
                    </a:prstGeom>
                    <a:ln>
                      <a:noFill/>
                    </a:ln>
                    <a:extLst>
                      <a:ext uri="{53640926-AAD7-44D8-BBD7-CCE9431645EC}">
                        <a14:shadowObscured xmlns:a14="http://schemas.microsoft.com/office/drawing/2010/main"/>
                      </a:ext>
                    </a:extLst>
                  </pic:spPr>
                </pic:pic>
              </a:graphicData>
            </a:graphic>
          </wp:inline>
        </w:drawing>
      </w:r>
    </w:p>
    <w:p w14:paraId="5D0BC734" w14:textId="77777777" w:rsidR="00F43DD8" w:rsidRPr="00F43DD8" w:rsidRDefault="00F43DD8" w:rsidP="00F43DD8">
      <w:pPr>
        <w:pStyle w:val="a4"/>
        <w:jc w:val="center"/>
        <w:rPr>
          <w:color w:val="FF0000"/>
        </w:rPr>
      </w:pPr>
      <w:r w:rsidRPr="00F43DD8">
        <w:rPr>
          <w:rFonts w:hint="eastAsia"/>
          <w:color w:val="FF0000"/>
        </w:rPr>
        <w:t>図3.　アプリケーションの起動</w:t>
      </w:r>
    </w:p>
    <w:p w14:paraId="27E5F700" w14:textId="77777777" w:rsidR="00F43DD8" w:rsidRDefault="00F43DD8" w:rsidP="006465B1">
      <w:pPr>
        <w:pStyle w:val="a4"/>
      </w:pPr>
    </w:p>
    <w:p w14:paraId="3C417E10" w14:textId="77777777" w:rsidR="006465B1" w:rsidRDefault="00F43DD8" w:rsidP="006465B1">
      <w:pPr>
        <w:pStyle w:val="a"/>
      </w:pPr>
      <w:r>
        <w:rPr>
          <w:rFonts w:hint="eastAsia"/>
        </w:rPr>
        <w:t>考察</w:t>
      </w:r>
    </w:p>
    <w:p w14:paraId="378DF518" w14:textId="77777777" w:rsidR="00260EF3" w:rsidRDefault="00F43DD8" w:rsidP="00260EF3">
      <w:pPr>
        <w:rPr>
          <w:color w:val="C00000"/>
        </w:rPr>
      </w:pPr>
      <w:r>
        <w:rPr>
          <w:rFonts w:hint="eastAsia"/>
          <w:color w:val="C00000"/>
        </w:rPr>
        <w:t>作成したプロトタイプを当初設定した目的や仮定などを考慮して考察します。</w:t>
      </w:r>
    </w:p>
    <w:p w14:paraId="5C0065EB" w14:textId="77777777" w:rsidR="00F43DD8" w:rsidRPr="00260EF3" w:rsidRDefault="00F43DD8" w:rsidP="00260EF3">
      <w:pPr>
        <w:rPr>
          <w:color w:val="C00000"/>
        </w:rPr>
      </w:pPr>
    </w:p>
    <w:p w14:paraId="1652DE29" w14:textId="77777777" w:rsidR="00260EF3" w:rsidRPr="006465B1" w:rsidRDefault="00260EF3" w:rsidP="00260EF3">
      <w:pPr>
        <w:pStyle w:val="a"/>
      </w:pPr>
      <w:r w:rsidRPr="006465B1">
        <w:rPr>
          <w:rFonts w:hint="eastAsia"/>
        </w:rPr>
        <w:t>おわりに（</w:t>
      </w:r>
      <w:r w:rsidRPr="006465B1">
        <w:t>Conclusion</w:t>
      </w:r>
      <w:r w:rsidRPr="006465B1">
        <w:rPr>
          <w:rFonts w:hint="eastAsia"/>
        </w:rPr>
        <w:t>）</w:t>
      </w:r>
    </w:p>
    <w:p w14:paraId="0421930E" w14:textId="77777777" w:rsidR="00260EF3" w:rsidRPr="00ED320E" w:rsidRDefault="00260EF3" w:rsidP="00260EF3">
      <w:pPr>
        <w:rPr>
          <w:color w:val="C00000"/>
        </w:rPr>
      </w:pPr>
      <w:r w:rsidRPr="00ED320E">
        <w:rPr>
          <w:rFonts w:hint="eastAsia"/>
          <w:color w:val="C00000"/>
        </w:rPr>
        <w:t>レポートを</w:t>
      </w:r>
      <w:r>
        <w:rPr>
          <w:rFonts w:hint="eastAsia"/>
          <w:color w:val="C00000"/>
        </w:rPr>
        <w:t>まとめ</w:t>
      </w:r>
      <w:r w:rsidRPr="00ED320E">
        <w:rPr>
          <w:rFonts w:hint="eastAsia"/>
          <w:color w:val="C00000"/>
        </w:rPr>
        <w:t>、俯瞰します。</w:t>
      </w:r>
      <w:r>
        <w:rPr>
          <w:rFonts w:hint="eastAsia"/>
          <w:color w:val="C00000"/>
        </w:rPr>
        <w:t>目的に対して何が得られて何が得られなかったのか、それらに対するまとめを書いてください。</w:t>
      </w:r>
      <w:r w:rsidRPr="00ED320E">
        <w:rPr>
          <w:rFonts w:hint="eastAsia"/>
          <w:color w:val="C00000"/>
        </w:rPr>
        <w:t>感想などを書いても構いません。</w:t>
      </w:r>
    </w:p>
    <w:p w14:paraId="1713307E" w14:textId="77777777" w:rsidR="00260EF3" w:rsidRPr="00260EF3" w:rsidRDefault="00260EF3" w:rsidP="00260EF3">
      <w:pPr>
        <w:rPr>
          <w:color w:val="C00000"/>
        </w:rPr>
      </w:pPr>
    </w:p>
    <w:p w14:paraId="56381249" w14:textId="77777777" w:rsidR="006465B1" w:rsidRDefault="006465B1" w:rsidP="006465B1"/>
    <w:p w14:paraId="4022636B" w14:textId="77777777" w:rsidR="006465B1" w:rsidRDefault="006465B1" w:rsidP="006465B1">
      <w:pPr>
        <w:pStyle w:val="3"/>
      </w:pPr>
      <w:r>
        <w:rPr>
          <w:rFonts w:hint="eastAsia"/>
        </w:rPr>
        <w:t>参考文献</w:t>
      </w:r>
    </w:p>
    <w:p w14:paraId="024CE51A" w14:textId="77777777" w:rsidR="00EA021E" w:rsidRPr="002F1EBB" w:rsidRDefault="00EA021E" w:rsidP="006465B1">
      <w:pPr>
        <w:rPr>
          <w:color w:val="C00000"/>
        </w:rPr>
      </w:pPr>
      <w:r w:rsidRPr="002F1EBB">
        <w:rPr>
          <w:rFonts w:hint="eastAsia"/>
          <w:color w:val="C00000"/>
        </w:rPr>
        <w:t>参考文献は、本文中に引用したものだけを記載します。</w:t>
      </w:r>
      <w:r w:rsidR="00881DE4" w:rsidRPr="002F1EBB">
        <w:rPr>
          <w:rFonts w:hint="eastAsia"/>
          <w:color w:val="C00000"/>
        </w:rPr>
        <w:t>参考になったものを記述するわけではないので、本文で引用していないものを書いてはいけません。</w:t>
      </w:r>
      <w:r w:rsidRPr="002F1EBB">
        <w:rPr>
          <w:rFonts w:hint="eastAsia"/>
          <w:color w:val="C00000"/>
        </w:rPr>
        <w:t>本文中では例えば「</w:t>
      </w:r>
      <w:r w:rsidRPr="002F1EBB">
        <w:rPr>
          <w:color w:val="C00000"/>
        </w:rPr>
        <w:t>Matsumura and Kirk</w:t>
      </w:r>
      <w:r w:rsidRPr="002F1EBB">
        <w:rPr>
          <w:rFonts w:hint="eastAsia"/>
          <w:color w:val="C00000"/>
        </w:rPr>
        <w:t>は自動車内のインタフェースの研究をしている [1]。」などとして番号で引用します。例を以下に示します。必要な情報としては著者名、発行年、論文などのタイトル、ジャーナルなど論文が含まれる書籍名、巻号、ページや論文番号、DOIなどです。その論文や記事を他の人が見つけられるために情報を提供します。</w:t>
      </w:r>
    </w:p>
    <w:p w14:paraId="5AFDD921" w14:textId="77777777" w:rsidR="00EA021E" w:rsidRPr="00EA021E" w:rsidRDefault="00EA021E" w:rsidP="006465B1">
      <w:pPr>
        <w:rPr>
          <w:color w:val="FF0000"/>
        </w:rPr>
      </w:pPr>
    </w:p>
    <w:p w14:paraId="577FBA28" w14:textId="77777777" w:rsidR="006465B1" w:rsidRPr="00ED320E" w:rsidRDefault="006465B1" w:rsidP="006465B1">
      <w:pPr>
        <w:rPr>
          <w:color w:val="C00000"/>
        </w:rPr>
      </w:pPr>
      <w:r w:rsidRPr="00ED320E">
        <w:rPr>
          <w:rFonts w:hint="eastAsia"/>
          <w:color w:val="C00000"/>
        </w:rPr>
        <w:t>例：</w:t>
      </w:r>
    </w:p>
    <w:p w14:paraId="5A1561FA" w14:textId="77777777" w:rsidR="006465B1" w:rsidRPr="008A2EBA" w:rsidRDefault="006465B1" w:rsidP="008A2EBA">
      <w:pPr>
        <w:pStyle w:val="a4"/>
        <w:numPr>
          <w:ilvl w:val="0"/>
          <w:numId w:val="3"/>
        </w:numPr>
        <w:spacing w:line="280" w:lineRule="exact"/>
        <w:ind w:leftChars="0"/>
        <w:rPr>
          <w:rFonts w:eastAsiaTheme="minorHAnsi"/>
          <w:color w:val="C00000"/>
        </w:rPr>
      </w:pPr>
      <w:r w:rsidRPr="00ED320E">
        <w:rPr>
          <w:rFonts w:eastAsiaTheme="minorHAnsi"/>
          <w:color w:val="C00000"/>
        </w:rPr>
        <w:t>Matsumura, K. and Kirk, D.S. (2018).  On Active Passengering: Supporting In-Car Experiences</w:t>
      </w:r>
      <w:r w:rsidR="00EA021E" w:rsidRPr="00ED320E">
        <w:rPr>
          <w:rFonts w:eastAsiaTheme="minorHAnsi" w:hint="eastAsia"/>
          <w:color w:val="C00000"/>
        </w:rPr>
        <w:t xml:space="preserve"> </w:t>
      </w:r>
      <w:r w:rsidRPr="00ED320E">
        <w:rPr>
          <w:rFonts w:eastAsiaTheme="minorHAnsi" w:hint="eastAsia"/>
          <w:color w:val="C00000"/>
        </w:rPr>
        <w:t>.</w:t>
      </w:r>
      <w:r w:rsidRPr="00ED320E">
        <w:rPr>
          <w:rStyle w:val="apple-converted-space"/>
          <w:rFonts w:eastAsiaTheme="minorHAnsi" w:hint="eastAsia"/>
          <w:color w:val="C00000"/>
          <w:sz w:val="23"/>
          <w:szCs w:val="23"/>
        </w:rPr>
        <w:t> </w:t>
      </w:r>
      <w:r w:rsidR="00EA021E" w:rsidRPr="00ED320E">
        <w:rPr>
          <w:rFonts w:eastAsiaTheme="minorHAnsi"/>
          <w:i/>
          <w:iCs/>
          <w:color w:val="C00000"/>
          <w:sz w:val="23"/>
          <w:szCs w:val="23"/>
        </w:rPr>
        <w:t>Proceedings of the ACM on Interactive, Mobile, Wearable and Ubiquitous Technologies</w:t>
      </w:r>
      <w:r w:rsidRPr="00ED320E">
        <w:rPr>
          <w:rFonts w:eastAsiaTheme="minorHAnsi" w:hint="eastAsia"/>
          <w:color w:val="C00000"/>
        </w:rPr>
        <w:t xml:space="preserve">, </w:t>
      </w:r>
      <w:r w:rsidR="00EA021E" w:rsidRPr="00ED320E">
        <w:rPr>
          <w:rFonts w:eastAsiaTheme="minorHAnsi"/>
          <w:color w:val="C00000"/>
        </w:rPr>
        <w:t>1</w:t>
      </w:r>
      <w:r w:rsidRPr="00ED320E">
        <w:rPr>
          <w:rFonts w:eastAsiaTheme="minorHAnsi" w:hint="eastAsia"/>
          <w:color w:val="C00000"/>
        </w:rPr>
        <w:t>(</w:t>
      </w:r>
      <w:r w:rsidR="00EA021E" w:rsidRPr="00ED320E">
        <w:rPr>
          <w:rFonts w:eastAsiaTheme="minorHAnsi"/>
          <w:color w:val="C00000"/>
        </w:rPr>
        <w:t>4</w:t>
      </w:r>
      <w:r w:rsidRPr="00ED320E">
        <w:rPr>
          <w:rFonts w:eastAsiaTheme="minorHAnsi" w:hint="eastAsia"/>
          <w:color w:val="C00000"/>
        </w:rPr>
        <w:t xml:space="preserve">), </w:t>
      </w:r>
      <w:r w:rsidR="00EA021E" w:rsidRPr="00ED320E">
        <w:rPr>
          <w:rFonts w:eastAsiaTheme="minorHAnsi"/>
          <w:color w:val="C00000"/>
        </w:rPr>
        <w:t xml:space="preserve">Article 154 (January 2018), 23 pages. DOI: https://doi.org/10.1145/3161176 </w:t>
      </w:r>
    </w:p>
    <w:sectPr w:rsidR="006465B1" w:rsidRPr="008A2EB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0670"/>
    <w:multiLevelType w:val="hybridMultilevel"/>
    <w:tmpl w:val="4B58EB66"/>
    <w:lvl w:ilvl="0" w:tplc="3D66C12C">
      <w:start w:val="1"/>
      <w:numFmt w:val="decimal"/>
      <w:lvlText w:val="%1."/>
      <w:lvlJc w:val="left"/>
      <w:pPr>
        <w:tabs>
          <w:tab w:val="num" w:pos="720"/>
        </w:tabs>
        <w:ind w:left="720" w:hanging="360"/>
      </w:pPr>
    </w:lvl>
    <w:lvl w:ilvl="1" w:tplc="41AE352A" w:tentative="1">
      <w:start w:val="1"/>
      <w:numFmt w:val="decimal"/>
      <w:lvlText w:val="%2."/>
      <w:lvlJc w:val="left"/>
      <w:pPr>
        <w:tabs>
          <w:tab w:val="num" w:pos="1440"/>
        </w:tabs>
        <w:ind w:left="1440" w:hanging="360"/>
      </w:pPr>
    </w:lvl>
    <w:lvl w:ilvl="2" w:tplc="EB2A2B18" w:tentative="1">
      <w:start w:val="1"/>
      <w:numFmt w:val="decimal"/>
      <w:lvlText w:val="%3."/>
      <w:lvlJc w:val="left"/>
      <w:pPr>
        <w:tabs>
          <w:tab w:val="num" w:pos="2160"/>
        </w:tabs>
        <w:ind w:left="2160" w:hanging="360"/>
      </w:pPr>
    </w:lvl>
    <w:lvl w:ilvl="3" w:tplc="8F0A1B64" w:tentative="1">
      <w:start w:val="1"/>
      <w:numFmt w:val="decimal"/>
      <w:lvlText w:val="%4."/>
      <w:lvlJc w:val="left"/>
      <w:pPr>
        <w:tabs>
          <w:tab w:val="num" w:pos="2880"/>
        </w:tabs>
        <w:ind w:left="2880" w:hanging="360"/>
      </w:pPr>
    </w:lvl>
    <w:lvl w:ilvl="4" w:tplc="55EEF1DC" w:tentative="1">
      <w:start w:val="1"/>
      <w:numFmt w:val="decimal"/>
      <w:lvlText w:val="%5."/>
      <w:lvlJc w:val="left"/>
      <w:pPr>
        <w:tabs>
          <w:tab w:val="num" w:pos="3600"/>
        </w:tabs>
        <w:ind w:left="3600" w:hanging="360"/>
      </w:pPr>
    </w:lvl>
    <w:lvl w:ilvl="5" w:tplc="4DA05640" w:tentative="1">
      <w:start w:val="1"/>
      <w:numFmt w:val="decimal"/>
      <w:lvlText w:val="%6."/>
      <w:lvlJc w:val="left"/>
      <w:pPr>
        <w:tabs>
          <w:tab w:val="num" w:pos="4320"/>
        </w:tabs>
        <w:ind w:left="4320" w:hanging="360"/>
      </w:pPr>
    </w:lvl>
    <w:lvl w:ilvl="6" w:tplc="4896F178" w:tentative="1">
      <w:start w:val="1"/>
      <w:numFmt w:val="decimal"/>
      <w:lvlText w:val="%7."/>
      <w:lvlJc w:val="left"/>
      <w:pPr>
        <w:tabs>
          <w:tab w:val="num" w:pos="5040"/>
        </w:tabs>
        <w:ind w:left="5040" w:hanging="360"/>
      </w:pPr>
    </w:lvl>
    <w:lvl w:ilvl="7" w:tplc="247E5286" w:tentative="1">
      <w:start w:val="1"/>
      <w:numFmt w:val="decimal"/>
      <w:lvlText w:val="%8."/>
      <w:lvlJc w:val="left"/>
      <w:pPr>
        <w:tabs>
          <w:tab w:val="num" w:pos="5760"/>
        </w:tabs>
        <w:ind w:left="5760" w:hanging="360"/>
      </w:pPr>
    </w:lvl>
    <w:lvl w:ilvl="8" w:tplc="336C3346" w:tentative="1">
      <w:start w:val="1"/>
      <w:numFmt w:val="decimal"/>
      <w:lvlText w:val="%9."/>
      <w:lvlJc w:val="left"/>
      <w:pPr>
        <w:tabs>
          <w:tab w:val="num" w:pos="6480"/>
        </w:tabs>
        <w:ind w:left="6480" w:hanging="360"/>
      </w:pPr>
    </w:lvl>
  </w:abstractNum>
  <w:abstractNum w:abstractNumId="1" w15:restartNumberingAfterBreak="0">
    <w:nsid w:val="113853DE"/>
    <w:multiLevelType w:val="hybridMultilevel"/>
    <w:tmpl w:val="AAF02752"/>
    <w:lvl w:ilvl="0" w:tplc="39BE9640">
      <w:start w:val="1"/>
      <w:numFmt w:val="decimal"/>
      <w:pStyle w:val="a"/>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97019E6"/>
    <w:multiLevelType w:val="hybridMultilevel"/>
    <w:tmpl w:val="92D45142"/>
    <w:lvl w:ilvl="0" w:tplc="2F621BF2">
      <w:start w:val="1"/>
      <w:numFmt w:val="decimalEnclosedCircle"/>
      <w:lvlText w:val="%1"/>
      <w:lvlJc w:val="left"/>
      <w:pPr>
        <w:ind w:left="120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21847AEE"/>
    <w:multiLevelType w:val="hybridMultilevel"/>
    <w:tmpl w:val="C28859F4"/>
    <w:lvl w:ilvl="0" w:tplc="2F621BF2">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15:restartNumberingAfterBreak="0">
    <w:nsid w:val="36116399"/>
    <w:multiLevelType w:val="hybridMultilevel"/>
    <w:tmpl w:val="6462714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3D7C05C0"/>
    <w:multiLevelType w:val="hybridMultilevel"/>
    <w:tmpl w:val="A3044686"/>
    <w:lvl w:ilvl="0" w:tplc="2F621BF2">
      <w:start w:val="1"/>
      <w:numFmt w:val="decimalEnclosedCircle"/>
      <w:lvlText w:val="%1"/>
      <w:lvlJc w:val="left"/>
      <w:pPr>
        <w:ind w:left="7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0800941"/>
    <w:multiLevelType w:val="hybridMultilevel"/>
    <w:tmpl w:val="6574A89A"/>
    <w:lvl w:ilvl="0" w:tplc="0409000F">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 w15:restartNumberingAfterBreak="0">
    <w:nsid w:val="5B7D1DBF"/>
    <w:multiLevelType w:val="hybridMultilevel"/>
    <w:tmpl w:val="9AFE9B9E"/>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740A71A4"/>
    <w:multiLevelType w:val="hybridMultilevel"/>
    <w:tmpl w:val="DCEA908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7BB51FE3"/>
    <w:multiLevelType w:val="hybridMultilevel"/>
    <w:tmpl w:val="1042F4E4"/>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7C9663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E5E4086"/>
    <w:multiLevelType w:val="hybridMultilevel"/>
    <w:tmpl w:val="2AC411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6"/>
  </w:num>
  <w:num w:numId="4">
    <w:abstractNumId w:val="3"/>
  </w:num>
  <w:num w:numId="5">
    <w:abstractNumId w:val="2"/>
  </w:num>
  <w:num w:numId="6">
    <w:abstractNumId w:val="4"/>
  </w:num>
  <w:num w:numId="7">
    <w:abstractNumId w:val="5"/>
  </w:num>
  <w:num w:numId="8">
    <w:abstractNumId w:val="9"/>
  </w:num>
  <w:num w:numId="9">
    <w:abstractNumId w:val="0"/>
  </w:num>
  <w:num w:numId="10">
    <w:abstractNumId w:val="10"/>
  </w:num>
  <w:num w:numId="11">
    <w:abstractNumId w:val="1"/>
    <w:lvlOverride w:ilvl="0">
      <w:startOverride w:val="1"/>
    </w:lvlOverride>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8D5"/>
    <w:rsid w:val="000317C1"/>
    <w:rsid w:val="0005553D"/>
    <w:rsid w:val="0008167F"/>
    <w:rsid w:val="0008540C"/>
    <w:rsid w:val="000B02C3"/>
    <w:rsid w:val="000E7D16"/>
    <w:rsid w:val="000F0A3A"/>
    <w:rsid w:val="000F4EDD"/>
    <w:rsid w:val="00123047"/>
    <w:rsid w:val="0012359B"/>
    <w:rsid w:val="00151621"/>
    <w:rsid w:val="00156D7D"/>
    <w:rsid w:val="0016258F"/>
    <w:rsid w:val="00170BD0"/>
    <w:rsid w:val="001747E5"/>
    <w:rsid w:val="00182528"/>
    <w:rsid w:val="00182DCA"/>
    <w:rsid w:val="001C3485"/>
    <w:rsid w:val="001D1CBC"/>
    <w:rsid w:val="001E3AEA"/>
    <w:rsid w:val="00231F10"/>
    <w:rsid w:val="00246148"/>
    <w:rsid w:val="0026039C"/>
    <w:rsid w:val="00260EF3"/>
    <w:rsid w:val="0028176A"/>
    <w:rsid w:val="00287C08"/>
    <w:rsid w:val="002F1EBB"/>
    <w:rsid w:val="00352770"/>
    <w:rsid w:val="0038637B"/>
    <w:rsid w:val="00387511"/>
    <w:rsid w:val="003A3C6D"/>
    <w:rsid w:val="003C6676"/>
    <w:rsid w:val="00420C7B"/>
    <w:rsid w:val="00434F66"/>
    <w:rsid w:val="0045148D"/>
    <w:rsid w:val="00470E69"/>
    <w:rsid w:val="00472220"/>
    <w:rsid w:val="004A1B49"/>
    <w:rsid w:val="004A4834"/>
    <w:rsid w:val="004D0C46"/>
    <w:rsid w:val="004D692F"/>
    <w:rsid w:val="004E459E"/>
    <w:rsid w:val="00553051"/>
    <w:rsid w:val="00577279"/>
    <w:rsid w:val="005C570D"/>
    <w:rsid w:val="005E0AC1"/>
    <w:rsid w:val="005E264B"/>
    <w:rsid w:val="005F3BA3"/>
    <w:rsid w:val="005F3BEC"/>
    <w:rsid w:val="006065B5"/>
    <w:rsid w:val="00623FCE"/>
    <w:rsid w:val="006318F6"/>
    <w:rsid w:val="006465B1"/>
    <w:rsid w:val="0067194D"/>
    <w:rsid w:val="006D5AB7"/>
    <w:rsid w:val="0070760E"/>
    <w:rsid w:val="00802062"/>
    <w:rsid w:val="00804FB0"/>
    <w:rsid w:val="008433AB"/>
    <w:rsid w:val="00853D50"/>
    <w:rsid w:val="00881DE4"/>
    <w:rsid w:val="0089765C"/>
    <w:rsid w:val="008A2EBA"/>
    <w:rsid w:val="008B67F4"/>
    <w:rsid w:val="008D3A8A"/>
    <w:rsid w:val="008F0B35"/>
    <w:rsid w:val="008F44B8"/>
    <w:rsid w:val="00954043"/>
    <w:rsid w:val="00976731"/>
    <w:rsid w:val="0098467E"/>
    <w:rsid w:val="00985F86"/>
    <w:rsid w:val="009A6AE9"/>
    <w:rsid w:val="009A7661"/>
    <w:rsid w:val="00A47C96"/>
    <w:rsid w:val="00AC7852"/>
    <w:rsid w:val="00AD3E5D"/>
    <w:rsid w:val="00B04D05"/>
    <w:rsid w:val="00B2736D"/>
    <w:rsid w:val="00B87A0D"/>
    <w:rsid w:val="00B955F3"/>
    <w:rsid w:val="00BD72DD"/>
    <w:rsid w:val="00C30F8A"/>
    <w:rsid w:val="00C45813"/>
    <w:rsid w:val="00C638D5"/>
    <w:rsid w:val="00C66A45"/>
    <w:rsid w:val="00C94070"/>
    <w:rsid w:val="00CD60E6"/>
    <w:rsid w:val="00D50723"/>
    <w:rsid w:val="00DF236C"/>
    <w:rsid w:val="00E32119"/>
    <w:rsid w:val="00E73A01"/>
    <w:rsid w:val="00E84914"/>
    <w:rsid w:val="00E87A89"/>
    <w:rsid w:val="00EA021E"/>
    <w:rsid w:val="00EA55F7"/>
    <w:rsid w:val="00EC5455"/>
    <w:rsid w:val="00ED320E"/>
    <w:rsid w:val="00ED5AF3"/>
    <w:rsid w:val="00EE05F4"/>
    <w:rsid w:val="00EE4799"/>
    <w:rsid w:val="00EF667F"/>
    <w:rsid w:val="00F17321"/>
    <w:rsid w:val="00F43DD8"/>
    <w:rsid w:val="00FA43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3A5D16D"/>
  <w15:chartTrackingRefBased/>
  <w15:docId w15:val="{FFEBF43E-07F1-3A44-8154-B1DE356BA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465B1"/>
    <w:pPr>
      <w:widowControl w:val="0"/>
      <w:ind w:left="420"/>
      <w:jc w:val="both"/>
    </w:pPr>
  </w:style>
  <w:style w:type="paragraph" w:styleId="1">
    <w:name w:val="heading 1"/>
    <w:basedOn w:val="a0"/>
    <w:next w:val="a0"/>
    <w:link w:val="10"/>
    <w:uiPriority w:val="9"/>
    <w:qFormat/>
    <w:rsid w:val="004A4834"/>
    <w:pPr>
      <w:keepNext/>
      <w:outlineLvl w:val="0"/>
    </w:pPr>
    <w:rPr>
      <w:rFonts w:asciiTheme="majorHAnsi" w:eastAsiaTheme="majorEastAsia" w:hAnsiTheme="majorHAnsi" w:cstheme="majorBidi"/>
      <w:sz w:val="24"/>
      <w:szCs w:val="24"/>
    </w:rPr>
  </w:style>
  <w:style w:type="paragraph" w:styleId="2">
    <w:name w:val="heading 2"/>
    <w:basedOn w:val="a0"/>
    <w:next w:val="a0"/>
    <w:link w:val="20"/>
    <w:uiPriority w:val="9"/>
    <w:unhideWhenUsed/>
    <w:qFormat/>
    <w:rsid w:val="006465B1"/>
    <w:pPr>
      <w:keepNext/>
      <w:outlineLvl w:val="1"/>
    </w:pPr>
    <w:rPr>
      <w:rFonts w:asciiTheme="majorHAnsi" w:eastAsiaTheme="majorEastAsia" w:hAnsiTheme="majorHAnsi" w:cstheme="majorBidi"/>
    </w:rPr>
  </w:style>
  <w:style w:type="paragraph" w:styleId="3">
    <w:name w:val="heading 3"/>
    <w:basedOn w:val="a0"/>
    <w:next w:val="a0"/>
    <w:link w:val="30"/>
    <w:uiPriority w:val="9"/>
    <w:unhideWhenUsed/>
    <w:qFormat/>
    <w:rsid w:val="006465B1"/>
    <w:pPr>
      <w:keepNext/>
      <w:ind w:left="0" w:firstLine="420"/>
      <w:outlineLvl w:val="2"/>
    </w:pPr>
    <w:rPr>
      <w:rFonts w:ascii="Yu Gothic" w:eastAsia="Yu Gothic" w:hAnsi="Yu Gothic" w:cstheme="majorBidi"/>
      <w:b/>
      <w:bCs/>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53051"/>
    <w:pPr>
      <w:ind w:leftChars="400" w:left="840"/>
    </w:pPr>
  </w:style>
  <w:style w:type="character" w:customStyle="1" w:styleId="10">
    <w:name w:val="标题 1 字符"/>
    <w:basedOn w:val="a1"/>
    <w:link w:val="1"/>
    <w:uiPriority w:val="9"/>
    <w:rsid w:val="004A4834"/>
    <w:rPr>
      <w:rFonts w:asciiTheme="majorHAnsi" w:eastAsiaTheme="majorEastAsia" w:hAnsiTheme="majorHAnsi" w:cstheme="majorBidi"/>
      <w:sz w:val="24"/>
      <w:szCs w:val="24"/>
    </w:rPr>
  </w:style>
  <w:style w:type="character" w:styleId="a5">
    <w:name w:val="Hyperlink"/>
    <w:basedOn w:val="a1"/>
    <w:uiPriority w:val="99"/>
    <w:unhideWhenUsed/>
    <w:rsid w:val="004A4834"/>
    <w:rPr>
      <w:color w:val="0563C1" w:themeColor="hyperlink"/>
      <w:u w:val="single"/>
    </w:rPr>
  </w:style>
  <w:style w:type="character" w:styleId="a6">
    <w:name w:val="Unresolved Mention"/>
    <w:basedOn w:val="a1"/>
    <w:uiPriority w:val="99"/>
    <w:semiHidden/>
    <w:unhideWhenUsed/>
    <w:rsid w:val="004A4834"/>
    <w:rPr>
      <w:color w:val="605E5C"/>
      <w:shd w:val="clear" w:color="auto" w:fill="E1DFDD"/>
    </w:rPr>
  </w:style>
  <w:style w:type="paragraph" w:styleId="a7">
    <w:name w:val="Title"/>
    <w:basedOn w:val="a0"/>
    <w:next w:val="a0"/>
    <w:link w:val="a8"/>
    <w:uiPriority w:val="10"/>
    <w:qFormat/>
    <w:rsid w:val="006465B1"/>
    <w:pPr>
      <w:spacing w:before="240" w:after="120"/>
      <w:jc w:val="center"/>
      <w:outlineLvl w:val="0"/>
    </w:pPr>
    <w:rPr>
      <w:rFonts w:asciiTheme="majorHAnsi" w:eastAsiaTheme="majorEastAsia" w:hAnsiTheme="majorHAnsi" w:cstheme="majorBidi"/>
      <w:sz w:val="32"/>
      <w:szCs w:val="32"/>
    </w:rPr>
  </w:style>
  <w:style w:type="character" w:customStyle="1" w:styleId="a8">
    <w:name w:val="标题 字符"/>
    <w:basedOn w:val="a1"/>
    <w:link w:val="a7"/>
    <w:uiPriority w:val="10"/>
    <w:rsid w:val="006465B1"/>
    <w:rPr>
      <w:rFonts w:asciiTheme="majorHAnsi" w:eastAsiaTheme="majorEastAsia" w:hAnsiTheme="majorHAnsi" w:cstheme="majorBidi"/>
      <w:sz w:val="32"/>
      <w:szCs w:val="32"/>
    </w:rPr>
  </w:style>
  <w:style w:type="character" w:customStyle="1" w:styleId="20">
    <w:name w:val="标题 2 字符"/>
    <w:basedOn w:val="a1"/>
    <w:link w:val="2"/>
    <w:uiPriority w:val="9"/>
    <w:rsid w:val="006465B1"/>
    <w:rPr>
      <w:rFonts w:asciiTheme="majorHAnsi" w:eastAsiaTheme="majorEastAsia" w:hAnsiTheme="majorHAnsi" w:cstheme="majorBidi"/>
    </w:rPr>
  </w:style>
  <w:style w:type="paragraph" w:customStyle="1" w:styleId="a">
    <w:name w:val="章"/>
    <w:basedOn w:val="2"/>
    <w:qFormat/>
    <w:rsid w:val="006465B1"/>
    <w:pPr>
      <w:numPr>
        <w:numId w:val="2"/>
      </w:numPr>
    </w:pPr>
    <w:rPr>
      <w:rFonts w:ascii="Yu Gothic" w:eastAsia="Yu Gothic" w:hAnsi="Yu Gothic"/>
      <w:b/>
      <w:bCs/>
      <w:sz w:val="22"/>
    </w:rPr>
  </w:style>
  <w:style w:type="character" w:customStyle="1" w:styleId="30">
    <w:name w:val="标题 3 字符"/>
    <w:basedOn w:val="a1"/>
    <w:link w:val="3"/>
    <w:uiPriority w:val="9"/>
    <w:rsid w:val="006465B1"/>
    <w:rPr>
      <w:rFonts w:ascii="Yu Gothic" w:eastAsia="Yu Gothic" w:hAnsi="Yu Gothic" w:cstheme="majorBidi"/>
      <w:b/>
      <w:bCs/>
      <w:sz w:val="22"/>
    </w:rPr>
  </w:style>
  <w:style w:type="paragraph" w:styleId="a9">
    <w:name w:val="Normal (Web)"/>
    <w:basedOn w:val="a0"/>
    <w:uiPriority w:val="99"/>
    <w:semiHidden/>
    <w:unhideWhenUsed/>
    <w:rsid w:val="006465B1"/>
    <w:pPr>
      <w:widowControl/>
      <w:spacing w:before="100" w:beforeAutospacing="1" w:after="100" w:afterAutospacing="1"/>
      <w:ind w:left="0"/>
      <w:jc w:val="left"/>
    </w:pPr>
    <w:rPr>
      <w:rFonts w:ascii="MS PGothic" w:eastAsia="MS PGothic" w:hAnsi="MS PGothic" w:cs="MS PGothic"/>
      <w:kern w:val="0"/>
      <w:sz w:val="24"/>
      <w:szCs w:val="24"/>
    </w:rPr>
  </w:style>
  <w:style w:type="character" w:styleId="aa">
    <w:name w:val="Emphasis"/>
    <w:basedOn w:val="a1"/>
    <w:uiPriority w:val="20"/>
    <w:qFormat/>
    <w:rsid w:val="006465B1"/>
    <w:rPr>
      <w:i/>
      <w:iCs/>
    </w:rPr>
  </w:style>
  <w:style w:type="character" w:customStyle="1" w:styleId="apple-converted-space">
    <w:name w:val="apple-converted-space"/>
    <w:basedOn w:val="a1"/>
    <w:rsid w:val="006465B1"/>
  </w:style>
  <w:style w:type="paragraph" w:styleId="ab">
    <w:name w:val="No Spacing"/>
    <w:uiPriority w:val="1"/>
    <w:qFormat/>
    <w:rsid w:val="006465B1"/>
    <w:pPr>
      <w:widowControl w:val="0"/>
      <w:ind w:left="420"/>
      <w:jc w:val="both"/>
    </w:pPr>
  </w:style>
  <w:style w:type="paragraph" w:styleId="ac">
    <w:name w:val="Balloon Text"/>
    <w:basedOn w:val="a0"/>
    <w:link w:val="ad"/>
    <w:uiPriority w:val="99"/>
    <w:semiHidden/>
    <w:unhideWhenUsed/>
    <w:rsid w:val="00182528"/>
    <w:rPr>
      <w:rFonts w:ascii="MS Mincho" w:eastAsia="MS Mincho"/>
      <w:sz w:val="18"/>
      <w:szCs w:val="18"/>
    </w:rPr>
  </w:style>
  <w:style w:type="character" w:customStyle="1" w:styleId="ad">
    <w:name w:val="批注框文本 字符"/>
    <w:basedOn w:val="a1"/>
    <w:link w:val="ac"/>
    <w:uiPriority w:val="99"/>
    <w:semiHidden/>
    <w:rsid w:val="00182528"/>
    <w:rPr>
      <w:rFonts w:ascii="MS Mincho" w:eastAsia="MS Mincho"/>
      <w:sz w:val="18"/>
      <w:szCs w:val="18"/>
    </w:rPr>
  </w:style>
  <w:style w:type="table" w:styleId="ae">
    <w:name w:val="Table Grid"/>
    <w:basedOn w:val="a2"/>
    <w:uiPriority w:val="39"/>
    <w:rsid w:val="00F4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99872">
      <w:bodyDiv w:val="1"/>
      <w:marLeft w:val="0"/>
      <w:marRight w:val="0"/>
      <w:marTop w:val="0"/>
      <w:marBottom w:val="0"/>
      <w:divBdr>
        <w:top w:val="none" w:sz="0" w:space="0" w:color="auto"/>
        <w:left w:val="none" w:sz="0" w:space="0" w:color="auto"/>
        <w:bottom w:val="none" w:sz="0" w:space="0" w:color="auto"/>
        <w:right w:val="none" w:sz="0" w:space="0" w:color="auto"/>
      </w:divBdr>
    </w:div>
    <w:div w:id="456333360">
      <w:bodyDiv w:val="1"/>
      <w:marLeft w:val="0"/>
      <w:marRight w:val="0"/>
      <w:marTop w:val="0"/>
      <w:marBottom w:val="0"/>
      <w:divBdr>
        <w:top w:val="none" w:sz="0" w:space="0" w:color="auto"/>
        <w:left w:val="none" w:sz="0" w:space="0" w:color="auto"/>
        <w:bottom w:val="none" w:sz="0" w:space="0" w:color="auto"/>
        <w:right w:val="none" w:sz="0" w:space="0" w:color="auto"/>
      </w:divBdr>
    </w:div>
    <w:div w:id="823859995">
      <w:bodyDiv w:val="1"/>
      <w:marLeft w:val="0"/>
      <w:marRight w:val="0"/>
      <w:marTop w:val="0"/>
      <w:marBottom w:val="0"/>
      <w:divBdr>
        <w:top w:val="none" w:sz="0" w:space="0" w:color="auto"/>
        <w:left w:val="none" w:sz="0" w:space="0" w:color="auto"/>
        <w:bottom w:val="none" w:sz="0" w:space="0" w:color="auto"/>
        <w:right w:val="none" w:sz="0" w:space="0" w:color="auto"/>
      </w:divBdr>
      <w:divsChild>
        <w:div w:id="699282545">
          <w:marLeft w:val="720"/>
          <w:marRight w:val="0"/>
          <w:marTop w:val="150"/>
          <w:marBottom w:val="0"/>
          <w:divBdr>
            <w:top w:val="none" w:sz="0" w:space="0" w:color="auto"/>
            <w:left w:val="none" w:sz="0" w:space="0" w:color="auto"/>
            <w:bottom w:val="none" w:sz="0" w:space="0" w:color="auto"/>
            <w:right w:val="none" w:sz="0" w:space="0" w:color="auto"/>
          </w:divBdr>
        </w:div>
        <w:div w:id="79722936">
          <w:marLeft w:val="720"/>
          <w:marRight w:val="0"/>
          <w:marTop w:val="150"/>
          <w:marBottom w:val="0"/>
          <w:divBdr>
            <w:top w:val="none" w:sz="0" w:space="0" w:color="auto"/>
            <w:left w:val="none" w:sz="0" w:space="0" w:color="auto"/>
            <w:bottom w:val="none" w:sz="0" w:space="0" w:color="auto"/>
            <w:right w:val="none" w:sz="0" w:space="0" w:color="auto"/>
          </w:divBdr>
        </w:div>
        <w:div w:id="551237232">
          <w:marLeft w:val="720"/>
          <w:marRight w:val="0"/>
          <w:marTop w:val="150"/>
          <w:marBottom w:val="0"/>
          <w:divBdr>
            <w:top w:val="none" w:sz="0" w:space="0" w:color="auto"/>
            <w:left w:val="none" w:sz="0" w:space="0" w:color="auto"/>
            <w:bottom w:val="none" w:sz="0" w:space="0" w:color="auto"/>
            <w:right w:val="none" w:sz="0" w:space="0" w:color="auto"/>
          </w:divBdr>
        </w:div>
        <w:div w:id="1730575355">
          <w:marLeft w:val="720"/>
          <w:marRight w:val="0"/>
          <w:marTop w:val="150"/>
          <w:marBottom w:val="0"/>
          <w:divBdr>
            <w:top w:val="none" w:sz="0" w:space="0" w:color="auto"/>
            <w:left w:val="none" w:sz="0" w:space="0" w:color="auto"/>
            <w:bottom w:val="none" w:sz="0" w:space="0" w:color="auto"/>
            <w:right w:val="none" w:sz="0" w:space="0" w:color="auto"/>
          </w:divBdr>
        </w:div>
        <w:div w:id="809634731">
          <w:marLeft w:val="720"/>
          <w:marRight w:val="0"/>
          <w:marTop w:val="150"/>
          <w:marBottom w:val="0"/>
          <w:divBdr>
            <w:top w:val="none" w:sz="0" w:space="0" w:color="auto"/>
            <w:left w:val="none" w:sz="0" w:space="0" w:color="auto"/>
            <w:bottom w:val="none" w:sz="0" w:space="0" w:color="auto"/>
            <w:right w:val="none" w:sz="0" w:space="0" w:color="auto"/>
          </w:divBdr>
        </w:div>
      </w:divsChild>
    </w:div>
    <w:div w:id="1146893664">
      <w:bodyDiv w:val="1"/>
      <w:marLeft w:val="0"/>
      <w:marRight w:val="0"/>
      <w:marTop w:val="0"/>
      <w:marBottom w:val="0"/>
      <w:divBdr>
        <w:top w:val="none" w:sz="0" w:space="0" w:color="auto"/>
        <w:left w:val="none" w:sz="0" w:space="0" w:color="auto"/>
        <w:bottom w:val="none" w:sz="0" w:space="0" w:color="auto"/>
        <w:right w:val="none" w:sz="0" w:space="0" w:color="auto"/>
      </w:divBdr>
    </w:div>
    <w:div w:id="1215967507">
      <w:bodyDiv w:val="1"/>
      <w:marLeft w:val="0"/>
      <w:marRight w:val="0"/>
      <w:marTop w:val="0"/>
      <w:marBottom w:val="0"/>
      <w:divBdr>
        <w:top w:val="none" w:sz="0" w:space="0" w:color="auto"/>
        <w:left w:val="none" w:sz="0" w:space="0" w:color="auto"/>
        <w:bottom w:val="none" w:sz="0" w:space="0" w:color="auto"/>
        <w:right w:val="none" w:sz="0" w:space="0" w:color="auto"/>
      </w:divBdr>
    </w:div>
    <w:div w:id="1739939939">
      <w:bodyDiv w:val="1"/>
      <w:marLeft w:val="0"/>
      <w:marRight w:val="0"/>
      <w:marTop w:val="0"/>
      <w:marBottom w:val="0"/>
      <w:divBdr>
        <w:top w:val="none" w:sz="0" w:space="0" w:color="auto"/>
        <w:left w:val="none" w:sz="0" w:space="0" w:color="auto"/>
        <w:bottom w:val="none" w:sz="0" w:space="0" w:color="auto"/>
        <w:right w:val="none" w:sz="0" w:space="0" w:color="auto"/>
      </w:divBdr>
    </w:div>
    <w:div w:id="1774860371">
      <w:bodyDiv w:val="1"/>
      <w:marLeft w:val="0"/>
      <w:marRight w:val="0"/>
      <w:marTop w:val="0"/>
      <w:marBottom w:val="0"/>
      <w:divBdr>
        <w:top w:val="none" w:sz="0" w:space="0" w:color="auto"/>
        <w:left w:val="none" w:sz="0" w:space="0" w:color="auto"/>
        <w:bottom w:val="none" w:sz="0" w:space="0" w:color="auto"/>
        <w:right w:val="none" w:sz="0" w:space="0" w:color="auto"/>
      </w:divBdr>
    </w:div>
    <w:div w:id="2026781288">
      <w:bodyDiv w:val="1"/>
      <w:marLeft w:val="0"/>
      <w:marRight w:val="0"/>
      <w:marTop w:val="0"/>
      <w:marBottom w:val="0"/>
      <w:divBdr>
        <w:top w:val="none" w:sz="0" w:space="0" w:color="auto"/>
        <w:left w:val="none" w:sz="0" w:space="0" w:color="auto"/>
        <w:bottom w:val="none" w:sz="0" w:space="0" w:color="auto"/>
        <w:right w:val="none" w:sz="0" w:space="0" w:color="auto"/>
      </w:divBdr>
    </w:div>
    <w:div w:id="213216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406</Words>
  <Characters>2315</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松村 耕平(matsumur)</dc:creator>
  <cp:keywords/>
  <dc:description/>
  <cp:lastModifiedBy>武 洲印</cp:lastModifiedBy>
  <cp:revision>5</cp:revision>
  <cp:lastPrinted>2019-11-11T14:55:00Z</cp:lastPrinted>
  <dcterms:created xsi:type="dcterms:W3CDTF">2020-10-12T07:48:00Z</dcterms:created>
  <dcterms:modified xsi:type="dcterms:W3CDTF">2020-11-14T16:58:00Z</dcterms:modified>
</cp:coreProperties>
</file>