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ageBreakBefore w:val="0"/>
        <w:widowControl w:val="0"/>
        <w:kinsoku/>
        <w:wordWrap/>
        <w:overflowPunct/>
        <w:topLinePunct/>
        <w:autoSpaceDE/>
        <w:autoSpaceDN/>
        <w:bidi w:val="0"/>
        <w:adjustRightInd w:val="0"/>
        <w:snapToGrid/>
        <w:spacing w:before="0" w:after="0" w:afterLines="0" w:line="360" w:lineRule="auto"/>
        <w:jc w:val="center"/>
        <w:textAlignment w:val="auto"/>
        <w:rPr>
          <w:rFonts w:hint="eastAsia"/>
          <w:color w:val="000000" w:themeColor="text1"/>
          <w14:textFill>
            <w14:solidFill>
              <w14:schemeClr w14:val="tx1"/>
            </w14:solidFill>
          </w14:textFill>
        </w:rPr>
      </w:pPr>
      <w:bookmarkStart w:id="0" w:name="_Toc505302659"/>
      <w:bookmarkStart w:id="1" w:name="_Toc507796000"/>
      <w:bookmarkStart w:id="2" w:name="_Toc505071779"/>
      <w:bookmarkStart w:id="3" w:name="_Toc504486212"/>
      <w:bookmarkStart w:id="4" w:name="_Toc505302661"/>
      <w:bookmarkStart w:id="5" w:name="_Toc507796002"/>
      <w:r>
        <w:rPr>
          <w:rFonts w:hint="eastAsia"/>
          <w:color w:val="000000" w:themeColor="text1"/>
          <w14:textFill>
            <w14:solidFill>
              <w14:schemeClr w14:val="tx1"/>
            </w14:solidFill>
          </w14:textFill>
        </w:rPr>
        <w:t>毛泽东思想及其历史地位</w:t>
      </w:r>
      <w:bookmarkEnd w:id="0"/>
      <w:bookmarkEnd w:id="1"/>
    </w:p>
    <w:p>
      <w:pPr>
        <w:pStyle w:val="9"/>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一、毛泽东思想形成发展的历史条件</w:t>
      </w:r>
      <w:bookmarkEnd w:id="2"/>
      <w:bookmarkEnd w:id="3"/>
      <w:bookmarkEnd w:id="4"/>
      <w:bookmarkEnd w:id="5"/>
    </w:p>
    <w:p>
      <w:pPr>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pPr>
      <w:bookmarkStart w:id="6" w:name="_Toc505302662"/>
      <w:bookmarkStart w:id="7" w:name="_Toc504486213"/>
      <w:bookmarkStart w:id="8" w:name="_Toc505071780"/>
      <w:bookmarkStart w:id="9" w:name="_Toc507796003"/>
      <w:r>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t>二、毛泽东思想形成发展的过程</w:t>
      </w:r>
      <w:bookmarkEnd w:id="6"/>
      <w:bookmarkEnd w:id="7"/>
      <w:bookmarkEnd w:id="8"/>
      <w:bookmarkEnd w:id="9"/>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pPr>
      <w:r>
        <w:rPr>
          <w:rFonts w:hint="eastAsia"/>
          <w:color w:val="000000" w:themeColor="text1"/>
          <w14:textFill>
            <w14:solidFill>
              <w14:schemeClr w14:val="tx1"/>
            </w14:solidFill>
          </w14:textFill>
        </w:rPr>
        <w:t>毛泽东思想是在我国新民主主义革命、社会主义革命和社会主义建设的实践过程中，在总结我国革命和建设正反两方面历史经验的基础上，逐步形成和发展起来的。</w:t>
      </w:r>
    </w:p>
    <w:p>
      <w:pPr>
        <w:rPr>
          <w:rFonts w:hint="eastAsia"/>
          <w:b/>
          <w:bCs/>
          <w:color w:val="000000" w:themeColor="text1"/>
          <w14:textFill>
            <w14:solidFill>
              <w14:schemeClr w14:val="tx1"/>
            </w14:solidFill>
          </w14:textFill>
        </w:rPr>
      </w:pPr>
      <w:r>
        <w:rPr>
          <w:rFonts w:hint="eastAsia" w:eastAsia="黑体" w:cstheme="minorBidi"/>
          <w:b w:val="0"/>
          <w:bCs w:val="0"/>
          <w:color w:val="000000" w:themeColor="text1"/>
          <w:kern w:val="2"/>
          <w:sz w:val="28"/>
          <w:szCs w:val="28"/>
          <w:lang w:val="en-US" w:eastAsia="zh-CN" w:bidi="ar-SA"/>
          <w14:textFill>
            <w14:solidFill>
              <w14:schemeClr w14:val="tx1"/>
            </w14:solidFill>
          </w14:textFill>
        </w:rPr>
        <w:t xml:space="preserve"> </w:t>
      </w:r>
      <w:r>
        <w:rPr>
          <w:b/>
          <w:bCs/>
          <w:color w:val="000000" w:themeColor="text1"/>
          <w14:textFill>
            <w14:solidFill>
              <w14:schemeClr w14:val="tx1"/>
            </w14:solidFill>
          </w14:textFill>
        </w:rPr>
        <w:t xml:space="preserve">1. </w:t>
      </w:r>
      <w:r>
        <w:rPr>
          <w:rFonts w:hint="eastAsia"/>
          <w:b/>
          <w:bCs/>
          <w:color w:val="000000" w:themeColor="text1"/>
          <w14:textFill>
            <w14:solidFill>
              <w14:schemeClr w14:val="tx1"/>
            </w14:solidFill>
          </w14:textFill>
        </w:rPr>
        <w:t>毛泽东思想的形成</w:t>
      </w:r>
    </w:p>
    <w:p>
      <w:pPr>
        <w:pStyle w:val="10"/>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毛泽东思想的成熟</w:t>
      </w:r>
    </w:p>
    <w:p>
      <w:pPr>
        <w:pStyle w:val="10"/>
        <w:pageBreakBefore w:val="0"/>
        <w:widowControl w:val="0"/>
        <w:kinsoku/>
        <w:wordWrap/>
        <w:overflowPunct/>
        <w:topLinePunct/>
        <w:autoSpaceDE/>
        <w:autoSpaceDN/>
        <w:bidi w:val="0"/>
        <w:adjustRightInd w:val="0"/>
        <w:snapToGrid/>
        <w:spacing w:line="360" w:lineRule="auto"/>
        <w:ind w:firstLine="723" w:firstLineChars="30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毛泽东思想的继续发展</w:t>
      </w:r>
    </w:p>
    <w:p>
      <w:pPr>
        <w:pStyle w:val="9"/>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rFonts w:hint="eastAsia"/>
          <w:color w:val="000000" w:themeColor="text1"/>
          <w14:textFill>
            <w14:solidFill>
              <w14:schemeClr w14:val="tx1"/>
            </w14:solidFill>
          </w14:textFill>
        </w:rPr>
      </w:pPr>
      <w:bookmarkStart w:id="10" w:name="_Toc505302664"/>
      <w:bookmarkStart w:id="11" w:name="_Toc505071782"/>
      <w:bookmarkStart w:id="12" w:name="_Toc507796005"/>
      <w:bookmarkStart w:id="13" w:name="_Toc504486215"/>
      <w:r>
        <w:rPr>
          <w:rFonts w:hint="eastAsia"/>
          <w:color w:val="000000" w:themeColor="text1"/>
          <w:lang w:val="en-US" w:eastAsia="zh-CN"/>
          <w14:textFill>
            <w14:solidFill>
              <w14:schemeClr w14:val="tx1"/>
            </w14:solidFill>
          </w14:textFill>
        </w:rPr>
        <w:t>三</w:t>
      </w:r>
      <w:r>
        <w:rPr>
          <w:rFonts w:hint="eastAsia"/>
          <w:color w:val="000000" w:themeColor="text1"/>
          <w14:textFill>
            <w14:solidFill>
              <w14:schemeClr w14:val="tx1"/>
            </w14:solidFill>
          </w14:textFill>
        </w:rPr>
        <w:t>、毛泽东思想的主要内容</w:t>
      </w:r>
      <w:bookmarkEnd w:id="10"/>
      <w:bookmarkEnd w:id="11"/>
      <w:bookmarkEnd w:id="12"/>
      <w:bookmarkEnd w:id="13"/>
    </w:p>
    <w:p>
      <w:pPr>
        <w:pStyle w:val="6"/>
        <w:rPr>
          <w:rFonts w:hint="eastAsia" w:ascii="宋体" w:hAnsi="宋体" w:eastAsia="宋体" w:cstheme="minorBidi"/>
          <w:color w:val="000000" w:themeColor="text1"/>
          <w:kern w:val="2"/>
          <w:sz w:val="24"/>
          <w:szCs w:val="21"/>
          <w:lang w:val="en-US" w:eastAsia="zh-CN" w:bidi="ar-SA"/>
          <w14:textFill>
            <w14:solidFill>
              <w14:schemeClr w14:val="tx1"/>
            </w14:solidFill>
          </w14:textFill>
        </w:rPr>
      </w:pPr>
      <w:r>
        <w:rPr>
          <w:rFonts w:hint="eastAsia" w:ascii="宋体" w:hAnsi="宋体" w:eastAsia="宋体" w:cstheme="minorBidi"/>
          <w:color w:val="000000" w:themeColor="text1"/>
          <w:kern w:val="2"/>
          <w:sz w:val="24"/>
          <w:szCs w:val="21"/>
          <w:lang w:val="en-US" w:eastAsia="zh-CN" w:bidi="ar-SA"/>
          <w14:textFill>
            <w14:solidFill>
              <w14:schemeClr w14:val="tx1"/>
            </w14:solidFill>
          </w14:textFill>
        </w:rPr>
        <w:t>毛泽东思想紧紧围绕中国革命和建设的主题，提出了一系列相互关联的重要的理论观点，构成了一个完整的科学思想体系。毛泽东思想在以下几个方面，以独创性的理论丰富和发展了马克思列宁主义。</w:t>
      </w:r>
    </w:p>
    <w:p>
      <w:pPr>
        <w:pStyle w:val="10"/>
        <w:pageBreakBefore w:val="0"/>
        <w:widowControl w:val="0"/>
        <w:kinsoku/>
        <w:wordWrap/>
        <w:overflowPunct/>
        <w:topLinePunct/>
        <w:autoSpaceDE/>
        <w:autoSpaceDN/>
        <w:bidi w:val="0"/>
        <w:adjustRightInd w:val="0"/>
        <w:snapToGrid/>
        <w:spacing w:line="360" w:lineRule="auto"/>
        <w:ind w:firstLine="723" w:firstLineChars="30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新民主主义革命理论</w:t>
      </w:r>
    </w:p>
    <w:p>
      <w:pPr>
        <w:pStyle w:val="10"/>
        <w:pageBreakBefore w:val="0"/>
        <w:widowControl w:val="0"/>
        <w:kinsoku/>
        <w:wordWrap/>
        <w:overflowPunct/>
        <w:topLinePunct/>
        <w:autoSpaceDE/>
        <w:autoSpaceDN/>
        <w:bidi w:val="0"/>
        <w:adjustRightInd w:val="0"/>
        <w:snapToGrid/>
        <w:spacing w:line="360" w:lineRule="auto"/>
        <w:ind w:firstLine="723" w:firstLineChars="30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社会主义革命和社会主义建设理论</w:t>
      </w:r>
    </w:p>
    <w:p>
      <w:pPr>
        <w:pStyle w:val="10"/>
        <w:pageBreakBefore w:val="0"/>
        <w:widowControl w:val="0"/>
        <w:kinsoku/>
        <w:wordWrap/>
        <w:overflowPunct/>
        <w:topLinePunct/>
        <w:autoSpaceDE/>
        <w:autoSpaceDN/>
        <w:bidi w:val="0"/>
        <w:adjustRightInd w:val="0"/>
        <w:snapToGrid/>
        <w:spacing w:line="360" w:lineRule="auto"/>
        <w:ind w:firstLine="723" w:firstLineChars="30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革命军队建设和军事战略的理论</w:t>
      </w:r>
    </w:p>
    <w:p>
      <w:pPr>
        <w:pStyle w:val="10"/>
        <w:pageBreakBefore w:val="0"/>
        <w:widowControl w:val="0"/>
        <w:kinsoku/>
        <w:wordWrap/>
        <w:overflowPunct/>
        <w:topLinePunct/>
        <w:autoSpaceDE/>
        <w:autoSpaceDN/>
        <w:bidi w:val="0"/>
        <w:adjustRightInd w:val="0"/>
        <w:snapToGrid/>
        <w:spacing w:line="360" w:lineRule="auto"/>
        <w:ind w:firstLine="723" w:firstLineChars="30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4. </w:t>
      </w:r>
      <w:r>
        <w:rPr>
          <w:rFonts w:hint="eastAsia"/>
          <w:color w:val="000000" w:themeColor="text1"/>
          <w14:textFill>
            <w14:solidFill>
              <w14:schemeClr w14:val="tx1"/>
            </w14:solidFill>
          </w14:textFill>
        </w:rPr>
        <w:t>政策和策略的理论</w:t>
      </w:r>
    </w:p>
    <w:p>
      <w:pPr>
        <w:pStyle w:val="10"/>
        <w:pageBreakBefore w:val="0"/>
        <w:widowControl w:val="0"/>
        <w:kinsoku/>
        <w:wordWrap/>
        <w:overflowPunct/>
        <w:topLinePunct/>
        <w:autoSpaceDE/>
        <w:autoSpaceDN/>
        <w:bidi w:val="0"/>
        <w:adjustRightInd w:val="0"/>
        <w:snapToGrid/>
        <w:spacing w:line="360" w:lineRule="auto"/>
        <w:ind w:firstLine="723" w:firstLineChars="30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5. </w:t>
      </w:r>
      <w:r>
        <w:rPr>
          <w:rFonts w:hint="eastAsia"/>
          <w:color w:val="000000" w:themeColor="text1"/>
          <w14:textFill>
            <w14:solidFill>
              <w14:schemeClr w14:val="tx1"/>
            </w14:solidFill>
          </w14:textFill>
        </w:rPr>
        <w:t>思想政治工作和文化工作的理论</w:t>
      </w:r>
    </w:p>
    <w:p>
      <w:pPr>
        <w:pStyle w:val="10"/>
        <w:pageBreakBefore w:val="0"/>
        <w:widowControl w:val="0"/>
        <w:kinsoku/>
        <w:wordWrap/>
        <w:overflowPunct/>
        <w:topLinePunct/>
        <w:autoSpaceDE/>
        <w:autoSpaceDN/>
        <w:bidi w:val="0"/>
        <w:adjustRightInd w:val="0"/>
        <w:snapToGrid/>
        <w:spacing w:line="360" w:lineRule="auto"/>
        <w:ind w:firstLine="723" w:firstLineChars="30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6. </w:t>
      </w:r>
      <w:r>
        <w:rPr>
          <w:rFonts w:hint="eastAsia"/>
          <w:color w:val="000000" w:themeColor="text1"/>
          <w14:textFill>
            <w14:solidFill>
              <w14:schemeClr w14:val="tx1"/>
            </w14:solidFill>
          </w14:textFill>
        </w:rPr>
        <w:t>党的建设理论</w:t>
      </w:r>
    </w:p>
    <w:p>
      <w:pPr>
        <w:pStyle w:val="9"/>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4" w:name="_Toc507796006"/>
      <w:bookmarkStart w:id="15" w:name="_Toc505302665"/>
      <w:bookmarkStart w:id="16" w:name="_Toc504486216"/>
      <w:bookmarkStart w:id="17" w:name="_Toc505071783"/>
      <w:r>
        <w:rPr>
          <w:rFonts w:hint="eastAsia"/>
          <w:color w:val="000000" w:themeColor="text1"/>
          <w:lang w:val="en-US" w:eastAsia="zh-CN"/>
          <w14:textFill>
            <w14:solidFill>
              <w14:schemeClr w14:val="tx1"/>
            </w14:solidFill>
          </w14:textFill>
        </w:rPr>
        <w:t>四</w:t>
      </w:r>
      <w:r>
        <w:rPr>
          <w:rFonts w:hint="eastAsia"/>
          <w:color w:val="000000" w:themeColor="text1"/>
          <w14:textFill>
            <w14:solidFill>
              <w14:schemeClr w14:val="tx1"/>
            </w14:solidFill>
          </w14:textFill>
        </w:rPr>
        <w:t>、毛泽东思想活的灵魂</w:t>
      </w:r>
      <w:bookmarkEnd w:id="14"/>
      <w:bookmarkEnd w:id="15"/>
      <w:bookmarkEnd w:id="16"/>
      <w:bookmarkEnd w:id="17"/>
    </w:p>
    <w:p>
      <w:pPr>
        <w:pStyle w:val="10"/>
        <w:pageBreakBefore w:val="0"/>
        <w:widowControl w:val="0"/>
        <w:kinsoku/>
        <w:wordWrap/>
        <w:overflowPunct/>
        <w:topLinePunct/>
        <w:autoSpaceDE/>
        <w:autoSpaceDN/>
        <w:bidi w:val="0"/>
        <w:adjustRightInd w:val="0"/>
        <w:snapToGrid/>
        <w:spacing w:line="360" w:lineRule="auto"/>
        <w:textAlignment w:val="auto"/>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实事求是</w:t>
      </w:r>
    </w:p>
    <w:p>
      <w:pPr>
        <w:pStyle w:val="10"/>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2.</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群众路线</w:t>
      </w:r>
    </w:p>
    <w:p>
      <w:pPr>
        <w:pStyle w:val="10"/>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独立自主</w:t>
      </w:r>
    </w:p>
    <w:p>
      <w:pPr>
        <w:pStyle w:val="10"/>
        <w:pageBreakBefore w:val="0"/>
        <w:widowControl w:val="0"/>
        <w:kinsoku/>
        <w:wordWrap/>
        <w:overflowPunct/>
        <w:topLinePunct/>
        <w:autoSpaceDE/>
        <w:autoSpaceDN/>
        <w:bidi w:val="0"/>
        <w:adjustRightInd w:val="0"/>
        <w:snapToGrid/>
        <w:spacing w:line="360" w:lineRule="auto"/>
        <w:ind w:firstLine="560" w:firstLineChars="200"/>
        <w:textAlignment w:val="auto"/>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pPr>
      <w:r>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t>五、毛泽东思想的历史地位</w:t>
      </w:r>
    </w:p>
    <w:p>
      <w:pPr>
        <w:pStyle w:val="10"/>
        <w:pageBreakBefore w:val="0"/>
        <w:widowControl w:val="0"/>
        <w:kinsoku/>
        <w:wordWrap/>
        <w:overflowPunct/>
        <w:topLinePunct/>
        <w:autoSpaceDE/>
        <w:autoSpaceDN/>
        <w:bidi w:val="0"/>
        <w:adjustRightInd w:val="0"/>
        <w:snapToGrid/>
        <w:spacing w:line="360" w:lineRule="auto"/>
        <w:ind w:firstLine="560" w:firstLineChars="200"/>
        <w:textAlignment w:val="auto"/>
        <w:rPr>
          <w:rFonts w:hint="eastAsia"/>
        </w:rPr>
      </w:pPr>
      <w:r>
        <w:rPr>
          <w:rFonts w:hint="eastAsia" w:eastAsia="黑体" w:cstheme="minorBidi"/>
          <w:b w:val="0"/>
          <w:bCs w:val="0"/>
          <w:color w:val="000000" w:themeColor="text1"/>
          <w:kern w:val="2"/>
          <w:sz w:val="28"/>
          <w:szCs w:val="28"/>
          <w:lang w:val="en-US" w:eastAsia="zh-CN" w:bidi="ar-SA"/>
          <w14:textFill>
            <w14:solidFill>
              <w14:schemeClr w14:val="tx1"/>
            </w14:solidFill>
          </w14:textFill>
        </w:rPr>
        <w:t xml:space="preserve"> </w:t>
      </w:r>
      <w:r>
        <w:rPr>
          <w:rFonts w:hint="eastAsia"/>
          <w:lang w:val="en-US" w:eastAsia="zh-CN"/>
        </w:rPr>
        <w:t>1</w:t>
      </w:r>
      <w:r>
        <w:rPr>
          <w:rFonts w:hint="eastAsia"/>
        </w:rPr>
        <w:t>、马克思主义中国化的第一个重大理论成果</w:t>
      </w:r>
    </w:p>
    <w:p>
      <w:pPr>
        <w:pStyle w:val="10"/>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lang w:val="en-US" w:eastAsia="zh-CN"/>
        </w:rPr>
        <w:t xml:space="preserve"> </w:t>
      </w:r>
      <w:bookmarkStart w:id="18" w:name="_Toc505302668"/>
      <w:bookmarkStart w:id="19" w:name="_Toc505071786"/>
      <w:bookmarkStart w:id="20" w:name="_Toc507796009"/>
      <w:r>
        <w:rPr>
          <w:rFonts w:hint="eastAsia"/>
          <w:lang w:val="en-US" w:eastAsia="zh-CN"/>
        </w:rPr>
        <w:t xml:space="preserve"> 2</w:t>
      </w:r>
      <w:r>
        <w:rPr>
          <w:rFonts w:hint="eastAsia"/>
        </w:rPr>
        <w:t>、中国革命和建设的科学指南</w:t>
      </w:r>
      <w:bookmarkEnd w:id="18"/>
      <w:bookmarkEnd w:id="19"/>
      <w:bookmarkEnd w:id="20"/>
    </w:p>
    <w:p>
      <w:pPr>
        <w:pStyle w:val="10"/>
        <w:pageBreakBefore w:val="0"/>
        <w:widowControl w:val="0"/>
        <w:kinsoku/>
        <w:wordWrap/>
        <w:overflowPunct/>
        <w:topLinePunct/>
        <w:autoSpaceDE/>
        <w:autoSpaceDN/>
        <w:bidi w:val="0"/>
        <w:adjustRightInd w:val="0"/>
        <w:snapToGrid/>
        <w:spacing w:line="360" w:lineRule="auto"/>
        <w:ind w:firstLine="723" w:firstLineChars="300"/>
        <w:textAlignment w:val="auto"/>
        <w:rPr>
          <w:rFonts w:hint="eastAsia"/>
          <w:lang w:val="en-US" w:eastAsia="zh-CN"/>
        </w:rPr>
      </w:pPr>
      <w:bookmarkStart w:id="21" w:name="_Toc507796010"/>
      <w:bookmarkStart w:id="22" w:name="_Toc504486219"/>
      <w:bookmarkStart w:id="23" w:name="_Toc505302669"/>
      <w:bookmarkStart w:id="24" w:name="_Toc505071787"/>
      <w:r>
        <w:rPr>
          <w:rFonts w:hint="eastAsia"/>
          <w:lang w:val="en-US" w:eastAsia="zh-CN"/>
        </w:rPr>
        <w:t>3</w:t>
      </w:r>
      <w:r>
        <w:rPr>
          <w:rFonts w:hint="eastAsia"/>
        </w:rPr>
        <w:t>、中国共产党和中国人民宝贵的精神财富</w:t>
      </w:r>
      <w:bookmarkEnd w:id="21"/>
      <w:bookmarkEnd w:id="22"/>
      <w:bookmarkEnd w:id="23"/>
      <w:bookmarkEnd w:id="24"/>
    </w:p>
    <w:p>
      <w:pPr>
        <w:pStyle w:val="2"/>
        <w:pageBreakBefore w:val="0"/>
        <w:widowControl w:val="0"/>
        <w:kinsoku/>
        <w:wordWrap/>
        <w:overflowPunct/>
        <w:topLinePunct/>
        <w:autoSpaceDE/>
        <w:autoSpaceDN/>
        <w:bidi w:val="0"/>
        <w:adjustRightInd w:val="0"/>
        <w:snapToGrid/>
        <w:spacing w:before="0" w:after="0" w:line="360" w:lineRule="auto"/>
        <w:ind w:left="0" w:leftChars="0" w:firstLine="0" w:firstLineChars="0"/>
        <w:jc w:val="center"/>
        <w:textAlignment w:val="auto"/>
        <w:rPr>
          <w:rFonts w:hint="default" w:ascii="宋体" w:hAnsi="宋体" w:eastAsia="黑体" w:cstheme="minorBidi"/>
          <w:b w:val="0"/>
          <w:bCs w:val="0"/>
          <w:color w:val="000000" w:themeColor="text1"/>
          <w:kern w:val="2"/>
          <w:sz w:val="28"/>
          <w:szCs w:val="28"/>
          <w:lang w:val="en-US" w:eastAsia="zh-CN" w:bidi="ar-SA"/>
          <w14:textFill>
            <w14:solidFill>
              <w14:schemeClr w14:val="tx1"/>
            </w14:solidFill>
          </w14:textFill>
        </w:rPr>
      </w:pPr>
      <w:bookmarkStart w:id="25" w:name="_Toc504027681"/>
      <w:bookmarkStart w:id="26" w:name="_Toc504486220"/>
      <w:bookmarkStart w:id="27" w:name="_Toc505071788"/>
      <w:bookmarkStart w:id="28" w:name="_Toc505302670"/>
      <w:bookmarkStart w:id="29" w:name="_Toc502040635"/>
      <w:bookmarkStart w:id="30" w:name="_Toc507796011"/>
      <w:r>
        <w:rPr>
          <w:rFonts w:hint="eastAsia"/>
        </w:rPr>
        <w:t>新民主主义革命理论</w:t>
      </w:r>
      <w:bookmarkEnd w:id="25"/>
      <w:bookmarkEnd w:id="26"/>
      <w:bookmarkEnd w:id="27"/>
      <w:bookmarkEnd w:id="28"/>
      <w:bookmarkEnd w:id="29"/>
      <w:bookmarkEnd w:id="30"/>
    </w:p>
    <w:p>
      <w:pPr>
        <w:pStyle w:val="9"/>
        <w:pageBreakBefore w:val="0"/>
        <w:widowControl w:val="0"/>
        <w:kinsoku/>
        <w:wordWrap/>
        <w:overflowPunct/>
        <w:topLinePunct/>
        <w:autoSpaceDE/>
        <w:autoSpaceDN/>
        <w:bidi w:val="0"/>
        <w:adjustRightInd w:val="0"/>
        <w:snapToGrid/>
        <w:spacing w:before="0" w:beforeLines="0" w:after="0" w:line="360" w:lineRule="auto"/>
        <w:ind w:left="0" w:leftChars="0" w:firstLine="560" w:firstLineChars="200"/>
        <w:textAlignment w:val="auto"/>
      </w:pPr>
      <w:bookmarkStart w:id="31" w:name="_Toc505071789"/>
      <w:bookmarkStart w:id="32" w:name="_Toc507796012"/>
      <w:bookmarkStart w:id="33" w:name="_Toc505302671"/>
      <w:r>
        <w:rPr>
          <w:rFonts w:hint="eastAsia"/>
          <w:lang w:val="en-US" w:eastAsia="zh-CN"/>
        </w:rPr>
        <w:t>一、</w:t>
      </w:r>
      <w:r>
        <w:rPr>
          <w:rFonts w:hint="eastAsia"/>
        </w:rPr>
        <w:t>新民主主义革命理论形成的依据</w:t>
      </w:r>
      <w:bookmarkEnd w:id="31"/>
      <w:bookmarkEnd w:id="32"/>
      <w:bookmarkEnd w:id="33"/>
    </w:p>
    <w:p>
      <w:pPr>
        <w:pStyle w:val="10"/>
        <w:pageBreakBefore w:val="0"/>
        <w:widowControl w:val="0"/>
        <w:kinsoku/>
        <w:wordWrap/>
        <w:overflowPunct/>
        <w:topLinePunct/>
        <w:autoSpaceDE/>
        <w:autoSpaceDN/>
        <w:bidi w:val="0"/>
        <w:adjustRightInd w:val="0"/>
        <w:snapToGrid/>
        <w:spacing w:line="360" w:lineRule="auto"/>
        <w:ind w:firstLine="723" w:firstLineChars="300"/>
        <w:textAlignment w:val="auto"/>
        <w:rPr>
          <w:rFonts w:hint="eastAsia"/>
        </w:rPr>
      </w:pPr>
      <w:bookmarkStart w:id="34" w:name="_Toc505302672"/>
      <w:bookmarkStart w:id="35" w:name="_Toc505071790"/>
      <w:bookmarkStart w:id="36" w:name="_Toc507796013"/>
      <w:bookmarkStart w:id="37" w:name="_Toc501196072"/>
      <w:bookmarkStart w:id="38" w:name="_Toc504486222"/>
      <w:bookmarkStart w:id="39" w:name="_Toc502040637"/>
      <w:bookmarkStart w:id="40" w:name="_Toc504027683"/>
      <w:r>
        <w:rPr>
          <w:rFonts w:hint="eastAsia"/>
          <w:lang w:val="en-US" w:eastAsia="zh-CN"/>
        </w:rPr>
        <w:t>1.</w:t>
      </w:r>
      <w:r>
        <w:rPr>
          <w:rFonts w:hint="eastAsia"/>
        </w:rPr>
        <w:t>近代中国国情和中国革命的时代特征</w:t>
      </w:r>
      <w:bookmarkEnd w:id="34"/>
      <w:bookmarkEnd w:id="35"/>
      <w:bookmarkEnd w:id="36"/>
      <w:bookmarkEnd w:id="37"/>
      <w:bookmarkEnd w:id="38"/>
      <w:bookmarkEnd w:id="39"/>
      <w:bookmarkEnd w:id="40"/>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rPr>
      </w:pPr>
      <w:r>
        <w:rPr>
          <w:rFonts w:hint="eastAsia"/>
          <w:color w:val="000000" w:themeColor="text1"/>
          <w14:textFill>
            <w14:solidFill>
              <w14:schemeClr w14:val="tx1"/>
            </w14:solidFill>
          </w14:textFill>
        </w:rPr>
        <w:t>认清中国国情，是解决中国革命问题的基本前提。不了解近代中国国情，不了解中国革命的时代特征，便不可能提出符合中国实际的革命理论，也就无法正确领导中国革命。毛泽东指出：“认清中国社会的性质，就是说，认清中国的国情，乃是认清一切革命问题的基本的根据。”</w:t>
      </w:r>
    </w:p>
    <w:p>
      <w:pPr>
        <w:pageBreakBefore w:val="0"/>
        <w:widowControl w:val="0"/>
        <w:kinsoku/>
        <w:wordWrap/>
        <w:overflowPunct/>
        <w:topLinePunct/>
        <w:autoSpaceDE/>
        <w:autoSpaceDN/>
        <w:bidi w:val="0"/>
        <w:adjustRightInd w:val="0"/>
        <w:snapToGrid/>
        <w:spacing w:line="360" w:lineRule="auto"/>
        <w:ind w:firstLine="480" w:firstLineChars="200"/>
        <w:textAlignment w:val="auto"/>
      </w:pPr>
      <w:r>
        <w:rPr>
          <w:rFonts w:hint="eastAsia"/>
          <w:lang w:val="en-US" w:eastAsia="zh-CN"/>
        </w:rPr>
        <w:t xml:space="preserve">   </w:t>
      </w:r>
      <w:r>
        <w:rPr>
          <w:rFonts w:hint="eastAsia"/>
          <w:b/>
          <w:bCs/>
          <w:lang w:eastAsia="zh-CN"/>
        </w:rPr>
        <w:t>（</w:t>
      </w:r>
      <w:r>
        <w:rPr>
          <w:rFonts w:hint="eastAsia"/>
          <w:b/>
          <w:bCs/>
          <w:lang w:val="en-US" w:eastAsia="zh-CN"/>
        </w:rPr>
        <w:t>1</w:t>
      </w:r>
      <w:r>
        <w:rPr>
          <w:rFonts w:hint="eastAsia"/>
          <w:b/>
          <w:bCs/>
          <w:lang w:eastAsia="zh-CN"/>
        </w:rPr>
        <w:t>）</w:t>
      </w:r>
      <w:r>
        <w:rPr>
          <w:rFonts w:hint="eastAsia"/>
          <w:b/>
          <w:bCs/>
        </w:rPr>
        <w:t>近代中国国情</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r>
        <w:rPr>
          <w:rFonts w:hint="eastAsia"/>
          <w:lang w:eastAsia="zh-CN"/>
        </w:rPr>
        <w:t>（</w:t>
      </w:r>
      <w:r>
        <w:rPr>
          <w:rFonts w:hint="eastAsia"/>
          <w:lang w:val="en-US" w:eastAsia="zh-CN"/>
        </w:rPr>
        <w:t>2</w:t>
      </w:r>
      <w:r>
        <w:rPr>
          <w:rFonts w:hint="eastAsia"/>
          <w:lang w:eastAsia="zh-CN"/>
        </w:rPr>
        <w:t>）</w:t>
      </w:r>
      <w:r>
        <w:rPr>
          <w:rFonts w:hint="eastAsia"/>
        </w:rPr>
        <w:t>近代中国革命的时代特征</w:t>
      </w:r>
    </w:p>
    <w:p>
      <w:pPr>
        <w:pStyle w:val="10"/>
        <w:pageBreakBefore w:val="0"/>
        <w:widowControl w:val="0"/>
        <w:kinsoku/>
        <w:wordWrap/>
        <w:overflowPunct/>
        <w:topLinePunct/>
        <w:autoSpaceDE/>
        <w:autoSpaceDN/>
        <w:bidi w:val="0"/>
        <w:adjustRightInd w:val="0"/>
        <w:snapToGrid/>
        <w:spacing w:line="360" w:lineRule="auto"/>
        <w:ind w:firstLine="723" w:firstLineChars="300"/>
        <w:textAlignment w:val="auto"/>
        <w:rPr>
          <w:rFonts w:hint="eastAsia"/>
        </w:rPr>
      </w:pPr>
      <w:bookmarkStart w:id="41" w:name="_Toc501196073"/>
      <w:bookmarkStart w:id="42" w:name="_Toc502040638"/>
      <w:bookmarkStart w:id="43" w:name="_Toc505071791"/>
      <w:bookmarkStart w:id="44" w:name="_Toc504486223"/>
      <w:bookmarkStart w:id="45" w:name="_Toc505302673"/>
      <w:bookmarkStart w:id="46" w:name="_Toc507796014"/>
      <w:bookmarkStart w:id="47" w:name="_Toc504027684"/>
      <w:r>
        <w:rPr>
          <w:rFonts w:hint="eastAsia"/>
          <w:lang w:val="en-US" w:eastAsia="zh-CN"/>
        </w:rPr>
        <w:t>2.</w:t>
      </w:r>
      <w:r>
        <w:rPr>
          <w:rFonts w:hint="eastAsia"/>
        </w:rPr>
        <w:t>新民主主义革命理论的实践基础</w:t>
      </w:r>
      <w:bookmarkEnd w:id="41"/>
      <w:bookmarkEnd w:id="42"/>
      <w:bookmarkEnd w:id="43"/>
      <w:bookmarkEnd w:id="44"/>
      <w:bookmarkEnd w:id="45"/>
      <w:bookmarkEnd w:id="46"/>
      <w:bookmarkEnd w:id="47"/>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rPr>
      </w:pPr>
      <w:r>
        <w:rPr>
          <w:rFonts w:hint="eastAsia"/>
          <w:color w:val="000000" w:themeColor="text1"/>
          <w14:textFill>
            <w14:solidFill>
              <w14:schemeClr w14:val="tx1"/>
            </w14:solidFill>
          </w14:textFill>
        </w:rPr>
        <w:t>新民主主义革命理论不是凭空产生的，而是适应新民主主义革命实践的需要，在认真总结中国革命经验教训的基础上形成的。</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r>
        <w:rPr>
          <w:rFonts w:hint="eastAsia"/>
          <w:lang w:eastAsia="zh-CN"/>
        </w:rPr>
        <w:t>（</w:t>
      </w:r>
      <w:r>
        <w:rPr>
          <w:rFonts w:hint="eastAsia"/>
          <w:lang w:val="en-US" w:eastAsia="zh-CN"/>
        </w:rPr>
        <w:t>1</w:t>
      </w:r>
      <w:r>
        <w:rPr>
          <w:rFonts w:hint="eastAsia"/>
          <w:lang w:eastAsia="zh-CN"/>
        </w:rPr>
        <w:t>）</w:t>
      </w:r>
      <w:r>
        <w:rPr>
          <w:rFonts w:hint="eastAsia"/>
        </w:rPr>
        <w:t>旧民主主义革命的失败呼唤新的革命理论</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r>
        <w:rPr>
          <w:rFonts w:hint="eastAsia"/>
          <w:lang w:eastAsia="zh-CN"/>
        </w:rPr>
        <w:t>（</w:t>
      </w:r>
      <w:r>
        <w:rPr>
          <w:rFonts w:hint="eastAsia"/>
          <w:lang w:val="en-US" w:eastAsia="zh-CN"/>
        </w:rPr>
        <w:t>2</w:t>
      </w:r>
      <w:r>
        <w:rPr>
          <w:rFonts w:hint="eastAsia"/>
          <w:lang w:eastAsia="zh-CN"/>
        </w:rPr>
        <w:t>）</w:t>
      </w:r>
      <w:r>
        <w:rPr>
          <w:rFonts w:hint="eastAsia"/>
        </w:rPr>
        <w:t>新民主主义革命的艰辛探索奠定了革命理论形成的实践基础</w:t>
      </w:r>
    </w:p>
    <w:p>
      <w:pPr>
        <w:pStyle w:val="9"/>
        <w:pageBreakBefore w:val="0"/>
        <w:widowControl w:val="0"/>
        <w:kinsoku/>
        <w:wordWrap/>
        <w:overflowPunct/>
        <w:topLinePunct/>
        <w:autoSpaceDE/>
        <w:autoSpaceDN/>
        <w:bidi w:val="0"/>
        <w:adjustRightInd w:val="0"/>
        <w:snapToGrid/>
        <w:spacing w:before="0" w:beforeLines="0" w:after="0" w:line="360" w:lineRule="auto"/>
        <w:ind w:left="0" w:leftChars="0" w:firstLine="560" w:firstLineChars="200"/>
        <w:textAlignment w:val="auto"/>
        <w:rPr>
          <w:rFonts w:hint="eastAsia"/>
          <w:lang w:val="en-US" w:eastAsia="zh-CN"/>
        </w:rPr>
      </w:pPr>
      <w:bookmarkStart w:id="48" w:name="_Toc501196075"/>
      <w:bookmarkStart w:id="49" w:name="_Toc507796016"/>
      <w:bookmarkStart w:id="50" w:name="_Toc504486225"/>
      <w:bookmarkStart w:id="51" w:name="_Toc504027686"/>
      <w:bookmarkStart w:id="52" w:name="_Toc505302675"/>
      <w:bookmarkStart w:id="53" w:name="_Toc502040640"/>
      <w:bookmarkStart w:id="54" w:name="_Toc505071793"/>
      <w:r>
        <w:rPr>
          <w:rFonts w:hint="eastAsia"/>
          <w:b w:val="0"/>
          <w:bCs w:val="0"/>
          <w:lang w:val="en-US" w:eastAsia="zh-CN"/>
        </w:rPr>
        <w:t>二、新民主主</w:t>
      </w:r>
      <w:r>
        <w:rPr>
          <w:rFonts w:hint="eastAsia"/>
          <w:lang w:val="en-US" w:eastAsia="zh-CN"/>
        </w:rPr>
        <w:t>义革命的总路线</w:t>
      </w:r>
      <w:bookmarkEnd w:id="48"/>
      <w:bookmarkEnd w:id="49"/>
      <w:bookmarkEnd w:id="50"/>
      <w:bookmarkEnd w:id="51"/>
      <w:bookmarkEnd w:id="52"/>
      <w:bookmarkEnd w:id="53"/>
      <w:bookmarkEnd w:id="54"/>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lang w:val="en-US" w:eastAsia="zh-CN"/>
        </w:rPr>
      </w:pPr>
      <w:r>
        <w:rPr>
          <w:rFonts w:hint="eastAsia"/>
          <w:color w:val="000000" w:themeColor="text1"/>
          <w14:textFill>
            <w14:solidFill>
              <w14:schemeClr w14:val="tx1"/>
            </w14:solidFill>
          </w14:textFill>
        </w:rPr>
        <w:t>总路线是相对于具体路线而言的根本指导路线。</w:t>
      </w:r>
      <w:r>
        <w:rPr>
          <w:color w:val="000000" w:themeColor="text1"/>
          <w14:textFill>
            <w14:solidFill>
              <w14:schemeClr w14:val="tx1"/>
            </w14:solidFill>
          </w14:textFill>
        </w:rPr>
        <w:t>1939</w:t>
      </w:r>
      <w:r>
        <w:rPr>
          <w:rFonts w:hint="eastAsia"/>
          <w:color w:val="000000" w:themeColor="text1"/>
          <w14:textFill>
            <w14:solidFill>
              <w14:schemeClr w14:val="tx1"/>
            </w14:solidFill>
          </w14:textFill>
        </w:rPr>
        <w:t>年，毛泽东第一次提出了“新民主主义革命”的科学概念。</w:t>
      </w:r>
      <w:r>
        <w:rPr>
          <w:color w:val="000000" w:themeColor="text1"/>
          <w14:textFill>
            <w14:solidFill>
              <w14:schemeClr w14:val="tx1"/>
            </w14:solidFill>
          </w14:textFill>
        </w:rPr>
        <w:t>1948</w:t>
      </w:r>
      <w:r>
        <w:rPr>
          <w:rFonts w:hint="eastAsia"/>
          <w:color w:val="000000" w:themeColor="text1"/>
          <w14:textFill>
            <w14:solidFill>
              <w14:schemeClr w14:val="tx1"/>
            </w14:solidFill>
          </w14:textFill>
        </w:rPr>
        <w:t>年，他在《在晋绥干部会议上的讲话》中完整地表述了总路线的内容，即无产阶级领导的，人民大众的，反对帝国主义、封建主义和官僚资本主义的革命。新民主主义革命总路线反映了中国革命的基本规律，指明了中国革命的对象、动力、领导力量，是新民主主义革命的指导路线。</w:t>
      </w:r>
    </w:p>
    <w:p>
      <w:pPr>
        <w:pStyle w:val="6"/>
        <w:ind w:firstLine="800" w:firstLineChars="400"/>
        <w:rPr>
          <w:rFonts w:hint="eastAsia" w:ascii="宋体" w:hAnsi="宋体" w:eastAsia="宋体" w:cstheme="minorBidi"/>
          <w:b/>
          <w:kern w:val="2"/>
          <w:sz w:val="24"/>
          <w:szCs w:val="21"/>
          <w:lang w:val="en-US" w:eastAsia="zh-CN" w:bidi="ar-SA"/>
        </w:rPr>
      </w:pPr>
      <w:r>
        <w:rPr>
          <w:rFonts w:hint="eastAsia"/>
          <w:lang w:val="en-US" w:eastAsia="zh-CN"/>
        </w:rPr>
        <w:t xml:space="preserve">  </w:t>
      </w:r>
      <w:r>
        <w:rPr>
          <w:rFonts w:hint="eastAsia" w:ascii="宋体" w:hAnsi="宋体" w:eastAsia="宋体" w:cstheme="minorBidi"/>
          <w:b/>
          <w:kern w:val="2"/>
          <w:sz w:val="24"/>
          <w:szCs w:val="21"/>
          <w:lang w:val="en-US" w:eastAsia="zh-CN" w:bidi="ar-SA"/>
        </w:rPr>
        <w:t>1. 新民主主义革命的对象</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新民主主义革命的动力</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新民主主义革命的领导力量</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4. </w:t>
      </w:r>
      <w:r>
        <w:rPr>
          <w:rFonts w:hint="eastAsia"/>
          <w:color w:val="000000" w:themeColor="text1"/>
          <w14:textFill>
            <w14:solidFill>
              <w14:schemeClr w14:val="tx1"/>
            </w14:solidFill>
          </w14:textFill>
        </w:rPr>
        <w:t>新民主主义革命的性质和前途</w:t>
      </w:r>
    </w:p>
    <w:p>
      <w:pPr>
        <w:pStyle w:val="10"/>
        <w:pageBreakBefore w:val="0"/>
        <w:widowControl w:val="0"/>
        <w:kinsoku/>
        <w:wordWrap/>
        <w:overflowPunct/>
        <w:topLinePunct/>
        <w:autoSpaceDE/>
        <w:autoSpaceDN/>
        <w:bidi w:val="0"/>
        <w:adjustRightInd w:val="0"/>
        <w:snapToGrid/>
        <w:spacing w:line="360" w:lineRule="auto"/>
        <w:ind w:left="0" w:leftChars="0" w:firstLine="0" w:firstLineChars="0"/>
        <w:textAlignment w:val="auto"/>
        <w:rPr>
          <w:rFonts w:hint="eastAsia" w:ascii="宋体" w:hAnsi="宋体" w:eastAsia="黑体" w:cstheme="minorBidi"/>
          <w:b w:val="0"/>
          <w:bCs w:val="0"/>
          <w:kern w:val="2"/>
          <w:sz w:val="28"/>
          <w:szCs w:val="28"/>
          <w:lang w:val="en-US" w:eastAsia="zh-CN" w:bidi="ar-SA"/>
        </w:rPr>
      </w:pPr>
      <w:r>
        <w:rPr>
          <w:rFonts w:hint="eastAsia"/>
          <w:color w:val="000000" w:themeColor="text1"/>
          <w:lang w:val="en-US" w:eastAsia="zh-CN"/>
          <w14:textFill>
            <w14:solidFill>
              <w14:schemeClr w14:val="tx1"/>
            </w14:solidFill>
          </w14:textFill>
        </w:rPr>
        <w:t xml:space="preserve">   </w:t>
      </w:r>
      <w:bookmarkStart w:id="55" w:name="_Toc507796017"/>
      <w:bookmarkStart w:id="56" w:name="_Toc504486226"/>
      <w:bookmarkStart w:id="57" w:name="_Toc504027687"/>
      <w:bookmarkStart w:id="58" w:name="_Toc501196076"/>
      <w:bookmarkStart w:id="59" w:name="_Toc505071794"/>
      <w:bookmarkStart w:id="60" w:name="_Toc505302676"/>
      <w:bookmarkStart w:id="61" w:name="_Toc502040641"/>
      <w:r>
        <w:rPr>
          <w:rFonts w:hint="eastAsia"/>
          <w:color w:val="000000" w:themeColor="text1"/>
          <w:lang w:val="en-US" w:eastAsia="zh-CN"/>
          <w14:textFill>
            <w14:solidFill>
              <w14:schemeClr w14:val="tx1"/>
            </w14:solidFill>
          </w14:textFill>
        </w:rPr>
        <w:t xml:space="preserve">  </w:t>
      </w:r>
      <w:r>
        <w:rPr>
          <w:rFonts w:hint="eastAsia" w:ascii="宋体" w:hAnsi="宋体" w:eastAsia="黑体" w:cstheme="minorBidi"/>
          <w:b w:val="0"/>
          <w:bCs w:val="0"/>
          <w:kern w:val="2"/>
          <w:sz w:val="28"/>
          <w:szCs w:val="28"/>
          <w:lang w:val="en-US" w:eastAsia="zh-CN" w:bidi="ar-SA"/>
        </w:rPr>
        <w:t>三、新民主主义的基本纲领</w:t>
      </w:r>
      <w:bookmarkEnd w:id="55"/>
      <w:bookmarkEnd w:id="56"/>
      <w:bookmarkEnd w:id="57"/>
      <w:bookmarkEnd w:id="58"/>
      <w:bookmarkEnd w:id="59"/>
      <w:bookmarkEnd w:id="60"/>
      <w:bookmarkEnd w:id="61"/>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ascii="宋体" w:hAnsi="宋体" w:eastAsia="黑体" w:cstheme="minorBidi"/>
          <w:b w:val="0"/>
          <w:bCs w:val="0"/>
          <w:kern w:val="2"/>
          <w:sz w:val="28"/>
          <w:szCs w:val="28"/>
          <w:lang w:val="en-US" w:eastAsia="zh-CN" w:bidi="ar-SA"/>
        </w:rPr>
      </w:pPr>
      <w:r>
        <w:rPr>
          <w:rFonts w:hint="eastAsia"/>
          <w:color w:val="000000" w:themeColor="text1"/>
          <w14:textFill>
            <w14:solidFill>
              <w14:schemeClr w14:val="tx1"/>
            </w14:solidFill>
          </w14:textFill>
        </w:rPr>
        <w:t>一个政党的纲领，是公开树立起来的一面旗帜，是表明党的性质的重要标志。</w:t>
      </w:r>
      <w:r>
        <w:rPr>
          <w:color w:val="000000" w:themeColor="text1"/>
          <w14:textFill>
            <w14:solidFill>
              <w14:schemeClr w14:val="tx1"/>
            </w14:solidFill>
          </w14:textFill>
        </w:rPr>
        <w:t>1940</w:t>
      </w:r>
      <w:r>
        <w:rPr>
          <w:rFonts w:hint="eastAsia"/>
          <w:color w:val="000000" w:themeColor="text1"/>
          <w14:textFill>
            <w14:solidFill>
              <w14:schemeClr w14:val="tx1"/>
            </w14:solidFill>
          </w14:textFill>
        </w:rPr>
        <w:t>年，毛泽东在《新民主主义论》中，阐述了新民主主义的政治、经济和文化。</w:t>
      </w:r>
      <w:r>
        <w:rPr>
          <w:color w:val="000000" w:themeColor="text1"/>
          <w14:textFill>
            <w14:solidFill>
              <w14:schemeClr w14:val="tx1"/>
            </w14:solidFill>
          </w14:textFill>
        </w:rPr>
        <w:t>1945</w:t>
      </w:r>
      <w:r>
        <w:rPr>
          <w:rFonts w:hint="eastAsia"/>
          <w:color w:val="000000" w:themeColor="text1"/>
          <w14:textFill>
            <w14:solidFill>
              <w14:schemeClr w14:val="tx1"/>
            </w14:solidFill>
          </w14:textFill>
        </w:rPr>
        <w:t>年，他在党的七大所作的政治报告《论联合政府》中，进一步把新民主主义的政治、经济和文化与党的基本纲领联系起来，进行了具体阐述。新民主主义基本纲领是新民主主义革命总路线的进一步展开和体现，为新民主主义革命指明了具体奋斗目标。</w:t>
      </w:r>
    </w:p>
    <w:p>
      <w:pPr>
        <w:pStyle w:val="10"/>
        <w:pageBreakBefore w:val="0"/>
        <w:widowControl w:val="0"/>
        <w:kinsoku/>
        <w:wordWrap/>
        <w:overflowPunct/>
        <w:topLinePunct/>
        <w:autoSpaceDE/>
        <w:autoSpaceDN/>
        <w:bidi w:val="0"/>
        <w:adjustRightInd w:val="0"/>
        <w:snapToGrid/>
        <w:spacing w:line="360" w:lineRule="auto"/>
        <w:ind w:firstLine="560" w:firstLineChars="200"/>
        <w:textAlignment w:val="auto"/>
        <w:rPr>
          <w:rFonts w:hint="eastAsia"/>
          <w:color w:val="000000" w:themeColor="text1"/>
          <w14:textFill>
            <w14:solidFill>
              <w14:schemeClr w14:val="tx1"/>
            </w14:solidFill>
          </w14:textFill>
        </w:rPr>
      </w:pPr>
      <w:r>
        <w:rPr>
          <w:rFonts w:hint="eastAsia" w:eastAsia="黑体" w:cstheme="minorBidi"/>
          <w:b w:val="0"/>
          <w:bCs w:val="0"/>
          <w:kern w:val="2"/>
          <w:sz w:val="28"/>
          <w:szCs w:val="28"/>
          <w:lang w:val="en-US" w:eastAsia="zh-CN" w:bidi="ar-SA"/>
        </w:rPr>
        <w:t xml:space="preserve">   </w:t>
      </w: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新民主主义的政治纲领</w:t>
      </w:r>
    </w:p>
    <w:p>
      <w:pPr>
        <w:pStyle w:val="10"/>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2. </w:t>
      </w:r>
      <w:r>
        <w:rPr>
          <w:rFonts w:hint="eastAsia"/>
          <w:color w:val="000000" w:themeColor="text1"/>
          <w14:textFill>
            <w14:solidFill>
              <w14:schemeClr w14:val="tx1"/>
            </w14:solidFill>
          </w14:textFill>
        </w:rPr>
        <w:t>新民主主义的经济纲领</w:t>
      </w:r>
    </w:p>
    <w:p>
      <w:pPr>
        <w:pStyle w:val="10"/>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color w:val="000000" w:themeColor="text1"/>
          <w14:textFill>
            <w14:solidFill>
              <w14:schemeClr w14:val="tx1"/>
            </w14:solidFill>
          </w14:textFill>
        </w:rPr>
        <w:t xml:space="preserve">3. </w:t>
      </w:r>
      <w:r>
        <w:rPr>
          <w:rFonts w:hint="eastAsia"/>
          <w:color w:val="000000" w:themeColor="text1"/>
          <w14:textFill>
            <w14:solidFill>
              <w14:schemeClr w14:val="tx1"/>
            </w14:solidFill>
          </w14:textFill>
        </w:rPr>
        <w:t>新民主主义的文化纲领</w:t>
      </w:r>
    </w:p>
    <w:p>
      <w:pPr>
        <w:pStyle w:val="3"/>
        <w:pageBreakBefore w:val="0"/>
        <w:widowControl w:val="0"/>
        <w:kinsoku/>
        <w:wordWrap/>
        <w:overflowPunct/>
        <w:topLinePunct/>
        <w:autoSpaceDE/>
        <w:autoSpaceDN/>
        <w:bidi w:val="0"/>
        <w:adjustRightInd w:val="0"/>
        <w:snapToGrid/>
        <w:spacing w:before="0" w:after="0" w:line="360" w:lineRule="auto"/>
        <w:ind w:firstLine="560" w:firstLineChars="200"/>
        <w:textAlignment w:val="auto"/>
        <w:rPr>
          <w:rFonts w:hint="eastAsia" w:ascii="宋体" w:hAnsi="宋体" w:eastAsia="黑体" w:cstheme="minorBidi"/>
          <w:b w:val="0"/>
          <w:bCs w:val="0"/>
          <w:kern w:val="2"/>
          <w:sz w:val="28"/>
          <w:szCs w:val="28"/>
          <w:lang w:val="en-US" w:eastAsia="zh-CN" w:bidi="ar-SA"/>
        </w:rPr>
      </w:pPr>
      <w:bookmarkStart w:id="62" w:name="_Toc505071796"/>
      <w:bookmarkStart w:id="63" w:name="_Toc504486228"/>
      <w:bookmarkStart w:id="64" w:name="_Toc502040643"/>
      <w:bookmarkStart w:id="65" w:name="_Toc507796019"/>
      <w:bookmarkStart w:id="66" w:name="_Toc504027689"/>
      <w:bookmarkStart w:id="67" w:name="_Toc501196078"/>
      <w:bookmarkStart w:id="68" w:name="_Toc505302678"/>
      <w:r>
        <w:rPr>
          <w:rFonts w:hint="eastAsia" w:ascii="宋体" w:hAnsi="宋体" w:eastAsia="黑体" w:cstheme="minorBidi"/>
          <w:b w:val="0"/>
          <w:bCs w:val="0"/>
          <w:kern w:val="2"/>
          <w:sz w:val="28"/>
          <w:szCs w:val="28"/>
          <w:lang w:val="en-US" w:eastAsia="zh-CN" w:bidi="ar-SA"/>
        </w:rPr>
        <w:t>四、新民主主义革命的道路</w:t>
      </w:r>
      <w:bookmarkEnd w:id="62"/>
      <w:bookmarkEnd w:id="63"/>
      <w:bookmarkEnd w:id="64"/>
      <w:bookmarkEnd w:id="65"/>
      <w:bookmarkEnd w:id="66"/>
      <w:bookmarkEnd w:id="67"/>
      <w:bookmarkEnd w:id="68"/>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lang w:val="en-US" w:eastAsia="zh-CN"/>
        </w:rPr>
      </w:pPr>
      <w:r>
        <w:rPr>
          <w:rFonts w:hint="eastAsia"/>
          <w:color w:val="000000" w:themeColor="text1"/>
          <w14:textFill>
            <w14:solidFill>
              <w14:schemeClr w14:val="tx1"/>
            </w14:solidFill>
          </w14:textFill>
        </w:rPr>
        <w:t>在一个以农民为主体的半殖民地半封建的国度里进行革命，应该选择什么样的道路，这是中国共产党在领导中国革命的过程中必须面对和回答的重大问题。中国共产党在马克思主义指导下，立足中国国情，走出了一条不同于俄国十月革命的道路，即农村包围城市、武装夺取政权的革命道路。</w:t>
      </w:r>
    </w:p>
    <w:p>
      <w:pPr>
        <w:rPr>
          <w:rFonts w:hint="eastAsia" w:ascii="宋体" w:hAnsi="宋体" w:eastAsia="宋体" w:cstheme="minorBidi"/>
          <w:b/>
          <w:color w:val="000000" w:themeColor="text1"/>
          <w:kern w:val="2"/>
          <w:sz w:val="24"/>
          <w:szCs w:val="21"/>
          <w:lang w:val="en-US" w:eastAsia="zh-CN" w:bidi="ar-SA"/>
          <w14:textFill>
            <w14:solidFill>
              <w14:schemeClr w14:val="tx1"/>
            </w14:solidFill>
          </w14:textFill>
        </w:rPr>
      </w:pPr>
      <w:r>
        <w:rPr>
          <w:rFonts w:hint="eastAsia" w:eastAsia="黑体" w:cstheme="minorBidi"/>
          <w:b w:val="0"/>
          <w:bCs w:val="0"/>
          <w:kern w:val="2"/>
          <w:sz w:val="28"/>
          <w:szCs w:val="28"/>
          <w:lang w:val="en-US" w:eastAsia="zh-CN" w:bidi="ar-SA"/>
        </w:rPr>
        <w:t xml:space="preserve">  </w:t>
      </w:r>
      <w:r>
        <w:rPr>
          <w:rFonts w:hint="eastAsia" w:ascii="宋体" w:hAnsi="宋体" w:eastAsia="宋体" w:cstheme="minorBidi"/>
          <w:b/>
          <w:color w:val="000000" w:themeColor="text1"/>
          <w:kern w:val="2"/>
          <w:sz w:val="24"/>
          <w:szCs w:val="21"/>
          <w:lang w:val="en-US" w:eastAsia="zh-CN" w:bidi="ar-SA"/>
          <w14:textFill>
            <w14:solidFill>
              <w14:schemeClr w14:val="tx1"/>
            </w14:solidFill>
          </w14:textFill>
        </w:rPr>
        <w:t xml:space="preserve"> 1. 新民主主义革命道路的提出</w:t>
      </w:r>
    </w:p>
    <w:p>
      <w:pPr>
        <w:rPr>
          <w:rFonts w:hint="eastAsia" w:ascii="宋体" w:hAnsi="宋体" w:eastAsia="宋体" w:cstheme="minorBidi"/>
          <w:b/>
          <w:color w:val="000000" w:themeColor="text1"/>
          <w:kern w:val="2"/>
          <w:sz w:val="24"/>
          <w:szCs w:val="21"/>
          <w:lang w:val="en-US" w:eastAsia="zh-CN" w:bidi="ar-SA"/>
          <w14:textFill>
            <w14:solidFill>
              <w14:schemeClr w14:val="tx1"/>
            </w14:solidFill>
          </w14:textFill>
        </w:rPr>
      </w:pPr>
      <w:r>
        <w:rPr>
          <w:rFonts w:hint="eastAsia" w:cstheme="minorBidi"/>
          <w:b/>
          <w:color w:val="000000" w:themeColor="text1"/>
          <w:kern w:val="2"/>
          <w:sz w:val="24"/>
          <w:szCs w:val="21"/>
          <w:lang w:val="en-US" w:eastAsia="zh-CN" w:bidi="ar-SA"/>
          <w14:textFill>
            <w14:solidFill>
              <w14:schemeClr w14:val="tx1"/>
            </w14:solidFill>
          </w14:textFill>
        </w:rPr>
        <w:t xml:space="preserve">    </w:t>
      </w:r>
      <w:r>
        <w:rPr>
          <w:rFonts w:hint="eastAsia" w:ascii="宋体" w:hAnsi="宋体" w:eastAsia="宋体" w:cstheme="minorBidi"/>
          <w:b/>
          <w:color w:val="000000" w:themeColor="text1"/>
          <w:kern w:val="2"/>
          <w:sz w:val="24"/>
          <w:szCs w:val="21"/>
          <w:lang w:val="en-US" w:eastAsia="zh-CN" w:bidi="ar-SA"/>
          <w14:textFill>
            <w14:solidFill>
              <w14:schemeClr w14:val="tx1"/>
            </w14:solidFill>
          </w14:textFill>
        </w:rPr>
        <w:t>2. 新民主主义革命道路形成的必然性</w:t>
      </w:r>
    </w:p>
    <w:p>
      <w:pPr>
        <w:rPr>
          <w:rFonts w:hint="eastAsia" w:ascii="宋体" w:hAnsi="宋体" w:eastAsia="宋体" w:cstheme="minorBidi"/>
          <w:b/>
          <w:color w:val="000000" w:themeColor="text1"/>
          <w:kern w:val="2"/>
          <w:sz w:val="24"/>
          <w:szCs w:val="21"/>
          <w:lang w:val="en-US" w:eastAsia="zh-CN" w:bidi="ar-SA"/>
          <w14:textFill>
            <w14:solidFill>
              <w14:schemeClr w14:val="tx1"/>
            </w14:solidFill>
          </w14:textFill>
        </w:rPr>
      </w:pPr>
      <w:r>
        <w:rPr>
          <w:rFonts w:hint="eastAsia" w:cstheme="minorBidi"/>
          <w:b/>
          <w:color w:val="000000" w:themeColor="text1"/>
          <w:kern w:val="2"/>
          <w:sz w:val="24"/>
          <w:szCs w:val="21"/>
          <w:lang w:val="en-US" w:eastAsia="zh-CN" w:bidi="ar-SA"/>
          <w14:textFill>
            <w14:solidFill>
              <w14:schemeClr w14:val="tx1"/>
            </w14:solidFill>
          </w14:textFill>
        </w:rPr>
        <w:t xml:space="preserve">   </w:t>
      </w:r>
      <w:r>
        <w:rPr>
          <w:rFonts w:hint="eastAsia" w:ascii="宋体" w:hAnsi="宋体" w:eastAsia="宋体" w:cstheme="minorBidi"/>
          <w:b/>
          <w:color w:val="000000" w:themeColor="text1"/>
          <w:kern w:val="2"/>
          <w:sz w:val="24"/>
          <w:szCs w:val="21"/>
          <w:lang w:val="en-US" w:eastAsia="zh-CN" w:bidi="ar-SA"/>
          <w14:textFill>
            <w14:solidFill>
              <w14:schemeClr w14:val="tx1"/>
            </w14:solidFill>
          </w14:textFill>
        </w:rPr>
        <w:t xml:space="preserve"> 3. 新民主主义革命道路的内容及意义</w:t>
      </w:r>
    </w:p>
    <w:p>
      <w:pPr>
        <w:ind w:left="0" w:leftChars="0" w:firstLine="500" w:firstLineChars="0"/>
        <w:rPr>
          <w:rFonts w:hint="eastAsia" w:ascii="宋体" w:hAnsi="宋体" w:eastAsia="黑体" w:cstheme="minorBidi"/>
          <w:b w:val="0"/>
          <w:bCs w:val="0"/>
          <w:kern w:val="2"/>
          <w:sz w:val="28"/>
          <w:szCs w:val="28"/>
          <w:lang w:val="en-US" w:eastAsia="zh-CN" w:bidi="ar-SA"/>
        </w:rPr>
      </w:pPr>
      <w:bookmarkStart w:id="69" w:name="_Toc505302679"/>
      <w:bookmarkStart w:id="70" w:name="_Toc504486229"/>
      <w:bookmarkStart w:id="71" w:name="_Toc504027690"/>
      <w:bookmarkStart w:id="72" w:name="_Toc507796020"/>
      <w:bookmarkStart w:id="73" w:name="_Toc505071797"/>
      <w:bookmarkStart w:id="74" w:name="_Toc502040644"/>
      <w:bookmarkStart w:id="75" w:name="_Toc501196079"/>
      <w:r>
        <w:rPr>
          <w:rFonts w:hint="eastAsia" w:ascii="宋体" w:hAnsi="宋体" w:eastAsia="黑体" w:cstheme="minorBidi"/>
          <w:b w:val="0"/>
          <w:bCs w:val="0"/>
          <w:kern w:val="2"/>
          <w:sz w:val="28"/>
          <w:szCs w:val="28"/>
          <w:lang w:val="en-US" w:eastAsia="zh-CN" w:bidi="ar-SA"/>
        </w:rPr>
        <w:t>五、新民主主义革命的三大法宝</w:t>
      </w:r>
      <w:bookmarkEnd w:id="69"/>
      <w:bookmarkEnd w:id="70"/>
      <w:bookmarkEnd w:id="71"/>
      <w:bookmarkEnd w:id="72"/>
      <w:bookmarkEnd w:id="73"/>
      <w:bookmarkEnd w:id="74"/>
      <w:bookmarkEnd w:id="75"/>
    </w:p>
    <w:p>
      <w:pPr>
        <w:pageBreakBefore w:val="0"/>
        <w:widowControl w:val="0"/>
        <w:kinsoku/>
        <w:wordWrap/>
        <w:overflowPunct/>
        <w:topLinePunct/>
        <w:autoSpaceDE/>
        <w:autoSpaceDN/>
        <w:bidi w:val="0"/>
        <w:adjustRightInd w:val="0"/>
        <w:snapToGrid/>
        <w:spacing w:line="360" w:lineRule="auto"/>
        <w:ind w:firstLine="480" w:firstLineChars="200"/>
        <w:textAlignment w:val="auto"/>
        <w:rPr>
          <w:rFonts w:hint="eastAsia" w:ascii="宋体" w:hAnsi="宋体" w:eastAsia="黑体" w:cstheme="minorBidi"/>
          <w:b w:val="0"/>
          <w:bCs w:val="0"/>
          <w:kern w:val="2"/>
          <w:sz w:val="28"/>
          <w:szCs w:val="28"/>
          <w:lang w:val="en-US" w:eastAsia="zh-CN" w:bidi="ar-SA"/>
        </w:rPr>
      </w:pPr>
      <w:r>
        <w:rPr>
          <w:rFonts w:hint="eastAsia"/>
          <w:color w:val="000000" w:themeColor="text1"/>
          <w14:textFill>
            <w14:solidFill>
              <w14:schemeClr w14:val="tx1"/>
            </w14:solidFill>
          </w14:textFill>
        </w:rPr>
        <w:t>毛泽东在《〈共产党人〉发刊词》一文中，总结了中国革命两次胜利和两次失败的经验教训，揭示了中国革命发展的客观规律，把统一战线、武装斗争、党的建设比作党在中国革命中战胜敌人的三个主要的法宝。“正确地理解了这三个问题及其相互关系，就等于正确地领导了全部中国革命。”</w:t>
      </w:r>
    </w:p>
    <w:p>
      <w:pPr>
        <w:rPr>
          <w:rFonts w:hint="eastAsia" w:ascii="宋体" w:hAnsi="宋体" w:eastAsia="宋体" w:cstheme="minorBidi"/>
          <w:b/>
          <w:color w:val="000000" w:themeColor="text1"/>
          <w:kern w:val="2"/>
          <w:sz w:val="24"/>
          <w:szCs w:val="21"/>
          <w:lang w:val="en-US" w:eastAsia="zh-CN" w:bidi="ar-SA"/>
          <w14:textFill>
            <w14:solidFill>
              <w14:schemeClr w14:val="tx1"/>
            </w14:solidFill>
          </w14:textFill>
        </w:rPr>
      </w:pPr>
      <w:r>
        <w:rPr>
          <w:rFonts w:hint="eastAsia" w:eastAsia="黑体" w:cstheme="minorBidi"/>
          <w:b w:val="0"/>
          <w:bCs w:val="0"/>
          <w:kern w:val="2"/>
          <w:sz w:val="28"/>
          <w:szCs w:val="28"/>
          <w:lang w:val="en-US" w:eastAsia="zh-CN" w:bidi="ar-SA"/>
        </w:rPr>
        <w:t xml:space="preserve">   </w:t>
      </w:r>
      <w:r>
        <w:rPr>
          <w:rFonts w:hint="eastAsia" w:ascii="宋体" w:hAnsi="宋体" w:eastAsia="宋体" w:cstheme="minorBidi"/>
          <w:b/>
          <w:color w:val="000000" w:themeColor="text1"/>
          <w:kern w:val="2"/>
          <w:sz w:val="24"/>
          <w:szCs w:val="21"/>
          <w:lang w:val="en-US" w:eastAsia="zh-CN" w:bidi="ar-SA"/>
          <w14:textFill>
            <w14:solidFill>
              <w14:schemeClr w14:val="tx1"/>
            </w14:solidFill>
          </w14:textFill>
        </w:rPr>
        <w:t>1. 统一战线</w:t>
      </w:r>
    </w:p>
    <w:p>
      <w:pPr>
        <w:rPr>
          <w:rFonts w:hint="eastAsia" w:ascii="宋体" w:hAnsi="宋体" w:eastAsia="宋体" w:cstheme="minorBidi"/>
          <w:b/>
          <w:color w:val="000000" w:themeColor="text1"/>
          <w:kern w:val="2"/>
          <w:sz w:val="24"/>
          <w:szCs w:val="21"/>
          <w:lang w:val="en-US" w:eastAsia="zh-CN" w:bidi="ar-SA"/>
          <w14:textFill>
            <w14:solidFill>
              <w14:schemeClr w14:val="tx1"/>
            </w14:solidFill>
          </w14:textFill>
        </w:rPr>
      </w:pPr>
      <w:r>
        <w:rPr>
          <w:rFonts w:hint="eastAsia" w:ascii="宋体" w:hAnsi="宋体" w:eastAsia="宋体" w:cstheme="minorBidi"/>
          <w:b/>
          <w:color w:val="000000" w:themeColor="text1"/>
          <w:kern w:val="2"/>
          <w:sz w:val="24"/>
          <w:szCs w:val="21"/>
          <w:lang w:val="en-US" w:eastAsia="zh-CN" w:bidi="ar-SA"/>
          <w14:textFill>
            <w14:solidFill>
              <w14:schemeClr w14:val="tx1"/>
            </w14:solidFill>
          </w14:textFill>
        </w:rPr>
        <w:t xml:space="preserve">    2. 武装斗争</w:t>
      </w:r>
    </w:p>
    <w:p>
      <w:pPr>
        <w:rPr>
          <w:rFonts w:hint="eastAsia" w:ascii="宋体" w:hAnsi="宋体" w:eastAsia="宋体" w:cstheme="minorBidi"/>
          <w:b/>
          <w:color w:val="000000" w:themeColor="text1"/>
          <w:kern w:val="2"/>
          <w:sz w:val="24"/>
          <w:szCs w:val="21"/>
          <w:lang w:val="en-US" w:eastAsia="zh-CN" w:bidi="ar-SA"/>
          <w14:textFill>
            <w14:solidFill>
              <w14:schemeClr w14:val="tx1"/>
            </w14:solidFill>
          </w14:textFill>
        </w:rPr>
      </w:pPr>
      <w:r>
        <w:rPr>
          <w:rFonts w:hint="eastAsia" w:ascii="宋体" w:hAnsi="宋体" w:eastAsia="宋体" w:cstheme="minorBidi"/>
          <w:b/>
          <w:color w:val="000000" w:themeColor="text1"/>
          <w:kern w:val="2"/>
          <w:sz w:val="24"/>
          <w:szCs w:val="21"/>
          <w:lang w:val="en-US" w:eastAsia="zh-CN" w:bidi="ar-SA"/>
          <w14:textFill>
            <w14:solidFill>
              <w14:schemeClr w14:val="tx1"/>
            </w14:solidFill>
          </w14:textFill>
        </w:rPr>
        <w:t xml:space="preserve">  </w:t>
      </w:r>
      <w:r>
        <w:rPr>
          <w:rFonts w:hint="eastAsia" w:cstheme="minorBidi"/>
          <w:b/>
          <w:color w:val="000000" w:themeColor="text1"/>
          <w:kern w:val="2"/>
          <w:sz w:val="24"/>
          <w:szCs w:val="21"/>
          <w:lang w:val="en-US" w:eastAsia="zh-CN" w:bidi="ar-SA"/>
          <w14:textFill>
            <w14:solidFill>
              <w14:schemeClr w14:val="tx1"/>
            </w14:solidFill>
          </w14:textFill>
        </w:rPr>
        <w:t xml:space="preserve"> </w:t>
      </w:r>
      <w:r>
        <w:rPr>
          <w:rFonts w:hint="eastAsia" w:ascii="宋体" w:hAnsi="宋体" w:eastAsia="宋体" w:cstheme="minorBidi"/>
          <w:b/>
          <w:color w:val="000000" w:themeColor="text1"/>
          <w:kern w:val="2"/>
          <w:sz w:val="24"/>
          <w:szCs w:val="21"/>
          <w:lang w:val="en-US" w:eastAsia="zh-CN" w:bidi="ar-SA"/>
          <w14:textFill>
            <w14:solidFill>
              <w14:schemeClr w14:val="tx1"/>
            </w14:solidFill>
          </w14:textFill>
        </w:rPr>
        <w:t xml:space="preserve"> 3. 党的建设</w:t>
      </w:r>
    </w:p>
    <w:p>
      <w:pPr>
        <w:pStyle w:val="9"/>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76" w:name="_Toc504027691"/>
      <w:bookmarkStart w:id="77" w:name="_Toc505071798"/>
      <w:bookmarkStart w:id="78" w:name="_Toc504486230"/>
      <w:bookmarkStart w:id="79" w:name="_Toc501196080"/>
      <w:bookmarkStart w:id="80" w:name="_Toc505302680"/>
      <w:bookmarkStart w:id="81" w:name="_Toc507796021"/>
      <w:bookmarkStart w:id="82" w:name="_Toc502040645"/>
      <w:r>
        <w:rPr>
          <w:rFonts w:hint="eastAsia"/>
          <w:color w:val="000000" w:themeColor="text1"/>
          <w:lang w:val="en-US" w:eastAsia="zh-CN"/>
          <w14:textFill>
            <w14:solidFill>
              <w14:schemeClr w14:val="tx1"/>
            </w14:solidFill>
          </w14:textFill>
        </w:rPr>
        <w:t>六</w:t>
      </w:r>
      <w:r>
        <w:rPr>
          <w:rFonts w:hint="eastAsia"/>
          <w:color w:val="000000" w:themeColor="text1"/>
          <w14:textFill>
            <w14:solidFill>
              <w14:schemeClr w14:val="tx1"/>
            </w14:solidFill>
          </w14:textFill>
        </w:rPr>
        <w:t>、新民主主义革命理论的意义</w:t>
      </w:r>
      <w:bookmarkEnd w:id="76"/>
      <w:bookmarkEnd w:id="77"/>
      <w:bookmarkEnd w:id="78"/>
      <w:bookmarkEnd w:id="79"/>
      <w:bookmarkEnd w:id="80"/>
      <w:bookmarkEnd w:id="81"/>
      <w:bookmarkEnd w:id="82"/>
    </w:p>
    <w:p>
      <w:pPr>
        <w:ind w:left="0" w:leftChars="0" w:firstLine="500" w:firstLineChars="0"/>
        <w:rPr>
          <w:rFonts w:hint="default"/>
          <w:color w:val="000000" w:themeColor="text1"/>
          <w:lang w:val="en-US" w:eastAsia="zh-CN"/>
          <w14:textFill>
            <w14:solidFill>
              <w14:schemeClr w14:val="tx1"/>
            </w14:solidFill>
          </w14:textFill>
        </w:rPr>
      </w:pPr>
    </w:p>
    <w:p>
      <w:pPr>
        <w:ind w:left="0" w:leftChars="0" w:firstLine="500" w:firstLineChars="0"/>
        <w:rPr>
          <w:rFonts w:hint="default"/>
          <w:color w:val="000000" w:themeColor="text1"/>
          <w:lang w:val="en-US" w:eastAsia="zh-CN"/>
          <w14:textFill>
            <w14:solidFill>
              <w14:schemeClr w14:val="tx1"/>
            </w14:solidFill>
          </w14:textFill>
        </w:rPr>
      </w:pPr>
    </w:p>
    <w:p>
      <w:pPr>
        <w:ind w:left="0" w:leftChars="0" w:firstLine="500" w:firstLineChars="0"/>
        <w:rPr>
          <w:rFonts w:hint="default"/>
          <w:color w:val="000000" w:themeColor="text1"/>
          <w:lang w:val="en-US" w:eastAsia="zh-CN"/>
          <w14:textFill>
            <w14:solidFill>
              <w14:schemeClr w14:val="tx1"/>
            </w14:solidFill>
          </w14:textFill>
        </w:rPr>
      </w:pPr>
    </w:p>
    <w:p>
      <w:pPr>
        <w:ind w:left="0" w:leftChars="0" w:firstLine="500" w:firstLineChars="0"/>
        <w:rPr>
          <w:rFonts w:hint="default"/>
          <w:color w:val="000000" w:themeColor="text1"/>
          <w:lang w:val="en-US" w:eastAsia="zh-CN"/>
          <w14:textFill>
            <w14:solidFill>
              <w14:schemeClr w14:val="tx1"/>
            </w14:solidFill>
          </w14:textFill>
        </w:rPr>
      </w:pPr>
    </w:p>
    <w:p>
      <w:pPr>
        <w:pStyle w:val="11"/>
        <w:pageBreakBefore w:val="0"/>
        <w:widowControl w:val="0"/>
        <w:kinsoku/>
        <w:wordWrap/>
        <w:overflowPunct/>
        <w:topLinePunct/>
        <w:autoSpaceDE/>
        <w:autoSpaceDN/>
        <w:bidi w:val="0"/>
        <w:adjustRightInd w:val="0"/>
        <w:snapToGrid/>
        <w:spacing w:before="0" w:after="0" w:afterLines="0" w:line="360" w:lineRule="auto"/>
        <w:jc w:val="center"/>
        <w:textAlignment w:val="auto"/>
        <w:rPr>
          <w:rFonts w:hint="default"/>
          <w:color w:val="000000" w:themeColor="text1"/>
          <w:lang w:val="en-US" w:eastAsia="zh-CN"/>
          <w14:textFill>
            <w14:solidFill>
              <w14:schemeClr w14:val="tx1"/>
            </w14:solidFill>
          </w14:textFill>
        </w:rPr>
      </w:pPr>
      <w:bookmarkStart w:id="83" w:name="_Toc505302681"/>
      <w:bookmarkStart w:id="84" w:name="_Toc507796022"/>
      <w:bookmarkStart w:id="85" w:name="_Toc501196081"/>
      <w:bookmarkStart w:id="86" w:name="_Toc504486231"/>
      <w:bookmarkStart w:id="87" w:name="_Toc503165161"/>
      <w:bookmarkStart w:id="88" w:name="_Toc504027692"/>
      <w:bookmarkStart w:id="89" w:name="_Toc505071799"/>
      <w:r>
        <w:rPr>
          <w:rFonts w:hint="eastAsia"/>
          <w:color w:val="000000" w:themeColor="text1"/>
          <w14:textFill>
            <w14:solidFill>
              <w14:schemeClr w14:val="tx1"/>
            </w14:solidFill>
          </w14:textFill>
        </w:rPr>
        <w:t>社会主义改造理论</w:t>
      </w:r>
      <w:bookmarkEnd w:id="83"/>
      <w:bookmarkEnd w:id="84"/>
      <w:bookmarkEnd w:id="85"/>
      <w:bookmarkEnd w:id="86"/>
      <w:bookmarkEnd w:id="87"/>
      <w:bookmarkEnd w:id="88"/>
      <w:bookmarkEnd w:id="89"/>
    </w:p>
    <w:p>
      <w:pPr>
        <w:pStyle w:val="9"/>
        <w:pageBreakBefore w:val="0"/>
        <w:widowControl w:val="0"/>
        <w:numPr>
          <w:ilvl w:val="0"/>
          <w:numId w:val="1"/>
        </w:numPr>
        <w:kinsoku/>
        <w:wordWrap/>
        <w:overflowPunct/>
        <w:topLinePunct/>
        <w:autoSpaceDE/>
        <w:autoSpaceDN/>
        <w:bidi w:val="0"/>
        <w:adjustRightInd w:val="0"/>
        <w:snapToGrid/>
        <w:spacing w:before="0" w:beforeLines="0" w:after="0" w:line="360" w:lineRule="auto"/>
        <w:ind w:firstLine="560" w:firstLineChars="200"/>
        <w:textAlignment w:val="auto"/>
        <w:rPr>
          <w:rFonts w:hint="eastAsia"/>
          <w:color w:val="000000" w:themeColor="text1"/>
          <w14:textFill>
            <w14:solidFill>
              <w14:schemeClr w14:val="tx1"/>
            </w14:solidFill>
          </w14:textFill>
        </w:rPr>
      </w:pPr>
      <w:bookmarkStart w:id="90" w:name="_Toc504027694"/>
      <w:bookmarkStart w:id="91" w:name="_Toc505071801"/>
      <w:bookmarkStart w:id="92" w:name="_Toc507796024"/>
      <w:bookmarkStart w:id="93" w:name="_Toc503165163"/>
      <w:bookmarkStart w:id="94" w:name="_Toc504486233"/>
      <w:bookmarkStart w:id="95" w:name="_Toc501196083"/>
      <w:bookmarkStart w:id="96" w:name="_Toc505302683"/>
      <w:r>
        <w:rPr>
          <w:rFonts w:hint="eastAsia"/>
          <w:color w:val="000000" w:themeColor="text1"/>
          <w14:textFill>
            <w14:solidFill>
              <w14:schemeClr w14:val="tx1"/>
            </w14:solidFill>
          </w14:textFill>
        </w:rPr>
        <w:t>新民主主义社会是一个过渡性的社会</w:t>
      </w:r>
      <w:bookmarkEnd w:id="90"/>
      <w:bookmarkEnd w:id="91"/>
      <w:bookmarkEnd w:id="92"/>
      <w:bookmarkEnd w:id="93"/>
      <w:bookmarkEnd w:id="94"/>
      <w:bookmarkEnd w:id="95"/>
      <w:bookmarkEnd w:id="96"/>
    </w:p>
    <w:p>
      <w:pPr>
        <w:pStyle w:val="9"/>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97" w:name="_Toc504027695"/>
      <w:bookmarkStart w:id="98" w:name="_Toc503165164"/>
      <w:bookmarkStart w:id="99" w:name="_Toc505071802"/>
      <w:bookmarkStart w:id="100" w:name="_Toc507796025"/>
      <w:bookmarkStart w:id="101" w:name="_Toc504486234"/>
      <w:bookmarkStart w:id="102" w:name="_Toc505302684"/>
      <w:bookmarkStart w:id="103" w:name="_Toc501196084"/>
      <w:r>
        <w:rPr>
          <w:rFonts w:hint="eastAsia"/>
          <w:color w:val="000000" w:themeColor="text1"/>
          <w14:textFill>
            <w14:solidFill>
              <w14:schemeClr w14:val="tx1"/>
            </w14:solidFill>
          </w14:textFill>
        </w:rPr>
        <w:t>二、党在过渡时期的总路线及其理论依据</w:t>
      </w:r>
      <w:bookmarkEnd w:id="97"/>
      <w:bookmarkEnd w:id="98"/>
      <w:bookmarkEnd w:id="99"/>
      <w:bookmarkEnd w:id="100"/>
      <w:bookmarkEnd w:id="101"/>
      <w:bookmarkEnd w:id="102"/>
      <w:bookmarkEnd w:id="103"/>
    </w:p>
    <w:p>
      <w:pPr>
        <w:pStyle w:val="6"/>
        <w:numPr>
          <w:numId w:val="0"/>
        </w:numPr>
        <w:ind w:firstLine="964" w:firstLineChars="400"/>
        <w:rPr>
          <w:rFonts w:hint="eastAsia" w:ascii="宋体" w:hAnsi="宋体" w:eastAsia="宋体" w:cstheme="minorBidi"/>
          <w:b/>
          <w:color w:val="000000" w:themeColor="text1"/>
          <w:kern w:val="2"/>
          <w:sz w:val="24"/>
          <w:szCs w:val="21"/>
          <w:lang w:val="en-US" w:eastAsia="zh-CN" w:bidi="ar-SA"/>
          <w14:textFill>
            <w14:solidFill>
              <w14:schemeClr w14:val="tx1"/>
            </w14:solidFill>
          </w14:textFill>
        </w:rPr>
      </w:pPr>
      <w:r>
        <w:rPr>
          <w:rFonts w:hint="eastAsia" w:ascii="宋体" w:hAnsi="宋体" w:eastAsia="宋体" w:cstheme="minorBidi"/>
          <w:b/>
          <w:color w:val="000000" w:themeColor="text1"/>
          <w:kern w:val="2"/>
          <w:sz w:val="24"/>
          <w:szCs w:val="21"/>
          <w:lang w:val="en-US" w:eastAsia="zh-CN" w:bidi="ar-SA"/>
          <w14:textFill>
            <w14:solidFill>
              <w14:schemeClr w14:val="tx1"/>
            </w14:solidFill>
          </w14:textFill>
        </w:rPr>
        <w:t>1. 党在过渡时期的总路线的提出</w:t>
      </w:r>
    </w:p>
    <w:p>
      <w:pPr>
        <w:pStyle w:val="6"/>
        <w:numPr>
          <w:numId w:val="0"/>
        </w:numPr>
        <w:ind w:firstLine="964" w:firstLineChars="400"/>
        <w:rPr>
          <w:rFonts w:hint="eastAsia"/>
          <w:color w:val="000000" w:themeColor="text1"/>
          <w14:textFill>
            <w14:solidFill>
              <w14:schemeClr w14:val="tx1"/>
            </w14:solidFill>
          </w14:textFill>
        </w:rPr>
      </w:pPr>
      <w:r>
        <w:rPr>
          <w:rFonts w:hint="eastAsia" w:ascii="宋体" w:hAnsi="宋体" w:eastAsia="宋体" w:cstheme="minorBidi"/>
          <w:b/>
          <w:color w:val="000000" w:themeColor="text1"/>
          <w:kern w:val="2"/>
          <w:sz w:val="24"/>
          <w:szCs w:val="21"/>
          <w:lang w:val="en-US" w:eastAsia="zh-CN" w:bidi="ar-SA"/>
          <w14:textFill>
            <w14:solidFill>
              <w14:schemeClr w14:val="tx1"/>
            </w14:solidFill>
          </w14:textFill>
        </w:rPr>
        <w:t>2. 党在过渡时期的总路线的理论依据</w:t>
      </w:r>
    </w:p>
    <w:p>
      <w:pPr>
        <w:pStyle w:val="9"/>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04" w:name="_Toc504027697"/>
      <w:bookmarkStart w:id="105" w:name="_Toc507796027"/>
      <w:bookmarkStart w:id="106" w:name="_Toc503165166"/>
      <w:bookmarkStart w:id="107" w:name="_Toc505302686"/>
      <w:bookmarkStart w:id="108" w:name="_Toc504486236"/>
      <w:bookmarkStart w:id="109" w:name="_Toc505071804"/>
      <w:bookmarkStart w:id="110" w:name="_Toc501196086"/>
      <w:r>
        <w:rPr>
          <w:rFonts w:hint="eastAsia"/>
          <w:color w:val="000000" w:themeColor="text1"/>
          <w:lang w:val="en-US" w:eastAsia="zh-CN"/>
          <w14:textFill>
            <w14:solidFill>
              <w14:schemeClr w14:val="tx1"/>
            </w14:solidFill>
          </w14:textFill>
        </w:rPr>
        <w:t>三</w:t>
      </w:r>
      <w:r>
        <w:rPr>
          <w:rFonts w:hint="eastAsia"/>
          <w:color w:val="000000" w:themeColor="text1"/>
          <w14:textFill>
            <w14:solidFill>
              <w14:schemeClr w14:val="tx1"/>
            </w14:solidFill>
          </w14:textFill>
        </w:rPr>
        <w:t>、适合中国特点的社会主义改造道路</w:t>
      </w:r>
      <w:bookmarkEnd w:id="104"/>
      <w:bookmarkEnd w:id="105"/>
      <w:bookmarkEnd w:id="106"/>
      <w:bookmarkEnd w:id="107"/>
      <w:bookmarkEnd w:id="108"/>
      <w:bookmarkEnd w:id="109"/>
      <w:bookmarkEnd w:id="110"/>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color w:val="000000" w:themeColor="text1"/>
          <w14:textFill>
            <w14:solidFill>
              <w14:schemeClr w14:val="tx1"/>
            </w14:solidFill>
          </w14:textFill>
        </w:rPr>
      </w:pPr>
      <w:r>
        <w:rPr>
          <w:color w:val="000000" w:themeColor="text1"/>
          <w14:textFill>
            <w14:solidFill>
              <w14:schemeClr w14:val="tx1"/>
            </w14:solidFill>
          </w14:textFill>
        </w:rPr>
        <w:t xml:space="preserve">1. </w:t>
      </w:r>
      <w:r>
        <w:rPr>
          <w:rFonts w:hint="eastAsia"/>
          <w:color w:val="000000" w:themeColor="text1"/>
          <w14:textFill>
            <w14:solidFill>
              <w14:schemeClr w14:val="tx1"/>
            </w14:solidFill>
          </w14:textFill>
        </w:rPr>
        <w:t>农业、手工业的社会主义改造</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 xml:space="preserve"> 资本主义工商业的社会主义改</w:t>
      </w:r>
      <w:r>
        <w:rPr>
          <w:rFonts w:hint="eastAsia"/>
          <w:color w:val="000000" w:themeColor="text1"/>
          <w:lang w:val="en-US" w:eastAsia="zh-CN"/>
          <w14:textFill>
            <w14:solidFill>
              <w14:schemeClr w14:val="tx1"/>
            </w14:solidFill>
          </w14:textFill>
        </w:rPr>
        <w:t>造</w:t>
      </w:r>
    </w:p>
    <w:p>
      <w:pPr>
        <w:pStyle w:val="9"/>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rFonts w:hint="eastAsia"/>
          <w:color w:val="000000" w:themeColor="text1"/>
          <w14:textFill>
            <w14:solidFill>
              <w14:schemeClr w14:val="tx1"/>
            </w14:solidFill>
          </w14:textFill>
        </w:rPr>
      </w:pPr>
      <w:bookmarkStart w:id="111" w:name="_Toc505071805"/>
      <w:bookmarkStart w:id="112" w:name="_Toc503165167"/>
      <w:bookmarkStart w:id="113" w:name="_Toc501196087"/>
      <w:bookmarkStart w:id="114" w:name="_Toc504027698"/>
      <w:bookmarkStart w:id="115" w:name="_Toc505302687"/>
      <w:bookmarkStart w:id="116" w:name="_Toc504486237"/>
      <w:bookmarkStart w:id="117" w:name="_Toc507796028"/>
      <w:r>
        <w:rPr>
          <w:rFonts w:hint="eastAsia"/>
          <w:color w:val="000000" w:themeColor="text1"/>
          <w:lang w:val="en-US" w:eastAsia="zh-CN"/>
          <w14:textFill>
            <w14:solidFill>
              <w14:schemeClr w14:val="tx1"/>
            </w14:solidFill>
          </w14:textFill>
        </w:rPr>
        <w:t>四</w:t>
      </w:r>
      <w:r>
        <w:rPr>
          <w:rFonts w:hint="eastAsia"/>
          <w:color w:val="000000" w:themeColor="text1"/>
          <w14:textFill>
            <w14:solidFill>
              <w14:schemeClr w14:val="tx1"/>
            </w14:solidFill>
          </w14:textFill>
        </w:rPr>
        <w:t>、社会主义改造的历史经验</w:t>
      </w:r>
      <w:bookmarkEnd w:id="111"/>
      <w:bookmarkEnd w:id="112"/>
      <w:bookmarkEnd w:id="113"/>
      <w:bookmarkEnd w:id="114"/>
      <w:bookmarkEnd w:id="115"/>
      <w:bookmarkEnd w:id="116"/>
      <w:bookmarkEnd w:id="117"/>
    </w:p>
    <w:p>
      <w:pPr>
        <w:pStyle w:val="9"/>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18" w:name="_Toc507796030"/>
      <w:bookmarkStart w:id="119" w:name="_Toc505302689"/>
      <w:bookmarkStart w:id="120" w:name="_Toc504027700"/>
      <w:bookmarkStart w:id="121" w:name="_Toc504486239"/>
      <w:bookmarkStart w:id="122" w:name="_Toc505071807"/>
      <w:bookmarkStart w:id="123" w:name="_Toc503165169"/>
      <w:bookmarkStart w:id="124" w:name="_Toc501196089"/>
      <w:r>
        <w:rPr>
          <w:rFonts w:hint="eastAsia"/>
          <w:color w:val="000000" w:themeColor="text1"/>
          <w:lang w:val="en-US" w:eastAsia="zh-CN"/>
          <w14:textFill>
            <w14:solidFill>
              <w14:schemeClr w14:val="tx1"/>
            </w14:solidFill>
          </w14:textFill>
        </w:rPr>
        <w:t>五</w:t>
      </w:r>
      <w:r>
        <w:rPr>
          <w:rFonts w:hint="eastAsia"/>
          <w:color w:val="000000" w:themeColor="text1"/>
          <w14:textFill>
            <w14:solidFill>
              <w14:schemeClr w14:val="tx1"/>
            </w14:solidFill>
          </w14:textFill>
        </w:rPr>
        <w:t>、社会主义基本制度的确立及其理论根据</w:t>
      </w:r>
      <w:bookmarkEnd w:id="118"/>
      <w:bookmarkEnd w:id="119"/>
      <w:bookmarkEnd w:id="120"/>
      <w:bookmarkEnd w:id="121"/>
      <w:bookmarkEnd w:id="122"/>
      <w:bookmarkEnd w:id="123"/>
      <w:bookmarkEnd w:id="124"/>
    </w:p>
    <w:p>
      <w:pPr>
        <w:pStyle w:val="6"/>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pPr>
      <w:bookmarkStart w:id="125" w:name="_Toc504486240"/>
      <w:bookmarkStart w:id="126" w:name="_Toc505302690"/>
      <w:bookmarkStart w:id="127" w:name="_Toc507796031"/>
      <w:bookmarkStart w:id="128" w:name="_Toc503165170"/>
      <w:bookmarkStart w:id="129" w:name="_Toc504027701"/>
      <w:bookmarkStart w:id="130" w:name="_Toc501196090"/>
      <w:bookmarkStart w:id="131" w:name="_Toc505071808"/>
      <w:r>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t>六、确立社会主义基本制度的重大意义</w:t>
      </w:r>
      <w:bookmarkEnd w:id="125"/>
      <w:bookmarkEnd w:id="126"/>
      <w:bookmarkEnd w:id="127"/>
      <w:bookmarkEnd w:id="128"/>
      <w:bookmarkEnd w:id="129"/>
      <w:bookmarkEnd w:id="130"/>
      <w:bookmarkEnd w:id="131"/>
    </w:p>
    <w:p>
      <w:pPr>
        <w:pStyle w:val="6"/>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pPr>
    </w:p>
    <w:p>
      <w:pPr>
        <w:pStyle w:val="6"/>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pPr>
    </w:p>
    <w:p>
      <w:pPr>
        <w:pStyle w:val="6"/>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pPr>
    </w:p>
    <w:p>
      <w:pPr>
        <w:pStyle w:val="6"/>
        <w:rPr>
          <w:rFonts w:hint="eastAsia" w:ascii="华文中宋" w:hAnsi="华文中宋" w:eastAsia="华文中宋" w:cstheme="minorBidi"/>
          <w:b/>
          <w:bCs w:val="0"/>
          <w:color w:val="000000" w:themeColor="text1"/>
          <w:kern w:val="44"/>
          <w:sz w:val="36"/>
          <w:szCs w:val="32"/>
          <w:lang w:val="en-US" w:eastAsia="zh-CN" w:bidi="ar-SA"/>
          <w14:textFill>
            <w14:solidFill>
              <w14:schemeClr w14:val="tx1"/>
            </w14:solidFill>
          </w14:textFill>
        </w:rPr>
      </w:pPr>
      <w:bookmarkStart w:id="132" w:name="_Toc507796032"/>
      <w:bookmarkStart w:id="133" w:name="_Toc504027702"/>
      <w:bookmarkStart w:id="134" w:name="_Toc505302691"/>
      <w:bookmarkStart w:id="135" w:name="_Toc504486241"/>
      <w:bookmarkStart w:id="136" w:name="_Toc505071809"/>
      <w:r>
        <w:rPr>
          <w:rFonts w:hint="eastAsia" w:ascii="华文中宋" w:hAnsi="华文中宋" w:eastAsia="华文中宋" w:cstheme="minorBidi"/>
          <w:b/>
          <w:bCs w:val="0"/>
          <w:color w:val="000000" w:themeColor="text1"/>
          <w:kern w:val="44"/>
          <w:sz w:val="36"/>
          <w:szCs w:val="32"/>
          <w:lang w:val="en-US" w:eastAsia="zh-CN" w:bidi="ar-SA"/>
          <w14:textFill>
            <w14:solidFill>
              <w14:schemeClr w14:val="tx1"/>
            </w14:solidFill>
          </w14:textFill>
        </w:rPr>
        <w:t>社会主义建设道路初步探索的理论成果</w:t>
      </w:r>
      <w:bookmarkEnd w:id="132"/>
      <w:bookmarkEnd w:id="133"/>
      <w:bookmarkEnd w:id="134"/>
      <w:bookmarkEnd w:id="135"/>
      <w:bookmarkEnd w:id="136"/>
    </w:p>
    <w:p>
      <w:pPr>
        <w:pStyle w:val="9"/>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37" w:name="_Toc505302692"/>
      <w:bookmarkStart w:id="138" w:name="_Toc505071810"/>
      <w:bookmarkStart w:id="139" w:name="_Toc507796033"/>
      <w:r>
        <w:rPr>
          <w:rFonts w:hint="eastAsia"/>
          <w:lang w:val="en-US" w:eastAsia="zh-CN"/>
        </w:rPr>
        <w:t>一、</w:t>
      </w:r>
      <w:r>
        <w:rPr>
          <w:rFonts w:hint="eastAsia"/>
        </w:rPr>
        <w:t>初步探索的重要理论成果</w:t>
      </w:r>
      <w:bookmarkEnd w:id="137"/>
      <w:bookmarkEnd w:id="138"/>
      <w:bookmarkEnd w:id="139"/>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bookmarkStart w:id="140" w:name="_Toc507796034"/>
      <w:bookmarkStart w:id="141" w:name="_Toc504027704"/>
      <w:bookmarkStart w:id="142" w:name="_Toc503165173"/>
      <w:bookmarkStart w:id="143" w:name="_Toc505071811"/>
      <w:bookmarkStart w:id="144" w:name="_Toc501196093"/>
      <w:bookmarkStart w:id="145" w:name="_Toc505302693"/>
      <w:bookmarkStart w:id="146" w:name="_Toc504486243"/>
      <w:r>
        <w:rPr>
          <w:rFonts w:hint="eastAsia"/>
          <w:lang w:val="en-US" w:eastAsia="zh-CN"/>
        </w:rPr>
        <w:t>1</w:t>
      </w:r>
      <w:r>
        <w:rPr>
          <w:rFonts w:hint="eastAsia"/>
        </w:rPr>
        <w:t>、调动一切积极因素为社会主义事业服务</w:t>
      </w:r>
      <w:bookmarkEnd w:id="140"/>
      <w:bookmarkEnd w:id="141"/>
      <w:bookmarkEnd w:id="142"/>
      <w:bookmarkEnd w:id="143"/>
      <w:bookmarkEnd w:id="144"/>
      <w:bookmarkEnd w:id="145"/>
      <w:bookmarkEnd w:id="146"/>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bookmarkStart w:id="147" w:name="_Toc505071812"/>
      <w:bookmarkStart w:id="148" w:name="_Toc504486244"/>
      <w:bookmarkStart w:id="149" w:name="_Toc503165174"/>
      <w:bookmarkStart w:id="150" w:name="_Toc504027705"/>
      <w:bookmarkStart w:id="151" w:name="_Toc501196094"/>
      <w:bookmarkStart w:id="152" w:name="_Toc507796035"/>
      <w:bookmarkStart w:id="153" w:name="_Toc505302694"/>
      <w:r>
        <w:rPr>
          <w:rFonts w:hint="eastAsia"/>
          <w:lang w:val="en-US" w:eastAsia="zh-CN"/>
        </w:rPr>
        <w:t>2</w:t>
      </w:r>
      <w:r>
        <w:rPr>
          <w:rFonts w:hint="eastAsia"/>
        </w:rPr>
        <w:t>、正确认识和处理社会主义社会矛盾的思想</w:t>
      </w:r>
      <w:bookmarkEnd w:id="147"/>
      <w:bookmarkEnd w:id="148"/>
      <w:bookmarkEnd w:id="149"/>
      <w:bookmarkEnd w:id="150"/>
      <w:bookmarkEnd w:id="151"/>
      <w:bookmarkEnd w:id="152"/>
      <w:bookmarkEnd w:id="153"/>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bookmarkStart w:id="154" w:name="_Toc504486245"/>
      <w:bookmarkStart w:id="155" w:name="_Toc505071813"/>
      <w:bookmarkStart w:id="156" w:name="_Toc501196095"/>
      <w:bookmarkStart w:id="157" w:name="_Toc504027706"/>
      <w:bookmarkStart w:id="158" w:name="_Toc505302695"/>
      <w:bookmarkStart w:id="159" w:name="_Toc507796036"/>
      <w:bookmarkStart w:id="160" w:name="_Toc503165175"/>
      <w:r>
        <w:rPr>
          <w:rFonts w:hint="eastAsia"/>
          <w:lang w:val="en-US" w:eastAsia="zh-CN"/>
        </w:rPr>
        <w:t>3</w:t>
      </w:r>
      <w:r>
        <w:rPr>
          <w:rFonts w:hint="eastAsia"/>
        </w:rPr>
        <w:t>、走中国工业化道路的思想</w:t>
      </w:r>
      <w:bookmarkEnd w:id="154"/>
      <w:bookmarkEnd w:id="155"/>
      <w:bookmarkEnd w:id="156"/>
      <w:bookmarkEnd w:id="157"/>
      <w:bookmarkEnd w:id="158"/>
      <w:bookmarkEnd w:id="159"/>
      <w:bookmarkEnd w:id="160"/>
    </w:p>
    <w:p>
      <w:pPr>
        <w:pStyle w:val="9"/>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rFonts w:hint="eastAsia"/>
          <w:color w:val="000000" w:themeColor="text1"/>
          <w14:textFill>
            <w14:solidFill>
              <w14:schemeClr w14:val="tx1"/>
            </w14:solidFill>
          </w14:textFill>
        </w:rPr>
      </w:pPr>
      <w:bookmarkStart w:id="161" w:name="_Toc505071815"/>
      <w:bookmarkStart w:id="162" w:name="_Toc501196097"/>
      <w:bookmarkStart w:id="163" w:name="_Toc504486247"/>
      <w:bookmarkStart w:id="164" w:name="_Toc505302697"/>
      <w:bookmarkStart w:id="165" w:name="_Toc507796038"/>
      <w:bookmarkStart w:id="166" w:name="_Toc503165177"/>
      <w:bookmarkStart w:id="167" w:name="_Toc504027708"/>
      <w:r>
        <w:rPr>
          <w:rFonts w:hint="eastAsia"/>
          <w:color w:val="000000" w:themeColor="text1"/>
          <w:lang w:val="en-US" w:eastAsia="zh-CN"/>
          <w14:textFill>
            <w14:solidFill>
              <w14:schemeClr w14:val="tx1"/>
            </w14:solidFill>
          </w14:textFill>
        </w:rPr>
        <w:t>二</w:t>
      </w:r>
      <w:r>
        <w:rPr>
          <w:rFonts w:hint="eastAsia"/>
          <w:color w:val="000000" w:themeColor="text1"/>
          <w14:textFill>
            <w14:solidFill>
              <w14:schemeClr w14:val="tx1"/>
            </w14:solidFill>
          </w14:textFill>
        </w:rPr>
        <w:t>、初步探索的意义</w:t>
      </w:r>
      <w:bookmarkEnd w:id="161"/>
      <w:bookmarkEnd w:id="162"/>
      <w:bookmarkEnd w:id="163"/>
      <w:bookmarkEnd w:id="164"/>
      <w:bookmarkEnd w:id="165"/>
      <w:bookmarkEnd w:id="166"/>
      <w:bookmarkEnd w:id="167"/>
    </w:p>
    <w:p>
      <w:pPr>
        <w:pStyle w:val="9"/>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color w:val="000000" w:themeColor="text1"/>
          <w14:textFill>
            <w14:solidFill>
              <w14:schemeClr w14:val="tx1"/>
            </w14:solidFill>
          </w14:textFill>
        </w:rPr>
      </w:pPr>
      <w:bookmarkStart w:id="168" w:name="_Toc505071816"/>
      <w:bookmarkStart w:id="169" w:name="_Toc507796039"/>
      <w:bookmarkStart w:id="170" w:name="_Toc504027709"/>
      <w:bookmarkStart w:id="171" w:name="_Toc504486248"/>
      <w:bookmarkStart w:id="172" w:name="_Toc501196098"/>
      <w:bookmarkStart w:id="173" w:name="_Toc505302698"/>
      <w:bookmarkStart w:id="174" w:name="_Toc503165178"/>
      <w:r>
        <w:rPr>
          <w:rFonts w:hint="eastAsia"/>
          <w:color w:val="000000" w:themeColor="text1"/>
          <w:lang w:val="en-US" w:eastAsia="zh-CN"/>
          <w14:textFill>
            <w14:solidFill>
              <w14:schemeClr w14:val="tx1"/>
            </w14:solidFill>
          </w14:textFill>
        </w:rPr>
        <w:t>三</w:t>
      </w:r>
      <w:r>
        <w:rPr>
          <w:rFonts w:hint="eastAsia"/>
          <w:color w:val="000000" w:themeColor="text1"/>
          <w14:textFill>
            <w14:solidFill>
              <w14:schemeClr w14:val="tx1"/>
            </w14:solidFill>
          </w14:textFill>
        </w:rPr>
        <w:t>、初步探索的经验教训</w:t>
      </w:r>
      <w:bookmarkEnd w:id="168"/>
      <w:bookmarkEnd w:id="169"/>
      <w:bookmarkEnd w:id="170"/>
      <w:bookmarkEnd w:id="171"/>
      <w:bookmarkEnd w:id="172"/>
      <w:bookmarkEnd w:id="173"/>
      <w:bookmarkEnd w:id="174"/>
    </w:p>
    <w:p>
      <w:pPr>
        <w:pStyle w:val="6"/>
      </w:pPr>
    </w:p>
    <w:p>
      <w:pPr>
        <w:pStyle w:val="6"/>
      </w:pPr>
    </w:p>
    <w:p>
      <w:pPr>
        <w:pStyle w:val="6"/>
      </w:pPr>
    </w:p>
    <w:p>
      <w:pPr>
        <w:pStyle w:val="11"/>
        <w:pageBreakBefore w:val="0"/>
        <w:widowControl w:val="0"/>
        <w:kinsoku/>
        <w:wordWrap/>
        <w:overflowPunct/>
        <w:topLinePunct/>
        <w:autoSpaceDE/>
        <w:autoSpaceDN/>
        <w:bidi w:val="0"/>
        <w:adjustRightInd w:val="0"/>
        <w:snapToGrid/>
        <w:spacing w:before="0" w:after="0" w:afterLines="0" w:line="360" w:lineRule="auto"/>
        <w:jc w:val="center"/>
        <w:textAlignment w:val="auto"/>
        <w:rPr>
          <w:color w:val="000000" w:themeColor="text1"/>
          <w14:textFill>
            <w14:solidFill>
              <w14:schemeClr w14:val="tx1"/>
            </w14:solidFill>
          </w14:textFill>
        </w:rPr>
      </w:pPr>
      <w:bookmarkStart w:id="175" w:name="_Toc504486249"/>
      <w:bookmarkStart w:id="176" w:name="_Toc507796041"/>
      <w:bookmarkStart w:id="177" w:name="_Toc505302700"/>
      <w:bookmarkStart w:id="178" w:name="_Toc505071818"/>
      <w:r>
        <w:rPr>
          <w:rFonts w:hint="eastAsia"/>
          <w:color w:val="000000" w:themeColor="text1"/>
          <w14:textFill>
            <w14:solidFill>
              <w14:schemeClr w14:val="tx1"/>
            </w14:solidFill>
          </w14:textFill>
        </w:rPr>
        <w:t>邓小平理论</w:t>
      </w:r>
      <w:bookmarkEnd w:id="175"/>
      <w:bookmarkEnd w:id="176"/>
      <w:bookmarkEnd w:id="177"/>
      <w:bookmarkEnd w:id="178"/>
    </w:p>
    <w:p>
      <w:pPr>
        <w:pStyle w:val="9"/>
        <w:pageBreakBefore w:val="0"/>
        <w:widowControl w:val="0"/>
        <w:numPr>
          <w:ilvl w:val="0"/>
          <w:numId w:val="2"/>
        </w:numPr>
        <w:kinsoku/>
        <w:wordWrap/>
        <w:overflowPunct/>
        <w:topLinePunct/>
        <w:autoSpaceDE/>
        <w:autoSpaceDN/>
        <w:bidi w:val="0"/>
        <w:adjustRightInd w:val="0"/>
        <w:snapToGrid/>
        <w:spacing w:before="0" w:beforeLines="0" w:after="0" w:line="360" w:lineRule="auto"/>
        <w:ind w:firstLine="560" w:firstLineChars="200"/>
        <w:textAlignment w:val="auto"/>
        <w:rPr>
          <w:rFonts w:hint="eastAsia"/>
          <w:color w:val="000000" w:themeColor="text1"/>
          <w:lang w:val="zh-CN" w:eastAsia="zh-CN"/>
          <w14:textFill>
            <w14:solidFill>
              <w14:schemeClr w14:val="tx1"/>
            </w14:solidFill>
          </w14:textFill>
        </w:rPr>
      </w:pPr>
      <w:bookmarkStart w:id="179" w:name="_Toc507796043"/>
      <w:r>
        <w:rPr>
          <w:rFonts w:hint="eastAsia"/>
          <w:color w:val="000000" w:themeColor="text1"/>
          <w:lang w:val="zh-CN" w:eastAsia="zh-CN"/>
          <w14:textFill>
            <w14:solidFill>
              <w14:schemeClr w14:val="tx1"/>
            </w14:solidFill>
          </w14:textFill>
        </w:rPr>
        <w:t>邓小平理论的形成条件</w:t>
      </w:r>
      <w:bookmarkEnd w:id="179"/>
    </w:p>
    <w:p>
      <w:pPr>
        <w:pStyle w:val="6"/>
        <w:numPr>
          <w:numId w:val="0"/>
        </w:numPr>
        <w:rPr>
          <w:rFonts w:hint="default"/>
          <w:lang w:val="en-US" w:eastAsia="zh-CN"/>
        </w:rPr>
      </w:pPr>
      <w:r>
        <w:rPr>
          <w:rFonts w:hint="eastAsia"/>
          <w:lang w:val="en-US" w:eastAsia="zh-CN"/>
        </w:rPr>
        <w:t xml:space="preserve">     </w:t>
      </w:r>
      <w:r>
        <w:rPr>
          <w:rFonts w:hint="eastAsia"/>
          <w:color w:val="000000" w:themeColor="text1"/>
          <w14:textFill>
            <w14:solidFill>
              <w14:schemeClr w14:val="tx1"/>
            </w14:solidFill>
          </w14:textFill>
        </w:rPr>
        <w:t>邓小平理论是在和平与发展成为时代主题的历史条件下，在总结我国社会主义胜利和挫折的历史经验并借鉴其他社会主义国家兴衰成败历史经验的基础上，在我国改革开放和现代化建设的实践中，逐步形成和发展起来的。</w:t>
      </w:r>
    </w:p>
    <w:p>
      <w:pPr>
        <w:pStyle w:val="10"/>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color w:val="000000" w:themeColor="text1"/>
          <w14:textFill>
            <w14:solidFill>
              <w14:schemeClr w14:val="tx1"/>
            </w14:solidFill>
          </w14:textFill>
        </w:rPr>
      </w:pPr>
      <w:r>
        <w:rPr>
          <w:rFonts w:hint="eastAsia"/>
          <w:lang w:val="en-US" w:eastAsia="zh-CN"/>
        </w:rPr>
        <w:t xml:space="preserve">   </w:t>
      </w:r>
      <w:r>
        <w:rPr>
          <w:rFonts w:hint="eastAsia"/>
          <w:color w:val="000000" w:themeColor="text1"/>
          <w14:textFill>
            <w14:solidFill>
              <w14:schemeClr w14:val="tx1"/>
            </w14:solidFill>
          </w14:textFill>
        </w:rPr>
        <w:t>1. 和平与发展成为时代主题是邓小平理论形成的时代背景</w:t>
      </w:r>
    </w:p>
    <w:p>
      <w:pPr>
        <w:pStyle w:val="10"/>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2. 社会主义建设的经验教训是邓小平理论形成的历史根据</w:t>
      </w:r>
    </w:p>
    <w:p>
      <w:pPr>
        <w:pStyle w:val="10"/>
        <w:pageBreakBefore w:val="0"/>
        <w:widowControl w:val="0"/>
        <w:kinsoku/>
        <w:wordWrap/>
        <w:overflowPunct/>
        <w:topLinePunct/>
        <w:autoSpaceDE/>
        <w:autoSpaceDN/>
        <w:bidi w:val="0"/>
        <w:adjustRightInd w:val="0"/>
        <w:snapToGrid/>
        <w:spacing w:line="360" w:lineRule="auto"/>
        <w:ind w:firstLine="482" w:firstLineChars="200"/>
        <w:textAlignment w:val="auto"/>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 xml:space="preserve">   </w:t>
      </w:r>
      <w:r>
        <w:rPr>
          <w:rFonts w:hint="eastAsia"/>
          <w:color w:val="000000" w:themeColor="text1"/>
          <w14:textFill>
            <w14:solidFill>
              <w14:schemeClr w14:val="tx1"/>
            </w14:solidFill>
          </w14:textFill>
        </w:rPr>
        <w:t>3. 改革开放和现代化建设的实践是邓小平理论形成的现实依据</w:t>
      </w:r>
    </w:p>
    <w:p>
      <w:pPr>
        <w:pStyle w:val="10"/>
        <w:pageBreakBefore w:val="0"/>
        <w:widowControl w:val="0"/>
        <w:kinsoku/>
        <w:wordWrap/>
        <w:overflowPunct/>
        <w:topLinePunct/>
        <w:autoSpaceDE/>
        <w:autoSpaceDN/>
        <w:bidi w:val="0"/>
        <w:adjustRightInd w:val="0"/>
        <w:snapToGrid/>
        <w:spacing w:line="360" w:lineRule="auto"/>
        <w:ind w:firstLine="560" w:firstLineChars="200"/>
        <w:textAlignment w:val="auto"/>
        <w:rPr>
          <w:rFonts w:hint="eastAsia" w:ascii="宋体" w:hAnsi="宋体" w:eastAsia="黑体" w:cstheme="minorBidi"/>
          <w:b w:val="0"/>
          <w:bCs w:val="0"/>
          <w:color w:val="000000" w:themeColor="text1"/>
          <w:kern w:val="2"/>
          <w:sz w:val="28"/>
          <w:szCs w:val="28"/>
          <w:lang w:val="zh-CN" w:eastAsia="zh-CN" w:bidi="ar-SA"/>
          <w14:textFill>
            <w14:solidFill>
              <w14:schemeClr w14:val="tx1"/>
            </w14:solidFill>
          </w14:textFill>
        </w:rPr>
      </w:pPr>
      <w:bookmarkStart w:id="180" w:name="_Toc507796044"/>
      <w:bookmarkStart w:id="181" w:name="_Toc505302703"/>
      <w:bookmarkStart w:id="182" w:name="_Toc504486252"/>
      <w:bookmarkStart w:id="183" w:name="_Toc505071821"/>
      <w:r>
        <w:rPr>
          <w:rFonts w:hint="eastAsia" w:ascii="宋体" w:hAnsi="宋体" w:eastAsia="黑体" w:cstheme="minorBidi"/>
          <w:b w:val="0"/>
          <w:bCs w:val="0"/>
          <w:color w:val="000000" w:themeColor="text1"/>
          <w:kern w:val="2"/>
          <w:sz w:val="28"/>
          <w:szCs w:val="28"/>
          <w:lang w:val="zh-CN" w:eastAsia="zh-CN" w:bidi="ar-SA"/>
          <w14:textFill>
            <w14:solidFill>
              <w14:schemeClr w14:val="tx1"/>
            </w14:solidFill>
          </w14:textFill>
        </w:rPr>
        <w:t>二、邓小平理论的形成过程</w:t>
      </w:r>
      <w:bookmarkEnd w:id="180"/>
      <w:bookmarkEnd w:id="181"/>
      <w:bookmarkEnd w:id="182"/>
      <w:bookmarkEnd w:id="183"/>
    </w:p>
    <w:p>
      <w:pPr>
        <w:pStyle w:val="10"/>
        <w:pageBreakBefore w:val="0"/>
        <w:widowControl w:val="0"/>
        <w:kinsoku/>
        <w:wordWrap/>
        <w:overflowPunct/>
        <w:topLinePunct/>
        <w:autoSpaceDE/>
        <w:autoSpaceDN/>
        <w:bidi w:val="0"/>
        <w:adjustRightInd w:val="0"/>
        <w:snapToGrid/>
        <w:spacing w:line="360" w:lineRule="auto"/>
        <w:ind w:firstLine="560" w:firstLineChars="200"/>
        <w:textAlignment w:val="auto"/>
        <w:rPr>
          <w:rFonts w:hint="eastAsia" w:ascii="宋体" w:hAnsi="宋体" w:eastAsia="黑体" w:cstheme="minorBidi"/>
          <w:b w:val="0"/>
          <w:bCs w:val="0"/>
          <w:color w:val="000000" w:themeColor="text1"/>
          <w:kern w:val="2"/>
          <w:sz w:val="28"/>
          <w:szCs w:val="28"/>
          <w:lang w:val="zh-CN" w:eastAsia="zh-CN" w:bidi="ar-SA"/>
          <w14:textFill>
            <w14:solidFill>
              <w14:schemeClr w14:val="tx1"/>
            </w14:solidFill>
          </w14:textFill>
        </w:rPr>
      </w:pPr>
      <w:bookmarkStart w:id="184" w:name="_Toc507796046"/>
      <w:bookmarkStart w:id="185" w:name="_Toc505071823"/>
      <w:bookmarkStart w:id="186" w:name="_Toc504486254"/>
      <w:bookmarkStart w:id="187" w:name="_Toc505302705"/>
      <w:r>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t>三</w:t>
      </w:r>
      <w:r>
        <w:rPr>
          <w:rFonts w:hint="eastAsia" w:ascii="宋体" w:hAnsi="宋体" w:eastAsia="黑体" w:cstheme="minorBidi"/>
          <w:b w:val="0"/>
          <w:bCs w:val="0"/>
          <w:color w:val="000000" w:themeColor="text1"/>
          <w:kern w:val="2"/>
          <w:sz w:val="28"/>
          <w:szCs w:val="28"/>
          <w:lang w:val="zh-CN" w:eastAsia="zh-CN" w:bidi="ar-SA"/>
          <w14:textFill>
            <w14:solidFill>
              <w14:schemeClr w14:val="tx1"/>
            </w14:solidFill>
          </w14:textFill>
        </w:rPr>
        <w:t>、邓小平理论回答的基本问题</w:t>
      </w:r>
      <w:bookmarkEnd w:id="184"/>
      <w:bookmarkEnd w:id="185"/>
      <w:bookmarkEnd w:id="186"/>
      <w:bookmarkEnd w:id="187"/>
    </w:p>
    <w:p>
      <w:pPr>
        <w:pStyle w:val="9"/>
        <w:pageBreakBefore w:val="0"/>
        <w:widowControl w:val="0"/>
        <w:kinsoku/>
        <w:wordWrap/>
        <w:overflowPunct/>
        <w:topLinePunct/>
        <w:autoSpaceDE/>
        <w:autoSpaceDN/>
        <w:bidi w:val="0"/>
        <w:adjustRightInd w:val="0"/>
        <w:snapToGrid/>
        <w:spacing w:before="0" w:beforeLines="0" w:after="0" w:line="360" w:lineRule="auto"/>
        <w:ind w:firstLine="560" w:firstLineChars="200"/>
        <w:textAlignment w:val="auto"/>
        <w:rPr>
          <w:rFonts w:hint="eastAsia"/>
          <w:color w:val="000000" w:themeColor="text1"/>
          <w14:textFill>
            <w14:solidFill>
              <w14:schemeClr w14:val="tx1"/>
            </w14:solidFill>
          </w14:textFill>
        </w:rPr>
      </w:pPr>
      <w:bookmarkStart w:id="188" w:name="_Toc507796047"/>
      <w:r>
        <w:rPr>
          <w:rFonts w:hint="eastAsia"/>
          <w:color w:val="000000" w:themeColor="text1"/>
          <w:lang w:val="en-US" w:eastAsia="zh-CN"/>
          <w14:textFill>
            <w14:solidFill>
              <w14:schemeClr w14:val="tx1"/>
            </w14:solidFill>
          </w14:textFill>
        </w:rPr>
        <w:t>四</w:t>
      </w:r>
      <w:r>
        <w:rPr>
          <w:rFonts w:hint="eastAsia"/>
          <w:color w:val="000000" w:themeColor="text1"/>
          <w14:textFill>
            <w14:solidFill>
              <w14:schemeClr w14:val="tx1"/>
            </w14:solidFill>
          </w14:textFill>
        </w:rPr>
        <w:t>、邓小平理论的主要内容</w:t>
      </w:r>
      <w:bookmarkEnd w:id="188"/>
    </w:p>
    <w:p>
      <w:pPr>
        <w:pageBreakBefore w:val="0"/>
        <w:widowControl w:val="0"/>
        <w:kinsoku/>
        <w:wordWrap/>
        <w:overflowPunct/>
        <w:topLinePunct/>
        <w:autoSpaceDE/>
        <w:autoSpaceDN/>
        <w:bidi w:val="0"/>
        <w:adjustRightInd w:val="0"/>
        <w:snapToGrid/>
        <w:spacing w:line="360" w:lineRule="auto"/>
        <w:ind w:firstLine="480" w:firstLineChars="200"/>
        <w:textAlignment w:val="auto"/>
      </w:pPr>
      <w:r>
        <w:rPr>
          <w:rFonts w:hint="eastAsia"/>
          <w:color w:val="000000" w:themeColor="text1"/>
          <w14:textFill>
            <w14:solidFill>
              <w14:schemeClr w14:val="tx1"/>
            </w14:solidFill>
          </w14:textFill>
        </w:rPr>
        <w:t>邓小平理论贯串解放思想、实事求是的思想路线，围绕着“什么是社会主义、怎样建设社会主义”这个基本的理论问题，第一次比较系统地初步回答了建设中国特色社会主义的一系列基本问题，包括社会主义初级阶段理论，党的基本路线，社会主义根本任务的理论，“三步走”战略，改革开放理论，社会主义市场经济理论，“两手抓，两手都要硬”“一国两制”、中国的问题关键在于党等，形成了一个比较完备的科学体系。</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1. 解放思想、实事求是的思想路线</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2. 社会主义初级阶段理论</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3. 党的基本路线</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4. 社会主义的根本任务</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5.“三步走”战略</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6. 改革开放理论</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7. 社会主义市场经济理论</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8.“两手抓，两手都要硬”</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9.“一国两制”</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color w:val="000000" w:themeColor="text1"/>
          <w14:textFill>
            <w14:solidFill>
              <w14:schemeClr w14:val="tx1"/>
            </w14:solidFill>
          </w14:textFill>
        </w:rPr>
      </w:pPr>
      <w:r>
        <w:rPr>
          <w:color w:val="000000" w:themeColor="text1"/>
          <w14:textFill>
            <w14:solidFill>
              <w14:schemeClr w14:val="tx1"/>
            </w14:solidFill>
          </w14:textFill>
        </w:rPr>
        <w:t>10</w: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中国问题的关键在于党</w:t>
      </w:r>
    </w:p>
    <w:p>
      <w:pPr>
        <w:pStyle w:val="3"/>
        <w:pageBreakBefore w:val="0"/>
        <w:widowControl w:val="0"/>
        <w:numPr>
          <w:ilvl w:val="0"/>
          <w:numId w:val="0"/>
        </w:numPr>
        <w:kinsoku/>
        <w:wordWrap/>
        <w:overflowPunct/>
        <w:topLinePunct/>
        <w:autoSpaceDE/>
        <w:autoSpaceDN/>
        <w:bidi w:val="0"/>
        <w:adjustRightInd w:val="0"/>
        <w:snapToGrid/>
        <w:spacing w:before="0" w:after="0" w:line="360" w:lineRule="auto"/>
        <w:ind w:leftChars="0" w:firstLine="560" w:firstLineChars="200"/>
        <w:textAlignment w:val="auto"/>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pPr>
      <w:r>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t>五、邓小平理论的历史地位</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bookmarkStart w:id="189" w:name="_Toc507796049"/>
      <w:r>
        <w:rPr>
          <w:rFonts w:hint="eastAsia"/>
          <w:lang w:val="en-US" w:eastAsia="zh-CN"/>
        </w:rPr>
        <w:t>1</w:t>
      </w:r>
      <w:r>
        <w:rPr>
          <w:rFonts w:hint="eastAsia"/>
        </w:rPr>
        <w:t>、马克思列宁主义、毛泽东思想的继承和发展</w:t>
      </w:r>
      <w:bookmarkEnd w:id="189"/>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pPr>
      <w:bookmarkStart w:id="190" w:name="_Toc507796050"/>
      <w:r>
        <w:rPr>
          <w:rFonts w:hint="eastAsia"/>
          <w:lang w:val="en-US" w:eastAsia="zh-CN"/>
        </w:rPr>
        <w:t>2</w:t>
      </w:r>
      <w:r>
        <w:rPr>
          <w:rFonts w:hint="eastAsia"/>
        </w:rPr>
        <w:t>、中国特色社会主义理论体系的开篇之作</w:t>
      </w:r>
      <w:bookmarkEnd w:id="190"/>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bookmarkStart w:id="191" w:name="_Toc507796051"/>
      <w:r>
        <w:rPr>
          <w:rFonts w:hint="eastAsia"/>
          <w:lang w:val="en-US" w:eastAsia="zh-CN"/>
        </w:rPr>
        <w:t>3</w:t>
      </w:r>
      <w:r>
        <w:rPr>
          <w:rFonts w:hint="eastAsia"/>
        </w:rPr>
        <w:t>、改革开放和社会主义现代化建设的科学指南</w:t>
      </w:r>
      <w:bookmarkEnd w:id="191"/>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p>
    <w:p>
      <w:pPr>
        <w:pStyle w:val="2"/>
        <w:pageBreakBefore w:val="0"/>
        <w:widowControl w:val="0"/>
        <w:kinsoku/>
        <w:wordWrap/>
        <w:overflowPunct/>
        <w:topLinePunct/>
        <w:autoSpaceDE/>
        <w:autoSpaceDN/>
        <w:bidi w:val="0"/>
        <w:adjustRightInd w:val="0"/>
        <w:snapToGrid/>
        <w:spacing w:before="0" w:after="0" w:line="360" w:lineRule="auto"/>
        <w:ind w:left="0" w:leftChars="0" w:firstLine="0" w:firstLineChars="0"/>
        <w:jc w:val="center"/>
        <w:textAlignment w:val="auto"/>
        <w:rPr>
          <w:rFonts w:hint="eastAsia"/>
        </w:rPr>
      </w:pPr>
      <w:r>
        <w:rPr>
          <w:rFonts w:hint="eastAsia"/>
        </w:rPr>
        <w:t>“三个代表”重要思想</w:t>
      </w:r>
    </w:p>
    <w:p>
      <w:pPr>
        <w:pStyle w:val="3"/>
        <w:pageBreakBefore w:val="0"/>
        <w:widowControl w:val="0"/>
        <w:numPr>
          <w:ilvl w:val="0"/>
          <w:numId w:val="0"/>
        </w:numPr>
        <w:kinsoku/>
        <w:wordWrap/>
        <w:overflowPunct/>
        <w:topLinePunct/>
        <w:autoSpaceDE/>
        <w:autoSpaceDN/>
        <w:bidi w:val="0"/>
        <w:adjustRightInd w:val="0"/>
        <w:snapToGrid/>
        <w:spacing w:before="0" w:after="0" w:line="360" w:lineRule="auto"/>
        <w:ind w:leftChars="0" w:firstLine="560" w:firstLineChars="200"/>
        <w:textAlignment w:val="auto"/>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pPr>
      <w:r>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t>一、“三个代表”重要思想的形成条件</w:t>
      </w:r>
    </w:p>
    <w:p>
      <w:pPr>
        <w:pStyle w:val="10"/>
        <w:pageBreakBefore w:val="0"/>
        <w:widowControl w:val="0"/>
        <w:kinsoku/>
        <w:wordWrap/>
        <w:overflowPunct/>
        <w:topLinePunct/>
        <w:autoSpaceDE/>
        <w:autoSpaceDN/>
        <w:bidi w:val="0"/>
        <w:adjustRightInd w:val="0"/>
        <w:snapToGrid/>
        <w:spacing w:line="360" w:lineRule="auto"/>
        <w:ind w:left="960" w:leftChars="400" w:firstLine="0" w:firstLineChars="0"/>
        <w:textAlignment w:val="auto"/>
        <w:rPr>
          <w:rFonts w:hint="eastAsia"/>
        </w:rPr>
      </w:pPr>
      <w:r>
        <w:rPr>
          <w:rFonts w:hint="eastAsia"/>
        </w:rPr>
        <w:t>1.“三个代表”重要思想是在对冷战结束后国际局势科学判断的基础上形成的</w:t>
      </w:r>
    </w:p>
    <w:p>
      <w:pPr>
        <w:pStyle w:val="10"/>
        <w:pageBreakBefore w:val="0"/>
        <w:widowControl w:val="0"/>
        <w:kinsoku/>
        <w:wordWrap/>
        <w:overflowPunct/>
        <w:topLinePunct/>
        <w:autoSpaceDE/>
        <w:autoSpaceDN/>
        <w:bidi w:val="0"/>
        <w:adjustRightInd w:val="0"/>
        <w:snapToGrid/>
        <w:spacing w:line="360" w:lineRule="auto"/>
        <w:ind w:left="960" w:leftChars="400" w:firstLine="0" w:firstLineChars="0"/>
        <w:textAlignment w:val="auto"/>
        <w:rPr>
          <w:rFonts w:hint="eastAsia"/>
        </w:rPr>
      </w:pPr>
      <w:r>
        <w:rPr>
          <w:rFonts w:hint="eastAsia"/>
        </w:rPr>
        <w:t>2.“三个代表”重要思想是在科学判断党的历史方位和总结历史经验的基础上提出来的</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r>
        <w:rPr>
          <w:rFonts w:hint="eastAsia"/>
        </w:rPr>
        <w:t>3.“三个代表”重要思想是在建设中国特色社会主义伟大实践的基础</w:t>
      </w:r>
      <w:r>
        <w:rPr>
          <w:rFonts w:hint="eastAsia"/>
          <w:lang w:val="en-US" w:eastAsia="zh-CN"/>
        </w:rPr>
        <w:t xml:space="preserve">           </w:t>
      </w:r>
      <w:r>
        <w:rPr>
          <w:rFonts w:hint="eastAsia"/>
        </w:rPr>
        <w:t>上形成的</w:t>
      </w:r>
    </w:p>
    <w:p>
      <w:pPr>
        <w:pStyle w:val="3"/>
        <w:pageBreakBefore w:val="0"/>
        <w:widowControl w:val="0"/>
        <w:numPr>
          <w:ilvl w:val="0"/>
          <w:numId w:val="0"/>
        </w:numPr>
        <w:kinsoku/>
        <w:wordWrap/>
        <w:overflowPunct/>
        <w:topLinePunct/>
        <w:autoSpaceDE/>
        <w:autoSpaceDN/>
        <w:bidi w:val="0"/>
        <w:adjustRightInd w:val="0"/>
        <w:snapToGrid/>
        <w:spacing w:before="0" w:after="0" w:line="360" w:lineRule="auto"/>
        <w:ind w:leftChars="0" w:firstLine="560" w:firstLineChars="200"/>
        <w:textAlignment w:val="auto"/>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pPr>
      <w:r>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t>二、 “三个代表”重要思想的形成过程</w:t>
      </w:r>
    </w:p>
    <w:p>
      <w:pPr>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pPr>
      <w:r>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t>三、“三个代表”重要思想的核心观点</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pPr>
      <w:r>
        <w:rPr>
          <w:rFonts w:hint="eastAsia"/>
        </w:rPr>
        <w:t>“三个代表”重要思想集中概括为：中国共产党必须始终代表中国先进生产力的发展要求，代表中国先进文化的前进方向，代表中国最广大人民的根本利益。</w:t>
      </w:r>
    </w:p>
    <w:p>
      <w:pPr>
        <w:ind w:firstLine="964" w:firstLineChars="400"/>
        <w:rPr>
          <w:rFonts w:hint="eastAsia" w:ascii="宋体" w:hAnsi="宋体" w:eastAsia="宋体" w:cstheme="minorBidi"/>
          <w:b/>
          <w:kern w:val="2"/>
          <w:sz w:val="24"/>
          <w:szCs w:val="21"/>
          <w:lang w:val="en-US" w:eastAsia="zh-CN" w:bidi="ar-SA"/>
        </w:rPr>
      </w:pPr>
      <w:r>
        <w:rPr>
          <w:rFonts w:hint="eastAsia" w:ascii="宋体" w:hAnsi="宋体" w:eastAsia="宋体" w:cstheme="minorBidi"/>
          <w:b/>
          <w:kern w:val="2"/>
          <w:sz w:val="24"/>
          <w:szCs w:val="21"/>
          <w:lang w:val="en-US" w:eastAsia="zh-CN" w:bidi="ar-SA"/>
        </w:rPr>
        <w:t>1. 始终代表中国先进生产力的发展要求</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ascii="宋体" w:hAnsi="宋体" w:eastAsia="宋体" w:cstheme="minorBidi"/>
          <w:b/>
          <w:kern w:val="2"/>
          <w:sz w:val="24"/>
          <w:szCs w:val="21"/>
          <w:lang w:val="en-US" w:eastAsia="zh-CN" w:bidi="ar-SA"/>
        </w:rPr>
      </w:pPr>
      <w:r>
        <w:rPr>
          <w:rFonts w:hint="eastAsia" w:ascii="宋体" w:hAnsi="宋体" w:eastAsia="宋体" w:cstheme="minorBidi"/>
          <w:b/>
          <w:kern w:val="2"/>
          <w:sz w:val="24"/>
          <w:szCs w:val="21"/>
          <w:lang w:val="en-US" w:eastAsia="zh-CN" w:bidi="ar-SA"/>
        </w:rPr>
        <w:t>2. 始终代表中国先进文化的前进方向</w:t>
      </w:r>
    </w:p>
    <w:p>
      <w:pPr>
        <w:ind w:firstLine="964" w:firstLineChars="400"/>
        <w:rPr>
          <w:rFonts w:hint="eastAsia" w:ascii="宋体" w:hAnsi="宋体" w:eastAsia="宋体" w:cstheme="minorBidi"/>
          <w:b/>
          <w:kern w:val="2"/>
          <w:sz w:val="24"/>
          <w:szCs w:val="21"/>
          <w:lang w:val="en-US" w:eastAsia="zh-CN" w:bidi="ar-SA"/>
        </w:rPr>
      </w:pPr>
      <w:r>
        <w:rPr>
          <w:rFonts w:hint="eastAsia" w:ascii="宋体" w:hAnsi="宋体" w:eastAsia="宋体" w:cstheme="minorBidi"/>
          <w:b/>
          <w:kern w:val="2"/>
          <w:sz w:val="24"/>
          <w:szCs w:val="21"/>
          <w:lang w:val="en-US" w:eastAsia="zh-CN" w:bidi="ar-SA"/>
        </w:rPr>
        <w:t>3. 始终代表中国最广大人民的根本利益</w:t>
      </w:r>
    </w:p>
    <w:p>
      <w:pPr>
        <w:pStyle w:val="2"/>
        <w:pageBreakBefore w:val="0"/>
        <w:widowControl w:val="0"/>
        <w:kinsoku/>
        <w:wordWrap/>
        <w:overflowPunct/>
        <w:topLinePunct/>
        <w:autoSpaceDE/>
        <w:autoSpaceDN/>
        <w:bidi w:val="0"/>
        <w:adjustRightInd w:val="0"/>
        <w:snapToGrid/>
        <w:spacing w:before="0" w:after="0" w:line="360" w:lineRule="auto"/>
        <w:ind w:firstLine="560" w:firstLineChars="200"/>
        <w:textAlignment w:val="auto"/>
        <w:rPr>
          <w:rFonts w:hint="eastAsia"/>
        </w:rPr>
      </w:pPr>
      <w:r>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t>四、“三个代表”重要思想的主要内容</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r>
        <w:rPr>
          <w:rFonts w:hint="eastAsia"/>
        </w:rPr>
        <w:t>1. 发展是党执政兴国的第一要务</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r>
        <w:rPr>
          <w:rFonts w:hint="eastAsia"/>
        </w:rPr>
        <w:t>2. 建立社会主义市场经济体制</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r>
        <w:rPr>
          <w:rFonts w:hint="eastAsia"/>
        </w:rPr>
        <w:t>3. 全面建设小康社会</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r>
        <w:rPr>
          <w:rFonts w:hint="eastAsia"/>
        </w:rPr>
        <w:t>4. 建设社会主义政治文明</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r>
        <w:rPr>
          <w:rFonts w:hint="eastAsia"/>
        </w:rPr>
        <w:t>5. 推进党的建设新的伟大工程</w:t>
      </w:r>
    </w:p>
    <w:p>
      <w:pPr>
        <w:pStyle w:val="3"/>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五</w:t>
      </w:r>
      <w:r>
        <w:rPr>
          <w:rFonts w:hint="eastAsia"/>
          <w:lang w:eastAsia="zh-CN"/>
        </w:rPr>
        <w:t>、</w:t>
      </w:r>
      <w:r>
        <w:rPr>
          <w:rFonts w:hint="eastAsia"/>
        </w:rPr>
        <w:t>“三个代表”重要思想的历史地位</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r>
        <w:rPr>
          <w:rFonts w:hint="eastAsia"/>
        </w:rPr>
        <w:t>1.“三个代表”重要思想是中国特色社会主义理论体系的接续发展</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r>
        <w:rPr>
          <w:rFonts w:hint="eastAsia"/>
        </w:rPr>
        <w:t>2．“三个代表”重要思想是加强和改进党的建设，推进中国特色社会主义事业的强大理论武器。</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p>
    <w:p>
      <w:pPr>
        <w:pStyle w:val="2"/>
        <w:pageBreakBefore w:val="0"/>
        <w:widowControl w:val="0"/>
        <w:kinsoku/>
        <w:wordWrap/>
        <w:overflowPunct/>
        <w:topLinePunct/>
        <w:autoSpaceDE/>
        <w:autoSpaceDN/>
        <w:bidi w:val="0"/>
        <w:adjustRightInd w:val="0"/>
        <w:snapToGrid/>
        <w:spacing w:before="0" w:after="0" w:line="360" w:lineRule="auto"/>
        <w:ind w:left="0" w:leftChars="0" w:firstLine="0" w:firstLineChars="0"/>
        <w:jc w:val="center"/>
        <w:textAlignment w:val="auto"/>
        <w:rPr>
          <w:rFonts w:hint="eastAsia"/>
        </w:rPr>
      </w:pPr>
      <w:r>
        <w:rPr>
          <w:rFonts w:hint="eastAsia"/>
        </w:rPr>
        <w:t>科学发展观</w:t>
      </w:r>
    </w:p>
    <w:p>
      <w:pPr>
        <w:pStyle w:val="3"/>
        <w:pageBreakBefore w:val="0"/>
        <w:widowControl w:val="0"/>
        <w:numPr>
          <w:ilvl w:val="0"/>
          <w:numId w:val="3"/>
        </w:numPr>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科学发展观的形成条件</w:t>
      </w:r>
    </w:p>
    <w:p>
      <w:pPr>
        <w:rPr>
          <w:rFonts w:hint="eastAsia" w:eastAsia="宋体"/>
          <w:lang w:eastAsia="zh-CN"/>
        </w:rPr>
      </w:pPr>
      <w:r>
        <w:rPr>
          <w:rFonts w:hint="eastAsia"/>
        </w:rPr>
        <w:t>科学发展观是我们党坚持以马克思列宁主义、毛泽东思想、邓小平理论和“三个代表”重要思想为指导，在准确把握世界发展趋势、认真总结我国发展经验、深入分析我国发展阶段性特征的基础上提出来的</w:t>
      </w:r>
      <w:r>
        <w:rPr>
          <w:rFonts w:hint="eastAsia"/>
          <w:lang w:eastAsia="zh-CN"/>
        </w:rPr>
        <w:t>。</w:t>
      </w:r>
    </w:p>
    <w:p>
      <w:pPr>
        <w:numPr>
          <w:ilvl w:val="0"/>
          <w:numId w:val="4"/>
        </w:numPr>
        <w:ind w:firstLine="960" w:firstLineChars="400"/>
        <w:rPr>
          <w:rFonts w:hint="eastAsia"/>
        </w:rPr>
      </w:pPr>
      <w:r>
        <w:rPr>
          <w:rFonts w:hint="eastAsia"/>
        </w:rPr>
        <w:t>科学发展观是在深刻把握我国基本国情和新的阶段性特征的基础上形成和发展的。</w:t>
      </w: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r>
        <w:rPr>
          <w:rFonts w:hint="eastAsia"/>
        </w:rPr>
        <w:t>2. 科学发展观是在深入总结改革开放以来特别是党的十六大以来实践经验的基础上形成和发展的。</w:t>
      </w:r>
    </w:p>
    <w:p>
      <w:pPr>
        <w:pStyle w:val="10"/>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r>
        <w:rPr>
          <w:rFonts w:hint="eastAsia"/>
          <w:lang w:val="en-US" w:eastAsia="zh-CN"/>
        </w:rPr>
        <w:t xml:space="preserve">    </w:t>
      </w:r>
      <w:r>
        <w:rPr>
          <w:rFonts w:hint="eastAsia"/>
        </w:rPr>
        <w:t>3. 科学发展观是在深刻分析国际形势、顺应世界发展趋势、借鉴国外发展经验的基础上形成和发展的</w:t>
      </w:r>
    </w:p>
    <w:p>
      <w:pPr>
        <w:pStyle w:val="3"/>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二</w:t>
      </w:r>
      <w:r>
        <w:rPr>
          <w:rFonts w:hint="eastAsia"/>
          <w:lang w:eastAsia="zh-CN"/>
        </w:rPr>
        <w:t>、</w:t>
      </w:r>
      <w:r>
        <w:rPr>
          <w:rFonts w:hint="eastAsia"/>
        </w:rPr>
        <w:t>科学发展观的科学内涵</w:t>
      </w:r>
    </w:p>
    <w:p>
      <w:pPr>
        <w:rPr>
          <w:rFonts w:hint="eastAsia"/>
        </w:rPr>
      </w:pPr>
      <w:r>
        <w:rPr>
          <w:rFonts w:hint="eastAsia"/>
        </w:rPr>
        <w:t>科学发展观，第一要义是发展，核心立场是以人为本，基本要求是全面协调可持续，根本方法是统筹兼顾。这是对科学发展观的集中概括。</w:t>
      </w: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r>
        <w:rPr>
          <w:rFonts w:hint="eastAsia"/>
        </w:rPr>
        <w:t>1. 推动经济社会发展是科学发展观的第一要义</w:t>
      </w: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r>
        <w:rPr>
          <w:rFonts w:hint="eastAsia"/>
        </w:rPr>
        <w:t>2. 以人为本是科学发展观的核心立场</w:t>
      </w: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r>
        <w:rPr>
          <w:rFonts w:hint="eastAsia"/>
        </w:rPr>
        <w:t>3. 全面协调可持续是科学发展观的基本要求</w:t>
      </w: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r>
        <w:rPr>
          <w:rFonts w:hint="eastAsia"/>
        </w:rPr>
        <w:t>4. 统筹兼顾是科学发展观的根本方法</w:t>
      </w:r>
    </w:p>
    <w:p>
      <w:pPr>
        <w:pStyle w:val="3"/>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三</w:t>
      </w:r>
      <w:r>
        <w:rPr>
          <w:rFonts w:hint="eastAsia"/>
          <w:lang w:eastAsia="zh-CN"/>
        </w:rPr>
        <w:t>、</w:t>
      </w:r>
      <w:r>
        <w:rPr>
          <w:rFonts w:hint="eastAsia"/>
        </w:rPr>
        <w:t>科学发展观的主要内容</w:t>
      </w:r>
    </w:p>
    <w:p>
      <w:pPr>
        <w:keepNext w:val="0"/>
        <w:keepLines w:val="0"/>
        <w:pageBreakBefore w:val="0"/>
        <w:widowControl w:val="0"/>
        <w:kinsoku/>
        <w:wordWrap/>
        <w:overflowPunct/>
        <w:topLinePunct/>
        <w:autoSpaceDE/>
        <w:autoSpaceDN/>
        <w:bidi w:val="0"/>
        <w:adjustRightInd w:val="0"/>
        <w:snapToGrid/>
        <w:spacing w:line="360" w:lineRule="auto"/>
        <w:ind w:left="0" w:leftChars="0" w:firstLine="480" w:firstLineChars="200"/>
        <w:textAlignment w:val="auto"/>
        <w:rPr>
          <w:rFonts w:hint="eastAsia"/>
        </w:rPr>
      </w:pPr>
      <w:r>
        <w:rPr>
          <w:rFonts w:hint="eastAsia"/>
        </w:rPr>
        <w:t>科学发展观着眼于党和人民事业发展的全局，紧紧围绕建设中国特色社会主义这个主题，准确把握时代特征和中国国情，抓住重要战略机遇期，在全面建设小康社会进程中，认真研究和回答我国社会主义经济建设、政治建设、文化建设、社会建设、生态文明建设和党的建设面临的一系列重大问题，丰富和发展了中国特色社会主义理论体系。</w:t>
      </w:r>
      <w:bookmarkStart w:id="192" w:name="_GoBack"/>
      <w:bookmarkEnd w:id="192"/>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r>
        <w:rPr>
          <w:rFonts w:hint="eastAsia"/>
        </w:rPr>
        <w:t>1. 关于加快转变经济发展方式</w:t>
      </w: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r>
        <w:rPr>
          <w:rFonts w:hint="eastAsia"/>
        </w:rPr>
        <w:t>2. 关于发展社会主义民主政治</w:t>
      </w: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r>
        <w:rPr>
          <w:rFonts w:hint="eastAsia"/>
        </w:rPr>
        <w:t>3. 关于推进社会主义文化强国建设</w:t>
      </w: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r>
        <w:rPr>
          <w:rFonts w:hint="eastAsia"/>
        </w:rPr>
        <w:t>4. 关于构建社会主义和谐社会</w:t>
      </w: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r>
        <w:rPr>
          <w:rFonts w:hint="eastAsia"/>
        </w:rPr>
        <w:t>5. 关于推进生态文明建设</w:t>
      </w: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r>
        <w:rPr>
          <w:rFonts w:hint="eastAsia"/>
        </w:rPr>
        <w:t>6. 关于全面提高党的建设科学化水平</w:t>
      </w:r>
    </w:p>
    <w:p>
      <w:pPr>
        <w:pStyle w:val="3"/>
        <w:pageBreakBefore w:val="0"/>
        <w:widowControl w:val="0"/>
        <w:kinsoku/>
        <w:wordWrap/>
        <w:overflowPunct/>
        <w:topLinePunct/>
        <w:autoSpaceDE/>
        <w:autoSpaceDN/>
        <w:bidi w:val="0"/>
        <w:adjustRightInd w:val="0"/>
        <w:snapToGrid/>
        <w:spacing w:before="0" w:after="0" w:line="360" w:lineRule="auto"/>
        <w:ind w:firstLine="643" w:firstLineChars="200"/>
        <w:textAlignment w:val="auto"/>
        <w:rPr>
          <w:rFonts w:hint="eastAsia"/>
        </w:rPr>
      </w:pPr>
      <w:r>
        <w:rPr>
          <w:rFonts w:hint="eastAsia"/>
        </w:rPr>
        <w:t>四</w:t>
      </w:r>
      <w:r>
        <w:rPr>
          <w:rFonts w:hint="eastAsia"/>
          <w:lang w:eastAsia="zh-CN"/>
        </w:rPr>
        <w:t>、</w:t>
      </w:r>
      <w:r>
        <w:rPr>
          <w:rFonts w:hint="eastAsia"/>
        </w:rPr>
        <w:t>科学发展观的历史地位</w:t>
      </w:r>
    </w:p>
    <w:p>
      <w:pPr>
        <w:keepNext w:val="0"/>
        <w:keepLines w:val="0"/>
        <w:pageBreakBefore w:val="0"/>
        <w:widowControl w:val="0"/>
        <w:kinsoku/>
        <w:wordWrap/>
        <w:overflowPunct/>
        <w:topLinePunct/>
        <w:autoSpaceDE/>
        <w:autoSpaceDN/>
        <w:bidi w:val="0"/>
        <w:adjustRightInd w:val="0"/>
        <w:snapToGrid/>
        <w:spacing w:line="360" w:lineRule="auto"/>
        <w:ind w:left="0" w:leftChars="0" w:firstLine="1205" w:firstLineChars="500"/>
        <w:textAlignment w:val="auto"/>
        <w:rPr>
          <w:rStyle w:val="12"/>
          <w:rFonts w:hint="eastAsia"/>
        </w:rPr>
      </w:pPr>
      <w:r>
        <w:rPr>
          <w:rStyle w:val="12"/>
          <w:rFonts w:hint="eastAsia"/>
        </w:rPr>
        <w:t>1.科学发展观是中国特色社会主义理论体系的接续发展</w:t>
      </w: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r>
        <w:rPr>
          <w:rFonts w:hint="eastAsia"/>
        </w:rPr>
        <w:t>2. 科学发展观是发展中国特色社会主义必须长期坚持的指导思想</w:t>
      </w:r>
    </w:p>
    <w:p>
      <w:pPr>
        <w:keepNext w:val="0"/>
        <w:keepLines w:val="0"/>
        <w:pageBreakBefore w:val="0"/>
        <w:widowControl w:val="0"/>
        <w:kinsoku/>
        <w:wordWrap/>
        <w:overflowPunct/>
        <w:topLinePunct/>
        <w:autoSpaceDE/>
        <w:autoSpaceDN/>
        <w:bidi w:val="0"/>
        <w:adjustRightInd w:val="0"/>
        <w:snapToGrid/>
        <w:spacing w:line="360" w:lineRule="auto"/>
        <w:ind w:left="0" w:leftChars="0" w:firstLine="1205" w:firstLineChars="500"/>
        <w:textAlignment w:val="auto"/>
        <w:rPr>
          <w:rStyle w:val="12"/>
          <w:rFonts w:hint="eastAsia"/>
        </w:rPr>
      </w:pPr>
    </w:p>
    <w:p>
      <w:pPr>
        <w:pStyle w:val="10"/>
        <w:pageBreakBefore w:val="0"/>
        <w:widowControl w:val="0"/>
        <w:kinsoku/>
        <w:wordWrap/>
        <w:overflowPunct/>
        <w:topLinePunct/>
        <w:autoSpaceDE/>
        <w:autoSpaceDN/>
        <w:bidi w:val="0"/>
        <w:adjustRightInd w:val="0"/>
        <w:snapToGrid/>
        <w:spacing w:line="360" w:lineRule="auto"/>
        <w:textAlignment w:val="auto"/>
        <w:rPr>
          <w:rFonts w:hint="eastAsia"/>
        </w:rPr>
      </w:pP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p>
    <w:p>
      <w:pPr>
        <w:pStyle w:val="10"/>
        <w:pageBreakBefore w:val="0"/>
        <w:widowControl w:val="0"/>
        <w:kinsoku/>
        <w:wordWrap/>
        <w:overflowPunct/>
        <w:topLinePunct/>
        <w:autoSpaceDE/>
        <w:autoSpaceDN/>
        <w:bidi w:val="0"/>
        <w:adjustRightInd w:val="0"/>
        <w:snapToGrid/>
        <w:spacing w:line="360" w:lineRule="auto"/>
        <w:textAlignment w:val="auto"/>
        <w:rPr>
          <w:rFonts w:hint="eastAsia"/>
        </w:rPr>
      </w:pP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p>
    <w:p>
      <w:pPr>
        <w:pStyle w:val="10"/>
        <w:pageBreakBefore w:val="0"/>
        <w:widowControl w:val="0"/>
        <w:kinsoku/>
        <w:wordWrap/>
        <w:overflowPunct/>
        <w:topLinePunct/>
        <w:autoSpaceDE/>
        <w:autoSpaceDN/>
        <w:bidi w:val="0"/>
        <w:adjustRightInd w:val="0"/>
        <w:snapToGrid/>
        <w:spacing w:line="360" w:lineRule="auto"/>
        <w:ind w:firstLine="1205" w:firstLineChars="500"/>
        <w:textAlignment w:val="auto"/>
        <w:rPr>
          <w:rFonts w:hint="eastAsia"/>
        </w:rPr>
      </w:pPr>
    </w:p>
    <w:p>
      <w:pPr>
        <w:pStyle w:val="10"/>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rPr>
      </w:pPr>
    </w:p>
    <w:p>
      <w:pPr>
        <w:numPr>
          <w:numId w:val="0"/>
        </w:numPr>
        <w:rPr>
          <w:rFonts w:hint="default" w:eastAsia="宋体"/>
          <w:lang w:val="en-US" w:eastAsia="zh-CN"/>
        </w:rPr>
      </w:pP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p>
    <w:p>
      <w:pPr>
        <w:rPr>
          <w:rFonts w:hint="eastAsia"/>
          <w:lang w:val="en-US" w:eastAsia="zh-CN"/>
        </w:rPr>
      </w:pP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p>
    <w:p>
      <w:pPr>
        <w:pStyle w:val="10"/>
        <w:pageBreakBefore w:val="0"/>
        <w:widowControl w:val="0"/>
        <w:kinsoku/>
        <w:wordWrap/>
        <w:overflowPunct/>
        <w:topLinePunct/>
        <w:autoSpaceDE/>
        <w:autoSpaceDN/>
        <w:bidi w:val="0"/>
        <w:adjustRightInd w:val="0"/>
        <w:snapToGrid/>
        <w:spacing w:line="360" w:lineRule="auto"/>
        <w:ind w:left="960" w:leftChars="400" w:firstLine="0" w:firstLineChars="0"/>
        <w:textAlignment w:val="auto"/>
        <w:rPr>
          <w:rFonts w:hint="eastAsia"/>
        </w:rPr>
      </w:pP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p>
    <w:p>
      <w:pPr>
        <w:pStyle w:val="10"/>
        <w:pageBreakBefore w:val="0"/>
        <w:widowControl w:val="0"/>
        <w:kinsoku/>
        <w:wordWrap/>
        <w:overflowPunct/>
        <w:topLinePunct/>
        <w:autoSpaceDE/>
        <w:autoSpaceDN/>
        <w:bidi w:val="0"/>
        <w:adjustRightInd w:val="0"/>
        <w:snapToGrid/>
        <w:spacing w:line="360" w:lineRule="auto"/>
        <w:ind w:firstLine="482" w:firstLineChars="200"/>
        <w:textAlignment w:val="auto"/>
        <w:rPr>
          <w:rFonts w:hint="default"/>
          <w:color w:val="000000" w:themeColor="text1"/>
          <w:lang w:val="en-US" w:eastAsia="zh-CN"/>
          <w14:textFill>
            <w14:solidFill>
              <w14:schemeClr w14:val="tx1"/>
            </w14:solidFill>
          </w14:textFill>
        </w:rPr>
      </w:pPr>
    </w:p>
    <w:p>
      <w:pPr>
        <w:pStyle w:val="10"/>
        <w:pageBreakBefore w:val="0"/>
        <w:widowControl w:val="0"/>
        <w:kinsoku/>
        <w:wordWrap/>
        <w:overflowPunct/>
        <w:topLinePunct/>
        <w:autoSpaceDE/>
        <w:autoSpaceDN/>
        <w:bidi w:val="0"/>
        <w:adjustRightInd w:val="0"/>
        <w:snapToGrid/>
        <w:spacing w:line="360" w:lineRule="auto"/>
        <w:ind w:firstLine="482" w:firstLineChars="200"/>
        <w:textAlignment w:val="auto"/>
        <w:rPr>
          <w:rFonts w:hint="default" w:eastAsia="宋体"/>
          <w:color w:val="000000" w:themeColor="text1"/>
          <w:lang w:val="en-US" w:eastAsia="zh-CN"/>
          <w14:textFill>
            <w14:solidFill>
              <w14:schemeClr w14:val="tx1"/>
            </w14:solidFill>
          </w14:textFill>
        </w:rPr>
      </w:pPr>
    </w:p>
    <w:p>
      <w:pPr>
        <w:pStyle w:val="10"/>
        <w:pageBreakBefore w:val="0"/>
        <w:widowControl w:val="0"/>
        <w:kinsoku/>
        <w:wordWrap/>
        <w:overflowPunct/>
        <w:topLinePunct/>
        <w:autoSpaceDE/>
        <w:autoSpaceDN/>
        <w:bidi w:val="0"/>
        <w:adjustRightInd w:val="0"/>
        <w:snapToGrid/>
        <w:spacing w:line="360" w:lineRule="auto"/>
        <w:ind w:left="0" w:leftChars="0" w:firstLine="0" w:firstLineChars="0"/>
        <w:textAlignment w:val="auto"/>
        <w:rPr>
          <w:rFonts w:hint="default" w:eastAsia="宋体"/>
          <w:lang w:val="en-US" w:eastAsia="zh-CN"/>
        </w:rPr>
      </w:pPr>
    </w:p>
    <w:p>
      <w:pPr>
        <w:pStyle w:val="10"/>
        <w:pageBreakBefore w:val="0"/>
        <w:widowControl w:val="0"/>
        <w:kinsoku/>
        <w:wordWrap/>
        <w:overflowPunct/>
        <w:topLinePunct/>
        <w:autoSpaceDE/>
        <w:autoSpaceDN/>
        <w:bidi w:val="0"/>
        <w:adjustRightInd w:val="0"/>
        <w:snapToGrid/>
        <w:spacing w:line="360" w:lineRule="auto"/>
        <w:ind w:firstLine="964" w:firstLineChars="400"/>
        <w:textAlignment w:val="auto"/>
        <w:rPr>
          <w:rFonts w:hint="eastAsia"/>
        </w:rPr>
      </w:pPr>
    </w:p>
    <w:p>
      <w:pPr>
        <w:pStyle w:val="6"/>
        <w:rPr>
          <w:rFonts w:hint="eastAsia" w:ascii="宋体" w:hAnsi="宋体" w:eastAsia="黑体" w:cstheme="minorBidi"/>
          <w:b w:val="0"/>
          <w:bCs w:val="0"/>
          <w:color w:val="000000" w:themeColor="text1"/>
          <w:kern w:val="2"/>
          <w:sz w:val="28"/>
          <w:szCs w:val="28"/>
          <w:lang w:val="en-US" w:eastAsia="zh-CN" w:bidi="ar-SA"/>
          <w14:textFill>
            <w14:solidFill>
              <w14:schemeClr w14:val="tx1"/>
            </w14:solidFill>
          </w14:textFill>
        </w:rPr>
      </w:pPr>
    </w:p>
    <w:p>
      <w:pPr>
        <w:pStyle w:val="10"/>
        <w:pageBreakBefore w:val="0"/>
        <w:widowControl w:val="0"/>
        <w:kinsoku/>
        <w:wordWrap/>
        <w:overflowPunct/>
        <w:topLinePunct/>
        <w:autoSpaceDE/>
        <w:autoSpaceDN/>
        <w:bidi w:val="0"/>
        <w:adjustRightInd w:val="0"/>
        <w:snapToGrid/>
        <w:spacing w:line="360" w:lineRule="auto"/>
        <w:ind w:left="0" w:leftChars="0" w:firstLine="0" w:firstLineChars="0"/>
        <w:textAlignment w:val="auto"/>
        <w:rPr>
          <w:rFonts w:hint="default"/>
          <w:color w:val="000000" w:themeColor="text1"/>
          <w:lang w:val="en-US" w:eastAsia="zh-CN"/>
          <w14:textFill>
            <w14:solidFill>
              <w14:schemeClr w14:val="tx1"/>
            </w14:solidFill>
          </w14:textFill>
        </w:rPr>
      </w:pPr>
    </w:p>
    <w:p>
      <w:pPr>
        <w:pStyle w:val="6"/>
        <w:numPr>
          <w:numId w:val="0"/>
        </w:numPr>
        <w:ind w:firstLine="800" w:firstLineChars="400"/>
        <w:rPr>
          <w:rFonts w:hint="eastAsia"/>
          <w:color w:val="000000" w:themeColor="text1"/>
          <w:lang w:val="en-US" w:eastAsia="zh-CN"/>
          <w14:textFill>
            <w14:solidFill>
              <w14:schemeClr w14:val="tx1"/>
            </w14:solidFill>
          </w14:textFill>
        </w:rPr>
      </w:pPr>
    </w:p>
    <w:p>
      <w:pPr>
        <w:ind w:left="0" w:leftChars="0" w:firstLine="500" w:firstLineChars="0"/>
        <w:rPr>
          <w:rFonts w:hint="default"/>
          <w:color w:val="000000" w:themeColor="text1"/>
          <w:lang w:val="en-US" w:eastAsia="zh-CN"/>
          <w14:textFill>
            <w14:solidFill>
              <w14:schemeClr w14:val="tx1"/>
            </w14:solidFill>
          </w14:textFill>
        </w:rPr>
      </w:pPr>
    </w:p>
    <w:p>
      <w:pPr>
        <w:pStyle w:val="10"/>
        <w:pageBreakBefore w:val="0"/>
        <w:widowControl w:val="0"/>
        <w:kinsoku/>
        <w:wordWrap/>
        <w:overflowPunct/>
        <w:topLinePunct/>
        <w:autoSpaceDE/>
        <w:autoSpaceDN/>
        <w:bidi w:val="0"/>
        <w:adjustRightInd w:val="0"/>
        <w:snapToGrid/>
        <w:spacing w:line="360" w:lineRule="auto"/>
        <w:ind w:firstLine="482" w:firstLineChars="200"/>
        <w:textAlignment w:val="auto"/>
        <w:rPr>
          <w:rFonts w:hint="default"/>
          <w:color w:val="000000" w:themeColor="text1"/>
          <w:lang w:val="en-US" w:eastAsia="zh-CN"/>
          <w14:textFill>
            <w14:solidFill>
              <w14:schemeClr w14:val="tx1"/>
            </w14:solidFill>
          </w14:textFill>
        </w:rPr>
      </w:pPr>
    </w:p>
    <w:p>
      <w:pPr>
        <w:pStyle w:val="10"/>
        <w:pageBreakBefore w:val="0"/>
        <w:widowControl w:val="0"/>
        <w:kinsoku/>
        <w:wordWrap/>
        <w:overflowPunct/>
        <w:topLinePunct/>
        <w:autoSpaceDE/>
        <w:autoSpaceDN/>
        <w:bidi w:val="0"/>
        <w:adjustRightInd w:val="0"/>
        <w:snapToGrid/>
        <w:spacing w:line="360" w:lineRule="auto"/>
        <w:ind w:left="0" w:leftChars="0" w:firstLine="0" w:firstLineChars="0"/>
        <w:textAlignment w:val="auto"/>
        <w:rPr>
          <w:rFonts w:hint="default" w:ascii="宋体" w:hAnsi="宋体" w:eastAsia="黑体" w:cstheme="minorBidi"/>
          <w:b w:val="0"/>
          <w:bCs w:val="0"/>
          <w:kern w:val="2"/>
          <w:sz w:val="28"/>
          <w:szCs w:val="28"/>
          <w:lang w:val="en-US" w:eastAsia="zh-CN" w:bidi="ar-SA"/>
        </w:rPr>
      </w:pPr>
    </w:p>
    <w:p>
      <w:pPr>
        <w:pStyle w:val="6"/>
        <w:ind w:firstLine="964" w:firstLineChars="400"/>
        <w:rPr>
          <w:rFonts w:hint="default" w:ascii="宋体" w:hAnsi="宋体" w:eastAsia="宋体" w:cstheme="minorBidi"/>
          <w:b/>
          <w:kern w:val="2"/>
          <w:sz w:val="24"/>
          <w:szCs w:val="21"/>
          <w:lang w:val="en-US" w:eastAsia="zh-CN" w:bidi="ar-SA"/>
        </w:rPr>
      </w:pPr>
    </w:p>
    <w:p>
      <w:pPr>
        <w:pStyle w:val="10"/>
        <w:pageBreakBefore w:val="0"/>
        <w:widowControl w:val="0"/>
        <w:kinsoku/>
        <w:wordWrap/>
        <w:overflowPunct/>
        <w:topLinePunct/>
        <w:autoSpaceDE/>
        <w:autoSpaceDN/>
        <w:bidi w:val="0"/>
        <w:adjustRightInd w:val="0"/>
        <w:snapToGrid/>
        <w:spacing w:line="360" w:lineRule="auto"/>
        <w:textAlignment w:val="auto"/>
        <w:rPr>
          <w:rFonts w:hint="default" w:eastAsia="宋体"/>
          <w:color w:val="000000" w:themeColor="text1"/>
          <w:lang w:val="en-US" w:eastAsia="zh-CN"/>
          <w14:textFill>
            <w14:solidFill>
              <w14:schemeClr w14:val="tx1"/>
            </w14:solidFill>
          </w14:textFill>
        </w:rPr>
      </w:pPr>
    </w:p>
    <w:p>
      <w:pPr>
        <w:pStyle w:val="10"/>
        <w:pageBreakBefore w:val="0"/>
        <w:widowControl w:val="0"/>
        <w:kinsoku/>
        <w:wordWrap/>
        <w:overflowPunct/>
        <w:topLinePunct/>
        <w:autoSpaceDE/>
        <w:autoSpaceDN/>
        <w:bidi w:val="0"/>
        <w:adjustRightInd w:val="0"/>
        <w:snapToGrid/>
        <w:spacing w:line="360" w:lineRule="auto"/>
        <w:ind w:firstLine="723" w:firstLineChars="300"/>
        <w:textAlignment w:val="auto"/>
        <w:rPr>
          <w:rFonts w:hint="eastAsia"/>
          <w:color w:val="000000" w:themeColor="text1"/>
          <w14:textFill>
            <w14:solidFill>
              <w14:schemeClr w14:val="tx1"/>
            </w14:solidFill>
          </w14:textFill>
        </w:rPr>
      </w:pPr>
    </w:p>
    <w:p>
      <w:pPr>
        <w:pStyle w:val="10"/>
        <w:pageBreakBefore w:val="0"/>
        <w:widowControl w:val="0"/>
        <w:kinsoku/>
        <w:wordWrap/>
        <w:overflowPunct/>
        <w:topLinePunct/>
        <w:autoSpaceDE/>
        <w:autoSpaceDN/>
        <w:bidi w:val="0"/>
        <w:adjustRightInd w:val="0"/>
        <w:snapToGrid/>
        <w:spacing w:line="360" w:lineRule="auto"/>
        <w:ind w:firstLine="723" w:firstLineChars="300"/>
        <w:textAlignment w:val="auto"/>
        <w:rPr>
          <w:rFonts w:hint="eastAsia"/>
          <w:color w:val="000000" w:themeColor="text1"/>
          <w14:textFill>
            <w14:solidFill>
              <w14:schemeClr w14:val="tx1"/>
            </w14:solidFill>
          </w14:textFill>
        </w:rPr>
      </w:pPr>
    </w:p>
    <w:p>
      <w:pPr>
        <w:pStyle w:val="10"/>
        <w:pageBreakBefore w:val="0"/>
        <w:widowControl w:val="0"/>
        <w:kinsoku/>
        <w:wordWrap/>
        <w:overflowPunct/>
        <w:topLinePunct/>
        <w:autoSpaceDE/>
        <w:autoSpaceDN/>
        <w:bidi w:val="0"/>
        <w:adjustRightInd w:val="0"/>
        <w:snapToGrid/>
        <w:spacing w:line="360" w:lineRule="auto"/>
        <w:ind w:firstLine="723" w:firstLineChars="300"/>
        <w:textAlignment w:val="auto"/>
        <w:rPr>
          <w:rFonts w:hint="eastAsia"/>
          <w:color w:val="000000" w:themeColor="text1"/>
          <w14:textFill>
            <w14:solidFill>
              <w14:schemeClr w14:val="tx1"/>
            </w14:solidFill>
          </w14:textFill>
        </w:rPr>
      </w:pPr>
    </w:p>
    <w:p>
      <w:pPr>
        <w:pStyle w:val="10"/>
        <w:pageBreakBefore w:val="0"/>
        <w:widowControl w:val="0"/>
        <w:kinsoku/>
        <w:wordWrap/>
        <w:overflowPunct/>
        <w:topLinePunct/>
        <w:autoSpaceDE/>
        <w:autoSpaceDN/>
        <w:bidi w:val="0"/>
        <w:adjustRightInd w:val="0"/>
        <w:snapToGrid/>
        <w:spacing w:line="360" w:lineRule="auto"/>
        <w:ind w:firstLine="723" w:firstLineChars="300"/>
        <w:textAlignment w:val="auto"/>
        <w:rPr>
          <w:rFonts w:hint="eastAsia"/>
          <w:color w:val="000000" w:themeColor="text1"/>
          <w14:textFill>
            <w14:solidFill>
              <w14:schemeClr w14:val="tx1"/>
            </w14:solidFill>
          </w14:textFill>
        </w:rPr>
      </w:pPr>
    </w:p>
    <w:p>
      <w:pPr>
        <w:pStyle w:val="10"/>
        <w:pageBreakBefore w:val="0"/>
        <w:widowControl w:val="0"/>
        <w:kinsoku/>
        <w:wordWrap/>
        <w:overflowPunct/>
        <w:topLinePunct/>
        <w:autoSpaceDE/>
        <w:autoSpaceDN/>
        <w:bidi w:val="0"/>
        <w:adjustRightInd w:val="0"/>
        <w:snapToGrid/>
        <w:spacing w:line="360" w:lineRule="auto"/>
        <w:textAlignment w:val="auto"/>
        <w:rPr>
          <w:rFonts w:hint="eastAsia"/>
          <w:color w:val="000000" w:themeColor="text1"/>
          <w14:textFill>
            <w14:solidFill>
              <w14:schemeClr w14:val="tx1"/>
            </w14:solidFill>
          </w14:textFill>
        </w:rPr>
      </w:pPr>
    </w:p>
    <w:p>
      <w:pPr>
        <w:pStyle w:val="10"/>
        <w:pageBreakBefore w:val="0"/>
        <w:widowControl w:val="0"/>
        <w:kinsoku/>
        <w:wordWrap/>
        <w:overflowPunct/>
        <w:topLinePunct/>
        <w:autoSpaceDE/>
        <w:autoSpaceDN/>
        <w:bidi w:val="0"/>
        <w:adjustRightInd w:val="0"/>
        <w:snapToGrid/>
        <w:spacing w:line="360" w:lineRule="auto"/>
        <w:ind w:firstLine="482" w:firstLineChars="200"/>
        <w:textAlignment w:val="auto"/>
        <w:rPr>
          <w:rFonts w:hint="eastAsia"/>
          <w:color w:val="000000" w:themeColor="text1"/>
          <w14:textFill>
            <w14:solidFill>
              <w14:schemeClr w14:val="tx1"/>
            </w14:solidFill>
          </w14:textFill>
        </w:rPr>
      </w:pPr>
    </w:p>
    <w:p>
      <w:pPr>
        <w:rPr>
          <w:rFonts w:hint="default" w:eastAsia="宋体"/>
          <w:color w:val="000000" w:themeColor="text1"/>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54D7BC"/>
    <w:multiLevelType w:val="singleLevel"/>
    <w:tmpl w:val="8154D7BC"/>
    <w:lvl w:ilvl="0" w:tentative="0">
      <w:start w:val="1"/>
      <w:numFmt w:val="chineseCounting"/>
      <w:suff w:val="nothing"/>
      <w:lvlText w:val="%1、"/>
      <w:lvlJc w:val="left"/>
      <w:rPr>
        <w:rFonts w:hint="eastAsia"/>
      </w:rPr>
    </w:lvl>
  </w:abstractNum>
  <w:abstractNum w:abstractNumId="1">
    <w:nsid w:val="9751E5F0"/>
    <w:multiLevelType w:val="singleLevel"/>
    <w:tmpl w:val="9751E5F0"/>
    <w:lvl w:ilvl="0" w:tentative="0">
      <w:start w:val="1"/>
      <w:numFmt w:val="decimal"/>
      <w:suff w:val="space"/>
      <w:lvlText w:val="%1."/>
      <w:lvlJc w:val="left"/>
    </w:lvl>
  </w:abstractNum>
  <w:abstractNum w:abstractNumId="2">
    <w:nsid w:val="28B3424C"/>
    <w:multiLevelType w:val="singleLevel"/>
    <w:tmpl w:val="28B3424C"/>
    <w:lvl w:ilvl="0" w:tentative="0">
      <w:start w:val="1"/>
      <w:numFmt w:val="chineseCounting"/>
      <w:suff w:val="nothing"/>
      <w:lvlText w:val="%1、"/>
      <w:lvlJc w:val="left"/>
      <w:rPr>
        <w:rFonts w:hint="eastAsia"/>
      </w:rPr>
    </w:lvl>
  </w:abstractNum>
  <w:abstractNum w:abstractNumId="3">
    <w:nsid w:val="2D77768B"/>
    <w:multiLevelType w:val="singleLevel"/>
    <w:tmpl w:val="2D77768B"/>
    <w:lvl w:ilvl="0" w:tentative="0">
      <w:start w:val="1"/>
      <w:numFmt w:val="chineseCounting"/>
      <w:suff w:val="nothing"/>
      <w:lvlText w:val="%1、"/>
      <w:lvlJc w:val="left"/>
      <w:rPr>
        <w:rFonts w:hint="eastAsi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F772E"/>
    <w:rsid w:val="0F4F7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opLinePunct/>
      <w:spacing w:line="360" w:lineRule="auto"/>
      <w:ind w:firstLine="200" w:firstLineChars="200"/>
      <w:jc w:val="both"/>
    </w:pPr>
    <w:rPr>
      <w:rFonts w:ascii="宋体" w:hAnsi="宋体" w:eastAsia="宋体" w:cstheme="minorBidi"/>
      <w:kern w:val="2"/>
      <w:sz w:val="24"/>
      <w:szCs w:val="21"/>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napToGrid w:val="0"/>
      <w:spacing w:line="240" w:lineRule="auto"/>
      <w:jc w:val="left"/>
    </w:pPr>
    <w:rPr>
      <w:sz w:val="18"/>
      <w:szCs w:val="18"/>
    </w:rPr>
  </w:style>
  <w:style w:type="paragraph" w:styleId="5">
    <w:name w:val="header"/>
    <w:basedOn w:val="1"/>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HTML Preformatted"/>
    <w:basedOn w:val="1"/>
    <w:semiHidden/>
    <w:unhideWhenUsed/>
    <w:qFormat/>
    <w:uiPriority w:val="99"/>
    <w:rPr>
      <w:rFonts w:ascii="Courier New" w:hAnsi="Courier New" w:cs="Courier New"/>
      <w:sz w:val="20"/>
      <w:szCs w:val="20"/>
    </w:rPr>
  </w:style>
  <w:style w:type="paragraph" w:customStyle="1" w:styleId="9">
    <w:name w:val="三级标题"/>
    <w:basedOn w:val="3"/>
    <w:next w:val="6"/>
    <w:qFormat/>
    <w:uiPriority w:val="99"/>
    <w:pPr>
      <w:adjustRightInd w:val="0"/>
      <w:spacing w:beforeLines="100" w:after="0" w:line="360" w:lineRule="auto"/>
      <w:ind w:firstLine="170" w:firstLineChars="170"/>
    </w:pPr>
    <w:rPr>
      <w:rFonts w:eastAsia="黑体"/>
      <w:b w:val="0"/>
      <w:bCs w:val="0"/>
      <w:sz w:val="28"/>
      <w:szCs w:val="28"/>
    </w:rPr>
  </w:style>
  <w:style w:type="paragraph" w:customStyle="1" w:styleId="10">
    <w:name w:val="1."/>
    <w:basedOn w:val="1"/>
    <w:link w:val="12"/>
    <w:qFormat/>
    <w:uiPriority w:val="0"/>
    <w:pPr>
      <w:ind w:firstLine="480"/>
    </w:pPr>
    <w:rPr>
      <w:b/>
    </w:rPr>
  </w:style>
  <w:style w:type="paragraph" w:customStyle="1" w:styleId="11">
    <w:name w:val="一级标题"/>
    <w:basedOn w:val="2"/>
    <w:next w:val="1"/>
    <w:qFormat/>
    <w:uiPriority w:val="0"/>
    <w:pPr>
      <w:keepNext w:val="0"/>
      <w:keepLines w:val="0"/>
      <w:spacing w:before="0" w:afterLines="200" w:line="360" w:lineRule="auto"/>
      <w:ind w:firstLine="0" w:firstLineChars="0"/>
      <w:jc w:val="center"/>
    </w:pPr>
    <w:rPr>
      <w:rFonts w:ascii="华文中宋" w:hAnsi="华文中宋" w:eastAsia="华文中宋"/>
      <w:bCs w:val="0"/>
      <w:sz w:val="36"/>
      <w:szCs w:val="32"/>
    </w:rPr>
  </w:style>
  <w:style w:type="character" w:customStyle="1" w:styleId="12">
    <w:name w:val="1. Char"/>
    <w:link w:val="10"/>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2020-05-09T11:49:00Z</dcterms:created>
  <dc:creator>柒</dc:creator>
  <cp:lastModifiedBy>柒</cp:lastModifiedBy>
  <dcterms:modified xsi:type="dcterms:W3CDTF">2020-05-09T13:01:41Z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