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D1C73" w14:textId="08CCAF7C" w:rsidR="007560AE" w:rsidRDefault="007560AE" w:rsidP="007560AE">
      <w:pPr>
        <w:jc w:val="center"/>
        <w:rPr>
          <w:rFonts w:eastAsia="Yu Mincho"/>
          <w:sz w:val="24"/>
          <w:szCs w:val="28"/>
          <w:lang w:eastAsia="ja-JP"/>
        </w:rPr>
      </w:pPr>
      <w:r w:rsidRPr="007560AE">
        <w:rPr>
          <w:rFonts w:eastAsia="Yu Mincho" w:hint="eastAsia"/>
          <w:sz w:val="24"/>
          <w:szCs w:val="28"/>
          <w:lang w:eastAsia="ja-JP"/>
        </w:rPr>
        <w:t>日本の情報サービス産業の現状と課題</w:t>
      </w:r>
    </w:p>
    <w:p w14:paraId="2F74EE1B" w14:textId="774D9B17" w:rsidR="007560AE" w:rsidRDefault="007560AE" w:rsidP="007560AE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                         </w:t>
      </w:r>
      <w:r>
        <w:rPr>
          <w:rFonts w:hint="eastAsia"/>
          <w:sz w:val="24"/>
          <w:szCs w:val="28"/>
        </w:rPr>
        <w:t>软国1</w:t>
      </w:r>
      <w:r>
        <w:rPr>
          <w:sz w:val="24"/>
          <w:szCs w:val="28"/>
        </w:rPr>
        <w:t xml:space="preserve">805 </w:t>
      </w:r>
      <w:r>
        <w:rPr>
          <w:rFonts w:hint="eastAsia"/>
          <w:sz w:val="24"/>
          <w:szCs w:val="28"/>
        </w:rPr>
        <w:t>武洲印</w:t>
      </w:r>
    </w:p>
    <w:p w14:paraId="7743C719" w14:textId="0C9BECFE" w:rsidR="007560AE" w:rsidRPr="00EC7EF8" w:rsidRDefault="00EC7EF8" w:rsidP="007560AE">
      <w:pPr>
        <w:jc w:val="left"/>
        <w:rPr>
          <w:rFonts w:ascii="华文楷体" w:eastAsia="华文楷体" w:hAnsi="华文楷体" w:hint="eastAsia"/>
          <w:sz w:val="32"/>
          <w:szCs w:val="36"/>
        </w:rPr>
      </w:pPr>
      <w:r w:rsidRPr="00EC7EF8">
        <w:rPr>
          <w:rFonts w:ascii="华文楷体" w:eastAsia="华文楷体" w:hAnsi="华文楷体"/>
          <w:sz w:val="24"/>
          <w:szCs w:val="28"/>
        </w:rPr>
        <w:t>企业的人才需求</w:t>
      </w:r>
      <w:r w:rsidRPr="00EC7EF8">
        <w:rPr>
          <w:rFonts w:ascii="华文楷体" w:eastAsia="华文楷体" w:hAnsi="华文楷体" w:hint="eastAsia"/>
          <w:sz w:val="24"/>
          <w:szCs w:val="28"/>
        </w:rPr>
        <w:t>有以下几个方面：</w:t>
      </w:r>
      <w:r w:rsidRPr="00EC7EF8">
        <w:rPr>
          <w:rFonts w:ascii="华文楷体" w:eastAsia="华文楷体" w:hAnsi="华文楷体"/>
          <w:sz w:val="24"/>
          <w:szCs w:val="28"/>
        </w:rPr>
        <w:br/>
        <w:t>信息服务企业录用人才的标准是信息技术的专业性之外，作为技术人员的资质和个人技能的倾向。另外，最近作为业务执行能力的控制重视性的企业在增加。一般来说，“有很高业绩的人”的行动和思考等所见的行动特性”。分析活跃的IT技术人员的信息，如下的事情共同出现</w:t>
      </w:r>
      <w:r w:rsidRPr="00EC7EF8">
        <w:rPr>
          <w:rFonts w:ascii="华文楷体" w:eastAsia="华文楷体" w:hAnsi="华文楷体" w:hint="eastAsia"/>
          <w:sz w:val="24"/>
          <w:szCs w:val="28"/>
        </w:rPr>
        <w:t>。</w:t>
      </w:r>
      <w:r w:rsidRPr="00EC7EF8">
        <w:rPr>
          <w:rFonts w:ascii="华文楷体" w:eastAsia="华文楷体" w:hAnsi="华文楷体"/>
          <w:sz w:val="24"/>
          <w:szCs w:val="28"/>
        </w:rPr>
        <w:t>富有挑战性</w:t>
      </w:r>
      <w:r w:rsidRPr="00EC7EF8">
        <w:rPr>
          <w:rFonts w:ascii="华文楷体" w:eastAsia="华文楷体" w:hAnsi="华文楷体" w:hint="eastAsia"/>
          <w:sz w:val="24"/>
          <w:szCs w:val="28"/>
        </w:rPr>
        <w:t>，</w:t>
      </w:r>
      <w:r w:rsidRPr="00EC7EF8">
        <w:rPr>
          <w:rFonts w:ascii="华文楷体" w:eastAsia="华文楷体" w:hAnsi="华文楷体"/>
          <w:sz w:val="24"/>
          <w:szCs w:val="28"/>
        </w:rPr>
        <w:t>贪图学习、吸收技术、知识</w:t>
      </w:r>
      <w:r w:rsidRPr="00EC7EF8">
        <w:rPr>
          <w:rFonts w:ascii="华文楷体" w:eastAsia="华文楷体" w:hAnsi="华文楷体" w:hint="eastAsia"/>
          <w:sz w:val="24"/>
          <w:szCs w:val="28"/>
        </w:rPr>
        <w:t>，</w:t>
      </w:r>
      <w:r w:rsidRPr="00EC7EF8">
        <w:rPr>
          <w:rFonts w:ascii="华文楷体" w:eastAsia="华文楷体" w:hAnsi="华文楷体"/>
          <w:sz w:val="24"/>
          <w:szCs w:val="28"/>
        </w:rPr>
        <w:t>不是评论，而是可以自己行动解决问题</w:t>
      </w:r>
      <w:r w:rsidRPr="00EC7EF8">
        <w:rPr>
          <w:rFonts w:ascii="华文楷体" w:eastAsia="华文楷体" w:hAnsi="华文楷体" w:hint="eastAsia"/>
          <w:sz w:val="24"/>
          <w:szCs w:val="28"/>
        </w:rPr>
        <w:t>，</w:t>
      </w:r>
      <w:r w:rsidRPr="00EC7EF8">
        <w:rPr>
          <w:rFonts w:ascii="华文楷体" w:eastAsia="华文楷体" w:hAnsi="华文楷体"/>
          <w:sz w:val="24"/>
          <w:szCs w:val="28"/>
        </w:rPr>
        <w:t>理解对方的立场和主张，看透问题的本质</w:t>
      </w:r>
      <w:r w:rsidRPr="00EC7EF8">
        <w:rPr>
          <w:rFonts w:ascii="华文楷体" w:eastAsia="华文楷体" w:hAnsi="华文楷体" w:hint="eastAsia"/>
          <w:sz w:val="24"/>
          <w:szCs w:val="28"/>
        </w:rPr>
        <w:t>，</w:t>
      </w:r>
      <w:r w:rsidRPr="00EC7EF8">
        <w:rPr>
          <w:rFonts w:ascii="华文楷体" w:eastAsia="华文楷体" w:hAnsi="华文楷体"/>
          <w:sz w:val="24"/>
          <w:szCs w:val="28"/>
        </w:rPr>
        <w:t>不局限于成见，根据时间和场合进行交流</w:t>
      </w:r>
      <w:r w:rsidRPr="00EC7EF8">
        <w:rPr>
          <w:rFonts w:ascii="华文楷体" w:eastAsia="华文楷体" w:hAnsi="华文楷体" w:hint="eastAsia"/>
          <w:sz w:val="24"/>
          <w:szCs w:val="28"/>
        </w:rPr>
        <w:t>。</w:t>
      </w:r>
      <w:r w:rsidRPr="00EC7EF8">
        <w:rPr>
          <w:rFonts w:ascii="华文楷体" w:eastAsia="华文楷体" w:hAnsi="华文楷体"/>
          <w:sz w:val="24"/>
          <w:szCs w:val="28"/>
          <w:lang w:eastAsia="ja-JP"/>
        </w:rPr>
        <w:t>今后被要求的人材像经济产业省</w:t>
      </w:r>
      <w:r w:rsidRPr="00EC7EF8">
        <w:rPr>
          <w:rFonts w:ascii="微软雅黑" w:eastAsia="微软雅黑" w:hAnsi="微软雅黑" w:cs="微软雅黑" w:hint="eastAsia"/>
          <w:sz w:val="24"/>
          <w:szCs w:val="28"/>
          <w:lang w:eastAsia="ja-JP"/>
        </w:rPr>
        <w:t>・</w:t>
      </w:r>
      <w:r w:rsidRPr="00EC7EF8">
        <w:rPr>
          <w:rFonts w:ascii="华文楷体" w:eastAsia="华文楷体" w:hAnsi="华文楷体" w:cs="等线" w:hint="eastAsia"/>
          <w:sz w:val="24"/>
          <w:szCs w:val="28"/>
          <w:lang w:eastAsia="ja-JP"/>
        </w:rPr>
        <w:t>产业构造审议会的报告书《高度</w:t>
      </w:r>
      <w:r w:rsidRPr="00EC7EF8">
        <w:rPr>
          <w:rFonts w:ascii="华文楷体" w:eastAsia="华文楷体" w:hAnsi="华文楷体"/>
          <w:sz w:val="24"/>
          <w:szCs w:val="28"/>
          <w:lang w:eastAsia="ja-JP"/>
        </w:rPr>
        <w:t>IT人才的培养》目标”是作为今后被要求的高度IT人才形象的3个人展示了材像和与之对应的7个人才类型。</w:t>
      </w:r>
      <w:r w:rsidRPr="00EC7EF8">
        <w:rPr>
          <w:rFonts w:ascii="华文楷体" w:eastAsia="华文楷体" w:hAnsi="华文楷体"/>
          <w:sz w:val="24"/>
          <w:szCs w:val="28"/>
        </w:rPr>
        <w:t>基本战略型人才：针对企业的经营课题，商务活动构筑、过程改善、产品和服务开发等IT的活用创建高附加值的新IT战略的人才解决方案类人才：构筑可靠、生产性高的系统是建造，实现那个稳定运用的人材。创新型人才：最大限度地活用IT，知识创造革</w:t>
      </w:r>
      <w:r>
        <w:rPr>
          <w:rFonts w:ascii="华文楷体" w:eastAsia="华文楷体" w:hAnsi="华文楷体" w:hint="eastAsia"/>
          <w:sz w:val="24"/>
          <w:szCs w:val="28"/>
        </w:rPr>
        <w:t>新。</w:t>
      </w:r>
      <w:r w:rsidRPr="00EC7EF8">
        <w:rPr>
          <w:rFonts w:ascii="华文楷体" w:eastAsia="华文楷体" w:hAnsi="华文楷体"/>
          <w:sz w:val="24"/>
          <w:szCs w:val="28"/>
        </w:rPr>
        <w:br/>
      </w:r>
    </w:p>
    <w:sectPr w:rsidR="007560AE" w:rsidRPr="00EC7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98"/>
    <w:rsid w:val="00712E01"/>
    <w:rsid w:val="007560AE"/>
    <w:rsid w:val="009F0698"/>
    <w:rsid w:val="00EC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85D1"/>
  <w15:chartTrackingRefBased/>
  <w15:docId w15:val="{0CBC53FF-8045-48A3-B2B4-05AC9E03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2</cp:revision>
  <dcterms:created xsi:type="dcterms:W3CDTF">2020-05-22T03:13:00Z</dcterms:created>
  <dcterms:modified xsi:type="dcterms:W3CDTF">2020-05-22T07:55:00Z</dcterms:modified>
</cp:coreProperties>
</file>