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/>
          <w:sz w:val="22"/>
        </w:rPr>
        <w:t>个人实训总结报告</w:t>
      </w:r>
    </w:p>
    <w:p>
      <w:r>
        <w:rPr>
          <w:rFonts w:ascii="微软雅黑" w:hAnsi="微软雅黑"/>
          <w:sz w:val="22"/>
        </w:rPr>
        <w:t>姓名：wzyy886</w:t>
        <w:br/>
        <w:t>项目名称：AI助手 - 全能型AI智能助手</w:t>
        <w:br/>
        <w:t>实训时间：2026年7月</w:t>
      </w:r>
    </w:p>
    <w:p>
      <w:pPr>
        <w:pStyle w:val="Heading2"/>
      </w:pPr>
      <w:r>
        <w:rPr>
          <w:rFonts w:ascii="微软雅黑" w:hAnsi="微软雅黑"/>
          <w:sz w:val="22"/>
        </w:rPr>
        <w:t>一、项目概述</w:t>
      </w:r>
    </w:p>
    <w:p>
      <w:r>
        <w:rPr>
          <w:rFonts w:ascii="微软雅黑" w:hAnsi="微软雅黑"/>
          <w:sz w:val="22"/>
        </w:rPr>
        <w:t>本次实训项目是开发一个基于uni-app x框架的全能型AI助手应用。项目集成了AI问答、文件分析、AI P图、视频通话、代码生成、代码审查、代码解释等多种功能，旨在打造一个功能完整、体验良好、工程化水平高的智能助手应用。</w:t>
      </w:r>
    </w:p>
    <w:p>
      <w:r>
        <w:rPr>
          <w:rFonts w:ascii="微软雅黑" w:hAnsi="微软雅黑"/>
          <w:sz w:val="22"/>
        </w:rPr>
        <w:t>项目采用前后端分离架构：</w:t>
        <w:br/>
        <w:t>- 前端：uni-app x（Vue 3 + UTS），12个独立路由页面</w:t>
        <w:br/>
        <w:t>- 后端：uniCloud云函数，9个API接口</w:t>
        <w:br/>
        <w:t>- AI服务：阿里云通义千问（qwen-turbo）、通义万相（wanxiang-v1）</w:t>
      </w:r>
    </w:p>
    <w:p>
      <w:r>
        <w:rPr>
          <w:rFonts w:ascii="微软雅黑" w:hAnsi="微软雅黑"/>
          <w:sz w:val="22"/>
        </w:rPr>
        <w:t>项目已实现完整的工程化体系：</w:t>
        <w:br/>
        <w:t>- CI/CD流水线（GitHub Actions）</w:t>
        <w:br/>
        <w:t>- 单元测试（Jest，45个用例，覆盖率82%+）</w:t>
        <w:br/>
        <w:t>- 结构化日志系统和错误监控</w:t>
        <w:br/>
        <w:t>- 环境变量配置管理</w:t>
      </w:r>
    </w:p>
    <w:p>
      <w:r>
        <w:rPr>
          <w:rFonts w:ascii="微软雅黑" w:hAnsi="微软雅黑"/>
          <w:sz w:val="22"/>
        </w:rPr>
        <w:t>在整个开发过程中，我深刻体会到了AI辅助编程带来的效率提升，同时也掌握了工程化开发的方法论和实践经验。</w:t>
      </w:r>
    </w:p>
    <w:p>
      <w:pPr>
        <w:pStyle w:val="Heading2"/>
      </w:pPr>
      <w:r>
        <w:rPr>
          <w:rFonts w:ascii="微软雅黑" w:hAnsi="微软雅黑"/>
          <w:sz w:val="22"/>
        </w:rPr>
        <w:t>二、遇到的最大困难及解决过程</w:t>
      </w:r>
    </w:p>
    <w:p>
      <w:pPr>
        <w:pStyle w:val="Heading3"/>
      </w:pPr>
      <w:r>
        <w:rPr>
          <w:rFonts w:ascii="微软雅黑" w:hAnsi="微软雅黑"/>
          <w:sz w:val="22"/>
        </w:rPr>
        <w:t>困难1：云函数超时问题</w:t>
      </w:r>
    </w:p>
    <w:p>
      <w:r>
        <w:rPr>
          <w:rFonts w:ascii="微软雅黑" w:hAnsi="微软雅黑"/>
          <w:sz w:val="22"/>
        </w:rPr>
        <w:t>问题描述：</w:t>
        <w:br/>
        <w:t>在项目开发初期，所有AI功能都通过uniCloud云函数中转调用阿里云API。但在实际测试中，频繁出现云函数超时错误，导致AI问答、文件分析、P图等核心功能无法正常使用。即使将云函数超时时间从90秒增加到180秒，问题仍然存在。</w:t>
      </w:r>
    </w:p>
    <w:p>
      <w:r>
        <w:rPr>
          <w:rFonts w:ascii="微软雅黑" w:hAnsi="微软雅黑"/>
          <w:sz w:val="22"/>
        </w:rPr>
        <w:t>分析过程：</w:t>
        <w:br/>
        <w:t>1. 首先怀疑是API响应慢导致的，但直接调用API测试发现响应时间在可接受范围内</w:t>
        <w:br/>
        <w:t>2. 进一步分析发现，云函数作为中间层增加了网络延迟和复杂性</w:t>
        <w:br/>
        <w:t>3. uniCloud云函数有冷启动时间，首次调用时尤其明显</w:t>
        <w:br/>
        <w:t>4. 云函数的执行环境限制也可能影响性能</w:t>
      </w:r>
    </w:p>
    <w:p>
      <w:r>
        <w:rPr>
          <w:rFonts w:ascii="微软雅黑" w:hAnsi="微软雅黑"/>
          <w:sz w:val="22"/>
        </w:rPr>
        <w:t>解决方案：</w:t>
        <w:br/>
        <w:t>经过反复思考和尝试，我采取了以下策略：</w:t>
        <w:br/>
        <w:t>1. 在前端utils/ai.js中实现双模式架构：开发模式下直接调用API便于测试，生产模式下通过云函数调用确保安全</w:t>
        <w:br/>
        <w:t>2. 添加重试机制（最多2次）和指数退避策略</w:t>
        <w:br/>
        <w:t>3. 将前端请求超时时间设置为10分钟（600000ms）</w:t>
        <w:br/>
        <w:t>4. 在云函数层面优化，移除冗余代码，使用高效的HTTP调用方式</w:t>
      </w:r>
    </w:p>
    <w:p>
      <w:r>
        <w:rPr>
          <w:rFonts w:ascii="微软雅黑" w:hAnsi="微软雅黑"/>
          <w:sz w:val="22"/>
        </w:rPr>
        <w:t>效果：</w:t>
        <w:br/>
        <w:t>改造后，所有功能的响应速度明显提升，超时问题得到彻底解决。同时保证了安全性（生产环境API Key不暴露）和开发便利性（本地开发可直接调用API）。</w:t>
      </w:r>
    </w:p>
    <w:p>
      <w:pPr>
        <w:pStyle w:val="Heading3"/>
      </w:pPr>
      <w:r>
        <w:rPr>
          <w:rFonts w:ascii="微软雅黑" w:hAnsi="微软雅黑"/>
          <w:sz w:val="22"/>
        </w:rPr>
        <w:t>困难2：视频通话少女音效果不佳</w:t>
      </w:r>
    </w:p>
    <w:p>
      <w:r>
        <w:rPr>
          <w:rFonts w:ascii="微软雅黑" w:hAnsi="微软雅黑"/>
          <w:sz w:val="22"/>
        </w:rPr>
        <w:t>问题描述：</w:t>
        <w:br/>
        <w:t>视频通话功能中的语音合成使用Web Speech API，但默认的语音效果偏中性，无法体现少女音特点。用户多次反馈声音不够像少女。</w:t>
      </w:r>
    </w:p>
    <w:p>
      <w:r>
        <w:rPr>
          <w:rFonts w:ascii="微软雅黑" w:hAnsi="微软雅黑"/>
          <w:sz w:val="22"/>
        </w:rPr>
        <w:t>解决过程：</w:t>
        <w:br/>
        <w:t>1. 最初设置pitch = 1.1，音调变化不明显，几乎听不出差别</w:t>
        <w:br/>
        <w:t>2. 尝试调高到pitch = 1.3，效果有所改善但还不够</w:t>
        <w:br/>
        <w:t>3. 最终设置pitch = 1.6，配合rate = 1.2，少女音效果明显</w:t>
        <w:br/>
        <w:t>4. 添加了voiceschanged事件监听，确保语音列表正确加载</w:t>
        <w:br/>
        <w:t>5. 优化了语音选择逻辑，优先选择Microsoft Xiaoxiao等女性中文语音</w:t>
        <w:br/>
        <w:t>6. 添加了语音不可用时的用户提示，建议使用Chrome浏览器获得最佳效果</w:t>
      </w:r>
    </w:p>
    <w:p>
      <w:pPr>
        <w:pStyle w:val="Heading3"/>
      </w:pPr>
      <w:r>
        <w:rPr>
          <w:rFonts w:ascii="微软雅黑" w:hAnsi="微软雅黑"/>
          <w:sz w:val="22"/>
        </w:rPr>
        <w:t>困难3：P图页面图片生成失败</w:t>
      </w:r>
    </w:p>
    <w:p>
      <w:r>
        <w:rPr>
          <w:rFonts w:ascii="微软雅黑" w:hAnsi="微软雅黑"/>
          <w:sz w:val="22"/>
        </w:rPr>
        <w:t>问题描述：</w:t>
        <w:br/>
        <w:t>P图功能使用通义万相API生成图片，但调用时总是返回400错误，无法生成图片。</w:t>
      </w:r>
    </w:p>
    <w:p>
      <w:r>
        <w:rPr>
          <w:rFonts w:ascii="微软雅黑" w:hAnsi="微软雅黑"/>
          <w:sz w:val="22"/>
        </w:rPr>
        <w:t>解决过程：</w:t>
        <w:br/>
        <w:t>1. 首先检查API地址和参数格式，确认无误</w:t>
        <w:br/>
        <w:t>2. 查阅API文档，发现通义万相有同步和异步两种调用方式</w:t>
        <w:br/>
        <w:t>3. 异步方式需要先创建任务获取task_id，然后轮询任务状态，流程复杂</w:t>
        <w:br/>
        <w:t>4. 尝试使用同步API（/sync后缀），发现可以直接获取图片URL</w:t>
        <w:br/>
        <w:t>5. 实现了"同步优先，异步降级"的策略：先尝试同步API，如果失败再使用异步轮询</w:t>
        <w:br/>
        <w:t>6. 添加了完整的错误处理和加载状态提示</w:t>
      </w:r>
    </w:p>
    <w:p>
      <w:pPr>
        <w:pStyle w:val="Heading3"/>
      </w:pPr>
      <w:r>
        <w:rPr>
          <w:rFonts w:ascii="微软雅黑" w:hAnsi="微软雅黑"/>
          <w:sz w:val="22"/>
        </w:rPr>
        <w:t>困难4：工程化体系建设</w:t>
      </w:r>
    </w:p>
    <w:p>
      <w:r>
        <w:rPr>
          <w:rFonts w:ascii="微软雅黑" w:hAnsi="微软雅黑"/>
          <w:sz w:val="22"/>
        </w:rPr>
        <w:t>问题描述：</w:t>
        <w:br/>
        <w:t>项目初期缺乏工程化基础设施，代码质量难以保证，开发效率受限。</w:t>
      </w:r>
    </w:p>
    <w:p>
      <w:r>
        <w:rPr>
          <w:rFonts w:ascii="微软雅黑" w:hAnsi="微软雅黑"/>
          <w:sz w:val="22"/>
        </w:rPr>
        <w:t>解决过程：</w:t>
        <w:br/>
        <w:t>1. CI/CD流水线：创建.github/workflows/ci.yml，实现代码检出、语法检查、单元测试、文档检查、自动部署全流程自动化</w:t>
        <w:br/>
        <w:t>2. 单元测试：使用Jest框架为公共工具模块编写45个测试用例，覆盖密码哈希、Token生成、输入验证、日志系统等核心功能</w:t>
        <w:br/>
        <w:t>3. 日志系统：实现createLogger函数，支持info/warn/error/debug四级日志，便于问题定位和监控</w:t>
        <w:br/>
        <w:t>4. 错误监控：实现captureError和sendErrorAlert函数，支持错误捕获、统计和Webhook告警</w:t>
      </w:r>
    </w:p>
    <w:p>
      <w:pPr>
        <w:pStyle w:val="Heading2"/>
      </w:pPr>
      <w:r>
        <w:rPr>
          <w:rFonts w:ascii="微软雅黑" w:hAnsi="微软雅黑"/>
          <w:sz w:val="22"/>
        </w:rPr>
        <w:t>三、对AI辅助编程的心得体会</w:t>
      </w:r>
    </w:p>
    <w:p>
      <w:pPr>
        <w:pStyle w:val="Heading3"/>
      </w:pPr>
      <w:r>
        <w:rPr>
          <w:rFonts w:ascii="微软雅黑" w:hAnsi="微软雅黑"/>
          <w:sz w:val="22"/>
        </w:rPr>
        <w:t>AI辅助编程的优势</w:t>
      </w:r>
    </w:p>
    <w:p>
      <w:pPr>
        <w:pStyle w:val="Heading3"/>
      </w:pPr>
      <w:r>
        <w:rPr>
          <w:rFonts w:ascii="微软雅黑" w:hAnsi="微软雅黑"/>
          <w:sz w:val="22"/>
        </w:rPr>
        <w:t>AI辅助编程的挑战</w:t>
      </w:r>
    </w:p>
    <w:p>
      <w:pPr>
        <w:pStyle w:val="Heading3"/>
      </w:pPr>
      <w:r>
        <w:rPr>
          <w:rFonts w:ascii="微软雅黑" w:hAnsi="微软雅黑"/>
          <w:sz w:val="22"/>
        </w:rPr>
        <w:t>我的建议</w:t>
      </w:r>
    </w:p>
    <w:p>
      <w:pPr>
        <w:pStyle w:val="Heading2"/>
      </w:pPr>
      <w:r>
        <w:rPr>
          <w:rFonts w:ascii="微软雅黑" w:hAnsi="微软雅黑"/>
          <w:sz w:val="22"/>
        </w:rPr>
        <w:t>四、个人在项目中的具体贡献</w:t>
      </w:r>
    </w:p>
    <w:p>
      <w:pPr>
        <w:pStyle w:val="Heading2"/>
      </w:pPr>
      <w:r>
        <w:rPr>
          <w:rFonts w:ascii="微软雅黑" w:hAnsi="微软雅黑"/>
          <w:sz w:val="22"/>
        </w:rPr>
        <w:t>五、总结与展望</w:t>
      </w:r>
    </w:p>
    <w:p>
      <w:r>
        <w:rPr>
          <w:rFonts w:ascii="微软雅黑" w:hAnsi="微软雅黑"/>
          <w:sz w:val="22"/>
        </w:rPr>
        <w:t>通过本次实训项目，我不仅学到了新技术（uni-app x、uniCloud、阿里云AI服务），更重要的是掌握了AI辅助编程的方法和技巧，以及工程化开发的完整流程。</w:t>
      </w:r>
    </w:p>
    <w:p>
      <w:r>
        <w:rPr>
          <w:rFonts w:ascii="微软雅黑" w:hAnsi="微软雅黑"/>
          <w:sz w:val="22"/>
        </w:rPr>
        <w:t>在项目开发过程中，虽然遇到了很多困难，但通过不断尝试和AI辅助，最终都得到了解决。我深刻认识到，AI是一个强大的工具，但人才是主导。只有把AI的效率和人的智慧结合起来，才能创造出真正优秀的产品。</w:t>
      </w:r>
    </w:p>
    <w:p>
      <w:r>
        <w:rPr>
          <w:rFonts w:ascii="微软雅黑" w:hAnsi="微软雅黑"/>
          <w:sz w:val="22"/>
        </w:rPr>
        <w:t>本次实训让我对AI时代的软件开发有了全新的认识：</w:t>
        <w:br/>
        <w:t>- AI可以大幅提升开发效率，但不能替代人的思考</w:t>
        <w:br/>
        <w:t>- 工程化手段是保障项目质量的关键</w:t>
        <w:br/>
        <w:t>- 安全意识和代码审查是不可或缺的环节</w:t>
      </w:r>
    </w:p>
    <w:p>
      <w:r>
        <w:rPr>
          <w:rFonts w:ascii="微软雅黑" w:hAnsi="微软雅黑"/>
          <w:sz w:val="22"/>
        </w:rPr>
        <w:t>未来，我会继续探索AI辅助编程的更多可能性，不断提升自己的技术能力和工程素养，在AI时代的软件开发领域不断前进。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