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软件工程分组名单</w:t>
      </w:r>
    </w:p>
    <w:tbl>
      <w:tblPr>
        <w:tblStyle w:val="4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145"/>
        <w:gridCol w:w="2145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8580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26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36"/>
                <w:szCs w:val="36"/>
                <w:vertAlign w:val="baseline"/>
                <w:lang w:val="en-US" w:eastAsia="zh-CN" w:bidi="ar-SA"/>
              </w:rPr>
              <w:t>题目：东大二手交易平台及相关web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kern w:val="2"/>
                <w:sz w:val="36"/>
                <w:szCs w:val="36"/>
                <w:vertAlign w:val="baseline"/>
                <w:lang w:val="en-US" w:eastAsia="zh-CN" w:bidi="ar-SA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班级</w:t>
            </w:r>
          </w:p>
        </w:tc>
        <w:tc>
          <w:tcPr>
            <w:tcW w:w="214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组长</w:t>
            </w: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王智郅</w:t>
            </w: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20151074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王天佑</w:t>
            </w:r>
          </w:p>
        </w:tc>
        <w:tc>
          <w:tcPr>
            <w:tcW w:w="2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于明飞</w:t>
            </w:r>
          </w:p>
        </w:tc>
        <w:tc>
          <w:tcPr>
            <w:tcW w:w="2145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候逊</w:t>
            </w:r>
          </w:p>
        </w:tc>
        <w:tc>
          <w:tcPr>
            <w:tcW w:w="2145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144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孔繁伟</w:t>
            </w:r>
          </w:p>
        </w:tc>
        <w:tc>
          <w:tcPr>
            <w:tcW w:w="2145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144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韩玮石</w:t>
            </w:r>
          </w:p>
        </w:tc>
        <w:tc>
          <w:tcPr>
            <w:tcW w:w="2145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144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组员</w:t>
            </w:r>
          </w:p>
        </w:tc>
        <w:tc>
          <w:tcPr>
            <w:tcW w:w="2145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石丽君</w:t>
            </w:r>
          </w:p>
        </w:tc>
        <w:tc>
          <w:tcPr>
            <w:tcW w:w="2145" w:type="dxa"/>
            <w:vAlign w:val="top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计算机1506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20154568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B3011"/>
    <w:rsid w:val="01517151"/>
    <w:rsid w:val="32330EA5"/>
    <w:rsid w:val="74AB3011"/>
    <w:rsid w:val="78AB0358"/>
    <w:rsid w:val="799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2018-03-22T15:10:00Z</dcterms:created>
  <dc:creator>Anthony</dc:creator>
  <cp:lastModifiedBy>Anthony</cp:lastModifiedBy>
  <dcterms:modified xsi:type="dcterms:W3CDTF">2018-03-28T12:16:57Z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