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  <w:jc w:val="center"/>
      </w:pPr>
      <w:r>
        <w:rPr>
          <w:rFonts w:ascii="Georgia" w:cs="Georgia" w:eastAsia="Georgia" w:hAnsi="Georgia"/>
          <w:b/>
          <w:bCs/>
          <w:color w:val="4A2F1D"/>
          <w:sz w:val="62"/>
          <w:szCs w:val="62"/>
        </w:rPr>
        <w:t xml:space="preserve">PoshPet</w:t>
      </w:r>
    </w:p>
    <w:p>
      <w:pPr>
        <w:spacing w:after="70"/>
        <w:jc w:val="center"/>
      </w:pPr>
      <w:r>
        <w:rPr>
          <w:b/>
          <w:bCs/>
          <w:color w:val="C07A3A"/>
          <w:sz w:val="33"/>
          <w:szCs w:val="33"/>
        </w:rPr>
        <w:t xml:space="preserve">전략 실행 포인트 &amp; 제품 로드맵</w:t>
      </w:r>
    </w:p>
    <w:p>
      <w:pPr>
        <w:spacing w:after="480"/>
        <w:jc w:val="center"/>
      </w:pPr>
      <w:r>
        <w:rPr>
          <w:i/>
          <w:iCs/>
          <w:color w:val="8A6B4F"/>
          <w:sz w:val="20"/>
          <w:szCs w:val="20"/>
        </w:rPr>
        <w:t xml:space="preserve">예약 중심 데모 → 리텐션 플랫폼으로의 진화 설계</w:t>
      </w:r>
    </w:p>
    <w:p>
      <w:pPr>
        <w:spacing w:after="24"/>
        <w:jc w:val="center"/>
      </w:pPr>
      <w:r>
        <w:rPr>
          <w:color w:val="2B2317"/>
          <w:sz w:val="18"/>
          <w:szCs w:val="18"/>
        </w:rPr>
        <w:t xml:space="preserve">현재 데모(단일 HTML)와 향후 본 개발(Next.js)을 모두 포함</w:t>
      </w:r>
    </w:p>
    <w:p>
      <w:pPr>
        <w:jc w:val="center"/>
      </w:pPr>
      <w:r>
        <w:rPr>
          <w:color w:val="8A6B4F"/>
          <w:sz w:val="18"/>
          <w:szCs w:val="18"/>
        </w:rPr>
        <w:t xml:space="preserve">작성일: 2026-05-29 · 핵심 KPI: 1회 이용 후 이탈 45.5% → 30% 이하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0. 전략 한 장 요약 (One-Page Strategy)</w:t>
      </w:r>
    </w:p>
    <w:p>
      <w:pPr>
        <w:spacing w:after="150"/>
      </w:pPr>
      <w:r>
        <w:rPr>
          <w:i/>
          <w:iCs/>
          <w:color w:val="8A6B4F"/>
          <w:sz w:val="20"/>
          <w:szCs w:val="20"/>
        </w:rPr>
        <w:t xml:space="preserve">PoshPet의 디지털 전략은 단 하나의 목표로 수렴한다: "한 번 온 고객을 다시 오게 한다." 이탈 45.5%가 가장 큰 돈이 새는 곳이다.</w:t>
      </w:r>
    </w:p>
    <w:p>
      <w:pPr>
        <w:shd w:fill="FBF7F0" w:val="clear"/>
        <w:spacing w:after="0" w:before="100"/>
      </w:pPr>
      <w:r>
        <w:rPr>
          <w:b/>
          <w:bCs/>
          <w:color w:val="4A2F1D"/>
          <w:sz w:val="20"/>
          <w:szCs w:val="20"/>
        </w:rPr>
        <w:t xml:space="preserve">북극성 지표 (North Star Metric)</w:t>
      </w:r>
    </w:p>
    <w:p>
      <w:pPr>
        <w:shd w:fill="FBF7F0" w:val="clear"/>
        <w:spacing w:after="130"/>
      </w:pPr>
      <w:r>
        <w:rPr>
          <w:color w:val="2B2317"/>
          <w:sz w:val="19"/>
          <w:szCs w:val="19"/>
        </w:rPr>
        <w:t xml:space="preserve">재방문율(Repeat Rate). 신규 유치보다 재방문 1명이 5~7배 싸다. 모든 기능은 "이 지표를 올리는가?"로 판단한다.</w:t>
      </w:r>
    </w:p>
    <w:p>
      <w:pPr>
        <w:pStyle w:val="Heading3"/>
      </w:pPr>
      <w:r>
        <w:t xml:space="preserve">3대 전략 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4A2F1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축</w:t>
            </w:r>
          </w:p>
        </w:tc>
        <w:tc>
          <w:tcPr>
            <w:tcW w:type="dxa" w:w="36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4A2F1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핵심 질문</w:t>
            </w:r>
          </w:p>
        </w:tc>
        <w:tc>
          <w:tcPr>
            <w:tcW w:type="dxa" w:w="33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4A2F1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대표 기능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2B2317"/>
                <w:sz w:val="17"/>
                <w:szCs w:val="17"/>
              </w:rPr>
              <w:t xml:space="preserve">① 증명 (Show)</w:t>
            </w:r>
          </w:p>
        </w:tc>
        <w:tc>
          <w:tcPr>
            <w:tcW w:type="dxa" w:w="36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2B2317"/>
                <w:sz w:val="17"/>
                <w:szCs w:val="17"/>
              </w:rPr>
              <w:t xml:space="preserve">케어의 가치를 어떻게 보이게 하나?</w:t>
            </w:r>
          </w:p>
        </w:tc>
        <w:tc>
          <w:tcPr>
            <w:tcW w:type="dxa" w:w="33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2B2317"/>
                <w:sz w:val="17"/>
                <w:szCs w:val="17"/>
              </w:rPr>
              <w:t xml:space="preserve">케어 리포트 카드, 실시간 진행 상황, 라이브캠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2B2317"/>
                <w:sz w:val="17"/>
                <w:szCs w:val="17"/>
              </w:rPr>
              <w:t xml:space="preserve">② 대화 (Talk)</w:t>
            </w:r>
          </w:p>
        </w:tc>
        <w:tc>
          <w:tcPr>
            <w:tcW w:type="dxa" w:w="36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2B2317"/>
                <w:sz w:val="17"/>
                <w:szCs w:val="17"/>
              </w:rPr>
              <w:t xml:space="preserve">어떻게 먼저 말 거나?</w:t>
            </w:r>
          </w:p>
        </w:tc>
        <w:tc>
          <w:tcPr>
            <w:tcW w:type="dxa" w:w="33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2B2317"/>
                <w:sz w:val="17"/>
                <w:szCs w:val="17"/>
              </w:rPr>
              <w:t xml:space="preserve">국적별 자동 메시지, 주기 리마인더, 휴면 캠페인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2B2317"/>
                <w:sz w:val="17"/>
                <w:szCs w:val="17"/>
              </w:rPr>
              <w:t xml:space="preserve">③ 묶기 (Lock)</w:t>
            </w:r>
          </w:p>
        </w:tc>
        <w:tc>
          <w:tcPr>
            <w:tcW w:type="dxa" w:w="36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2B2317"/>
                <w:sz w:val="17"/>
                <w:szCs w:val="17"/>
              </w:rPr>
              <w:t xml:space="preserve">어떻게 떠나지 않게 하나?</w:t>
            </w:r>
          </w:p>
        </w:tc>
        <w:tc>
          <w:tcPr>
            <w:tcW w:type="dxa" w:w="33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2B2317"/>
                <w:sz w:val="17"/>
                <w:szCs w:val="17"/>
              </w:rPr>
              <w:t xml:space="preserve">VIP 정액권, 패키지, 로열티 포인트, 선호 직원</w:t>
            </w:r>
          </w:p>
        </w:tc>
      </w:tr>
    </w:tbl>
    <w:p>
      <w:pPr>
        <w:spacing w:after="50"/>
      </w:pPr>
      <w:r>
        <w:t xml:space="preserve"/>
      </w:r>
    </w:p>
    <w:p>
      <w:pPr>
        <w:spacing w:after="110"/>
      </w:pPr>
      <w:r>
        <w:rPr>
          <w:b/>
          <w:bCs/>
          <w:color w:val="4A2F1D"/>
        </w:rPr>
        <w:t xml:space="preserve">PoshPet은 ③(묶기)은 이미 강하다. ①(증명)과 ②(대화)가 비어 있고, 여기에 이탈 해법이 있다.</w:t>
      </w:r>
    </w:p>
    <w:p>
      <w:r>
        <w:br w:type="page"/>
      </w:r>
    </w:p>
    <w:p>
      <w:pPr>
        <w:pStyle w:val="Heading1"/>
      </w:pPr>
      <w:r>
        <w:t xml:space="preserve">1. 우리가 이미 가진 것 (현재 데모 자산)</w:t>
      </w:r>
    </w:p>
    <w:p>
      <w:pPr>
        <w:spacing w:after="110"/>
      </w:pPr>
      <w:r>
        <w:t xml:space="preserve">전략을 세우기 전에, 현재 데모에 실제로 구현된 기능과 데이터 구조를 정확히 알아야 한다. 아래는 향후 본 개발에서 그대로 계승할 자산이다.</w:t>
      </w:r>
    </w:p>
    <w:p>
      <w:pPr>
        <w:pStyle w:val="Heading3"/>
      </w:pPr>
      <w:r>
        <w:t xml:space="preserve">구현된 데이터 모델 (S 객체 → 향후 Supabase 테이블)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4A2F1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데이터</w:t>
            </w:r>
          </w:p>
        </w:tc>
        <w:tc>
          <w:tcPr>
            <w:tcW w:type="dxa" w:w="69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4A2F1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보유 필드 (데모 기준)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2B2317"/>
                <w:sz w:val="17"/>
                <w:szCs w:val="17"/>
              </w:rPr>
              <w:t xml:space="preserve">pets</w:t>
            </w:r>
          </w:p>
        </w:tc>
        <w:tc>
          <w:tcPr>
            <w:tcW w:type="dxa" w:w="69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2B2317"/>
                <w:sz w:val="17"/>
                <w:szCs w:val="17"/>
              </w:rPr>
              <w:t xml:space="preserve">id, name, species, breed, band(체중), emoji, vaccines, traits, 생일, 사진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2B2317"/>
                <w:sz w:val="17"/>
                <w:szCs w:val="17"/>
              </w:rPr>
              <w:t xml:space="preserve">bookings</w:t>
            </w:r>
          </w:p>
        </w:tc>
        <w:tc>
          <w:tcPr>
            <w:tcW w:type="dxa" w:w="69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2B2317"/>
                <w:sz w:val="17"/>
                <w:szCs w:val="17"/>
              </w:rPr>
              <w:t xml:space="preserve">code(PP-XXXX), service, room/option, petIds, dateObj, time, pickup, addr, phone, amount, paid, starred, couponId, config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2B2317"/>
                <w:sz w:val="17"/>
                <w:szCs w:val="17"/>
              </w:rPr>
              <w:t xml:space="preserve">packages</w:t>
            </w:r>
          </w:p>
        </w:tc>
        <w:tc>
          <w:tcPr>
            <w:tcW w:type="dxa" w:w="69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2B2317"/>
                <w:sz w:val="17"/>
                <w:szCs w:val="17"/>
              </w:rPr>
              <w:t xml:space="preserve">id, service, totalUses, remainUses, purchasedAt, expiry (10회 패키지)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2B2317"/>
                <w:sz w:val="17"/>
                <w:szCs w:val="17"/>
              </w:rPr>
              <w:t xml:space="preserve">coupons</w:t>
            </w:r>
          </w:p>
        </w:tc>
        <w:tc>
          <w:tcPr>
            <w:tcW w:type="dxa" w:w="69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2B2317"/>
                <w:sz w:val="17"/>
                <w:szCs w:val="17"/>
              </w:rPr>
              <w:t xml:space="preserve">id, type, value, label, expiry, source, restrictTo, usedAt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2B2317"/>
                <w:sz w:val="17"/>
                <w:szCs w:val="17"/>
              </w:rPr>
              <w:t xml:space="preserve">addresses / phones</w:t>
            </w:r>
          </w:p>
        </w:tc>
        <w:tc>
          <w:tcPr>
            <w:tcW w:type="dxa" w:w="69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2B2317"/>
                <w:sz w:val="17"/>
                <w:szCs w:val="17"/>
              </w:rPr>
              <w:t xml:space="preserve">id, label, line/number, isDefault (저장·재사용)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2B2317"/>
                <w:sz w:val="17"/>
                <w:szCs w:val="17"/>
              </w:rPr>
              <w:t xml:space="preserve">VIP credit</w:t>
            </w:r>
          </w:p>
        </w:tc>
        <w:tc>
          <w:tcPr>
            <w:tcW w:type="dxa" w:w="69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2B2317"/>
                <w:sz w:val="17"/>
                <w:szCs w:val="17"/>
              </w:rPr>
              <w:t xml:space="preserve">충전 가치·결제·잔액 (4단계 정액권)</w:t>
            </w:r>
          </w:p>
        </w:tc>
      </w:tr>
    </w:tbl>
    <w:p>
      <w:pPr>
        <w:spacing w:after="50"/>
      </w:pPr>
      <w:r>
        <w:t xml:space="preserve"/>
      </w:r>
    </w:p>
    <w:p>
      <w:pPr>
        <w:shd w:fill="FBF7F0" w:val="clear"/>
        <w:spacing w:after="0" w:before="100"/>
      </w:pPr>
      <w:r>
        <w:rPr>
          <w:b/>
          <w:bCs/>
          <w:color w:val="4A2F1D"/>
          <w:sz w:val="20"/>
          <w:szCs w:val="20"/>
        </w:rPr>
        <w:t xml:space="preserve">핵심 통찰</w:t>
      </w:r>
    </w:p>
    <w:p>
      <w:pPr>
        <w:shd w:fill="FBF7F0" w:val="clear"/>
        <w:spacing w:after="130"/>
      </w:pPr>
      <w:r>
        <w:rPr>
          <w:color w:val="2B2317"/>
          <w:sz w:val="19"/>
          <w:szCs w:val="19"/>
        </w:rPr>
        <w:t xml:space="preserve">이미 "예약·펫·결제·쿠폰·패키지" 데이터가 다 있다. 리포트 카드·메시지·로열티는 새 테이블 1~2개만 추가하면 기존 구조 위에 자연스럽게 얹힌다. 즉 처음부터 다시 만들 필요가 없다.</w:t>
      </w:r>
    </w:p>
    <w:p>
      <w:r>
        <w:br w:type="page"/>
      </w:r>
    </w:p>
    <w:p>
      <w:pPr>
        <w:pStyle w:val="Heading1"/>
      </w:pPr>
      <w:r>
        <w:t xml:space="preserve">2. 전략 실행 포인트 (구체 명세)</w:t>
      </w:r>
    </w:p>
    <w:p>
      <w:pPr>
        <w:spacing w:after="150"/>
      </w:pPr>
      <w:r>
        <w:rPr>
          <w:i/>
          <w:iCs/>
          <w:color w:val="8A6B4F"/>
          <w:sz w:val="20"/>
          <w:szCs w:val="20"/>
        </w:rPr>
        <w:t xml:space="preserve">각 포인트마다: 무엇을·왜·어디에 붙이나(현재 코드)·데이터·성공지표를 명시한다. 데모에 바로 시범 구현 가능한 것부터 정렬했다.</w:t>
      </w:r>
    </w:p>
    <w:p>
      <w:pPr>
        <w:pStyle w:val="Heading2"/>
      </w:pPr>
      <w:r>
        <w:t xml:space="preserve">SP1. 케어 리포트 카드 ★★★ (최우선)</w:t>
      </w:r>
    </w:p>
    <w:p>
      <w:pPr>
        <w:spacing w:after="110"/>
      </w:pPr>
      <w:r>
        <w:rPr>
          <w:b/>
          <w:bCs/>
        </w:rPr>
        <w:t xml:space="preserve">무엇: 케어 완료 후 "오늘의 우리 아이" 카드 — 사진 1~3장 + 한 줄 메모(컨디션·먹은 것·특이사항) + 담당자 이름.</w:t>
      </w:r>
    </w:p>
    <w:p>
      <w:pPr>
        <w:spacing w:after="110"/>
      </w:pPr>
      <w:r>
        <w:t xml:space="preserve">왜: MoeGo 86% 리텐션 사례의 1등 기능. 사진 1장이 영수증보다 강력하게 "내 돈의 가치"를 증명 → 재방문 직결. 럭셔리 포지셔닝과 완벽 부합.</w:t>
      </w:r>
    </w:p>
    <w:p>
      <w:pPr>
        <w:spacing w:after="110"/>
      </w:pPr>
      <w:r>
        <w:rPr>
          <w:b/>
          <w:bCs/>
          <w:color w:val="4A2F1D"/>
        </w:rPr>
        <w:t xml:space="preserve">어디에 붙이나 (현재 코드):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데모: 예약 완료 화면 vDone() 아래 + 마이펫 예약 카드(오늘/완료)에 "리포트 보기" 추가.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관리자: adminBookingRow()에 "리포트 작성"(사진 업로드+메모) 버튼. 작성 시 고객에게 노출.</w:t>
      </w:r>
    </w:p>
    <w:p>
      <w:pPr>
        <w:spacing w:after="110"/>
      </w:pPr>
      <w:r>
        <w:rPr>
          <w:b/>
          <w:bCs/>
        </w:rPr>
        <w:t xml:space="preserve">데이터: bookings에 필드 추가 →</w:t>
      </w:r>
    </w:p>
    <w:p>
      <w:pPr>
        <w:shd w:fill="F2ECE0" w:val="clear"/>
        <w:spacing w:after="80"/>
      </w:pPr>
      <w:r>
        <w:rPr>
          <w:rFonts w:ascii="Consolas" w:cs="Consolas" w:eastAsia="Consolas" w:hAnsi="Consolas"/>
          <w:color w:val="3A2416"/>
          <w:sz w:val="17"/>
          <w:szCs w:val="17"/>
        </w:rPr>
        <w:t xml:space="preserve">report: { photos:[url], note, staffName, sentAt }</w:t>
      </w:r>
    </w:p>
    <w:p>
      <w:pPr>
        <w:spacing w:after="110"/>
      </w:pPr>
      <w:r>
        <w:rPr>
          <w:i/>
          <w:iCs/>
          <w:color w:val="8A6B4F"/>
        </w:rPr>
        <w:t xml:space="preserve">성공지표: 리포트 발송 예약의 재방문율 vs 미발송. (목표 +15%p)</w:t>
      </w:r>
    </w:p>
    <w:p>
      <w:pPr>
        <w:shd w:fill="FBF7F0" w:val="clear"/>
        <w:spacing w:after="0" w:before="100"/>
      </w:pPr>
      <w:r>
        <w:rPr>
          <w:b/>
          <w:bCs/>
          <w:color w:val="4A2F1D"/>
          <w:sz w:val="20"/>
          <w:szCs w:val="20"/>
        </w:rPr>
        <w:t xml:space="preserve">데모 시범 구현 범위 (작게 시작)</w:t>
      </w:r>
    </w:p>
    <w:p>
      <w:pPr>
        <w:shd w:fill="FBF7F0" w:val="clear"/>
        <w:spacing w:after="130"/>
      </w:pPr>
      <w:r>
        <w:rPr>
          <w:color w:val="2B2317"/>
          <w:sz w:val="19"/>
          <w:szCs w:val="19"/>
        </w:rPr>
        <w:t xml:space="preserve">실사진 업로드 대신 데모에선 "샘플 사진 + 메모" 카드를 vDone과 마이펫에 보여주는 UI만 먼저. 실제 업로드·발송은 본 개발에서.</w:t>
      </w:r>
    </w:p>
    <w:p>
      <w:pPr>
        <w:pStyle w:val="Heading2"/>
      </w:pPr>
      <w:r>
        <w:t xml:space="preserve">SP2. 실시간 진행 상황 ★★ (픽업 타임라인)</w:t>
      </w:r>
    </w:p>
    <w:p>
      <w:pPr>
        <w:spacing w:after="110"/>
      </w:pPr>
      <w:r>
        <w:rPr>
          <w:b/>
          <w:bCs/>
        </w:rPr>
        <w:t xml:space="preserve">무엇: 예약 상태를 단계 타임라인으로 — 일반: 접수→입실→케어중→완료. 픽업: 픽업출발→도착→입실→케어중→귀가.</w:t>
      </w:r>
    </w:p>
    <w:p>
      <w:pPr>
        <w:spacing w:after="110"/>
      </w:pPr>
      <w:r>
        <w:t xml:space="preserve">왜: MoeGo Pet Parent 앱 핵심(Progress Tracking). 펫을 맡긴 보호자의 불안을 없앰. 픽업 있는 PoshPet엔 특히 강력. 라이브캠과 결합 시 안심 극대화.</w:t>
      </w:r>
    </w:p>
    <w:p>
      <w:pPr>
        <w:spacing w:after="110"/>
      </w:pPr>
      <w:r>
        <w:rPr>
          <w:b/>
          <w:bCs/>
          <w:color w:val="4A2F1D"/>
        </w:rPr>
        <w:t xml:space="preserve">어디에 붙이나: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데모: 마이펫 "오늘" 예약 카드에 단계 표시 바(현재 classifyBooking 활용). 관리자가 단계 갱신.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데이터: bookings.stage = received|enroute|checkin|incare|done. 관리자 예약행에서 변경.</w:t>
      </w:r>
    </w:p>
    <w:p>
      <w:pPr>
        <w:shd w:fill="F2ECE0" w:val="clear"/>
        <w:spacing w:after="80"/>
      </w:pPr>
      <w:r>
        <w:rPr>
          <w:rFonts w:ascii="Consolas" w:cs="Consolas" w:eastAsia="Consolas" w:hAnsi="Consolas"/>
          <w:color w:val="3A2416"/>
          <w:sz w:val="17"/>
          <w:szCs w:val="17"/>
        </w:rPr>
        <w:t xml:space="preserve">stage:'incare', stageUpdatedAt:...</w:t>
      </w:r>
    </w:p>
    <w:p>
      <w:pPr>
        <w:spacing w:after="110"/>
      </w:pPr>
      <w:r>
        <w:rPr>
          <w:i/>
          <w:iCs/>
          <w:color w:val="8A6B4F"/>
        </w:rPr>
        <w:t xml:space="preserve">성공지표: 케어 중 라이브캠/상태 조회 횟수, 고객 만족(후기) 상승.</w:t>
      </w:r>
    </w:p>
    <w:p>
      <w:pPr>
        <w:pStyle w:val="Heading2"/>
      </w:pPr>
      <w:r>
        <w:t xml:space="preserve">SP3. 국적별 자동 메시지 ★★ (대화의 핵심)</w:t>
      </w:r>
    </w:p>
    <w:p>
      <w:pPr>
        <w:spacing w:after="110"/>
      </w:pPr>
      <w:r>
        <w:rPr>
          <w:b/>
          <w:bCs/>
        </w:rPr>
        <w:t xml:space="preserve">무엇: 한국 고객→카톡, 베트남 고객→Zalo로 자동 발송. 예약 확인, 리마인더, 리포트 알림, 쿠폰.</w:t>
      </w:r>
    </w:p>
    <w:p>
      <w:pPr>
        <w:spacing w:after="110"/>
      </w:pPr>
      <w:r>
        <w:t xml:space="preserve">왜: 고객은 잊는다. 먼저 말 거는 쪽이 재방문을 가져간다. 국적 자동 추론(이미 구현: Kakao→KR, Zalo→VN)을 활용해 채널 분기.</w:t>
      </w:r>
    </w:p>
    <w:p>
      <w:pPr>
        <w:spacing w:after="110"/>
      </w:pPr>
      <w:r>
        <w:rPr>
          <w:b/>
          <w:bCs/>
          <w:color w:val="4A2F1D"/>
        </w:rPr>
        <w:t xml:space="preserve">어디에 붙이나: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데모: 발송은 시뮬레이션(토스트로 "카톡 발송됨" 표시)으로 흐름만. 실제 발송은 본 개발.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본 개발: 카카오 알림톡 API + Zalo OA(본사이트 스택에 이미 존재) 연동. 트리거: 예약확정/D-1/주기도래/휴면.</w:t>
      </w:r>
    </w:p>
    <w:p>
      <w:pPr>
        <w:spacing w:after="110"/>
      </w:pPr>
      <w:r>
        <w:t xml:space="preserve">데이터: user.country(이미 있음) + user.kakao/zalo로 채널 결정. 발송 로그 테이블.</w:t>
      </w:r>
    </w:p>
    <w:p>
      <w:pPr>
        <w:spacing w:after="110"/>
      </w:pPr>
      <w:r>
        <w:rPr>
          <w:i/>
          <w:iCs/>
          <w:color w:val="8A6B4F"/>
        </w:rPr>
        <w:t xml:space="preserve">성공지표: 메시지 발송 후 7일 내 재예약률, 노쇼율 감소.</w:t>
      </w:r>
    </w:p>
    <w:p>
      <w:pPr>
        <w:pStyle w:val="Heading2"/>
      </w:pPr>
      <w:r>
        <w:t xml:space="preserve">SP4. 휴면 고객 일괄 캠페인 ★★ (이탈 정면 대응)</w:t>
      </w:r>
    </w:p>
    <w:p>
      <w:pPr>
        <w:spacing w:after="110"/>
      </w:pPr>
      <w:r>
        <w:rPr>
          <w:b/>
          <w:bCs/>
        </w:rPr>
        <w:t xml:space="preserve">무엇: 3개월·6개월 미방문 고객을 자동 분류 → 맞춤 쿠폰 + 메시지 일괄 발송. (관리자 대시보드에 이미 "휴면 알림" KPI 존재)</w:t>
      </w:r>
    </w:p>
    <w:p>
      <w:pPr>
        <w:spacing w:after="110"/>
      </w:pPr>
      <w:r>
        <w:t xml:space="preserve">왜: 이탈 45.5%를 직접 겨냥. "보고 싶었어요 + 10% 쿠폰"이 가장 싼 재활성화.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관리자: 대시보드 휴면 KPI 클릭 → 대상 리스트 → "쿠폰+메시지 일괄 발송" 버튼.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데이터: bookings의 최근 방문일로 휴면 판정(이미 분석 로직 있음) + coupons 자동 발급.</w:t>
      </w:r>
    </w:p>
    <w:p>
      <w:pPr>
        <w:spacing w:after="110"/>
      </w:pPr>
      <w:r>
        <w:rPr>
          <w:i/>
          <w:iCs/>
          <w:color w:val="8A6B4F"/>
        </w:rPr>
        <w:t xml:space="preserve">성공지표: 휴면→재방문 전환율.</w:t>
      </w:r>
    </w:p>
    <w:p>
      <w:pPr>
        <w:pStyle w:val="Heading2"/>
      </w:pPr>
      <w:r>
        <w:t xml:space="preserve">SP5. 리뷰 부스터 ★★ (신규 유입 선순환)</w:t>
      </w:r>
    </w:p>
    <w:p>
      <w:pPr>
        <w:spacing w:after="110"/>
      </w:pPr>
      <w:r>
        <w:rPr>
          <w:b/>
          <w:bCs/>
        </w:rPr>
        <w:t xml:space="preserve">무엇: 리포트 카드/케어 완료 직후 "후기 남기기" 링크 노출(만족한 순간에 요청). Google 리뷰·자체 후기로 연결.</w:t>
      </w:r>
    </w:p>
    <w:p>
      <w:pPr>
        <w:spacing w:after="110"/>
      </w:pPr>
      <w:r>
        <w:t xml:space="preserve">왜: MoeGo 성공 패턴. 만족도가 가장 높은 직후가 후기 골든타임. 후기 = 무료 신규 유입.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어디에: vDone + 리포트 카드 하단 CTA. 데이터: bookings.reviewRequestedAt.</w:t>
      </w:r>
    </w:p>
    <w:p>
      <w:pPr>
        <w:spacing w:after="110"/>
      </w:pPr>
      <w:r>
        <w:rPr>
          <w:i/>
          <w:iCs/>
          <w:color w:val="8A6B4F"/>
        </w:rPr>
        <w:t xml:space="preserve">성공지표: 후기 수 증가, 신규 고객의 "후기 보고 옴" 비율.</w:t>
      </w:r>
    </w:p>
    <w:p>
      <w:pPr>
        <w:pStyle w:val="Heading2"/>
      </w:pPr>
      <w:r>
        <w:t xml:space="preserve">SP6. 선호 직원(그루머) 지정 ★ (충성도)</w:t>
      </w:r>
    </w:p>
    <w:p>
      <w:pPr>
        <w:spacing w:after="110"/>
      </w:pPr>
      <w:r>
        <w:rPr>
          <w:b/>
          <w:bCs/>
        </w:rPr>
        <w:t xml:space="preserve">무엇: 예약 시 "지난번 그 선생님"을 고를 수 있게. Anolla 분석의 재방문 요소.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어디에: 예약 흐름 pet 단계 뒤 "담당자 선택"(선택). 데이터: staff 테이블 + bookings.staffId.</w:t>
      </w:r>
    </w:p>
    <w:p>
      <w:pPr>
        <w:spacing w:after="110"/>
      </w:pPr>
      <w:r>
        <w:rPr>
          <w:i/>
          <w:iCs/>
          <w:color w:val="8A6B4F"/>
        </w:rPr>
        <w:t xml:space="preserve">성공지표: 같은 직원 재지정률, 단골 고객 비중.</w:t>
      </w:r>
    </w:p>
    <w:p>
      <w:pPr>
        <w:pStyle w:val="Heading2"/>
      </w:pPr>
      <w:r>
        <w:t xml:space="preserve">SP7. 로열티 포인트 ★ (장기 록인)</w:t>
      </w:r>
    </w:p>
    <w:p>
      <w:pPr>
        <w:spacing w:after="110"/>
      </w:pPr>
      <w:r>
        <w:rPr>
          <w:b/>
          <w:bCs/>
        </w:rPr>
        <w:t xml:space="preserve">무엇: Pet Paradise식 "방문/지출마다 쌓이는 포인트". VIP 정액권과 병행, 비-VIP도 묶기.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어디에: 마이펫 프로필에 포인트 배지(현재 credit 배지 옆). 데이터: user.points + 적립/사용 내역.</w:t>
      </w:r>
    </w:p>
    <w:p>
      <w:pPr>
        <w:spacing w:after="110"/>
      </w:pPr>
      <w:r>
        <w:rPr>
          <w:i/>
          <w:iCs/>
          <w:color w:val="8A6B4F"/>
        </w:rPr>
        <w:t xml:space="preserve">성공지표: 포인트 적립 고객의 방문 빈도.</w:t>
      </w:r>
    </w:p>
    <w:p>
      <w:r>
        <w:br w:type="page"/>
      </w:r>
    </w:p>
    <w:p>
      <w:pPr>
        <w:pStyle w:val="Heading1"/>
      </w:pPr>
      <w:r>
        <w:t xml:space="preserve">3. 우선순위 매트릭스 (효과 × 난이도)</w:t>
      </w:r>
    </w:p>
    <w:p>
      <w:pPr>
        <w:spacing w:after="110"/>
      </w:pPr>
      <w:r>
        <w:t xml:space="preserve">"효과 높고 쉬운 것"부터. 별점은 리텐션 효과, 난이도는 데모/본개발 기준.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600"/>
        <w:gridCol w:w="1600"/>
        <w:gridCol w:w="3260"/>
      </w:tblGrid>
      <w:tr>
        <w:trPr>
          <w:tblHeader/>
        </w:trPr>
        <w:tc>
          <w:tcPr>
            <w:tcW w:type="dxa" w:w="29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4A2F1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전략</w:t>
            </w:r>
          </w:p>
        </w:tc>
        <w:tc>
          <w:tcPr>
            <w:tcW w:type="dxa" w:w="16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4A2F1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효과</w:t>
            </w:r>
          </w:p>
        </w:tc>
        <w:tc>
          <w:tcPr>
            <w:tcW w:type="dxa" w:w="16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4A2F1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난이도</w:t>
            </w:r>
          </w:p>
        </w:tc>
        <w:tc>
          <w:tcPr>
            <w:tcW w:type="dxa" w:w="32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4A2F1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권장 시점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2B2317"/>
                <w:sz w:val="17"/>
                <w:szCs w:val="17"/>
              </w:rPr>
              <w:t xml:space="preserve">SP1 케어 리포트 카드</w:t>
            </w:r>
          </w:p>
        </w:tc>
        <w:tc>
          <w:tcPr>
            <w:tcW w:type="dxa" w:w="16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2B2317"/>
                <w:sz w:val="17"/>
                <w:szCs w:val="17"/>
              </w:rPr>
              <w:t xml:space="preserve">★★★</w:t>
            </w:r>
          </w:p>
        </w:tc>
        <w:tc>
          <w:tcPr>
            <w:tcW w:type="dxa" w:w="16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2B2317"/>
                <w:sz w:val="17"/>
                <w:szCs w:val="17"/>
              </w:rPr>
              <w:t xml:space="preserve">중</w:t>
            </w:r>
          </w:p>
        </w:tc>
        <w:tc>
          <w:tcPr>
            <w:tcW w:type="dxa" w:w="32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2B2317"/>
                <w:sz w:val="17"/>
                <w:szCs w:val="17"/>
              </w:rPr>
              <w:t xml:space="preserve">데모 UI 즉시 → 본개발 완성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2B2317"/>
                <w:sz w:val="17"/>
                <w:szCs w:val="17"/>
              </w:rPr>
              <w:t xml:space="preserve">SP2 실시간 진행 상황</w:t>
            </w:r>
          </w:p>
        </w:tc>
        <w:tc>
          <w:tcPr>
            <w:tcW w:type="dxa" w:w="16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2B2317"/>
                <w:sz w:val="17"/>
                <w:szCs w:val="17"/>
              </w:rPr>
              <w:t xml:space="preserve">★★</w:t>
            </w:r>
          </w:p>
        </w:tc>
        <w:tc>
          <w:tcPr>
            <w:tcW w:type="dxa" w:w="16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2B2317"/>
                <w:sz w:val="17"/>
                <w:szCs w:val="17"/>
              </w:rPr>
              <w:t xml:space="preserve">중</w:t>
            </w:r>
          </w:p>
        </w:tc>
        <w:tc>
          <w:tcPr>
            <w:tcW w:type="dxa" w:w="32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2B2317"/>
                <w:sz w:val="17"/>
                <w:szCs w:val="17"/>
              </w:rPr>
              <w:t xml:space="preserve">데모 즉시 (상태바)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2B2317"/>
                <w:sz w:val="17"/>
                <w:szCs w:val="17"/>
              </w:rPr>
              <w:t xml:space="preserve">SP5 리뷰 부스터</w:t>
            </w:r>
          </w:p>
        </w:tc>
        <w:tc>
          <w:tcPr>
            <w:tcW w:type="dxa" w:w="16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2B2317"/>
                <w:sz w:val="17"/>
                <w:szCs w:val="17"/>
              </w:rPr>
              <w:t xml:space="preserve">★★</w:t>
            </w:r>
          </w:p>
        </w:tc>
        <w:tc>
          <w:tcPr>
            <w:tcW w:type="dxa" w:w="16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2B2317"/>
                <w:sz w:val="17"/>
                <w:szCs w:val="17"/>
              </w:rPr>
              <w:t xml:space="preserve">하</w:t>
            </w:r>
          </w:p>
        </w:tc>
        <w:tc>
          <w:tcPr>
            <w:tcW w:type="dxa" w:w="32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2B2317"/>
                <w:sz w:val="17"/>
                <w:szCs w:val="17"/>
              </w:rPr>
              <w:t xml:space="preserve">데모 즉시 (CTA)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2B2317"/>
                <w:sz w:val="17"/>
                <w:szCs w:val="17"/>
              </w:rPr>
              <w:t xml:space="preserve">SP3 국적별 자동 메시지</w:t>
            </w:r>
          </w:p>
        </w:tc>
        <w:tc>
          <w:tcPr>
            <w:tcW w:type="dxa" w:w="16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2B2317"/>
                <w:sz w:val="17"/>
                <w:szCs w:val="17"/>
              </w:rPr>
              <w:t xml:space="preserve">★★</w:t>
            </w:r>
          </w:p>
        </w:tc>
        <w:tc>
          <w:tcPr>
            <w:tcW w:type="dxa" w:w="16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2B2317"/>
                <w:sz w:val="17"/>
                <w:szCs w:val="17"/>
              </w:rPr>
              <w:t xml:space="preserve">상</w:t>
            </w:r>
          </w:p>
        </w:tc>
        <w:tc>
          <w:tcPr>
            <w:tcW w:type="dxa" w:w="32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2B2317"/>
                <w:sz w:val="17"/>
                <w:szCs w:val="17"/>
              </w:rPr>
              <w:t xml:space="preserve">본개발 (API 연동)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2B2317"/>
                <w:sz w:val="17"/>
                <w:szCs w:val="17"/>
              </w:rPr>
              <w:t xml:space="preserve">SP4 휴면 캠페인</w:t>
            </w:r>
          </w:p>
        </w:tc>
        <w:tc>
          <w:tcPr>
            <w:tcW w:type="dxa" w:w="16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2B2317"/>
                <w:sz w:val="17"/>
                <w:szCs w:val="17"/>
              </w:rPr>
              <w:t xml:space="preserve">★★</w:t>
            </w:r>
          </w:p>
        </w:tc>
        <w:tc>
          <w:tcPr>
            <w:tcW w:type="dxa" w:w="16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2B2317"/>
                <w:sz w:val="17"/>
                <w:szCs w:val="17"/>
              </w:rPr>
              <w:t xml:space="preserve">중</w:t>
            </w:r>
          </w:p>
        </w:tc>
        <w:tc>
          <w:tcPr>
            <w:tcW w:type="dxa" w:w="32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2B2317"/>
                <w:sz w:val="17"/>
                <w:szCs w:val="17"/>
              </w:rPr>
              <w:t xml:space="preserve">본개발 (관리자)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2B2317"/>
                <w:sz w:val="17"/>
                <w:szCs w:val="17"/>
              </w:rPr>
              <w:t xml:space="preserve">SP6 선호 직원 지정</w:t>
            </w:r>
          </w:p>
        </w:tc>
        <w:tc>
          <w:tcPr>
            <w:tcW w:type="dxa" w:w="16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2B2317"/>
                <w:sz w:val="17"/>
                <w:szCs w:val="17"/>
              </w:rPr>
              <w:t xml:space="preserve">★</w:t>
            </w:r>
          </w:p>
        </w:tc>
        <w:tc>
          <w:tcPr>
            <w:tcW w:type="dxa" w:w="16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2B2317"/>
                <w:sz w:val="17"/>
                <w:szCs w:val="17"/>
              </w:rPr>
              <w:t xml:space="preserve">중</w:t>
            </w:r>
          </w:p>
        </w:tc>
        <w:tc>
          <w:tcPr>
            <w:tcW w:type="dxa" w:w="32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2B2317"/>
                <w:sz w:val="17"/>
                <w:szCs w:val="17"/>
              </w:rPr>
              <w:t xml:space="preserve">본개발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2B2317"/>
                <w:sz w:val="17"/>
                <w:szCs w:val="17"/>
              </w:rPr>
              <w:t xml:space="preserve">SP7 로열티 포인트</w:t>
            </w:r>
          </w:p>
        </w:tc>
        <w:tc>
          <w:tcPr>
            <w:tcW w:type="dxa" w:w="16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2B2317"/>
                <w:sz w:val="17"/>
                <w:szCs w:val="17"/>
              </w:rPr>
              <w:t xml:space="preserve">★</w:t>
            </w:r>
          </w:p>
        </w:tc>
        <w:tc>
          <w:tcPr>
            <w:tcW w:type="dxa" w:w="16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2B2317"/>
                <w:sz w:val="17"/>
                <w:szCs w:val="17"/>
              </w:rPr>
              <w:t xml:space="preserve">중</w:t>
            </w:r>
          </w:p>
        </w:tc>
        <w:tc>
          <w:tcPr>
            <w:tcW w:type="dxa" w:w="32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2B2317"/>
                <w:sz w:val="17"/>
                <w:szCs w:val="17"/>
              </w:rPr>
              <w:t xml:space="preserve">본개발 중기</w:t>
            </w:r>
          </w:p>
        </w:tc>
      </w:tr>
    </w:tbl>
    <w:p>
      <w:pPr>
        <w:spacing w:after="50"/>
      </w:pPr>
      <w:r>
        <w:t xml:space="preserve"/>
      </w:r>
    </w:p>
    <w:p>
      <w:pPr>
        <w:shd w:fill="FBF7F0" w:val="clear"/>
        <w:spacing w:after="0" w:before="100"/>
      </w:pPr>
      <w:r>
        <w:rPr>
          <w:b/>
          <w:bCs/>
          <w:color w:val="4A2F1D"/>
          <w:sz w:val="20"/>
          <w:szCs w:val="20"/>
        </w:rPr>
        <w:t xml:space="preserve">빠른 승리 (Quick Wins) — 데모에 지금 바로</w:t>
      </w:r>
    </w:p>
    <w:p>
      <w:pPr>
        <w:shd w:fill="FBF7F0" w:val="clear"/>
        <w:spacing w:after="130"/>
      </w:pPr>
      <w:r>
        <w:rPr>
          <w:color w:val="2B2317"/>
          <w:sz w:val="19"/>
          <w:szCs w:val="19"/>
        </w:rPr>
        <w:t xml:space="preserve">SP1(리포트 카드 UI) + SP2(진행 상황 바) + SP5(후기 CTA). 이 셋은 백엔드 없이 현재 단일 HTML 데모에 시범 구현 가능하며, 사장님·투자자 시연에서 "리텐션 설계가 있다"는 강력한 인상을 준다.</w:t>
      </w:r>
    </w:p>
    <w:p>
      <w:r>
        <w:br w:type="page"/>
      </w:r>
    </w:p>
    <w:p>
      <w:pPr>
        <w:pStyle w:val="Heading1"/>
      </w:pPr>
      <w:r>
        <w:t xml:space="preserve">4. 제품 로드맵 (4단계)</w:t>
      </w:r>
    </w:p>
    <w:p>
      <w:pPr>
        <w:spacing w:after="150"/>
      </w:pPr>
      <w:r>
        <w:rPr>
          <w:i/>
          <w:iCs/>
          <w:color w:val="8A6B4F"/>
          <w:sz w:val="20"/>
          <w:szCs w:val="20"/>
        </w:rPr>
        <w:t xml:space="preserve">현재 예약 중심 데모에서 시작해, 리텐션 플랫폼으로 단계적으로 진화한다.</w:t>
      </w:r>
    </w:p>
    <w:p>
      <w:pPr>
        <w:pStyle w:val="Heading2"/>
      </w:pPr>
      <w:r>
        <w:t xml:space="preserve">Phase A — 데모 강화 (지금, 단일 HTML)</w:t>
      </w:r>
    </w:p>
    <w:p>
      <w:pPr>
        <w:spacing w:after="110"/>
      </w:pPr>
      <w:r>
        <w:rPr>
          <w:i/>
          <w:iCs/>
          <w:color w:val="8A6B4F"/>
        </w:rPr>
        <w:t xml:space="preserve">목표: 시연·검수용 데모에 리텐션 "보여주기". 백엔드 없이 UI/시뮬레이션.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SP1 케어 리포트 카드 UI (샘플 사진+메모) — vDone·마이펫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SP2 실시간 진행 상황 바 — 마이펫 오늘 예약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SP5 후기 남기기 CTA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(완료됨) R1~R16 검수 반영, 다국어, 버전 표식</w:t>
      </w:r>
    </w:p>
    <w:p>
      <w:pPr>
        <w:spacing w:after="110"/>
      </w:pPr>
      <w:r>
        <w:rPr>
          <w:b/>
          <w:bCs/>
        </w:rPr>
        <w:t xml:space="preserve">산출물: 투자자/사장님 시연용 완성 데모.</w:t>
      </w:r>
    </w:p>
    <w:p>
      <w:pPr>
        <w:pStyle w:val="Heading2"/>
      </w:pPr>
      <w:r>
        <w:t xml:space="preserve">Phase B — 본 개발 이관 (Next.js + Supabase)</w:t>
      </w:r>
    </w:p>
    <w:p>
      <w:pPr>
        <w:spacing w:after="110"/>
      </w:pPr>
      <w:r>
        <w:rPr>
          <w:i/>
          <w:iCs/>
          <w:color w:val="8A6B4F"/>
        </w:rPr>
        <w:t xml:space="preserve">목표: 데모 요건을 실제 서비스로. Cowork 개발 프로젝트에서 진행.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데이터 모델 마이그레이션 (마스터 명세서 §8, 31컬럼 모델)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인증: 카카오/Zalo/Google/전화 (실 OAuth), localStorage→서버 프로필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SP1·SP2 실데이터화: 사진 업로드(스토리지), 관리자 리포트 작성/상태 갱신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결제: VietQR + 고객별 가상계좌(로드맵 단기)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iOS Safari 실기기 QA (R10~R16 회귀 체크리스트 적용)</w:t>
      </w:r>
    </w:p>
    <w:p>
      <w:pPr>
        <w:pStyle w:val="Heading2"/>
      </w:pPr>
      <w:r>
        <w:t xml:space="preserve">Phase C — 리텐션 자동화 (핵심 가치)</w:t>
      </w:r>
    </w:p>
    <w:p>
      <w:pPr>
        <w:spacing w:after="110"/>
      </w:pPr>
      <w:r>
        <w:rPr>
          <w:i/>
          <w:iCs/>
          <w:color w:val="8A6B4F"/>
        </w:rPr>
        <w:t xml:space="preserve">목표: 사람 손 없이 "먼저 말 걸고, 잊지 않게". 이탈 45.5% 정면 대응.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SP3 국적별 자동 메시지: 카카오 알림톡 + Zalo OA 연동, 트리거 기반 발송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SP4 휴면 고객 일괄 캠페인 (관리자)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SP5 리뷰 부스터 자동화 (Google 리뷰 연동)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주기 리마인더 실발송 (현재 추천 로직 → 실제 발송)</w:t>
      </w:r>
    </w:p>
    <w:p>
      <w:pPr>
        <w:spacing w:after="110"/>
      </w:pPr>
      <w:r>
        <w:rPr>
          <w:b/>
          <w:bCs/>
        </w:rPr>
        <w:t xml:space="preserve">KPI 게이트: 이 단계 후 재방문율 측정 → 목표 미달 시 메시지 카피·쿠폰 튜닝.</w:t>
      </w:r>
    </w:p>
    <w:p>
      <w:pPr>
        <w:pStyle w:val="Heading2"/>
      </w:pPr>
      <w:r>
        <w:t xml:space="preserve">Phase D — 확장 / 차별화</w:t>
      </w:r>
    </w:p>
    <w:p>
      <w:pPr>
        <w:spacing w:after="110"/>
      </w:pPr>
      <w:r>
        <w:rPr>
          <w:i/>
          <w:iCs/>
          <w:color w:val="8A6B4F"/>
        </w:rPr>
        <w:t xml:space="preserve">목표: 단골 고객 LTV 극대화, 신규 채널 확보.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SP6 선호 직원 지정 / SP7 로열티 포인트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연간 케어 리포트 (감성 록인)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AI 맞춤 추천 (펫 프로필 → 케어·정기배송 상품)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콘텐츠 마케팅 (하노이 펫 정보 블로그, 외국인 커뮤니티 SEO)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VIP 맞춤 충전(50M+), 마케팅 자동화 고도화</w:t>
      </w:r>
    </w:p>
    <w:p>
      <w:pPr>
        <w:spacing w:after="50"/>
      </w:pPr>
      <w:r>
        <w:t xml:space="preserve"/>
      </w:r>
    </w:p>
    <w:p>
      <w:pPr>
        <w:pStyle w:val="Heading3"/>
      </w:pPr>
      <w:r>
        <w:t xml:space="preserve">로드맵 한눈에 보기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2900"/>
        <w:gridCol w:w="2260"/>
      </w:tblGrid>
      <w:tr>
        <w:trPr>
          <w:tblHeader/>
        </w:trPr>
        <w:tc>
          <w:tcPr>
            <w:tcW w:type="dxa" w:w="15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4A2F1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27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4A2F1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핵심</w:t>
            </w:r>
          </w:p>
        </w:tc>
        <w:tc>
          <w:tcPr>
            <w:tcW w:type="dxa" w:w="29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4A2F1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대표 작업</w:t>
            </w:r>
          </w:p>
        </w:tc>
        <w:tc>
          <w:tcPr>
            <w:tcW w:type="dxa" w:w="22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4A2F1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상태/시점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2B2317"/>
                <w:sz w:val="17"/>
                <w:szCs w:val="17"/>
              </w:rPr>
              <w:t xml:space="preserve">A 데모강화</w:t>
            </w:r>
          </w:p>
        </w:tc>
        <w:tc>
          <w:tcPr>
            <w:tcW w:type="dxa" w:w="27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2B2317"/>
                <w:sz w:val="17"/>
                <w:szCs w:val="17"/>
              </w:rPr>
              <w:t xml:space="preserve">보여주기</w:t>
            </w:r>
          </w:p>
        </w:tc>
        <w:tc>
          <w:tcPr>
            <w:tcW w:type="dxa" w:w="29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2B2317"/>
                <w:sz w:val="17"/>
                <w:szCs w:val="17"/>
              </w:rPr>
              <w:t xml:space="preserve">SP1·2·5 UI</w:t>
            </w:r>
          </w:p>
        </w:tc>
        <w:tc>
          <w:tcPr>
            <w:tcW w:type="dxa" w:w="22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2B2317"/>
                <w:sz w:val="17"/>
                <w:szCs w:val="17"/>
              </w:rPr>
              <w:t xml:space="preserve">지금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2B2317"/>
                <w:sz w:val="17"/>
                <w:szCs w:val="17"/>
              </w:rPr>
              <w:t xml:space="preserve">B 본개발</w:t>
            </w:r>
          </w:p>
        </w:tc>
        <w:tc>
          <w:tcPr>
            <w:tcW w:type="dxa" w:w="27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2B2317"/>
                <w:sz w:val="17"/>
                <w:szCs w:val="17"/>
              </w:rPr>
              <w:t xml:space="preserve">실서비스화</w:t>
            </w:r>
          </w:p>
        </w:tc>
        <w:tc>
          <w:tcPr>
            <w:tcW w:type="dxa" w:w="29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2B2317"/>
                <w:sz w:val="17"/>
                <w:szCs w:val="17"/>
              </w:rPr>
              <w:t xml:space="preserve">마이그레이션·인증·결제</w:t>
            </w:r>
          </w:p>
        </w:tc>
        <w:tc>
          <w:tcPr>
            <w:tcW w:type="dxa" w:w="22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2B2317"/>
                <w:sz w:val="17"/>
                <w:szCs w:val="17"/>
              </w:rPr>
              <w:t xml:space="preserve">이관 직후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2B2317"/>
                <w:sz w:val="17"/>
                <w:szCs w:val="17"/>
              </w:rPr>
              <w:t xml:space="preserve">C 자동화</w:t>
            </w:r>
          </w:p>
        </w:tc>
        <w:tc>
          <w:tcPr>
            <w:tcW w:type="dxa" w:w="27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2B2317"/>
                <w:sz w:val="17"/>
                <w:szCs w:val="17"/>
              </w:rPr>
              <w:t xml:space="preserve">먼저 말걸기</w:t>
            </w:r>
          </w:p>
        </w:tc>
        <w:tc>
          <w:tcPr>
            <w:tcW w:type="dxa" w:w="29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2B2317"/>
                <w:sz w:val="17"/>
                <w:szCs w:val="17"/>
              </w:rPr>
              <w:t xml:space="preserve">SP3·4, 메시지·휴면</w:t>
            </w:r>
          </w:p>
        </w:tc>
        <w:tc>
          <w:tcPr>
            <w:tcW w:type="dxa" w:w="22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2B2317"/>
                <w:sz w:val="17"/>
                <w:szCs w:val="17"/>
              </w:rPr>
              <w:t xml:space="preserve">핵심 단계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2B2317"/>
                <w:sz w:val="17"/>
                <w:szCs w:val="17"/>
              </w:rPr>
              <w:t xml:space="preserve">D 확장</w:t>
            </w:r>
          </w:p>
        </w:tc>
        <w:tc>
          <w:tcPr>
            <w:tcW w:type="dxa" w:w="27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2B2317"/>
                <w:sz w:val="17"/>
                <w:szCs w:val="17"/>
              </w:rPr>
              <w:t xml:space="preserve">LTV·신규</w:t>
            </w:r>
          </w:p>
        </w:tc>
        <w:tc>
          <w:tcPr>
            <w:tcW w:type="dxa" w:w="29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2B2317"/>
                <w:sz w:val="17"/>
                <w:szCs w:val="17"/>
              </w:rPr>
              <w:t xml:space="preserve">SP6·7, AI·콘텐츠</w:t>
            </w:r>
          </w:p>
        </w:tc>
        <w:tc>
          <w:tcPr>
            <w:tcW w:type="dxa" w:w="22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2B2317"/>
                <w:sz w:val="17"/>
                <w:szCs w:val="17"/>
              </w:rPr>
              <w:t xml:space="preserve">중장기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무엇을 측정할 것인가 (KPI)</w:t>
      </w:r>
    </w:p>
    <w:p>
      <w:pPr>
        <w:spacing w:after="110"/>
      </w:pPr>
      <w:r>
        <w:t xml:space="preserve">전략은 측정되지 않으면 의미가 없다. 관리자 대시보드(이미 KPI 카드 구현)에 아래를 추가/연결한다.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200"/>
        <w:gridCol w:w="2760"/>
      </w:tblGrid>
      <w:tr>
        <w:trPr>
          <w:tblHeader/>
        </w:trPr>
        <w:tc>
          <w:tcPr>
            <w:tcW w:type="dxa" w:w="34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4A2F1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KPI</w:t>
            </w:r>
          </w:p>
        </w:tc>
        <w:tc>
          <w:tcPr>
            <w:tcW w:type="dxa" w:w="32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4A2F1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정의</w:t>
            </w:r>
          </w:p>
        </w:tc>
        <w:tc>
          <w:tcPr>
            <w:tcW w:type="dxa" w:w="27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4A2F1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목표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2B2317"/>
                <w:sz w:val="17"/>
                <w:szCs w:val="17"/>
              </w:rPr>
              <w:t xml:space="preserve">재방문율 (North Star)</w:t>
            </w:r>
          </w:p>
        </w:tc>
        <w:tc>
          <w:tcPr>
            <w:tcW w:type="dxa" w:w="32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2B2317"/>
                <w:sz w:val="17"/>
                <w:szCs w:val="17"/>
              </w:rPr>
              <w:t xml:space="preserve">첫 방문 후 90일 내 재방문 비율</w:t>
            </w:r>
          </w:p>
        </w:tc>
        <w:tc>
          <w:tcPr>
            <w:tcW w:type="dxa" w:w="27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2B2317"/>
                <w:sz w:val="17"/>
                <w:szCs w:val="17"/>
              </w:rPr>
              <w:t xml:space="preserve">45.5% 이탈 → 30% 이하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2B2317"/>
                <w:sz w:val="17"/>
                <w:szCs w:val="17"/>
              </w:rPr>
              <w:t xml:space="preserve">리포트 발송률</w:t>
            </w:r>
          </w:p>
        </w:tc>
        <w:tc>
          <w:tcPr>
            <w:tcW w:type="dxa" w:w="32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2B2317"/>
                <w:sz w:val="17"/>
                <w:szCs w:val="17"/>
              </w:rPr>
              <w:t xml:space="preserve">케어 예약 중 리포트 발송 비율</w:t>
            </w:r>
          </w:p>
        </w:tc>
        <w:tc>
          <w:tcPr>
            <w:tcW w:type="dxa" w:w="27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2B2317"/>
                <w:sz w:val="17"/>
                <w:szCs w:val="17"/>
              </w:rPr>
              <w:t xml:space="preserve">90%+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2B2317"/>
                <w:sz w:val="17"/>
                <w:szCs w:val="17"/>
              </w:rPr>
              <w:t xml:space="preserve">메시지 전환율</w:t>
            </w:r>
          </w:p>
        </w:tc>
        <w:tc>
          <w:tcPr>
            <w:tcW w:type="dxa" w:w="32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2B2317"/>
                <w:sz w:val="17"/>
                <w:szCs w:val="17"/>
              </w:rPr>
              <w:t xml:space="preserve">메시지 발송 후 7일 내 재예약</w:t>
            </w:r>
          </w:p>
        </w:tc>
        <w:tc>
          <w:tcPr>
            <w:tcW w:type="dxa" w:w="27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2B2317"/>
                <w:sz w:val="17"/>
                <w:szCs w:val="17"/>
              </w:rPr>
              <w:t xml:space="preserve">측정 시작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2B2317"/>
                <w:sz w:val="17"/>
                <w:szCs w:val="17"/>
              </w:rPr>
              <w:t xml:space="preserve">휴면 재활성</w:t>
            </w:r>
          </w:p>
        </w:tc>
        <w:tc>
          <w:tcPr>
            <w:tcW w:type="dxa" w:w="32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2B2317"/>
                <w:sz w:val="17"/>
                <w:szCs w:val="17"/>
              </w:rPr>
              <w:t xml:space="preserve">휴면 캠페인 후 재방문 전환</w:t>
            </w:r>
          </w:p>
        </w:tc>
        <w:tc>
          <w:tcPr>
            <w:tcW w:type="dxa" w:w="27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2B2317"/>
                <w:sz w:val="17"/>
                <w:szCs w:val="17"/>
              </w:rPr>
              <w:t xml:space="preserve">측정 시작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2B2317"/>
                <w:sz w:val="17"/>
                <w:szCs w:val="17"/>
              </w:rPr>
              <w:t xml:space="preserve">후기 수</w:t>
            </w:r>
          </w:p>
        </w:tc>
        <w:tc>
          <w:tcPr>
            <w:tcW w:type="dxa" w:w="32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2B2317"/>
                <w:sz w:val="17"/>
                <w:szCs w:val="17"/>
              </w:rPr>
              <w:t xml:space="preserve">월간 신규 후기</w:t>
            </w:r>
          </w:p>
        </w:tc>
        <w:tc>
          <w:tcPr>
            <w:tcW w:type="dxa" w:w="27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2B2317"/>
                <w:sz w:val="17"/>
                <w:szCs w:val="17"/>
              </w:rPr>
              <w:t xml:space="preserve">지속 증가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2B2317"/>
                <w:sz w:val="17"/>
                <w:szCs w:val="17"/>
              </w:rPr>
              <w:t xml:space="preserve">VIP/패키지 비중</w:t>
            </w:r>
          </w:p>
        </w:tc>
        <w:tc>
          <w:tcPr>
            <w:tcW w:type="dxa" w:w="32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2B2317"/>
                <w:sz w:val="17"/>
                <w:szCs w:val="17"/>
              </w:rPr>
              <w:t xml:space="preserve">전체 매출 중 선결제 비중</w:t>
            </w:r>
          </w:p>
        </w:tc>
        <w:tc>
          <w:tcPr>
            <w:tcW w:type="dxa" w:w="27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2B2317"/>
                <w:sz w:val="17"/>
                <w:szCs w:val="17"/>
              </w:rPr>
              <w:t xml:space="preserve">지속 증가</w:t>
            </w:r>
          </w:p>
        </w:tc>
      </w:tr>
    </w:tbl>
    <w:p>
      <w:pPr>
        <w:pStyle w:val="Heading1"/>
      </w:pPr>
      <w:r>
        <w:t xml:space="preserve">6. 결론 — 실행 순서</w:t>
      </w:r>
    </w:p>
    <w:p>
      <w:pPr>
        <w:shd w:fill="FBF7F0" w:val="clear"/>
        <w:spacing w:after="0" w:before="100"/>
      </w:pPr>
      <w:r>
        <w:rPr>
          <w:b/>
          <w:bCs/>
          <w:color w:val="4A2F1D"/>
          <w:sz w:val="20"/>
          <w:szCs w:val="20"/>
        </w:rPr>
        <w:t xml:space="preserve">지금 당장 (이번 주)</w:t>
      </w:r>
    </w:p>
    <w:p>
      <w:pPr>
        <w:shd w:fill="FBF7F0" w:val="clear"/>
        <w:spacing w:after="130"/>
      </w:pPr>
      <w:r>
        <w:rPr>
          <w:color w:val="2B2317"/>
          <w:sz w:val="19"/>
          <w:szCs w:val="19"/>
        </w:rPr>
        <w:t xml:space="preserve">SP1 케어 리포트 카드 UI를 데모에 시범 구현. 가장 확실한 한 수이자, 시연 임팩트가 가장 크다. 이어 SP2(진행 상황)·SP5(후기 CTA)까지 "빠른 승리" 3종을 데모에 넣는다.</w:t>
      </w:r>
    </w:p>
    <w:p>
      <w:pPr>
        <w:spacing w:after="50"/>
      </w:pPr>
      <w:r>
        <w:t xml:space="preserve"/>
      </w:r>
    </w:p>
    <w:p>
      <w:pPr>
        <w:shd w:fill="FBF7F0" w:val="clear"/>
        <w:spacing w:after="0" w:before="100"/>
      </w:pPr>
      <w:r>
        <w:rPr>
          <w:b/>
          <w:bCs/>
          <w:color w:val="4A2F1D"/>
          <w:sz w:val="20"/>
          <w:szCs w:val="20"/>
        </w:rPr>
        <w:t xml:space="preserve">그다음 (본 개발 이관 시)</w:t>
      </w:r>
    </w:p>
    <w:p>
      <w:pPr>
        <w:shd w:fill="FBF7F0" w:val="clear"/>
        <w:spacing w:after="130"/>
      </w:pPr>
      <w:r>
        <w:rPr>
          <w:color w:val="2B2317"/>
          <w:sz w:val="19"/>
          <w:szCs w:val="19"/>
        </w:rPr>
        <w:t xml:space="preserve">Cowork 프로젝트로 넘길 때 이 로드맵의 Phase B→C 순서로 진행. 특히 Phase C(국적별 자동 메시지 + 휴면 캠페인)가 이탈률을 직접 낮추는 핵심이다.</w:t>
      </w:r>
    </w:p>
    <w:p>
      <w:pPr>
        <w:spacing w:after="50"/>
      </w:pPr>
      <w:r>
        <w:t xml:space="preserve"/>
      </w:r>
    </w:p>
    <w:p>
      <w:pPr>
        <w:spacing w:after="110"/>
      </w:pPr>
      <w:r>
        <w:rPr>
          <w:b/>
          <w:bCs/>
          <w:color w:val="4A2F1D"/>
          <w:sz w:val="21"/>
          <w:szCs w:val="21"/>
        </w:rPr>
        <w:t xml:space="preserve">PoshPet은 럭셔리 하드웨어와 디지털 토대를 이미 갖췄다. 남은 것은 "케어의 가치를 보이고(증명), 먼저 말 걸어(대화), 떠나지 않게 묶는(록인)" 리텐션 설계다. 이 로드맵은 그 길을 단계별로 그린 것이다.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6B4F"/>
        <w:sz w:val="15"/>
        <w:szCs w:val="15"/>
      </w:rPr>
      <w:t xml:space="preserve">PoshPet 전략 로드맵 · 2026-05-29 · </w:t>
    </w:r>
    <w:r>
      <w:rPr>
        <w:color w:val="8A6B4F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6B4F"/>
        <w:sz w:val="15"/>
        <w:szCs w:val="15"/>
      </w:rPr>
      <w:t xml:space="preserve">PoshPet · 전략 실행 포인트 &amp; 로드맵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  <w:lvl w:ilvl="1" w15:tentative="1">
      <w:start w:val="1"/>
      <w:numFmt w:val="bullet"/>
      <w:lvlText w:val="◦"/>
      <w:lvlJc w:val="left"/>
      <w:pPr>
        <w:ind w:left="10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B231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07A3A" w:sz="8" w:space="6"/>
      </w:pBdr>
      <w:spacing w:after="170" w:before="280"/>
      <w:outlineLvl w:val="0"/>
    </w:pPr>
    <w:rPr>
      <w:rFonts w:ascii="Arial" w:cs="Arial" w:eastAsia="Arial" w:hAnsi="Arial"/>
      <w:b/>
      <w:bCs/>
      <w:color w:val="4A2F1D"/>
      <w:sz w:val="31"/>
      <w:szCs w:val="31"/>
    </w:rPr>
  </w:style>
  <w:style w:type="paragraph" w:styleId="Heading2">
    <w:name w:val="Heading 2"/>
    <w:basedOn w:val="Normal"/>
    <w:next w:val="Normal"/>
    <w:qFormat/>
    <w:pPr>
      <w:spacing w:after="100" w:before="190"/>
      <w:outlineLvl w:val="1"/>
    </w:pPr>
    <w:rPr>
      <w:rFonts w:ascii="Arial" w:cs="Arial" w:eastAsia="Arial" w:hAnsi="Arial"/>
      <w:b/>
      <w:bCs/>
      <w:color w:val="3A241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C07A3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PoshPet 전략 실행 포인트 &amp; 제품 로드맵</dc:title>
  <dc:creator>PoshPet</dc:creator>
  <cp:lastModifiedBy>Un-named</cp:lastModifiedBy>
  <cp:revision>1</cp:revision>
  <dcterms:created xsi:type="dcterms:W3CDTF">2026-05-29T01:16:29.304Z</dcterms:created>
  <dcterms:modified xsi:type="dcterms:W3CDTF">2026-05-29T01:16:29.304Z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