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72"/>
          <w:szCs w:val="72"/>
        </w:rPr>
      </w:pPr>
      <w:r>
        <w:rPr>
          <w:rFonts w:asciiTheme="majorEastAsia" w:hAnsiTheme="majorEastAsia" w:eastAsiaTheme="majorEastAsia"/>
          <w:sz w:val="72"/>
          <w:szCs w:val="72"/>
        </w:rPr>
        <w:t>会议简报</w:t>
      </w:r>
    </w:p>
    <w:p>
      <w:pPr>
        <w:jc w:val="center"/>
        <w:rPr>
          <w:rFonts w:asciiTheme="majorEastAsia" w:hAnsiTheme="majorEastAsia" w:eastAsiaTheme="majorEastAsia"/>
          <w:sz w:val="72"/>
          <w:szCs w:val="7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会议地点：</w:t>
      </w:r>
      <w:r>
        <w:rPr>
          <w:rFonts w:hint="eastAsia" w:ascii="宋体" w:hAnsi="宋体" w:eastAsia="宋体"/>
          <w:sz w:val="28"/>
          <w:szCs w:val="28"/>
        </w:rPr>
        <w:t>北京市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宝华里项目指挥部二层会议室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会议时间：</w:t>
      </w:r>
      <w:r>
        <w:rPr>
          <w:rFonts w:hint="eastAsia" w:ascii="宋体" w:hAnsi="宋体" w:eastAsia="宋体"/>
          <w:sz w:val="28"/>
          <w:szCs w:val="28"/>
        </w:rPr>
        <w:t>201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29</w:t>
      </w:r>
      <w:r>
        <w:rPr>
          <w:rFonts w:hint="eastAsia" w:ascii="宋体" w:hAnsi="宋体" w:eastAsia="宋体"/>
          <w:sz w:val="28"/>
          <w:szCs w:val="28"/>
        </w:rPr>
        <w:t>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上</w:t>
      </w:r>
      <w:r>
        <w:rPr>
          <w:rFonts w:hint="eastAsia" w:ascii="宋体" w:hAnsi="宋体" w:eastAsia="宋体"/>
          <w:sz w:val="28"/>
          <w:szCs w:val="28"/>
        </w:rPr>
        <w:t>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/>
          <w:sz w:val="28"/>
          <w:szCs w:val="28"/>
        </w:rPr>
        <w:t>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半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参会人员：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宝华公司（张高刚总经理、王晓东经理）、</w:t>
      </w:r>
      <w:r>
        <w:rPr>
          <w:rFonts w:hint="eastAsia" w:ascii="宋体" w:hAnsi="宋体" w:eastAsia="宋体"/>
          <w:sz w:val="28"/>
          <w:szCs w:val="28"/>
        </w:rPr>
        <w:t>软件公司（李择尧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候怡龙、王铭宇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会议主题：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系统框架及软件流程汇报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主要内容：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根据软件流程演示系统，逐个细节演示并进行讨论，收集甲方意见</w:t>
      </w:r>
      <w:r>
        <w:rPr>
          <w:rFonts w:hint="eastAsia" w:ascii="宋体" w:hAnsi="宋体" w:eastAsia="宋体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系统使用角色权限、钥匙盘、服务器、公众号等初步沟通达成一致；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主要修改内容</w:t>
      </w:r>
      <w:r>
        <w:rPr>
          <w:rFonts w:hint="eastAsia" w:ascii="宋体" w:hAnsi="宋体" w:eastAsia="宋体"/>
          <w:sz w:val="28"/>
          <w:szCs w:val="28"/>
        </w:rPr>
        <w:t>；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.1 系统导入最新台账；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.2 参考单修改：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（1）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匡算单改名为参考单；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（2） 就地安置参考单：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① 基础信息新增援藏数量之和、教师资格之和、夫妻工龄之和、安置人口数，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② 基础信息删除“</w:t>
      </w:r>
      <w:r>
        <w:rPr>
          <w:rFonts w:ascii="宋体" w:hAnsi="宋体" w:eastAsia="宋体" w:cs="宋体"/>
          <w:sz w:val="24"/>
          <w:szCs w:val="24"/>
        </w:rPr>
        <w:t>标准房屋市场价格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”和 “</w:t>
      </w:r>
      <w:r>
        <w:rPr>
          <w:rFonts w:ascii="宋体" w:hAnsi="宋体" w:eastAsia="宋体" w:cs="宋体"/>
          <w:sz w:val="24"/>
          <w:szCs w:val="24"/>
        </w:rPr>
        <w:t>标准房屋重置成新价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”，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③ 基础信息新增房屋居室数或间数，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④ 安置房源文本修改为“根据补偿安置实施办法”，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⑤ 说明新增以实际签约补偿安置协议为准。</w:t>
      </w:r>
    </w:p>
    <w:p>
      <w:pPr>
        <w:pStyle w:val="8"/>
        <w:numPr>
          <w:ilvl w:val="0"/>
          <w:numId w:val="2"/>
        </w:numPr>
        <w:ind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货币安置参考单：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① 说明修改同就地安置参考单。</w:t>
      </w:r>
    </w:p>
    <w:p>
      <w:pPr>
        <w:pStyle w:val="8"/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货币+外迁安置参考单：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① 说明修改同就地安置参考单并新增“应房改售房的，需代扣相关费用”，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② 安置房源更改为可申请购买房源。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.3 审核加入批量审核功能；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.4领取补偿安置意向书序号时间框自动带出本天，领取补偿安置意向书序号功能名称调整；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.5选房购房人信息体现，选房页面新增输入修改购房人信息功能；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.6选房界面新增困难房源模块，并新增该户是否可见困难房源；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.7房源电子销控样式调优；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.8选房顺序号公示改名为补偿安置意向书序号公示；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.9公示新增饼状图柱状图进度比例；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3.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补偿安置协议书签约状态添加；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3.1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房源设置项目列表名称调整；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3.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2新增财务管理模块，包含收支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，结算。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ind w:left="432" w:firstLine="0" w:firstLineChars="0"/>
        <w:rPr>
          <w:rFonts w:ascii="宋体" w:hAnsi="宋体" w:eastAsia="宋体"/>
          <w:sz w:val="28"/>
          <w:szCs w:val="28"/>
        </w:rPr>
      </w:pPr>
    </w:p>
    <w:p>
      <w:pPr>
        <w:pStyle w:val="8"/>
        <w:ind w:left="432" w:firstLine="0" w:firstLineChars="0"/>
        <w:rPr>
          <w:rFonts w:ascii="宋体" w:hAnsi="宋体" w:eastAsia="宋体"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宋体" w:hAnsi="宋体" w:eastAsia="宋体"/>
          <w:sz w:val="28"/>
          <w:szCs w:val="28"/>
        </w:rPr>
      </w:pPr>
    </w:p>
    <w:p>
      <w:pPr>
        <w:pStyle w:val="8"/>
        <w:ind w:left="432" w:firstLine="0" w:firstLineChars="0"/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编写人员：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王铭宇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201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29</w:t>
      </w:r>
      <w:r>
        <w:rPr>
          <w:rFonts w:ascii="宋体" w:hAnsi="宋体" w:eastAsia="宋体"/>
          <w:sz w:val="28"/>
          <w:szCs w:val="28"/>
        </w:rPr>
        <w:t>日星期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8B9427"/>
    <w:multiLevelType w:val="singleLevel"/>
    <w:tmpl w:val="E38B9427"/>
    <w:lvl w:ilvl="0" w:tentative="0">
      <w:start w:val="3"/>
      <w:numFmt w:val="decimal"/>
      <w:suff w:val="space"/>
      <w:lvlText w:val="（%1）"/>
      <w:lvlJc w:val="left"/>
    </w:lvl>
  </w:abstractNum>
  <w:abstractNum w:abstractNumId="1">
    <w:nsid w:val="6E644DB5"/>
    <w:multiLevelType w:val="multilevel"/>
    <w:tmpl w:val="6E644DB5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  <w:b w:val="0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27"/>
    <w:rsid w:val="00026035"/>
    <w:rsid w:val="000B5784"/>
    <w:rsid w:val="000C0E38"/>
    <w:rsid w:val="00116603"/>
    <w:rsid w:val="0017693D"/>
    <w:rsid w:val="001E4F31"/>
    <w:rsid w:val="00214FA8"/>
    <w:rsid w:val="00272B0F"/>
    <w:rsid w:val="003C4FDA"/>
    <w:rsid w:val="003D14FC"/>
    <w:rsid w:val="004320AE"/>
    <w:rsid w:val="00437A46"/>
    <w:rsid w:val="005E25C0"/>
    <w:rsid w:val="005E6371"/>
    <w:rsid w:val="006815D1"/>
    <w:rsid w:val="00741727"/>
    <w:rsid w:val="007B0853"/>
    <w:rsid w:val="008354CB"/>
    <w:rsid w:val="00874ECE"/>
    <w:rsid w:val="008C329D"/>
    <w:rsid w:val="00966071"/>
    <w:rsid w:val="009B6FE0"/>
    <w:rsid w:val="009C3F95"/>
    <w:rsid w:val="00A570F0"/>
    <w:rsid w:val="00AA687E"/>
    <w:rsid w:val="00AC21DB"/>
    <w:rsid w:val="00B3566B"/>
    <w:rsid w:val="00C9685C"/>
    <w:rsid w:val="00D14F8B"/>
    <w:rsid w:val="00D76F4A"/>
    <w:rsid w:val="070C47DC"/>
    <w:rsid w:val="07346349"/>
    <w:rsid w:val="08872BBC"/>
    <w:rsid w:val="0D4C4972"/>
    <w:rsid w:val="0FB156B7"/>
    <w:rsid w:val="11B31C23"/>
    <w:rsid w:val="16BF4382"/>
    <w:rsid w:val="186F11A5"/>
    <w:rsid w:val="1B3F3741"/>
    <w:rsid w:val="1C6F1F29"/>
    <w:rsid w:val="1D766BB8"/>
    <w:rsid w:val="1E6C4812"/>
    <w:rsid w:val="1FCC53A0"/>
    <w:rsid w:val="20406AEB"/>
    <w:rsid w:val="209A5428"/>
    <w:rsid w:val="20B123A1"/>
    <w:rsid w:val="22547332"/>
    <w:rsid w:val="24834BD3"/>
    <w:rsid w:val="252220D1"/>
    <w:rsid w:val="25F57BD2"/>
    <w:rsid w:val="265E58BE"/>
    <w:rsid w:val="29FE1610"/>
    <w:rsid w:val="2B291EDB"/>
    <w:rsid w:val="2B9221BD"/>
    <w:rsid w:val="2BB538B3"/>
    <w:rsid w:val="2C105D00"/>
    <w:rsid w:val="351244BE"/>
    <w:rsid w:val="3534657B"/>
    <w:rsid w:val="370E2BB3"/>
    <w:rsid w:val="385A53ED"/>
    <w:rsid w:val="3A147D2E"/>
    <w:rsid w:val="3A202716"/>
    <w:rsid w:val="3A8F08B5"/>
    <w:rsid w:val="3BDE5A65"/>
    <w:rsid w:val="3D130BBF"/>
    <w:rsid w:val="41DB5A0D"/>
    <w:rsid w:val="446E563E"/>
    <w:rsid w:val="44AC1254"/>
    <w:rsid w:val="44B44DE1"/>
    <w:rsid w:val="4589554C"/>
    <w:rsid w:val="46461A09"/>
    <w:rsid w:val="480E3E03"/>
    <w:rsid w:val="4FAA492D"/>
    <w:rsid w:val="501005A0"/>
    <w:rsid w:val="50180BC5"/>
    <w:rsid w:val="51DC1F30"/>
    <w:rsid w:val="54D6036C"/>
    <w:rsid w:val="55E64295"/>
    <w:rsid w:val="56685FFE"/>
    <w:rsid w:val="578A4542"/>
    <w:rsid w:val="58145243"/>
    <w:rsid w:val="5B653551"/>
    <w:rsid w:val="5D13602D"/>
    <w:rsid w:val="5E5B5D0D"/>
    <w:rsid w:val="5F535F70"/>
    <w:rsid w:val="60EF0C8C"/>
    <w:rsid w:val="636A50A2"/>
    <w:rsid w:val="63D06B24"/>
    <w:rsid w:val="65631572"/>
    <w:rsid w:val="66AD71FD"/>
    <w:rsid w:val="68C31DF4"/>
    <w:rsid w:val="6A4B29A3"/>
    <w:rsid w:val="6A80268F"/>
    <w:rsid w:val="6C276696"/>
    <w:rsid w:val="6D8F1FB2"/>
    <w:rsid w:val="6D9126A1"/>
    <w:rsid w:val="6DEC4115"/>
    <w:rsid w:val="6F4447B7"/>
    <w:rsid w:val="77602690"/>
    <w:rsid w:val="77D3542B"/>
    <w:rsid w:val="79FA3174"/>
    <w:rsid w:val="7BCE3787"/>
    <w:rsid w:val="7C7631D7"/>
    <w:rsid w:val="7E14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basedOn w:val="5"/>
    <w:link w:val="2"/>
    <w:semiHidden/>
    <w:qFormat/>
    <w:uiPriority w:val="99"/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</Words>
  <Characters>467</Characters>
  <Lines>3</Lines>
  <Paragraphs>1</Paragraphs>
  <TotalTime>5</TotalTime>
  <ScaleCrop>false</ScaleCrop>
  <LinksUpToDate>false</LinksUpToDate>
  <CharactersWithSpaces>547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2017-06-06T10:00:00Z</dcterms:created>
  <dc:creator>jmdf</dc:creator>
  <cp:lastModifiedBy>āáǎà</cp:lastModifiedBy>
  <dcterms:modified xsi:type="dcterms:W3CDTF">2018-09-29T10:18:05Z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