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19DE" w14:textId="765D9F44" w:rsidR="006C1202" w:rsidRDefault="005D5AE2" w:rsidP="006C1202">
      <w:pPr>
        <w:pStyle w:val="ListParagraph"/>
        <w:numPr>
          <w:ilvl w:val="0"/>
          <w:numId w:val="2"/>
        </w:numPr>
      </w:pPr>
      <w:r>
        <w:t>Characteristics of farmers likely to seek info from other farmers</w:t>
      </w:r>
      <w:r w:rsidR="006C1202">
        <w:br/>
      </w:r>
      <w:proofErr w:type="spellStart"/>
      <w:r w:rsidR="006C1202">
        <w:t>Regressand</w:t>
      </w:r>
      <w:proofErr w:type="spellEnd"/>
      <w:r w:rsidR="006C1202">
        <w:t xml:space="preserve"> = </w:t>
      </w:r>
      <w:proofErr w:type="spellStart"/>
      <w:r w:rsidR="006C1202">
        <w:t>info_source_other_farmer</w:t>
      </w:r>
      <w:proofErr w:type="spellEnd"/>
    </w:p>
    <w:p w14:paraId="613DAB9A" w14:textId="400833C5" w:rsidR="00463DAA" w:rsidRDefault="006C1202" w:rsidP="006C1202">
      <w:pPr>
        <w:ind w:left="720"/>
      </w:pPr>
      <w:r>
        <w:t>Regressor = in degree centrality, social capital</w:t>
      </w:r>
      <w:r>
        <w:rPr>
          <w:rStyle w:val="FootnoteReference"/>
        </w:rPr>
        <w:footnoteReference w:id="1"/>
      </w:r>
      <w:r>
        <w:t>, network characteristics (dummy for each region?)</w:t>
      </w:r>
      <w:r w:rsidR="00E226D4" w:rsidRPr="00E226D4">
        <w:t xml:space="preserve"> </w:t>
      </w:r>
      <w:r w:rsidR="00E226D4">
        <w:t>– alternatively coop present</w:t>
      </w:r>
      <w:r w:rsidR="00E226D4">
        <w:rPr>
          <w:rStyle w:val="FootnoteReference"/>
        </w:rPr>
        <w:footnoteReference w:id="2"/>
      </w:r>
      <w:r w:rsidR="00E226D4">
        <w:t xml:space="preserve"> dummy, social network characteristics</w:t>
      </w:r>
      <w:r w:rsidR="00E226D4">
        <w:rPr>
          <w:rStyle w:val="FootnoteReference"/>
        </w:rPr>
        <w:footnoteReference w:id="3"/>
      </w:r>
      <w:r w:rsidR="00E226D4">
        <w:t xml:space="preserve"> -</w:t>
      </w:r>
      <w:r>
        <w:t xml:space="preserve">, </w:t>
      </w:r>
      <w:proofErr w:type="spellStart"/>
      <w:r>
        <w:t>hh</w:t>
      </w:r>
      <w:proofErr w:type="spellEnd"/>
      <w:r>
        <w:t xml:space="preserve"> characts, income, previous exposure </w:t>
      </w:r>
    </w:p>
    <w:p w14:paraId="573E10C8" w14:textId="39293F76" w:rsidR="00500B5D" w:rsidRDefault="00500B5D" w:rsidP="005D5AE2">
      <w:pPr>
        <w:pStyle w:val="ListParagraph"/>
        <w:numPr>
          <w:ilvl w:val="1"/>
          <w:numId w:val="1"/>
        </w:numPr>
      </w:pPr>
      <w:r>
        <w:t>What are the differences in info sources amongst the two</w:t>
      </w:r>
      <w:r w:rsidR="00675810">
        <w:t>?</w:t>
      </w:r>
    </w:p>
    <w:p w14:paraId="4F64A6FB" w14:textId="2A2136BF" w:rsidR="005D5AE2" w:rsidRDefault="005D5AE2" w:rsidP="005D5AE2">
      <w:pPr>
        <w:pStyle w:val="ListParagraph"/>
        <w:numPr>
          <w:ilvl w:val="1"/>
          <w:numId w:val="1"/>
        </w:numPr>
      </w:pPr>
      <w:r>
        <w:t xml:space="preserve">Amongst those </w:t>
      </w:r>
      <w:r w:rsidR="006C1202">
        <w:t>who</w:t>
      </w:r>
      <w:r>
        <w:t xml:space="preserve"> would seek info from other farmers, are there differences in reliance on other farmers? What are the characteristics of these farmer</w:t>
      </w:r>
      <w:r w:rsidR="00447D26">
        <w:t>s more dependent on other farmers</w:t>
      </w:r>
      <w:r>
        <w:t>?</w:t>
      </w:r>
      <w:r w:rsidR="006C1202">
        <w:br/>
        <w:t xml:space="preserve">histogram of number of sources excluding other farmers </w:t>
      </w:r>
      <w:r w:rsidR="006C1202">
        <w:br/>
        <w:t>if big split, t tests</w:t>
      </w:r>
    </w:p>
    <w:p w14:paraId="2F8DC571" w14:textId="77777777" w:rsidR="00CE098F" w:rsidRDefault="002549F9" w:rsidP="002549F9">
      <w:pPr>
        <w:pStyle w:val="ListParagraph"/>
        <w:numPr>
          <w:ilvl w:val="2"/>
          <w:numId w:val="1"/>
        </w:numPr>
      </w:pPr>
      <w:r>
        <w:t>Would expect reliance to be greater amongst those will less exposure, but are there clear cut offs?</w:t>
      </w:r>
    </w:p>
    <w:p w14:paraId="216565AE" w14:textId="3765D83B" w:rsidR="002549F9" w:rsidRDefault="00CE098F" w:rsidP="00CE098F">
      <w:pPr>
        <w:ind w:left="360"/>
      </w:pPr>
      <w:r>
        <w:t>Simple t-tests instead?</w:t>
      </w:r>
      <w:r w:rsidR="00E226D4">
        <w:br/>
      </w:r>
    </w:p>
    <w:p w14:paraId="2BFC59DB" w14:textId="6ABF2937" w:rsidR="005D5AE2" w:rsidRDefault="005D5AE2" w:rsidP="005D5AE2">
      <w:pPr>
        <w:pStyle w:val="ListParagraph"/>
        <w:numPr>
          <w:ilvl w:val="0"/>
          <w:numId w:val="1"/>
        </w:numPr>
      </w:pPr>
      <w:r>
        <w:t>Characteristics of farmers likely to be sought out by other farmers for info</w:t>
      </w:r>
      <w:r w:rsidR="002549F9">
        <w:t>. Are they different from those likely to seek out info?</w:t>
      </w:r>
      <w:r w:rsidR="002549F9">
        <w:rPr>
          <w:rStyle w:val="FootnoteReference"/>
        </w:rPr>
        <w:footnoteReference w:id="4"/>
      </w:r>
      <w:r w:rsidR="002549F9">
        <w:t xml:space="preserve"> How does this vary by network?</w:t>
      </w:r>
      <w:r w:rsidR="006C1202">
        <w:rPr>
          <w:rStyle w:val="FootnoteReference"/>
        </w:rPr>
        <w:footnoteReference w:id="5"/>
      </w:r>
    </w:p>
    <w:p w14:paraId="429D16BF" w14:textId="74CDC075" w:rsidR="006C1202" w:rsidRDefault="006C1202" w:rsidP="006C1202">
      <w:pPr>
        <w:pStyle w:val="ListParagraph"/>
        <w:numPr>
          <w:ilvl w:val="1"/>
          <w:numId w:val="1"/>
        </w:numPr>
      </w:pPr>
      <w:r>
        <w:t>Do farmers of different reliance (if present) seek out different types of farmers?</w:t>
      </w:r>
      <w:r>
        <w:rPr>
          <w:rStyle w:val="FootnoteReference"/>
        </w:rPr>
        <w:footnoteReference w:id="6"/>
      </w:r>
    </w:p>
    <w:p w14:paraId="076E09FA" w14:textId="0A0DE919" w:rsidR="005D5AE2" w:rsidRDefault="005D5AE2" w:rsidP="006C1202">
      <w:pPr>
        <w:ind w:firstLine="360"/>
      </w:pPr>
      <w:proofErr w:type="spellStart"/>
      <w:r>
        <w:t>Regressand</w:t>
      </w:r>
      <w:proofErr w:type="spellEnd"/>
      <w:r>
        <w:t xml:space="preserve"> = in degree centrality</w:t>
      </w:r>
    </w:p>
    <w:p w14:paraId="54EC9E62" w14:textId="1A8C01F0" w:rsidR="005D5AE2" w:rsidRDefault="002549F9" w:rsidP="006C1202">
      <w:pPr>
        <w:ind w:left="360"/>
      </w:pPr>
      <w:r>
        <w:t>Regressor = social capital</w:t>
      </w:r>
      <w:r>
        <w:rPr>
          <w:rStyle w:val="FootnoteReference"/>
        </w:rPr>
        <w:footnoteReference w:id="7"/>
      </w:r>
      <w:r>
        <w:t>, network characteristics (dummy for each region?)</w:t>
      </w:r>
      <w:r w:rsidR="00E226D4">
        <w:t xml:space="preserve"> – alternatively coop present</w:t>
      </w:r>
      <w:r w:rsidR="00E226D4">
        <w:rPr>
          <w:rStyle w:val="FootnoteReference"/>
        </w:rPr>
        <w:footnoteReference w:id="8"/>
      </w:r>
      <w:r w:rsidR="00E226D4">
        <w:t xml:space="preserve"> dummy, social network characteristics - </w:t>
      </w:r>
      <w:r>
        <w:t xml:space="preserve">, </w:t>
      </w:r>
      <w:proofErr w:type="spellStart"/>
      <w:r>
        <w:t>hh</w:t>
      </w:r>
      <w:proofErr w:type="spellEnd"/>
      <w:r>
        <w:t xml:space="preserve"> characts, income, </w:t>
      </w:r>
    </w:p>
    <w:p w14:paraId="083324BD" w14:textId="1067A652" w:rsidR="00FB52E9" w:rsidRDefault="00FB52E9" w:rsidP="006C1202">
      <w:pPr>
        <w:ind w:left="360"/>
      </w:pPr>
      <w:r>
        <w:t xml:space="preserve">Control for same cluster </w:t>
      </w:r>
    </w:p>
    <w:p w14:paraId="3B8F0534" w14:textId="7614A7A8" w:rsidR="00C52895" w:rsidRDefault="00C52895" w:rsidP="006C1202">
      <w:pPr>
        <w:ind w:left="360"/>
      </w:pPr>
      <w:r>
        <w:t xml:space="preserve">Should this be a </w:t>
      </w:r>
      <w:proofErr w:type="spellStart"/>
      <w:r>
        <w:t>tobit</w:t>
      </w:r>
      <w:proofErr w:type="spellEnd"/>
      <w:r>
        <w:t>?</w:t>
      </w:r>
    </w:p>
    <w:p w14:paraId="1170D0BE" w14:textId="5815412B" w:rsidR="006D170A" w:rsidRDefault="009F4B37" w:rsidP="006C1202">
      <w:pPr>
        <w:ind w:left="360"/>
      </w:pPr>
      <w:r>
        <w:t>Scatterplot</w:t>
      </w:r>
      <w:r w:rsidR="006D170A">
        <w:t xml:space="preserve"> showing how traits </w:t>
      </w:r>
      <w:r>
        <w:t>vary</w:t>
      </w:r>
      <w:r w:rsidR="006D170A">
        <w:t xml:space="preserve"> with </w:t>
      </w:r>
      <w:r>
        <w:t xml:space="preserve">(predicted) </w:t>
      </w:r>
      <w:proofErr w:type="spellStart"/>
      <w:r>
        <w:t>soughtoutedness</w:t>
      </w:r>
      <w:proofErr w:type="spellEnd"/>
    </w:p>
    <w:p w14:paraId="4FAE6BF7" w14:textId="630A64CD" w:rsidR="002549F9" w:rsidRDefault="002406CB" w:rsidP="002406CB">
      <w:r>
        <w:t xml:space="preserve">Venn diagram to show overlap of </w:t>
      </w:r>
      <w:r w:rsidR="00AC05F3">
        <w:t xml:space="preserve">seek/non seek and </w:t>
      </w:r>
      <w:proofErr w:type="spellStart"/>
      <w:r w:rsidR="00AC05F3">
        <w:t>saughter</w:t>
      </w:r>
      <w:proofErr w:type="spellEnd"/>
    </w:p>
    <w:p w14:paraId="52041D33" w14:textId="1B223A5C" w:rsidR="006C1202" w:rsidRDefault="002549F9" w:rsidP="006C1202">
      <w:pPr>
        <w:pStyle w:val="ListParagraph"/>
        <w:numPr>
          <w:ilvl w:val="0"/>
          <w:numId w:val="1"/>
        </w:numPr>
      </w:pPr>
      <w:r>
        <w:t>Where do the two groups (or three if splitting those who get info from other farmers into reliant and less reliant) get their info from? Does source vary? Does reliance vary?</w:t>
      </w:r>
    </w:p>
    <w:p w14:paraId="6E6C7652" w14:textId="3079EE07" w:rsidR="006C1202" w:rsidRDefault="006C1202" w:rsidP="006C1202">
      <w:pPr>
        <w:pStyle w:val="ListParagraph"/>
        <w:numPr>
          <w:ilvl w:val="1"/>
          <w:numId w:val="1"/>
        </w:numPr>
      </w:pPr>
      <w:r>
        <w:t>Is the difference in tech source by status greater than the difference by region?</w:t>
      </w:r>
      <w:r>
        <w:rPr>
          <w:rStyle w:val="FootnoteReference"/>
        </w:rPr>
        <w:footnoteReference w:id="9"/>
      </w:r>
    </w:p>
    <w:p w14:paraId="42A9224D" w14:textId="310E73DC" w:rsidR="005D5AE2" w:rsidRDefault="002549F9" w:rsidP="002549F9">
      <w:pPr>
        <w:pStyle w:val="ListParagraph"/>
      </w:pPr>
      <w:r>
        <w:lastRenderedPageBreak/>
        <w:t xml:space="preserve"> </w:t>
      </w:r>
      <w:r w:rsidR="006C1202">
        <w:t>Averages</w:t>
      </w:r>
    </w:p>
    <w:p w14:paraId="127F7FBD" w14:textId="2947EAA3" w:rsidR="00894628" w:rsidRDefault="00894628" w:rsidP="002549F9">
      <w:pPr>
        <w:pStyle w:val="ListParagraph"/>
      </w:pPr>
      <w:r>
        <w:t xml:space="preserve">Discussion </w:t>
      </w:r>
    </w:p>
    <w:p w14:paraId="47014203" w14:textId="00A35FFE" w:rsidR="00894628" w:rsidRDefault="00894628" w:rsidP="002549F9">
      <w:pPr>
        <w:pStyle w:val="ListParagraph"/>
      </w:pPr>
      <w:r>
        <w:t>Because its that they want, does it mean it makes economic sense.</w:t>
      </w:r>
    </w:p>
    <w:p w14:paraId="16A6549D" w14:textId="42EFA2FA" w:rsidR="00894628" w:rsidRDefault="00516EA0" w:rsidP="002549F9">
      <w:pPr>
        <w:pStyle w:val="ListParagraph"/>
      </w:pPr>
      <w:r>
        <w:t>Challenge top down model – how can f2f be used to promote bottom up</w:t>
      </w:r>
    </w:p>
    <w:p w14:paraId="7E4C1D9E" w14:textId="0812505C" w:rsidR="00FE2503" w:rsidRDefault="00FE2503" w:rsidP="002549F9">
      <w:pPr>
        <w:pStyle w:val="ListParagraph"/>
      </w:pPr>
      <w:r>
        <w:t xml:space="preserve">Inherently, results particular to west </w:t>
      </w:r>
      <w:proofErr w:type="spellStart"/>
      <w:r>
        <w:t>kenya</w:t>
      </w:r>
      <w:proofErr w:type="spellEnd"/>
      <w:r>
        <w:t xml:space="preserve"> if not finer level.</w:t>
      </w:r>
    </w:p>
    <w:sectPr w:rsidR="00FE25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A5C8" w14:textId="77777777" w:rsidR="00704FD2" w:rsidRDefault="00704FD2" w:rsidP="005D5AE2">
      <w:pPr>
        <w:spacing w:after="0" w:line="240" w:lineRule="auto"/>
      </w:pPr>
      <w:r>
        <w:separator/>
      </w:r>
    </w:p>
  </w:endnote>
  <w:endnote w:type="continuationSeparator" w:id="0">
    <w:p w14:paraId="03495EE9" w14:textId="77777777" w:rsidR="00704FD2" w:rsidRDefault="00704FD2" w:rsidP="005D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7AD2F" w14:textId="77777777" w:rsidR="00704FD2" w:rsidRDefault="00704FD2" w:rsidP="005D5AE2">
      <w:pPr>
        <w:spacing w:after="0" w:line="240" w:lineRule="auto"/>
      </w:pPr>
      <w:r>
        <w:separator/>
      </w:r>
    </w:p>
  </w:footnote>
  <w:footnote w:type="continuationSeparator" w:id="0">
    <w:p w14:paraId="748D1FF7" w14:textId="77777777" w:rsidR="00704FD2" w:rsidRDefault="00704FD2" w:rsidP="005D5AE2">
      <w:pPr>
        <w:spacing w:after="0" w:line="240" w:lineRule="auto"/>
      </w:pPr>
      <w:r>
        <w:continuationSeparator/>
      </w:r>
    </w:p>
  </w:footnote>
  <w:footnote w:id="1">
    <w:p w14:paraId="31250330" w14:textId="77777777" w:rsidR="006C1202" w:rsidRDefault="006C1202" w:rsidP="006C1202">
      <w:pPr>
        <w:pStyle w:val="FootnoteText"/>
      </w:pPr>
      <w:r>
        <w:rPr>
          <w:rStyle w:val="FootnoteReference"/>
        </w:rPr>
        <w:footnoteRef/>
      </w:r>
      <w:r>
        <w:t xml:space="preserve"> Composed as a combination of out degree and indicators (village </w:t>
      </w:r>
      <w:proofErr w:type="spellStart"/>
      <w:r>
        <w:t>rel</w:t>
      </w:r>
      <w:proofErr w:type="spellEnd"/>
      <w:r>
        <w:t xml:space="preserve">, group membership, group </w:t>
      </w:r>
      <w:proofErr w:type="spellStart"/>
      <w:r>
        <w:t>rel</w:t>
      </w:r>
      <w:proofErr w:type="spellEnd"/>
      <w:r>
        <w:t>), possibly as a percentage with 100 being max (assuming 1 group, can have more if more than one group)</w:t>
      </w:r>
    </w:p>
  </w:footnote>
  <w:footnote w:id="2">
    <w:p w14:paraId="619436E2" w14:textId="77777777" w:rsidR="00E226D4" w:rsidRDefault="00E226D4" w:rsidP="00E226D4">
      <w:pPr>
        <w:pStyle w:val="FootnoteText"/>
      </w:pPr>
      <w:r>
        <w:rPr>
          <w:rStyle w:val="FootnoteReference"/>
        </w:rPr>
        <w:footnoteRef/>
      </w:r>
      <w:r>
        <w:t xml:space="preserve"> Corroborate from answers of people – those networks without coop should have prices for coop or sales to coop; </w:t>
      </w:r>
      <w:r w:rsidRPr="00E226D4">
        <w:rPr>
          <w:i/>
          <w:iCs/>
        </w:rPr>
        <w:t>alternatively could be based on individual, whether they report a coop pri</w:t>
      </w:r>
      <w:r>
        <w:t>ce</w:t>
      </w:r>
    </w:p>
  </w:footnote>
  <w:footnote w:id="3">
    <w:p w14:paraId="15B6F40C" w14:textId="3E4C4081" w:rsidR="00E226D4" w:rsidRDefault="00E226D4">
      <w:pPr>
        <w:pStyle w:val="FootnoteText"/>
      </w:pPr>
      <w:r>
        <w:rPr>
          <w:rStyle w:val="FootnoteReference"/>
        </w:rPr>
        <w:footnoteRef/>
      </w:r>
      <w:r>
        <w:t xml:space="preserve"> Corroborate from answers of people – those networks without coop should have prices for coop or sales to coop; </w:t>
      </w:r>
      <w:r w:rsidRPr="00E226D4">
        <w:rPr>
          <w:i/>
          <w:iCs/>
        </w:rPr>
        <w:t>alternatively could be based on individual, whether they report a coop pri</w:t>
      </w:r>
      <w:r>
        <w:t>ce</w:t>
      </w:r>
    </w:p>
  </w:footnote>
  <w:footnote w:id="4">
    <w:p w14:paraId="1640DF7D" w14:textId="6D548A77" w:rsidR="002549F9" w:rsidRDefault="002549F9">
      <w:pPr>
        <w:pStyle w:val="FootnoteText"/>
      </w:pPr>
      <w:r>
        <w:rPr>
          <w:rStyle w:val="FootnoteReference"/>
        </w:rPr>
        <w:footnoteRef/>
      </w:r>
      <w:r>
        <w:t xml:space="preserve"> If yes, top down. If no, circular.</w:t>
      </w:r>
    </w:p>
  </w:footnote>
  <w:footnote w:id="5">
    <w:p w14:paraId="4774109D" w14:textId="67ADF183" w:rsidR="006C1202" w:rsidRDefault="006C1202">
      <w:pPr>
        <w:pStyle w:val="FootnoteText"/>
      </w:pPr>
      <w:r>
        <w:rPr>
          <w:rStyle w:val="FootnoteReference"/>
        </w:rPr>
        <w:footnoteRef/>
      </w:r>
      <w:r>
        <w:t xml:space="preserve"> Likely to see more circular in more bubbly region, top down on case of cooperative/ones with big guys. </w:t>
      </w:r>
    </w:p>
  </w:footnote>
  <w:footnote w:id="6">
    <w:p w14:paraId="145D4BB5" w14:textId="774BE4FF" w:rsidR="006C1202" w:rsidRDefault="006C1202">
      <w:pPr>
        <w:pStyle w:val="FootnoteText"/>
      </w:pPr>
      <w:r>
        <w:rPr>
          <w:rStyle w:val="FootnoteReference"/>
        </w:rPr>
        <w:footnoteRef/>
      </w:r>
      <w:r>
        <w:t xml:space="preserve"> Would need to create two in degrees; in degree from high reliance and in degree from low reliance, and run regression on each</w:t>
      </w:r>
    </w:p>
  </w:footnote>
  <w:footnote w:id="7">
    <w:p w14:paraId="5DA701D4" w14:textId="77777777" w:rsidR="002549F9" w:rsidRDefault="002549F9" w:rsidP="002549F9">
      <w:pPr>
        <w:pStyle w:val="FootnoteText"/>
      </w:pPr>
      <w:r>
        <w:rPr>
          <w:rStyle w:val="FootnoteReference"/>
        </w:rPr>
        <w:footnoteRef/>
      </w:r>
      <w:r>
        <w:t xml:space="preserve"> Composed as a combination of out degree and indicators (village </w:t>
      </w:r>
      <w:proofErr w:type="spellStart"/>
      <w:r>
        <w:t>rel</w:t>
      </w:r>
      <w:proofErr w:type="spellEnd"/>
      <w:r>
        <w:t xml:space="preserve">, group membership, group </w:t>
      </w:r>
      <w:proofErr w:type="spellStart"/>
      <w:r>
        <w:t>rel</w:t>
      </w:r>
      <w:proofErr w:type="spellEnd"/>
      <w:r>
        <w:t>), possibly as a percentage with 100 being max (assuming 1 group, can have more if more than one group)</w:t>
      </w:r>
    </w:p>
  </w:footnote>
  <w:footnote w:id="8">
    <w:p w14:paraId="5DDB0B34" w14:textId="05BDD535" w:rsidR="00E226D4" w:rsidRDefault="00E226D4">
      <w:pPr>
        <w:pStyle w:val="FootnoteText"/>
      </w:pPr>
      <w:r>
        <w:rPr>
          <w:rStyle w:val="FootnoteReference"/>
        </w:rPr>
        <w:footnoteRef/>
      </w:r>
      <w:r>
        <w:t xml:space="preserve"> Corroborate from answers of people – those networks without coop should have prices for coop or sales to coop; </w:t>
      </w:r>
      <w:r w:rsidRPr="00E226D4">
        <w:rPr>
          <w:i/>
          <w:iCs/>
        </w:rPr>
        <w:t>alternatively could be based on individual, whether they report a coop pri</w:t>
      </w:r>
      <w:r>
        <w:t>ce</w:t>
      </w:r>
    </w:p>
  </w:footnote>
  <w:footnote w:id="9">
    <w:p w14:paraId="50AD3EC9" w14:textId="56BA0B88" w:rsidR="006C1202" w:rsidRDefault="006C1202">
      <w:pPr>
        <w:pStyle w:val="FootnoteText"/>
      </w:pPr>
      <w:r>
        <w:rPr>
          <w:rStyle w:val="FootnoteReference"/>
        </w:rPr>
        <w:footnoteRef/>
      </w:r>
      <w:r>
        <w:t xml:space="preserve"> If yes, justified having private and public sources in same space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830"/>
    <w:multiLevelType w:val="hybridMultilevel"/>
    <w:tmpl w:val="9D20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1413CE"/>
    <w:multiLevelType w:val="hybridMultilevel"/>
    <w:tmpl w:val="133665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904501">
    <w:abstractNumId w:val="1"/>
  </w:num>
  <w:num w:numId="2" w16cid:durableId="70244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E2"/>
    <w:rsid w:val="002406CB"/>
    <w:rsid w:val="002549F9"/>
    <w:rsid w:val="00447D26"/>
    <w:rsid w:val="00463DAA"/>
    <w:rsid w:val="004B7F73"/>
    <w:rsid w:val="00500B5D"/>
    <w:rsid w:val="00516EA0"/>
    <w:rsid w:val="005D5AE2"/>
    <w:rsid w:val="00675810"/>
    <w:rsid w:val="006C1202"/>
    <w:rsid w:val="006D170A"/>
    <w:rsid w:val="00704FD2"/>
    <w:rsid w:val="00894628"/>
    <w:rsid w:val="009F4B37"/>
    <w:rsid w:val="00AC05F3"/>
    <w:rsid w:val="00C52895"/>
    <w:rsid w:val="00CE098F"/>
    <w:rsid w:val="00E226D4"/>
    <w:rsid w:val="00FB52E9"/>
    <w:rsid w:val="00FE2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4A9F"/>
  <w15:chartTrackingRefBased/>
  <w15:docId w15:val="{EE7213A9-8DF2-4E7F-8BC7-736CC302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E2"/>
    <w:pPr>
      <w:ind w:left="720"/>
      <w:contextualSpacing/>
    </w:pPr>
  </w:style>
  <w:style w:type="paragraph" w:styleId="FootnoteText">
    <w:name w:val="footnote text"/>
    <w:basedOn w:val="Normal"/>
    <w:link w:val="FootnoteTextChar"/>
    <w:uiPriority w:val="99"/>
    <w:semiHidden/>
    <w:unhideWhenUsed/>
    <w:rsid w:val="005D5A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AE2"/>
    <w:rPr>
      <w:sz w:val="20"/>
      <w:szCs w:val="20"/>
    </w:rPr>
  </w:style>
  <w:style w:type="character" w:styleId="FootnoteReference">
    <w:name w:val="footnote reference"/>
    <w:basedOn w:val="DefaultParagraphFont"/>
    <w:uiPriority w:val="99"/>
    <w:semiHidden/>
    <w:unhideWhenUsed/>
    <w:rsid w:val="005D5A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DCADD-C214-430E-8865-955E80CF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Xandru Cassar</dc:creator>
  <cp:keywords/>
  <dc:description/>
  <cp:lastModifiedBy>Xandru Cassar</cp:lastModifiedBy>
  <cp:revision>15</cp:revision>
  <dcterms:created xsi:type="dcterms:W3CDTF">2022-10-15T11:49:00Z</dcterms:created>
  <dcterms:modified xsi:type="dcterms:W3CDTF">2022-10-17T18:45:00Z</dcterms:modified>
</cp:coreProperties>
</file>