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8F0" w:rsidRDefault="003B08F0" w:rsidP="003B08F0">
      <w:pPr>
        <w:jc w:val="center"/>
        <w:rPr>
          <w:b/>
          <w:noProof/>
          <w:sz w:val="28"/>
          <w:szCs w:val="28"/>
          <w:highlight w:val="yellow"/>
        </w:rPr>
      </w:pPr>
    </w:p>
    <w:p w:rsidR="0012547B" w:rsidRPr="00372AFA" w:rsidRDefault="0012547B" w:rsidP="0012547B">
      <w:pPr>
        <w:jc w:val="center"/>
        <w:rPr>
          <w:sz w:val="28"/>
          <w:szCs w:val="28"/>
        </w:rPr>
      </w:pPr>
      <w:r w:rsidRPr="00B74C22">
        <w:rPr>
          <w:noProof/>
          <w:sz w:val="28"/>
          <w:szCs w:val="28"/>
        </w:rPr>
        <w:drawing>
          <wp:inline distT="0" distB="0" distL="0" distR="0">
            <wp:extent cx="626110" cy="683895"/>
            <wp:effectExtent l="0" t="0" r="2540" b="190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47B" w:rsidRPr="0094579E" w:rsidRDefault="0012547B" w:rsidP="0012547B">
      <w:pPr>
        <w:spacing w:after="120"/>
        <w:jc w:val="center"/>
        <w:outlineLvl w:val="0"/>
        <w:rPr>
          <w:sz w:val="24"/>
          <w:szCs w:val="28"/>
        </w:rPr>
      </w:pPr>
      <w:r w:rsidRPr="0094579E">
        <w:rPr>
          <w:sz w:val="24"/>
          <w:szCs w:val="28"/>
        </w:rPr>
        <w:t>МИНИСТЕРСТВО НАУКИ И ВЫСШЕГО ОБРАЗОВАНИЯ РОССИЙСКОЙ ФЕДЕРАЦИИ</w:t>
      </w:r>
    </w:p>
    <w:p w:rsidR="0012547B" w:rsidRPr="0094579E" w:rsidRDefault="0012547B" w:rsidP="0012547B">
      <w:pPr>
        <w:spacing w:after="120"/>
        <w:ind w:right="-6" w:hanging="71"/>
        <w:jc w:val="center"/>
        <w:rPr>
          <w:b/>
          <w:bCs/>
          <w:sz w:val="24"/>
          <w:szCs w:val="28"/>
        </w:rPr>
      </w:pPr>
      <w:r w:rsidRPr="0094579E">
        <w:rPr>
          <w:b/>
          <w:bCs/>
          <w:sz w:val="24"/>
          <w:szCs w:val="28"/>
        </w:rPr>
        <w:t xml:space="preserve">ФЕДЕРАЛЬНОЕ ГОСУДАРСТВЕННОЕ БЮДЖЕТНОЕ </w:t>
      </w:r>
    </w:p>
    <w:p w:rsidR="0012547B" w:rsidRPr="0094579E" w:rsidRDefault="0012547B" w:rsidP="0012547B">
      <w:pPr>
        <w:spacing w:after="120"/>
        <w:ind w:right="-6" w:hanging="71"/>
        <w:jc w:val="center"/>
        <w:rPr>
          <w:b/>
          <w:bCs/>
          <w:sz w:val="24"/>
          <w:szCs w:val="28"/>
        </w:rPr>
      </w:pPr>
      <w:r w:rsidRPr="0094579E">
        <w:rPr>
          <w:b/>
          <w:bCs/>
          <w:sz w:val="24"/>
          <w:szCs w:val="28"/>
        </w:rPr>
        <w:t>ОБРАЗОВАТЕЛЬНОЕ УЧРЕЖДЕНИЕ ВЫСШЕГО ОБРАЗОВАНИЯ</w:t>
      </w:r>
      <w:r w:rsidRPr="0094579E">
        <w:rPr>
          <w:bCs/>
          <w:sz w:val="24"/>
          <w:szCs w:val="28"/>
        </w:rPr>
        <w:t xml:space="preserve"> «</w:t>
      </w:r>
      <w:r w:rsidRPr="0094579E">
        <w:rPr>
          <w:b/>
          <w:bCs/>
          <w:sz w:val="24"/>
          <w:szCs w:val="28"/>
        </w:rPr>
        <w:t>ДОНСКОЙ ГОСУДАРСТВЕННЫЙ ТЕХНИЧЕСКИЙ УНИВЕРСИТЕТ»</w:t>
      </w:r>
    </w:p>
    <w:p w:rsidR="0012547B" w:rsidRPr="0094579E" w:rsidRDefault="0012547B" w:rsidP="0012547B">
      <w:pPr>
        <w:spacing w:after="120"/>
        <w:jc w:val="center"/>
        <w:rPr>
          <w:b/>
          <w:bCs/>
          <w:sz w:val="24"/>
          <w:szCs w:val="28"/>
        </w:rPr>
      </w:pPr>
      <w:r w:rsidRPr="0094579E">
        <w:rPr>
          <w:b/>
          <w:bCs/>
          <w:sz w:val="24"/>
          <w:szCs w:val="28"/>
        </w:rPr>
        <w:t>(ДГТУ)</w:t>
      </w: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ОЦЕНОЧНЫЕ МАТЕРИАЛЫ</w:t>
      </w: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</w:t>
      </w:r>
      <w:r w:rsidRPr="00916D52">
        <w:rPr>
          <w:b/>
          <w:color w:val="000000"/>
          <w:sz w:val="24"/>
          <w:szCs w:val="24"/>
        </w:rPr>
        <w:t>ОЦЕНОЧНЫ</w:t>
      </w:r>
      <w:r>
        <w:rPr>
          <w:b/>
          <w:color w:val="000000"/>
          <w:sz w:val="24"/>
          <w:szCs w:val="24"/>
        </w:rPr>
        <w:t>Е</w:t>
      </w:r>
      <w:r w:rsidRPr="00916D52">
        <w:rPr>
          <w:b/>
          <w:color w:val="000000"/>
          <w:sz w:val="24"/>
          <w:szCs w:val="24"/>
        </w:rPr>
        <w:t xml:space="preserve"> СРЕДСТВ</w:t>
      </w:r>
      <w:r>
        <w:rPr>
          <w:b/>
          <w:color w:val="000000"/>
          <w:sz w:val="24"/>
          <w:szCs w:val="24"/>
        </w:rPr>
        <w:t>А)</w:t>
      </w:r>
    </w:p>
    <w:p w:rsidR="003B08F0" w:rsidRDefault="003B08F0" w:rsidP="003B08F0">
      <w:pPr>
        <w:jc w:val="center"/>
        <w:rPr>
          <w:b/>
          <w:color w:val="000000"/>
          <w:sz w:val="24"/>
          <w:szCs w:val="24"/>
        </w:rPr>
      </w:pPr>
      <w:r w:rsidRPr="00916D52">
        <w:rPr>
          <w:b/>
          <w:color w:val="000000"/>
          <w:sz w:val="24"/>
          <w:szCs w:val="24"/>
        </w:rPr>
        <w:t>для проведения текуще</w:t>
      </w:r>
      <w:r>
        <w:rPr>
          <w:b/>
          <w:color w:val="000000"/>
          <w:sz w:val="24"/>
          <w:szCs w:val="24"/>
        </w:rPr>
        <w:t>го контроля</w:t>
      </w:r>
      <w:r w:rsidRPr="00916D52">
        <w:rPr>
          <w:b/>
          <w:color w:val="000000"/>
          <w:sz w:val="24"/>
          <w:szCs w:val="24"/>
        </w:rPr>
        <w:t xml:space="preserve"> и промежуточной аттестации</w:t>
      </w:r>
    </w:p>
    <w:p w:rsidR="003B08F0" w:rsidRDefault="003B08F0" w:rsidP="003B08F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дисциплине</w:t>
      </w:r>
    </w:p>
    <w:p w:rsidR="003B08F0" w:rsidRPr="00AA38F8" w:rsidRDefault="003B08F0" w:rsidP="003B08F0">
      <w:pPr>
        <w:jc w:val="center"/>
        <w:rPr>
          <w:color w:val="000000" w:themeColor="text1"/>
          <w:sz w:val="24"/>
          <w:szCs w:val="24"/>
        </w:rPr>
      </w:pPr>
      <w:r w:rsidRPr="00AA38F8">
        <w:rPr>
          <w:color w:val="000000" w:themeColor="text1"/>
          <w:sz w:val="24"/>
          <w:szCs w:val="24"/>
        </w:rPr>
        <w:t>«</w:t>
      </w:r>
      <w:r w:rsidR="002F6CC3" w:rsidRPr="002F6CC3">
        <w:rPr>
          <w:color w:val="000000"/>
          <w:sz w:val="24"/>
          <w:szCs w:val="24"/>
        </w:rPr>
        <w:t>Проектирование информационных систем</w:t>
      </w:r>
      <w:r w:rsidR="00A03499">
        <w:rPr>
          <w:color w:val="000000"/>
          <w:sz w:val="24"/>
          <w:szCs w:val="24"/>
        </w:rPr>
        <w:t>»</w:t>
      </w:r>
    </w:p>
    <w:p w:rsidR="003B08F0" w:rsidRPr="00916D52" w:rsidRDefault="003B08F0" w:rsidP="003B08F0">
      <w:pPr>
        <w:jc w:val="center"/>
        <w:rPr>
          <w:sz w:val="24"/>
          <w:szCs w:val="24"/>
        </w:rPr>
      </w:pPr>
      <w:r w:rsidRPr="00916D52">
        <w:rPr>
          <w:color w:val="000000"/>
          <w:sz w:val="24"/>
          <w:szCs w:val="24"/>
        </w:rPr>
        <w:t xml:space="preserve">для </w:t>
      </w:r>
      <w:r>
        <w:rPr>
          <w:color w:val="000000"/>
          <w:sz w:val="24"/>
          <w:szCs w:val="24"/>
        </w:rPr>
        <w:t xml:space="preserve">обучающихся по </w:t>
      </w:r>
      <w:r w:rsidRPr="00916D52">
        <w:rPr>
          <w:color w:val="000000"/>
          <w:sz w:val="24"/>
          <w:szCs w:val="24"/>
        </w:rPr>
        <w:t>направлени</w:t>
      </w:r>
      <w:r>
        <w:rPr>
          <w:color w:val="000000"/>
          <w:sz w:val="24"/>
          <w:szCs w:val="24"/>
        </w:rPr>
        <w:t>ю подготовки (специальности)</w:t>
      </w:r>
    </w:p>
    <w:p w:rsidR="00E20B58" w:rsidRPr="006C0E47" w:rsidRDefault="00102B81" w:rsidP="00E20B58">
      <w:pPr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09.0</w:t>
      </w:r>
      <w:r w:rsidR="00030CD5"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.0</w:t>
      </w:r>
      <w:r w:rsidR="009D2A6A">
        <w:rPr>
          <w:color w:val="000000"/>
          <w:sz w:val="24"/>
          <w:szCs w:val="24"/>
        </w:rPr>
        <w:t xml:space="preserve">3 </w:t>
      </w:r>
      <w:r w:rsidR="00E20B58" w:rsidRPr="00AA38F8">
        <w:rPr>
          <w:color w:val="000000" w:themeColor="text1"/>
          <w:sz w:val="24"/>
          <w:szCs w:val="24"/>
        </w:rPr>
        <w:t>«</w:t>
      </w:r>
      <w:r w:rsidR="009D2A6A" w:rsidRPr="009D2A6A">
        <w:rPr>
          <w:color w:val="000000"/>
          <w:sz w:val="24"/>
          <w:szCs w:val="19"/>
        </w:rPr>
        <w:t>Прикладная информатика</w:t>
      </w:r>
      <w:r w:rsidR="00E20B58">
        <w:rPr>
          <w:color w:val="000000"/>
          <w:sz w:val="24"/>
          <w:szCs w:val="24"/>
        </w:rPr>
        <w:t>»</w:t>
      </w:r>
    </w:p>
    <w:p w:rsidR="009E76A3" w:rsidRDefault="009E76A3" w:rsidP="00E20B58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профиль</w:t>
      </w:r>
      <w:r w:rsidRPr="009E76A3">
        <w:rPr>
          <w:color w:val="000000"/>
          <w:sz w:val="24"/>
          <w:szCs w:val="24"/>
        </w:rPr>
        <w:t xml:space="preserve"> </w:t>
      </w:r>
      <w:r w:rsidR="009D2A6A" w:rsidRPr="009D2A6A">
        <w:rPr>
          <w:color w:val="000000"/>
          <w:sz w:val="24"/>
          <w:szCs w:val="24"/>
        </w:rPr>
        <w:t>Прикладная информатика в информационной сфере</w:t>
      </w:r>
    </w:p>
    <w:p w:rsidR="00E20B58" w:rsidRPr="00B367F6" w:rsidRDefault="0012547B" w:rsidP="00E20B58">
      <w:pPr>
        <w:jc w:val="center"/>
        <w:rPr>
          <w:sz w:val="24"/>
          <w:szCs w:val="24"/>
        </w:rPr>
      </w:pPr>
      <w:r>
        <w:rPr>
          <w:sz w:val="24"/>
          <w:szCs w:val="24"/>
        </w:rPr>
        <w:t>20_</w:t>
      </w:r>
      <w:r w:rsidR="00E20B58">
        <w:rPr>
          <w:sz w:val="24"/>
          <w:szCs w:val="24"/>
        </w:rPr>
        <w:t>_</w:t>
      </w:r>
      <w:r w:rsidR="00E20B58" w:rsidRPr="00B367F6">
        <w:rPr>
          <w:sz w:val="24"/>
          <w:szCs w:val="24"/>
        </w:rPr>
        <w:t xml:space="preserve"> года набора</w:t>
      </w: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3B08F0" w:rsidRDefault="003B08F0" w:rsidP="003B08F0">
      <w:pPr>
        <w:rPr>
          <w:sz w:val="28"/>
          <w:szCs w:val="28"/>
        </w:rPr>
      </w:pPr>
    </w:p>
    <w:p w:rsidR="005B1104" w:rsidRDefault="005B1104" w:rsidP="003B08F0">
      <w:pPr>
        <w:jc w:val="center"/>
        <w:rPr>
          <w:sz w:val="28"/>
          <w:szCs w:val="28"/>
        </w:rPr>
      </w:pPr>
    </w:p>
    <w:p w:rsidR="005B1104" w:rsidRDefault="005B1104" w:rsidP="003B08F0">
      <w:pPr>
        <w:jc w:val="center"/>
        <w:rPr>
          <w:sz w:val="28"/>
          <w:szCs w:val="28"/>
        </w:rPr>
      </w:pPr>
    </w:p>
    <w:p w:rsidR="005B1104" w:rsidRDefault="005B1104" w:rsidP="003B08F0">
      <w:pPr>
        <w:jc w:val="center"/>
        <w:rPr>
          <w:sz w:val="28"/>
          <w:szCs w:val="28"/>
        </w:rPr>
      </w:pPr>
    </w:p>
    <w:p w:rsidR="003B08F0" w:rsidRPr="00372AFA" w:rsidRDefault="003B08F0" w:rsidP="003B08F0">
      <w:pPr>
        <w:jc w:val="center"/>
        <w:rPr>
          <w:sz w:val="28"/>
          <w:szCs w:val="28"/>
        </w:rPr>
      </w:pPr>
      <w:r w:rsidRPr="00372AFA">
        <w:rPr>
          <w:sz w:val="28"/>
          <w:szCs w:val="28"/>
        </w:rPr>
        <w:t>Ростов-на-Дону</w:t>
      </w:r>
    </w:p>
    <w:p w:rsidR="003B08F0" w:rsidRPr="00372AFA" w:rsidRDefault="003B08F0" w:rsidP="003B08F0">
      <w:pPr>
        <w:jc w:val="center"/>
        <w:rPr>
          <w:sz w:val="28"/>
          <w:szCs w:val="28"/>
        </w:rPr>
      </w:pPr>
      <w:r w:rsidRPr="00372AFA">
        <w:rPr>
          <w:sz w:val="28"/>
          <w:szCs w:val="28"/>
        </w:rPr>
        <w:t>20</w:t>
      </w:r>
      <w:r w:rsidR="0012547B">
        <w:rPr>
          <w:sz w:val="28"/>
          <w:szCs w:val="28"/>
        </w:rPr>
        <w:t>_</w:t>
      </w:r>
      <w:r w:rsidR="005B1104">
        <w:rPr>
          <w:sz w:val="28"/>
          <w:szCs w:val="28"/>
        </w:rPr>
        <w:t>_</w:t>
      </w:r>
    </w:p>
    <w:p w:rsidR="001662CE" w:rsidRPr="00055AD7" w:rsidRDefault="003B08F0" w:rsidP="001662C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62CE" w:rsidRPr="00055AD7">
        <w:rPr>
          <w:b/>
          <w:sz w:val="28"/>
          <w:szCs w:val="28"/>
        </w:rPr>
        <w:lastRenderedPageBreak/>
        <w:t>Лист согласования</w:t>
      </w:r>
    </w:p>
    <w:p w:rsidR="001662CE" w:rsidRPr="00055AD7" w:rsidRDefault="001662CE" w:rsidP="001662CE">
      <w:pPr>
        <w:pStyle w:val="a6"/>
        <w:spacing w:line="18" w:lineRule="atLeast"/>
        <w:jc w:val="both"/>
        <w:rPr>
          <w:rFonts w:ascii="Times New Roman" w:hAnsi="Times New Roman"/>
          <w:b/>
          <w:sz w:val="24"/>
          <w:szCs w:val="24"/>
        </w:rPr>
      </w:pPr>
    </w:p>
    <w:p w:rsidR="00F97E65" w:rsidRDefault="001662CE" w:rsidP="00E20B58">
      <w:pPr>
        <w:spacing w:line="18" w:lineRule="atLeast"/>
        <w:jc w:val="both"/>
        <w:rPr>
          <w:sz w:val="28"/>
          <w:szCs w:val="28"/>
        </w:rPr>
      </w:pPr>
      <w:r w:rsidRPr="00AA38F8">
        <w:rPr>
          <w:sz w:val="28"/>
          <w:szCs w:val="28"/>
        </w:rPr>
        <w:t xml:space="preserve">Оценочные материалы (оценочные средства) по дисциплине </w:t>
      </w:r>
      <w:r w:rsidR="002F6CC3" w:rsidRPr="002F6CC3">
        <w:rPr>
          <w:color w:val="000000"/>
          <w:sz w:val="28"/>
          <w:szCs w:val="28"/>
        </w:rPr>
        <w:t xml:space="preserve">Проектирование информационных систем </w:t>
      </w:r>
      <w:r w:rsidR="009E76A3" w:rsidRPr="007E5D75">
        <w:rPr>
          <w:color w:val="000000"/>
          <w:sz w:val="28"/>
          <w:szCs w:val="28"/>
        </w:rPr>
        <w:t>составлены</w:t>
      </w:r>
      <w:r w:rsidRPr="00AA38F8">
        <w:rPr>
          <w:sz w:val="28"/>
          <w:szCs w:val="28"/>
        </w:rPr>
        <w:t xml:space="preserve"> в соответствии с требованиями Федерального государственного образовательного стандарта </w:t>
      </w:r>
      <w:r w:rsidR="001D6FC2" w:rsidRPr="001D6FC2">
        <w:rPr>
          <w:sz w:val="28"/>
          <w:szCs w:val="28"/>
        </w:rPr>
        <w:t xml:space="preserve">высшего образования по направлению </w:t>
      </w:r>
      <w:r w:rsidR="009E76A3" w:rsidRPr="001D6FC2">
        <w:rPr>
          <w:sz w:val="28"/>
          <w:szCs w:val="28"/>
        </w:rPr>
        <w:t xml:space="preserve">подготовки </w:t>
      </w:r>
      <w:r w:rsidR="00030CD5" w:rsidRPr="00030CD5">
        <w:rPr>
          <w:sz w:val="28"/>
          <w:szCs w:val="28"/>
        </w:rPr>
        <w:t>09.03.03 Прикладная информатика (приказ Минобрнауки России от 19.09.2017 г. № 922)</w:t>
      </w:r>
    </w:p>
    <w:p w:rsidR="00102B81" w:rsidRDefault="00102B81" w:rsidP="00E20B58">
      <w:pPr>
        <w:spacing w:line="18" w:lineRule="atLeast"/>
        <w:jc w:val="both"/>
        <w:rPr>
          <w:sz w:val="24"/>
          <w:szCs w:val="24"/>
        </w:rPr>
      </w:pPr>
    </w:p>
    <w:p w:rsidR="001662CE" w:rsidRDefault="001662CE" w:rsidP="001662CE">
      <w:pPr>
        <w:spacing w:line="360" w:lineRule="auto"/>
        <w:jc w:val="both"/>
        <w:rPr>
          <w:sz w:val="28"/>
          <w:szCs w:val="28"/>
        </w:rPr>
      </w:pPr>
      <w:r w:rsidRPr="00961E8D">
        <w:rPr>
          <w:sz w:val="28"/>
          <w:szCs w:val="28"/>
        </w:rPr>
        <w:t xml:space="preserve">Рассмотрены и одобрены на заседании </w:t>
      </w:r>
      <w:r w:rsidRPr="005002AE">
        <w:rPr>
          <w:color w:val="000000" w:themeColor="text1"/>
          <w:sz w:val="28"/>
          <w:szCs w:val="28"/>
        </w:rPr>
        <w:t xml:space="preserve">кафедры «Информационные технологии» </w:t>
      </w:r>
      <w:r>
        <w:rPr>
          <w:sz w:val="28"/>
          <w:szCs w:val="28"/>
        </w:rPr>
        <w:t xml:space="preserve">протокол </w:t>
      </w:r>
      <w:r w:rsidRPr="00961E8D">
        <w:rPr>
          <w:sz w:val="28"/>
          <w:szCs w:val="28"/>
        </w:rPr>
        <w:t xml:space="preserve">№ ___ </w:t>
      </w:r>
    </w:p>
    <w:p w:rsidR="001662CE" w:rsidRPr="00961E8D" w:rsidRDefault="001662CE" w:rsidP="001662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12547B">
        <w:rPr>
          <w:sz w:val="28"/>
          <w:szCs w:val="28"/>
        </w:rPr>
        <w:t>от «___» _________ 20_</w:t>
      </w:r>
      <w:r w:rsidRPr="00961E8D">
        <w:rPr>
          <w:sz w:val="28"/>
          <w:szCs w:val="28"/>
        </w:rPr>
        <w:t>__ г</w:t>
      </w:r>
    </w:p>
    <w:p w:rsidR="001662CE" w:rsidRDefault="001662CE" w:rsidP="001662CE">
      <w:pPr>
        <w:rPr>
          <w:sz w:val="28"/>
          <w:szCs w:val="28"/>
        </w:rPr>
      </w:pPr>
    </w:p>
    <w:p w:rsidR="001662CE" w:rsidRPr="00961E8D" w:rsidRDefault="001662CE" w:rsidP="001662CE">
      <w:pPr>
        <w:rPr>
          <w:sz w:val="28"/>
          <w:szCs w:val="28"/>
        </w:rPr>
      </w:pPr>
      <w:r w:rsidRPr="00961E8D">
        <w:rPr>
          <w:sz w:val="28"/>
          <w:szCs w:val="28"/>
        </w:rPr>
        <w:t>Разработчики оценочных материалов (оценочных средств)</w:t>
      </w:r>
    </w:p>
    <w:p w:rsidR="001662CE" w:rsidRPr="004965E6" w:rsidRDefault="002F6CC3" w:rsidP="001662CE">
      <w:pPr>
        <w:rPr>
          <w:sz w:val="28"/>
          <w:szCs w:val="28"/>
        </w:rPr>
      </w:pPr>
      <w:r>
        <w:rPr>
          <w:sz w:val="28"/>
          <w:szCs w:val="28"/>
        </w:rPr>
        <w:t>Стар. преп.</w:t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0862ED">
        <w:rPr>
          <w:sz w:val="28"/>
          <w:szCs w:val="28"/>
        </w:rPr>
        <w:t xml:space="preserve">  </w:t>
      </w:r>
      <w:r w:rsidR="001662CE" w:rsidRPr="004965E6">
        <w:rPr>
          <w:sz w:val="28"/>
          <w:szCs w:val="28"/>
        </w:rPr>
        <w:t xml:space="preserve">_______________ </w:t>
      </w:r>
      <w:r>
        <w:rPr>
          <w:sz w:val="28"/>
          <w:szCs w:val="28"/>
        </w:rPr>
        <w:t>М</w:t>
      </w:r>
      <w:r w:rsidR="007E5D75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1662CE" w:rsidRPr="004965E6">
        <w:rPr>
          <w:sz w:val="28"/>
          <w:szCs w:val="28"/>
        </w:rPr>
        <w:t xml:space="preserve">. </w:t>
      </w:r>
      <w:r>
        <w:rPr>
          <w:sz w:val="28"/>
          <w:szCs w:val="28"/>
        </w:rPr>
        <w:t>Ступина</w:t>
      </w:r>
    </w:p>
    <w:p w:rsidR="001662CE" w:rsidRPr="004965E6" w:rsidRDefault="001662CE" w:rsidP="001662CE">
      <w:r w:rsidRPr="004965E6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Pr="004965E6">
        <w:t>подпись</w:t>
      </w:r>
    </w:p>
    <w:p w:rsidR="001662CE" w:rsidRDefault="001662CE" w:rsidP="001662CE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>«___» ________________ 20__ г.</w:t>
      </w:r>
    </w:p>
    <w:p w:rsidR="001662CE" w:rsidRPr="004965E6" w:rsidRDefault="001662CE" w:rsidP="001662CE">
      <w:pPr>
        <w:jc w:val="both"/>
        <w:rPr>
          <w:sz w:val="28"/>
          <w:szCs w:val="28"/>
        </w:rPr>
      </w:pPr>
    </w:p>
    <w:p w:rsidR="001662CE" w:rsidRPr="004965E6" w:rsidRDefault="001662CE" w:rsidP="001662CE">
      <w:pPr>
        <w:jc w:val="both"/>
        <w:rPr>
          <w:sz w:val="28"/>
          <w:szCs w:val="28"/>
        </w:rPr>
      </w:pPr>
    </w:p>
    <w:p w:rsidR="001662CE" w:rsidRPr="004965E6" w:rsidRDefault="001662CE" w:rsidP="001662CE">
      <w:pPr>
        <w:jc w:val="both"/>
        <w:rPr>
          <w:sz w:val="28"/>
          <w:szCs w:val="28"/>
        </w:rPr>
      </w:pPr>
      <w:r w:rsidRPr="004965E6">
        <w:rPr>
          <w:sz w:val="28"/>
          <w:szCs w:val="28"/>
        </w:rPr>
        <w:t>Заведующий кафедрой                  __________________ Б.В. Соболь</w:t>
      </w:r>
    </w:p>
    <w:p w:rsidR="001662CE" w:rsidRPr="004965E6" w:rsidRDefault="001662CE" w:rsidP="001662CE">
      <w:pPr>
        <w:ind w:firstLine="708"/>
        <w:jc w:val="both"/>
      </w:pP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rPr>
          <w:sz w:val="28"/>
          <w:szCs w:val="28"/>
        </w:rPr>
        <w:tab/>
      </w:r>
      <w:r w:rsidRPr="004965E6">
        <w:t>подпись</w:t>
      </w:r>
    </w:p>
    <w:p w:rsidR="001662CE" w:rsidRPr="004965E6" w:rsidRDefault="001662CE" w:rsidP="001662CE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>«___» ________________ 20__ г.</w:t>
      </w:r>
    </w:p>
    <w:p w:rsidR="001662CE" w:rsidRPr="004965E6" w:rsidRDefault="001662CE" w:rsidP="001662CE">
      <w:pPr>
        <w:rPr>
          <w:sz w:val="28"/>
          <w:szCs w:val="28"/>
        </w:rPr>
      </w:pPr>
    </w:p>
    <w:p w:rsidR="001662CE" w:rsidRPr="004965E6" w:rsidRDefault="001662CE" w:rsidP="001662CE">
      <w:pPr>
        <w:rPr>
          <w:b/>
          <w:sz w:val="28"/>
          <w:szCs w:val="28"/>
        </w:rPr>
      </w:pPr>
      <w:r w:rsidRPr="004965E6">
        <w:rPr>
          <w:b/>
          <w:sz w:val="28"/>
          <w:szCs w:val="28"/>
        </w:rPr>
        <w:t>Согласовано:</w:t>
      </w:r>
    </w:p>
    <w:p w:rsidR="001662CE" w:rsidRPr="00102B81" w:rsidRDefault="00F97E65" w:rsidP="006C369F">
      <w:pPr>
        <w:jc w:val="both"/>
        <w:rPr>
          <w:sz w:val="28"/>
          <w:szCs w:val="28"/>
        </w:rPr>
      </w:pPr>
      <w:r w:rsidRPr="00F97E65">
        <w:rPr>
          <w:sz w:val="28"/>
          <w:szCs w:val="28"/>
        </w:rPr>
        <w:t>Зам. генерального директора ООО "Сайбериум"</w:t>
      </w:r>
      <w:r w:rsidR="00ED4815" w:rsidRPr="00ED4815">
        <w:rPr>
          <w:sz w:val="28"/>
          <w:szCs w:val="28"/>
        </w:rPr>
        <w:t>_</w:t>
      </w:r>
      <w:r w:rsidR="006C369F" w:rsidRPr="006C369F">
        <w:rPr>
          <w:sz w:val="28"/>
          <w:szCs w:val="28"/>
        </w:rPr>
        <w:t>____________</w:t>
      </w:r>
      <w:r>
        <w:rPr>
          <w:sz w:val="28"/>
          <w:szCs w:val="28"/>
        </w:rPr>
        <w:t>С</w:t>
      </w:r>
      <w:r w:rsidR="003E13FF" w:rsidRPr="003E13FF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="003E13FF" w:rsidRPr="003E13FF">
        <w:rPr>
          <w:sz w:val="28"/>
          <w:szCs w:val="28"/>
        </w:rPr>
        <w:t>.</w:t>
      </w:r>
      <w:r>
        <w:rPr>
          <w:sz w:val="28"/>
          <w:szCs w:val="28"/>
        </w:rPr>
        <w:t>Перфишин</w:t>
      </w:r>
      <w:r w:rsidR="001662CE" w:rsidRPr="004965E6">
        <w:rPr>
          <w:sz w:val="28"/>
          <w:szCs w:val="28"/>
        </w:rPr>
        <w:tab/>
      </w:r>
      <w:r w:rsidR="001662CE" w:rsidRPr="004965E6">
        <w:rPr>
          <w:sz w:val="28"/>
          <w:szCs w:val="28"/>
        </w:rPr>
        <w:tab/>
      </w:r>
      <w:r w:rsidR="001662CE" w:rsidRPr="004965E6">
        <w:rPr>
          <w:sz w:val="28"/>
          <w:szCs w:val="28"/>
        </w:rPr>
        <w:tab/>
      </w:r>
      <w:r w:rsidR="001662CE" w:rsidRPr="004965E6">
        <w:rPr>
          <w:sz w:val="28"/>
          <w:szCs w:val="28"/>
        </w:rPr>
        <w:tab/>
      </w:r>
      <w:r w:rsidR="001662CE" w:rsidRPr="004965E6">
        <w:rPr>
          <w:sz w:val="28"/>
          <w:szCs w:val="28"/>
        </w:rPr>
        <w:tab/>
      </w:r>
      <w:r w:rsidR="001662CE" w:rsidRPr="004965E6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662CE" w:rsidRPr="004965E6">
        <w:t>подпись</w:t>
      </w:r>
    </w:p>
    <w:p w:rsidR="001662CE" w:rsidRPr="004965E6" w:rsidRDefault="001662CE" w:rsidP="001662CE">
      <w:pPr>
        <w:ind w:left="4248" w:firstLine="708"/>
        <w:rPr>
          <w:sz w:val="28"/>
          <w:szCs w:val="28"/>
        </w:rPr>
      </w:pPr>
      <w:r w:rsidRPr="004965E6">
        <w:rPr>
          <w:sz w:val="28"/>
          <w:szCs w:val="28"/>
        </w:rPr>
        <w:t>«___» ________________ 20__ г.</w:t>
      </w:r>
    </w:p>
    <w:p w:rsidR="00A03499" w:rsidRPr="00A03499" w:rsidRDefault="00A03499" w:rsidP="00A03499">
      <w:pPr>
        <w:jc w:val="both"/>
        <w:rPr>
          <w:sz w:val="28"/>
          <w:szCs w:val="28"/>
        </w:rPr>
      </w:pPr>
    </w:p>
    <w:p w:rsidR="00102B81" w:rsidRDefault="00F97E65" w:rsidP="00A03499">
      <w:pPr>
        <w:jc w:val="both"/>
        <w:rPr>
          <w:sz w:val="28"/>
          <w:szCs w:val="28"/>
        </w:rPr>
      </w:pPr>
      <w:r w:rsidRPr="00F97E65">
        <w:rPr>
          <w:sz w:val="28"/>
          <w:szCs w:val="28"/>
        </w:rPr>
        <w:t>Генеральный директор ООО "IT-Компания Союз"</w:t>
      </w:r>
    </w:p>
    <w:p w:rsidR="00CC61E2" w:rsidRPr="00562E6D" w:rsidRDefault="00CC61E2" w:rsidP="0012547B">
      <w:pPr>
        <w:ind w:left="4248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</w:t>
      </w:r>
      <w:r w:rsidRPr="00CC61E2">
        <w:rPr>
          <w:sz w:val="28"/>
          <w:szCs w:val="28"/>
        </w:rPr>
        <w:t>___________</w:t>
      </w:r>
      <w:r w:rsidR="00F97E65">
        <w:rPr>
          <w:sz w:val="28"/>
          <w:szCs w:val="28"/>
        </w:rPr>
        <w:t>Д</w:t>
      </w:r>
      <w:r w:rsidR="003E13FF" w:rsidRPr="003E13FF">
        <w:rPr>
          <w:sz w:val="28"/>
          <w:szCs w:val="28"/>
        </w:rPr>
        <w:t>.</w:t>
      </w:r>
      <w:r w:rsidR="00F97E65">
        <w:rPr>
          <w:sz w:val="28"/>
          <w:szCs w:val="28"/>
        </w:rPr>
        <w:t>М</w:t>
      </w:r>
      <w:r w:rsidR="003E13FF" w:rsidRPr="003E13FF">
        <w:rPr>
          <w:sz w:val="28"/>
          <w:szCs w:val="28"/>
        </w:rPr>
        <w:t>.</w:t>
      </w:r>
      <w:r w:rsidR="00F97E65">
        <w:rPr>
          <w:sz w:val="28"/>
          <w:szCs w:val="28"/>
        </w:rPr>
        <w:t>Сотниченко</w:t>
      </w:r>
    </w:p>
    <w:p w:rsidR="001662CE" w:rsidRPr="00562E6D" w:rsidRDefault="00ED4815" w:rsidP="001662CE">
      <w:pPr>
        <w:ind w:firstLine="708"/>
        <w:jc w:val="both"/>
      </w:pPr>
      <w:r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 w:rsidR="0012547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662CE" w:rsidRPr="00562E6D">
        <w:t>подпись</w:t>
      </w:r>
    </w:p>
    <w:p w:rsidR="001662CE" w:rsidRPr="00325ADC" w:rsidRDefault="001662CE" w:rsidP="001662CE">
      <w:pPr>
        <w:ind w:left="4248" w:firstLine="708"/>
        <w:rPr>
          <w:sz w:val="28"/>
          <w:szCs w:val="28"/>
        </w:rPr>
      </w:pPr>
      <w:r w:rsidRPr="00562E6D">
        <w:rPr>
          <w:sz w:val="28"/>
          <w:szCs w:val="28"/>
        </w:rPr>
        <w:t>«___» ________________ 20__ г.</w:t>
      </w:r>
    </w:p>
    <w:p w:rsidR="003B08F0" w:rsidRPr="00325ADC" w:rsidRDefault="003B08F0" w:rsidP="001662CE">
      <w:pPr>
        <w:jc w:val="center"/>
        <w:rPr>
          <w:sz w:val="28"/>
          <w:szCs w:val="28"/>
        </w:rPr>
      </w:pPr>
    </w:p>
    <w:p w:rsidR="003B08F0" w:rsidRPr="00961E8D" w:rsidRDefault="003B08F0" w:rsidP="003B08F0">
      <w:pPr>
        <w:ind w:left="4320" w:firstLine="720"/>
      </w:pPr>
    </w:p>
    <w:p w:rsidR="003B08F0" w:rsidRPr="00A03499" w:rsidRDefault="003B08F0" w:rsidP="00A03499">
      <w:pPr>
        <w:rPr>
          <w:sz w:val="28"/>
          <w:szCs w:val="28"/>
        </w:rPr>
      </w:pPr>
    </w:p>
    <w:p w:rsidR="003B08F0" w:rsidRDefault="003B08F0" w:rsidP="003B08F0">
      <w:r>
        <w:br w:type="page"/>
      </w:r>
    </w:p>
    <w:p w:rsidR="003B08F0" w:rsidRDefault="003B08F0" w:rsidP="003B08F0">
      <w:pPr>
        <w:spacing w:line="360" w:lineRule="auto"/>
        <w:jc w:val="center"/>
        <w:rPr>
          <w:b/>
          <w:sz w:val="28"/>
          <w:szCs w:val="28"/>
        </w:rPr>
      </w:pPr>
      <w:r w:rsidRPr="0062754A">
        <w:rPr>
          <w:b/>
          <w:sz w:val="28"/>
          <w:szCs w:val="28"/>
        </w:rPr>
        <w:lastRenderedPageBreak/>
        <w:t>1 Паспорт оценочных материалов (оценочных средств)</w:t>
      </w:r>
    </w:p>
    <w:p w:rsidR="003B08F0" w:rsidRDefault="003B08F0" w:rsidP="003B08F0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Оценочные материалы (оценочные средства) прилагаются к рабочей программе дисциплины и представляет собой совокупность контрольно-измерительных материалов (типовые задачи (задания), контрольные работы, тесты и др.) и методов их использования, предназначенных для измерения уровня достижения обучающимся установленных результатов обучения.</w:t>
      </w:r>
    </w:p>
    <w:p w:rsidR="003B08F0" w:rsidRDefault="003B08F0" w:rsidP="003B08F0">
      <w:pPr>
        <w:spacing w:line="360" w:lineRule="auto"/>
        <w:ind w:firstLine="420"/>
        <w:jc w:val="both"/>
        <w:rPr>
          <w:sz w:val="28"/>
          <w:szCs w:val="28"/>
        </w:rPr>
      </w:pPr>
      <w:r>
        <w:rPr>
          <w:sz w:val="28"/>
          <w:szCs w:val="28"/>
        </w:rPr>
        <w:t>Оценочные материалы (оценочные средства) используются при проведении текущего контроля успеваемости и промежуточной аттестации обучающихся.</w:t>
      </w:r>
    </w:p>
    <w:p w:rsidR="003B08F0" w:rsidRPr="00805EFD" w:rsidRDefault="003B08F0" w:rsidP="003B08F0">
      <w:pPr>
        <w:spacing w:line="360" w:lineRule="auto"/>
        <w:ind w:firstLine="420"/>
        <w:jc w:val="both"/>
        <w:rPr>
          <w:sz w:val="28"/>
          <w:szCs w:val="28"/>
        </w:rPr>
      </w:pPr>
    </w:p>
    <w:p w:rsidR="003B08F0" w:rsidRPr="00A706F6" w:rsidRDefault="003B08F0" w:rsidP="003B08F0">
      <w:pPr>
        <w:pStyle w:val="a6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706F6">
        <w:rPr>
          <w:rFonts w:ascii="Times New Roman" w:hAnsi="Times New Roman"/>
          <w:b/>
          <w:sz w:val="28"/>
          <w:szCs w:val="28"/>
        </w:rPr>
        <w:t xml:space="preserve">Перечень компетенций, формируемых дисциплиной, </w:t>
      </w:r>
    </w:p>
    <w:p w:rsidR="003B08F0" w:rsidRPr="00A706F6" w:rsidRDefault="003B08F0" w:rsidP="003B08F0">
      <w:pPr>
        <w:pStyle w:val="a6"/>
        <w:spacing w:after="0" w:line="360" w:lineRule="auto"/>
        <w:ind w:left="420"/>
        <w:jc w:val="center"/>
        <w:rPr>
          <w:rFonts w:ascii="Times New Roman" w:hAnsi="Times New Roman"/>
          <w:b/>
          <w:sz w:val="28"/>
          <w:szCs w:val="28"/>
        </w:rPr>
      </w:pPr>
      <w:r w:rsidRPr="00A706F6">
        <w:rPr>
          <w:rFonts w:ascii="Times New Roman" w:hAnsi="Times New Roman"/>
          <w:b/>
          <w:sz w:val="28"/>
          <w:szCs w:val="28"/>
        </w:rPr>
        <w:t>с указанием этапов их формирования в процессе освоения ОПОП</w:t>
      </w:r>
    </w:p>
    <w:p w:rsidR="003B08F0" w:rsidRPr="0005374E" w:rsidRDefault="003B08F0" w:rsidP="003B08F0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05374E">
        <w:rPr>
          <w:sz w:val="28"/>
          <w:szCs w:val="28"/>
        </w:rPr>
        <w:t>Перечень компетенций, формируемых в процессе изучения дисциплины:</w:t>
      </w:r>
    </w:p>
    <w:p w:rsidR="002F6CC3" w:rsidRPr="002F6CC3" w:rsidRDefault="002F6CC3" w:rsidP="002F6CC3">
      <w:pPr>
        <w:spacing w:line="360" w:lineRule="auto"/>
        <w:ind w:firstLine="709"/>
        <w:jc w:val="both"/>
        <w:rPr>
          <w:sz w:val="28"/>
          <w:szCs w:val="28"/>
        </w:rPr>
      </w:pPr>
      <w:r w:rsidRPr="002F6CC3">
        <w:rPr>
          <w:sz w:val="28"/>
          <w:szCs w:val="28"/>
        </w:rPr>
        <w:t>ОПК-4.1: Применяет требования отраслевой нормативно-правовой технической документации</w:t>
      </w:r>
    </w:p>
    <w:p w:rsidR="002F6CC3" w:rsidRPr="002F6CC3" w:rsidRDefault="002F6CC3" w:rsidP="002F6CC3">
      <w:pPr>
        <w:spacing w:line="360" w:lineRule="auto"/>
        <w:ind w:firstLine="709"/>
        <w:jc w:val="both"/>
        <w:rPr>
          <w:sz w:val="28"/>
          <w:szCs w:val="28"/>
        </w:rPr>
      </w:pPr>
      <w:r w:rsidRPr="002F6CC3">
        <w:rPr>
          <w:sz w:val="28"/>
          <w:szCs w:val="28"/>
        </w:rPr>
        <w:t>ОПК-4.2: Проводит анализ, проектирует стандарты, нормы,  правила  и составляет техническую документацию в процессе реализации проектов информационных систем</w:t>
      </w:r>
    </w:p>
    <w:p w:rsidR="002F6CC3" w:rsidRPr="002F6CC3" w:rsidRDefault="002F6CC3" w:rsidP="002F6CC3">
      <w:pPr>
        <w:spacing w:line="360" w:lineRule="auto"/>
        <w:ind w:firstLine="709"/>
        <w:jc w:val="both"/>
        <w:rPr>
          <w:sz w:val="28"/>
          <w:szCs w:val="28"/>
        </w:rPr>
      </w:pPr>
      <w:r w:rsidRPr="002F6CC3">
        <w:rPr>
          <w:sz w:val="28"/>
          <w:szCs w:val="28"/>
        </w:rPr>
        <w:t>ОПК-6.1: Проводит анализ и разработку организационно-технических процессов с применением методов системного анализа и математического моделирования</w:t>
      </w:r>
    </w:p>
    <w:p w:rsidR="002F6CC3" w:rsidRPr="002F6CC3" w:rsidRDefault="002F6CC3" w:rsidP="002F6CC3">
      <w:pPr>
        <w:spacing w:line="360" w:lineRule="auto"/>
        <w:ind w:firstLine="709"/>
        <w:jc w:val="both"/>
        <w:rPr>
          <w:sz w:val="28"/>
          <w:szCs w:val="28"/>
        </w:rPr>
      </w:pPr>
      <w:r w:rsidRPr="002F6CC3">
        <w:rPr>
          <w:sz w:val="28"/>
          <w:szCs w:val="28"/>
        </w:rPr>
        <w:t>ОПК-6.2: Проводит анализ экономической эффективности с применением методов системного анализа и математического моделирования</w:t>
      </w:r>
    </w:p>
    <w:p w:rsidR="002F6CC3" w:rsidRPr="002F6CC3" w:rsidRDefault="002F6CC3" w:rsidP="002F6CC3">
      <w:pPr>
        <w:spacing w:line="360" w:lineRule="auto"/>
        <w:ind w:firstLine="709"/>
        <w:jc w:val="both"/>
        <w:rPr>
          <w:sz w:val="28"/>
          <w:szCs w:val="28"/>
        </w:rPr>
      </w:pPr>
      <w:r w:rsidRPr="002F6CC3">
        <w:rPr>
          <w:sz w:val="28"/>
          <w:szCs w:val="28"/>
        </w:rPr>
        <w:t>ОПК-8.1: Принимает участие в управлении проектами на различных стадиях жизненного цикла создания информационных систем</w:t>
      </w:r>
    </w:p>
    <w:p w:rsidR="002F6CC3" w:rsidRDefault="002F6CC3" w:rsidP="002F6CC3">
      <w:pPr>
        <w:spacing w:line="360" w:lineRule="auto"/>
        <w:ind w:firstLine="709"/>
        <w:jc w:val="both"/>
        <w:rPr>
          <w:sz w:val="28"/>
          <w:szCs w:val="28"/>
        </w:rPr>
      </w:pPr>
      <w:r w:rsidRPr="002F6CC3">
        <w:rPr>
          <w:sz w:val="28"/>
          <w:szCs w:val="28"/>
        </w:rPr>
        <w:t>ОПК-8.2: Принимает участие в управлении проектами на этапах внедрения информационных систем</w:t>
      </w:r>
    </w:p>
    <w:p w:rsidR="003B08F0" w:rsidRDefault="00CC61E2" w:rsidP="003B08F0">
      <w:pPr>
        <w:spacing w:line="360" w:lineRule="auto"/>
        <w:ind w:firstLine="709"/>
        <w:jc w:val="both"/>
        <w:rPr>
          <w:sz w:val="28"/>
          <w:szCs w:val="28"/>
        </w:rPr>
      </w:pPr>
      <w:r w:rsidRPr="008D147B">
        <w:rPr>
          <w:sz w:val="28"/>
          <w:szCs w:val="28"/>
        </w:rPr>
        <w:t xml:space="preserve"> Конечными</w:t>
      </w:r>
      <w:r w:rsidR="003B08F0" w:rsidRPr="008D147B">
        <w:rPr>
          <w:sz w:val="28"/>
          <w:szCs w:val="28"/>
        </w:rPr>
        <w:t xml:space="preserve"> результатами освоения дисциплины являются сформированные когнитивные дескрипторы «знать», «уметь», «владеть», расписанные по отдельным компетенциям. Формирование дескрипторов происходит в течение всего семестра по этапам в рамках</w:t>
      </w:r>
      <w:r w:rsidR="003B08F0">
        <w:rPr>
          <w:sz w:val="28"/>
          <w:szCs w:val="28"/>
        </w:rPr>
        <w:t xml:space="preserve"> контактной работы, включающей</w:t>
      </w:r>
      <w:r w:rsidR="003B08F0" w:rsidRPr="008D147B">
        <w:rPr>
          <w:sz w:val="28"/>
          <w:szCs w:val="28"/>
        </w:rPr>
        <w:t xml:space="preserve"> различн</w:t>
      </w:r>
      <w:r w:rsidR="003B08F0">
        <w:rPr>
          <w:sz w:val="28"/>
          <w:szCs w:val="28"/>
        </w:rPr>
        <w:t>ые</w:t>
      </w:r>
      <w:r w:rsidR="003B08F0" w:rsidRPr="008D147B">
        <w:rPr>
          <w:sz w:val="28"/>
          <w:szCs w:val="28"/>
        </w:rPr>
        <w:t xml:space="preserve"> вид</w:t>
      </w:r>
      <w:r w:rsidR="003B08F0">
        <w:rPr>
          <w:sz w:val="28"/>
          <w:szCs w:val="28"/>
        </w:rPr>
        <w:t>ы</w:t>
      </w:r>
      <w:r w:rsidR="003B08F0" w:rsidRPr="008D147B">
        <w:rPr>
          <w:sz w:val="28"/>
          <w:szCs w:val="28"/>
        </w:rPr>
        <w:t xml:space="preserve"> занятий и самостоятельной работы</w:t>
      </w:r>
      <w:r w:rsidR="003B08F0">
        <w:rPr>
          <w:sz w:val="28"/>
          <w:szCs w:val="28"/>
        </w:rPr>
        <w:t>, с применением различных форм и методов обучения</w:t>
      </w:r>
      <w:r w:rsidR="003B08F0" w:rsidRPr="008D147B">
        <w:rPr>
          <w:sz w:val="28"/>
          <w:szCs w:val="28"/>
        </w:rPr>
        <w:t xml:space="preserve"> (табл.</w:t>
      </w:r>
      <w:r w:rsidR="003B08F0">
        <w:rPr>
          <w:sz w:val="28"/>
          <w:szCs w:val="28"/>
        </w:rPr>
        <w:t> 1</w:t>
      </w:r>
      <w:r w:rsidR="003B08F0" w:rsidRPr="008D147B">
        <w:rPr>
          <w:sz w:val="28"/>
          <w:szCs w:val="28"/>
        </w:rPr>
        <w:t>).</w:t>
      </w:r>
    </w:p>
    <w:p w:rsidR="003B08F0" w:rsidRDefault="003B08F0" w:rsidP="003B08F0">
      <w:pPr>
        <w:rPr>
          <w:color w:val="000000"/>
          <w:sz w:val="28"/>
          <w:szCs w:val="28"/>
        </w:rPr>
        <w:sectPr w:rsidR="003B08F0">
          <w:pgSz w:w="11907" w:h="16840"/>
          <w:pgMar w:top="567" w:right="567" w:bottom="540" w:left="1134" w:header="708" w:footer="708" w:gutter="0"/>
          <w:cols w:space="708"/>
          <w:docGrid w:linePitch="360"/>
        </w:sectPr>
      </w:pPr>
    </w:p>
    <w:p w:rsidR="003B08F0" w:rsidRDefault="003B08F0" w:rsidP="003B08F0">
      <w:pPr>
        <w:jc w:val="center"/>
        <w:rPr>
          <w:color w:val="000000"/>
          <w:sz w:val="28"/>
          <w:szCs w:val="28"/>
        </w:rPr>
      </w:pPr>
      <w:r w:rsidRPr="008D147B">
        <w:rPr>
          <w:color w:val="000000"/>
          <w:sz w:val="28"/>
          <w:szCs w:val="28"/>
        </w:rPr>
        <w:lastRenderedPageBreak/>
        <w:t xml:space="preserve">Таблица </w:t>
      </w:r>
      <w:r>
        <w:rPr>
          <w:color w:val="000000"/>
          <w:sz w:val="28"/>
          <w:szCs w:val="28"/>
        </w:rPr>
        <w:t>1</w:t>
      </w:r>
      <w:r w:rsidRPr="008D147B">
        <w:rPr>
          <w:color w:val="000000"/>
          <w:sz w:val="28"/>
          <w:szCs w:val="28"/>
        </w:rPr>
        <w:t xml:space="preserve"> ‒ Формирование компетенций в процессе изучения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7"/>
        <w:gridCol w:w="1612"/>
        <w:gridCol w:w="3479"/>
        <w:gridCol w:w="2126"/>
        <w:gridCol w:w="1984"/>
        <w:gridCol w:w="2896"/>
        <w:gridCol w:w="2059"/>
      </w:tblGrid>
      <w:tr w:rsidR="003B08F0" w:rsidTr="00AA38F8">
        <w:tc>
          <w:tcPr>
            <w:tcW w:w="1567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Код компетенции</w:t>
            </w:r>
          </w:p>
        </w:tc>
        <w:tc>
          <w:tcPr>
            <w:tcW w:w="1612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Уровень освоения</w:t>
            </w:r>
          </w:p>
        </w:tc>
        <w:tc>
          <w:tcPr>
            <w:tcW w:w="3479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Дескрипторы компетенции</w:t>
            </w:r>
          </w:p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sz w:val="24"/>
                <w:szCs w:val="24"/>
              </w:rPr>
              <w:t>(результаты обучения, показатели достижения результата обучения, которые обучающийся может продемонстрировать)</w:t>
            </w:r>
          </w:p>
        </w:tc>
        <w:tc>
          <w:tcPr>
            <w:tcW w:w="2126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Вид учебных занятий, работы,</w:t>
            </w:r>
          </w:p>
          <w:p w:rsidR="003B08F0" w:rsidRPr="007C2358" w:rsidRDefault="003B08F0" w:rsidP="00A330D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формы и методы обучения, способствующие формированию и развитию компетенции</w:t>
            </w:r>
          </w:p>
        </w:tc>
        <w:tc>
          <w:tcPr>
            <w:tcW w:w="1984" w:type="dxa"/>
            <w:shd w:val="clear" w:color="auto" w:fill="auto"/>
          </w:tcPr>
          <w:p w:rsidR="003B08F0" w:rsidRPr="007C2358" w:rsidRDefault="003B08F0" w:rsidP="00A330D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Контролируемые разделы и темы дисциплины</w:t>
            </w:r>
          </w:p>
        </w:tc>
        <w:tc>
          <w:tcPr>
            <w:tcW w:w="2896" w:type="dxa"/>
            <w:shd w:val="clear" w:color="auto" w:fill="auto"/>
          </w:tcPr>
          <w:p w:rsidR="003B08F0" w:rsidRPr="007C2358" w:rsidRDefault="003B08F0" w:rsidP="00AA38F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Оценочные материалы (оценочные средства), используемые для оценки уровня сформированности компетенции</w:t>
            </w:r>
          </w:p>
        </w:tc>
        <w:tc>
          <w:tcPr>
            <w:tcW w:w="2059" w:type="dxa"/>
            <w:shd w:val="clear" w:color="auto" w:fill="auto"/>
          </w:tcPr>
          <w:p w:rsidR="003B08F0" w:rsidRPr="007C2358" w:rsidRDefault="003B08F0" w:rsidP="00A330D1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7C2358">
              <w:rPr>
                <w:color w:val="000000"/>
                <w:sz w:val="24"/>
                <w:szCs w:val="24"/>
              </w:rPr>
              <w:t>Критерии оценивания компетенций</w:t>
            </w:r>
          </w:p>
        </w:tc>
      </w:tr>
      <w:tr w:rsidR="007E5D75" w:rsidTr="007E5D75">
        <w:trPr>
          <w:trHeight w:val="138"/>
        </w:trPr>
        <w:tc>
          <w:tcPr>
            <w:tcW w:w="1567" w:type="dxa"/>
            <w:vMerge w:val="restart"/>
            <w:shd w:val="clear" w:color="auto" w:fill="auto"/>
            <w:vAlign w:val="center"/>
          </w:tcPr>
          <w:p w:rsidR="007E5D75" w:rsidRPr="00AA38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</w:t>
            </w:r>
            <w:r w:rsidR="0009267C">
              <w:rPr>
                <w:sz w:val="24"/>
                <w:szCs w:val="24"/>
              </w:rPr>
              <w:t>П</w:t>
            </w:r>
            <w:r w:rsidR="008F54F8">
              <w:rPr>
                <w:sz w:val="24"/>
                <w:szCs w:val="24"/>
              </w:rPr>
              <w:t>К-</w:t>
            </w:r>
            <w:r>
              <w:rPr>
                <w:sz w:val="24"/>
                <w:szCs w:val="24"/>
              </w:rPr>
              <w:t>4</w:t>
            </w:r>
            <w:r w:rsidR="008F54F8">
              <w:rPr>
                <w:sz w:val="24"/>
                <w:szCs w:val="24"/>
              </w:rPr>
              <w:t>.1</w:t>
            </w:r>
          </w:p>
        </w:tc>
        <w:tc>
          <w:tcPr>
            <w:tcW w:w="1612" w:type="dxa"/>
            <w:shd w:val="clear" w:color="auto" w:fill="auto"/>
          </w:tcPr>
          <w:p w:rsidR="007E5D75" w:rsidRPr="007C2358" w:rsidRDefault="007E5D75" w:rsidP="0062201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  <w:shd w:val="clear" w:color="auto" w:fill="auto"/>
          </w:tcPr>
          <w:p w:rsidR="007E5D75" w:rsidRPr="007C2358" w:rsidRDefault="007E5D75" w:rsidP="0062201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7E5D75" w:rsidRPr="00A330D1" w:rsidRDefault="007E5D75" w:rsidP="006220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7E5D75" w:rsidRPr="00A330D1" w:rsidRDefault="007E5D75" w:rsidP="0062201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7E5D75" w:rsidRPr="00A330D1" w:rsidRDefault="007E5D75" w:rsidP="0062201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Интерактивная лекция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7E5D75" w:rsidRDefault="007E5D75" w:rsidP="006B4C17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Разделы 1</w:t>
            </w:r>
            <w:r w:rsidR="00CF5853">
              <w:rPr>
                <w:color w:val="000000"/>
                <w:sz w:val="19"/>
                <w:szCs w:val="19"/>
              </w:rPr>
              <w:t>-</w:t>
            </w:r>
            <w:r w:rsidR="002F6CC3">
              <w:rPr>
                <w:color w:val="000000"/>
                <w:sz w:val="19"/>
                <w:szCs w:val="19"/>
              </w:rPr>
              <w:t>4</w:t>
            </w:r>
          </w:p>
          <w:p w:rsidR="007E5D75" w:rsidRPr="007C2358" w:rsidRDefault="007E5D75" w:rsidP="006220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7E5D75" w:rsidRPr="00A330D1" w:rsidRDefault="007E5D75" w:rsidP="0062201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Контрольные вопросы</w:t>
            </w:r>
          </w:p>
        </w:tc>
        <w:tc>
          <w:tcPr>
            <w:tcW w:w="2059" w:type="dxa"/>
            <w:vMerge w:val="restart"/>
            <w:shd w:val="clear" w:color="auto" w:fill="auto"/>
          </w:tcPr>
          <w:p w:rsidR="007E5D75" w:rsidRPr="00BF2070" w:rsidRDefault="007E5D75" w:rsidP="0009267C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C253F8">
              <w:rPr>
                <w:szCs w:val="28"/>
              </w:rPr>
              <w:t>Ответы на контрольные в</w:t>
            </w:r>
            <w:r>
              <w:rPr>
                <w:szCs w:val="28"/>
              </w:rPr>
              <w:t xml:space="preserve">опросы; Выполнение лабораторных </w:t>
            </w:r>
            <w:r w:rsidRPr="00C253F8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и их</w:t>
            </w:r>
            <w:r w:rsidRPr="00C253F8">
              <w:rPr>
                <w:szCs w:val="28"/>
              </w:rPr>
              <w:t xml:space="preserve"> защита по контрольным вопросам в форме собеседования.</w:t>
            </w:r>
            <w:r w:rsidR="0009267C">
              <w:rPr>
                <w:szCs w:val="28"/>
              </w:rPr>
              <w:t xml:space="preserve"> Выполнение курсовой работы</w:t>
            </w:r>
            <w:r w:rsidRPr="00C253F8">
              <w:rPr>
                <w:szCs w:val="28"/>
              </w:rPr>
              <w:t xml:space="preserve"> </w:t>
            </w:r>
          </w:p>
        </w:tc>
      </w:tr>
      <w:tr w:rsidR="002F6CC3" w:rsidTr="007E5D75">
        <w:trPr>
          <w:trHeight w:val="100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Основные нормативные правовые акты, регулирующие разработку и применение информационных систем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9E76A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Tr="007E5D75">
        <w:trPr>
          <w:trHeight w:val="96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Современные отечественные и международные стандарты в сфере информационных технологий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9E76A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Tr="007E5D75">
        <w:trPr>
          <w:trHeight w:val="294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Способы анализа отраслевой направленности нормативно-правовой документации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9E76A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Tr="007E5D75">
        <w:trPr>
          <w:trHeight w:val="227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Tr="007E5D75">
        <w:trPr>
          <w:trHeight w:val="323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Анализировать основные нормативные правовые акты, регулирующие разработку и применение информационных систем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Tr="007E5D75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Применять современные отечественные и международные стандарты в сфере информационных технологий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Tr="007E5D75">
        <w:trPr>
          <w:trHeight w:val="170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Выполнять поиск и анализ  нормативно-правовых документов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Tr="007E5D75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Tr="007E5D75">
        <w:trPr>
          <w:trHeight w:val="178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анализа основных нормативных актов, регулирующих разработку и применение информационных систем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Tr="007E5D75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Приемами использования современных отечественных и международных стандартов в сфере информационных технологий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Tr="007E5D75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применения требований отраслевой нормативно-правовой технической документации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7E5D75" w:rsidRPr="00BF2070" w:rsidTr="008A6BB9">
        <w:trPr>
          <w:trHeight w:val="138"/>
        </w:trPr>
        <w:tc>
          <w:tcPr>
            <w:tcW w:w="1567" w:type="dxa"/>
            <w:vMerge w:val="restart"/>
            <w:shd w:val="clear" w:color="auto" w:fill="auto"/>
            <w:vAlign w:val="center"/>
          </w:tcPr>
          <w:p w:rsidR="007E5D75" w:rsidRPr="00AA38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О</w:t>
            </w:r>
            <w:r w:rsidR="0009267C">
              <w:rPr>
                <w:sz w:val="24"/>
                <w:szCs w:val="24"/>
              </w:rPr>
              <w:t>П</w:t>
            </w:r>
            <w:r w:rsidR="00030CD5">
              <w:rPr>
                <w:sz w:val="24"/>
                <w:szCs w:val="24"/>
              </w:rPr>
              <w:t>К</w:t>
            </w:r>
            <w:r w:rsidR="008F54F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4</w:t>
            </w:r>
            <w:r w:rsidR="008F54F8">
              <w:rPr>
                <w:sz w:val="24"/>
                <w:szCs w:val="24"/>
              </w:rPr>
              <w:t>.2</w:t>
            </w:r>
          </w:p>
        </w:tc>
        <w:tc>
          <w:tcPr>
            <w:tcW w:w="1612" w:type="dxa"/>
            <w:shd w:val="clear" w:color="auto" w:fill="auto"/>
          </w:tcPr>
          <w:p w:rsidR="007E5D75" w:rsidRPr="007C2358" w:rsidRDefault="007E5D75" w:rsidP="008A6BB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  <w:shd w:val="clear" w:color="auto" w:fill="auto"/>
          </w:tcPr>
          <w:p w:rsidR="007E5D75" w:rsidRPr="007C2358" w:rsidRDefault="007E5D75" w:rsidP="008A6BB9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7E5D75" w:rsidRPr="00A330D1" w:rsidRDefault="007E5D75" w:rsidP="008A6BB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7E5D75" w:rsidRPr="00A330D1" w:rsidRDefault="007E5D75" w:rsidP="008A6BB9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7E5D75" w:rsidRPr="00A330D1" w:rsidRDefault="007E5D75" w:rsidP="008A6BB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Интерактивная лекция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7E5D75" w:rsidRPr="008F54F8" w:rsidRDefault="007E5D75" w:rsidP="008F54F8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Разделы 1</w:t>
            </w:r>
            <w:r w:rsidR="00CF5853">
              <w:rPr>
                <w:color w:val="000000"/>
                <w:sz w:val="19"/>
                <w:szCs w:val="19"/>
              </w:rPr>
              <w:t>-</w:t>
            </w:r>
            <w:r w:rsidR="002F6CC3"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2896" w:type="dxa"/>
            <w:vMerge w:val="restart"/>
            <w:shd w:val="clear" w:color="auto" w:fill="auto"/>
          </w:tcPr>
          <w:p w:rsidR="007E5D75" w:rsidRPr="00A330D1" w:rsidRDefault="007E5D75" w:rsidP="008A6BB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Контрольные вопросы</w:t>
            </w:r>
          </w:p>
        </w:tc>
        <w:tc>
          <w:tcPr>
            <w:tcW w:w="2059" w:type="dxa"/>
            <w:vMerge w:val="restart"/>
            <w:shd w:val="clear" w:color="auto" w:fill="auto"/>
          </w:tcPr>
          <w:p w:rsidR="007E5D75" w:rsidRPr="00BF2070" w:rsidRDefault="007E5D75" w:rsidP="008A6BB9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C253F8">
              <w:rPr>
                <w:szCs w:val="28"/>
              </w:rPr>
              <w:t>Ответы на контрольные в</w:t>
            </w:r>
            <w:r>
              <w:rPr>
                <w:szCs w:val="28"/>
              </w:rPr>
              <w:t xml:space="preserve">опросы; Выполнение лабораторных </w:t>
            </w:r>
            <w:r w:rsidRPr="00C253F8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и их</w:t>
            </w:r>
            <w:r w:rsidRPr="00C253F8">
              <w:rPr>
                <w:szCs w:val="28"/>
              </w:rPr>
              <w:t xml:space="preserve"> защита по контрольным вопросам в форме собеседования. </w:t>
            </w:r>
            <w:r w:rsidR="0009267C">
              <w:rPr>
                <w:szCs w:val="28"/>
              </w:rPr>
              <w:t>Выполнение курсовой работы</w:t>
            </w:r>
          </w:p>
        </w:tc>
      </w:tr>
      <w:tr w:rsidR="002F6CC3" w:rsidRPr="00C253F8" w:rsidTr="008A6BB9">
        <w:trPr>
          <w:trHeight w:val="100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Специфику стандартов на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9E76A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8A6BB9">
        <w:trPr>
          <w:trHeight w:val="96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Правила составления технической документации в процессе реализации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9E76A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8A6BB9">
        <w:trPr>
          <w:trHeight w:val="294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Приемы разработки технической документации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9E76A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7C2358" w:rsidTr="008A6BB9">
        <w:trPr>
          <w:trHeight w:val="227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A6BB9">
        <w:trPr>
          <w:trHeight w:val="323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Анализировать стандарты на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A6BB9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Использовать правила  составления технической документации в процессе реализации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A6BB9">
        <w:trPr>
          <w:trHeight w:val="170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Использовать приемы разработки технической документации в соответствии со стандартами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A6BB9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A6BB9">
        <w:trPr>
          <w:trHeight w:val="178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анализа стандартов на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A6BB9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составления технической документации в процессе реализации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A6BB9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разработки технической документации в соответствии со стандартами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9E76A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F54F8" w:rsidRPr="00BF2070" w:rsidTr="008F54F8">
        <w:trPr>
          <w:trHeight w:val="138"/>
        </w:trPr>
        <w:tc>
          <w:tcPr>
            <w:tcW w:w="1567" w:type="dxa"/>
            <w:vMerge w:val="restart"/>
            <w:shd w:val="clear" w:color="auto" w:fill="auto"/>
            <w:vAlign w:val="center"/>
          </w:tcPr>
          <w:p w:rsidR="008F54F8" w:rsidRPr="00AA38F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ОПК-6.</w:t>
            </w:r>
            <w:r w:rsidR="008F54F8">
              <w:rPr>
                <w:sz w:val="24"/>
                <w:szCs w:val="24"/>
              </w:rPr>
              <w:t>1</w:t>
            </w:r>
          </w:p>
        </w:tc>
        <w:tc>
          <w:tcPr>
            <w:tcW w:w="1612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8F54F8" w:rsidRPr="00A330D1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8F54F8" w:rsidRPr="00A330D1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8F54F8" w:rsidRPr="00A330D1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Интерактивная лекция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F54F8" w:rsidRPr="002F6CC3" w:rsidRDefault="008F54F8" w:rsidP="002F6CC3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Разделы 1-</w:t>
            </w:r>
            <w:r w:rsidR="002F6CC3"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2896" w:type="dxa"/>
            <w:vMerge w:val="restart"/>
            <w:shd w:val="clear" w:color="auto" w:fill="auto"/>
          </w:tcPr>
          <w:p w:rsidR="008F54F8" w:rsidRPr="00A330D1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Контрольные вопросы</w:t>
            </w:r>
          </w:p>
        </w:tc>
        <w:tc>
          <w:tcPr>
            <w:tcW w:w="2059" w:type="dxa"/>
            <w:vMerge w:val="restart"/>
            <w:shd w:val="clear" w:color="auto" w:fill="auto"/>
          </w:tcPr>
          <w:p w:rsidR="008F54F8" w:rsidRPr="00BF2070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C253F8">
              <w:rPr>
                <w:szCs w:val="28"/>
              </w:rPr>
              <w:t>Ответы на контрольные в</w:t>
            </w:r>
            <w:r>
              <w:rPr>
                <w:szCs w:val="28"/>
              </w:rPr>
              <w:t xml:space="preserve">опросы; Выполнение лабораторных </w:t>
            </w:r>
            <w:r w:rsidRPr="00C253F8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и их</w:t>
            </w:r>
            <w:r w:rsidRPr="00C253F8">
              <w:rPr>
                <w:szCs w:val="28"/>
              </w:rPr>
              <w:t xml:space="preserve"> защита по контрольным вопросам в форме собеседования.</w:t>
            </w:r>
            <w:r>
              <w:rPr>
                <w:szCs w:val="28"/>
              </w:rPr>
              <w:t xml:space="preserve"> Выполнение курсовой работы</w:t>
            </w:r>
            <w:r w:rsidRPr="00C253F8">
              <w:rPr>
                <w:szCs w:val="28"/>
              </w:rPr>
              <w:t xml:space="preserve"> </w:t>
            </w:r>
          </w:p>
        </w:tc>
      </w:tr>
      <w:tr w:rsidR="002F6CC3" w:rsidRPr="00C253F8" w:rsidTr="008F54F8">
        <w:trPr>
          <w:trHeight w:val="100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Методы системного анализа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8F54F8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8F54F8">
        <w:trPr>
          <w:trHeight w:val="96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Методы математического моделирования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8F54F8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8F54F8">
        <w:trPr>
          <w:trHeight w:val="294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Организационно-техническое процессы предприятий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8F54F8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7C2358" w:rsidTr="008F54F8">
        <w:trPr>
          <w:trHeight w:val="227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323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Использовать методы системного анализа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Использовать методы математического моделирования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170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Анализировать организационно-технические процессы предприятий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178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Навыками системного анализа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Методами математического моделирования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анализа организационно-технических процессов предприятий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8F54F8" w:rsidRPr="00BF2070" w:rsidTr="008F54F8">
        <w:trPr>
          <w:trHeight w:val="138"/>
        </w:trPr>
        <w:tc>
          <w:tcPr>
            <w:tcW w:w="1567" w:type="dxa"/>
            <w:vMerge w:val="restart"/>
            <w:shd w:val="clear" w:color="auto" w:fill="auto"/>
            <w:vAlign w:val="center"/>
          </w:tcPr>
          <w:p w:rsidR="008F54F8" w:rsidRPr="00AA38F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ОПК-6</w:t>
            </w:r>
            <w:r w:rsidR="008F54F8">
              <w:rPr>
                <w:sz w:val="24"/>
                <w:szCs w:val="24"/>
              </w:rPr>
              <w:t>.2</w:t>
            </w:r>
          </w:p>
        </w:tc>
        <w:tc>
          <w:tcPr>
            <w:tcW w:w="1612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8F54F8" w:rsidRPr="00A330D1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8F54F8" w:rsidRPr="00A330D1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8F54F8" w:rsidRPr="00A330D1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Интерактивная лекция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F54F8" w:rsidRPr="008F54F8" w:rsidRDefault="008F54F8" w:rsidP="008F54F8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Разделы 1-</w:t>
            </w:r>
            <w:r w:rsidR="002F6CC3">
              <w:rPr>
                <w:color w:val="000000"/>
                <w:sz w:val="19"/>
                <w:szCs w:val="19"/>
              </w:rPr>
              <w:t>4</w:t>
            </w:r>
          </w:p>
        </w:tc>
        <w:tc>
          <w:tcPr>
            <w:tcW w:w="2896" w:type="dxa"/>
            <w:vMerge w:val="restart"/>
            <w:shd w:val="clear" w:color="auto" w:fill="auto"/>
          </w:tcPr>
          <w:p w:rsidR="008F54F8" w:rsidRPr="00A330D1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Контрольные вопросы</w:t>
            </w:r>
          </w:p>
        </w:tc>
        <w:tc>
          <w:tcPr>
            <w:tcW w:w="2059" w:type="dxa"/>
            <w:vMerge w:val="restart"/>
            <w:shd w:val="clear" w:color="auto" w:fill="auto"/>
          </w:tcPr>
          <w:p w:rsidR="008F54F8" w:rsidRPr="00BF2070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C253F8">
              <w:rPr>
                <w:szCs w:val="28"/>
              </w:rPr>
              <w:t>Ответы на контрольные в</w:t>
            </w:r>
            <w:r>
              <w:rPr>
                <w:szCs w:val="28"/>
              </w:rPr>
              <w:t xml:space="preserve">опросы; Выполнение лабораторных </w:t>
            </w:r>
            <w:r w:rsidRPr="00C253F8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и их</w:t>
            </w:r>
            <w:r w:rsidRPr="00C253F8">
              <w:rPr>
                <w:szCs w:val="28"/>
              </w:rPr>
              <w:t xml:space="preserve"> защита по контрольным вопросам в форме собеседования. </w:t>
            </w:r>
            <w:r>
              <w:rPr>
                <w:szCs w:val="28"/>
              </w:rPr>
              <w:t>Выполнение курсовой работы</w:t>
            </w:r>
          </w:p>
        </w:tc>
      </w:tr>
      <w:tr w:rsidR="002F6CC3" w:rsidRPr="00C253F8" w:rsidTr="008F54F8">
        <w:trPr>
          <w:trHeight w:val="100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Основы расчета экономических показателей в различных сферах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8F54F8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8F54F8">
        <w:trPr>
          <w:trHeight w:val="96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Методы системного анализа и математического моделирования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8F54F8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8F54F8">
        <w:trPr>
          <w:trHeight w:val="294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Оценку затрат проекта и экономическую эффективность прикладных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8F54F8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7C2358" w:rsidTr="008F54F8">
        <w:trPr>
          <w:trHeight w:val="227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323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Выполнять расчет экономических показателей в различных сферах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Применять методы системного анализа и математического моделирования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170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Проводить оценку затрат проекта и экономическую эффективность прикладных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178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расчета экономических показателей в различных сферах деятельности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Методами системного анализа и математического моделирования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8F54F8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Приемами оценки затрат проекта и экономическую эффективность прикладных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BF2070" w:rsidTr="002F6CC3">
        <w:trPr>
          <w:trHeight w:val="138"/>
        </w:trPr>
        <w:tc>
          <w:tcPr>
            <w:tcW w:w="1567" w:type="dxa"/>
            <w:vMerge w:val="restart"/>
            <w:shd w:val="clear" w:color="auto" w:fill="auto"/>
            <w:vAlign w:val="center"/>
          </w:tcPr>
          <w:p w:rsidR="002F6CC3" w:rsidRPr="00AA38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ОПК-8.1</w:t>
            </w: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Интерактивная лекция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2F6CC3" w:rsidRPr="002F6CC3" w:rsidRDefault="002F6CC3" w:rsidP="002F6CC3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Разделы 1-4</w:t>
            </w: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Контрольные вопросы</w:t>
            </w:r>
          </w:p>
        </w:tc>
        <w:tc>
          <w:tcPr>
            <w:tcW w:w="2059" w:type="dxa"/>
            <w:vMerge w:val="restart"/>
            <w:shd w:val="clear" w:color="auto" w:fill="auto"/>
          </w:tcPr>
          <w:p w:rsidR="002F6CC3" w:rsidRPr="00BF2070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C253F8">
              <w:rPr>
                <w:szCs w:val="28"/>
              </w:rPr>
              <w:t>Ответы на контрольные в</w:t>
            </w:r>
            <w:r>
              <w:rPr>
                <w:szCs w:val="28"/>
              </w:rPr>
              <w:t xml:space="preserve">опросы; Выполнение лабораторных </w:t>
            </w:r>
            <w:r w:rsidRPr="00C253F8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и их</w:t>
            </w:r>
            <w:r w:rsidRPr="00C253F8">
              <w:rPr>
                <w:szCs w:val="28"/>
              </w:rPr>
              <w:t xml:space="preserve"> защита по контрольным вопросам в форме собеседования.</w:t>
            </w:r>
            <w:r>
              <w:rPr>
                <w:szCs w:val="28"/>
              </w:rPr>
              <w:t xml:space="preserve"> Выполнение курсовой работы</w:t>
            </w:r>
            <w:r w:rsidRPr="00C253F8">
              <w:rPr>
                <w:szCs w:val="28"/>
              </w:rPr>
              <w:t xml:space="preserve"> </w:t>
            </w:r>
          </w:p>
        </w:tc>
      </w:tr>
      <w:tr w:rsidR="002F6CC3" w:rsidRPr="00C253F8" w:rsidTr="002F6CC3">
        <w:trPr>
          <w:trHeight w:val="100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Модели и процессы жизненного цикла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2F6CC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2F6CC3">
        <w:trPr>
          <w:trHeight w:val="96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Стадии создания прикладных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2F6CC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2F6CC3">
        <w:trPr>
          <w:trHeight w:val="294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Методологию и технологию проектирования прикладных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2F6CC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7C2358" w:rsidTr="002F6CC3">
        <w:trPr>
          <w:trHeight w:val="227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323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Выбирать модели жизненного цикла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Проводить работы по инсталляции программного обеспечения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170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Управлять проектами прикладных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lastRenderedPageBreak/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178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выбора моделей жизненного цикла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Приемами инсталляции программного обеспечения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Способами управления проектами прикладных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BF2070" w:rsidTr="002F6CC3">
        <w:trPr>
          <w:trHeight w:val="138"/>
        </w:trPr>
        <w:tc>
          <w:tcPr>
            <w:tcW w:w="1567" w:type="dxa"/>
            <w:vMerge w:val="restart"/>
            <w:shd w:val="clear" w:color="auto" w:fill="auto"/>
            <w:vAlign w:val="center"/>
          </w:tcPr>
          <w:p w:rsidR="002F6CC3" w:rsidRPr="00AA38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ОПК-8.2</w:t>
            </w: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Знать</w:t>
            </w:r>
          </w:p>
        </w:tc>
        <w:tc>
          <w:tcPr>
            <w:tcW w:w="3479" w:type="dxa"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Интерактивная лекция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2F6CC3" w:rsidRPr="008F54F8" w:rsidRDefault="002F6CC3" w:rsidP="002F6CC3">
            <w:pPr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Разделы 1-4</w:t>
            </w: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30D1">
              <w:t>Контрольные вопросы</w:t>
            </w:r>
          </w:p>
        </w:tc>
        <w:tc>
          <w:tcPr>
            <w:tcW w:w="2059" w:type="dxa"/>
            <w:vMerge w:val="restart"/>
            <w:shd w:val="clear" w:color="auto" w:fill="auto"/>
          </w:tcPr>
          <w:p w:rsidR="002F6CC3" w:rsidRPr="00BF2070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 w:rsidRPr="00C253F8">
              <w:rPr>
                <w:szCs w:val="28"/>
              </w:rPr>
              <w:t>Ответы на контрольные в</w:t>
            </w:r>
            <w:r>
              <w:rPr>
                <w:szCs w:val="28"/>
              </w:rPr>
              <w:t xml:space="preserve">опросы; Выполнение лабораторных </w:t>
            </w:r>
            <w:r w:rsidRPr="00C253F8">
              <w:rPr>
                <w:szCs w:val="28"/>
              </w:rPr>
              <w:t>работ</w:t>
            </w:r>
            <w:r>
              <w:rPr>
                <w:szCs w:val="28"/>
              </w:rPr>
              <w:t xml:space="preserve"> и их</w:t>
            </w:r>
            <w:r w:rsidRPr="00C253F8">
              <w:rPr>
                <w:szCs w:val="28"/>
              </w:rPr>
              <w:t xml:space="preserve"> защита по контрольным вопросам в форме собеседования. </w:t>
            </w:r>
            <w:r>
              <w:rPr>
                <w:szCs w:val="28"/>
              </w:rPr>
              <w:t>Выполнение курсовой работы</w:t>
            </w:r>
          </w:p>
        </w:tc>
      </w:tr>
      <w:tr w:rsidR="002F6CC3" w:rsidRPr="00C253F8" w:rsidTr="002F6CC3">
        <w:trPr>
          <w:trHeight w:val="100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Основу современного процессного подхода к управлению деятельностью предприятия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2F6CC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2F6CC3">
        <w:trPr>
          <w:trHeight w:val="96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Стандарты управления жизненным циклом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2F6CC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C253F8" w:rsidTr="002F6CC3">
        <w:trPr>
          <w:trHeight w:val="294"/>
        </w:trPr>
        <w:tc>
          <w:tcPr>
            <w:tcW w:w="1567" w:type="dxa"/>
            <w:vMerge/>
            <w:shd w:val="clear" w:color="auto" w:fill="auto"/>
            <w:vAlign w:val="center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Основные фазы внедрения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Default="002F6CC3" w:rsidP="002F6CC3">
            <w:pP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C253F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2F6CC3" w:rsidRPr="007C2358" w:rsidTr="002F6CC3">
        <w:trPr>
          <w:trHeight w:val="227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Уметь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323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Выбирать подходы к управлению деятельностью предприятия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Применять стандарты управления жизненным циклом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170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Осуществлять этапы внедрения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7C2358">
              <w:rPr>
                <w:b/>
                <w:sz w:val="24"/>
                <w:szCs w:val="24"/>
              </w:rPr>
              <w:t>Владеть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Лек., лаб.</w:t>
            </w:r>
            <w:r w:rsidRPr="00A330D1">
              <w:t xml:space="preserve"> раб., с</w:t>
            </w:r>
            <w:r>
              <w:t>ам</w:t>
            </w:r>
            <w:r w:rsidRPr="00A330D1">
              <w:t>.</w:t>
            </w:r>
            <w:r>
              <w:t xml:space="preserve"> раб.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802A4">
              <w:t>Работа в группах</w:t>
            </w: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 w:val="restart"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Лабораторные работы</w:t>
            </w:r>
          </w:p>
          <w:p w:rsidR="002F6CC3" w:rsidRPr="00A330D1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178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1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Приемами выбора подходов к управлению деятельностью предприятия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2</w:t>
            </w:r>
          </w:p>
        </w:tc>
        <w:tc>
          <w:tcPr>
            <w:tcW w:w="3479" w:type="dxa"/>
            <w:shd w:val="clear" w:color="auto" w:fill="auto"/>
          </w:tcPr>
          <w:p w:rsidR="002F6CC3" w:rsidRPr="002F16AC" w:rsidRDefault="002F6CC3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применения стандартов управления жизненным циклом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F6CC3" w:rsidRPr="007C2358" w:rsidTr="002F6CC3">
        <w:trPr>
          <w:trHeight w:val="96"/>
        </w:trPr>
        <w:tc>
          <w:tcPr>
            <w:tcW w:w="1567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612" w:type="dxa"/>
            <w:shd w:val="clear" w:color="auto" w:fill="auto"/>
          </w:tcPr>
          <w:p w:rsidR="002F6CC3" w:rsidRPr="007E5D75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E5D75">
              <w:rPr>
                <w:sz w:val="24"/>
                <w:szCs w:val="24"/>
              </w:rPr>
              <w:t>Уровень 3</w:t>
            </w:r>
          </w:p>
        </w:tc>
        <w:tc>
          <w:tcPr>
            <w:tcW w:w="3479" w:type="dxa"/>
            <w:shd w:val="clear" w:color="auto" w:fill="auto"/>
          </w:tcPr>
          <w:p w:rsidR="002F6CC3" w:rsidRDefault="002F6CC3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Приемами внедрения ИС</w:t>
            </w:r>
          </w:p>
        </w:tc>
        <w:tc>
          <w:tcPr>
            <w:tcW w:w="212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2896" w:type="dxa"/>
            <w:vMerge/>
            <w:shd w:val="clear" w:color="auto" w:fill="auto"/>
          </w:tcPr>
          <w:p w:rsidR="002F6CC3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059" w:type="dxa"/>
            <w:vMerge/>
            <w:shd w:val="clear" w:color="auto" w:fill="auto"/>
          </w:tcPr>
          <w:p w:rsidR="002F6CC3" w:rsidRPr="007C2358" w:rsidRDefault="002F6CC3" w:rsidP="002F6CC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3B08F0" w:rsidRDefault="003B08F0" w:rsidP="003B08F0">
      <w:pPr>
        <w:jc w:val="center"/>
        <w:rPr>
          <w:sz w:val="28"/>
          <w:szCs w:val="28"/>
        </w:rPr>
        <w:sectPr w:rsidR="003B08F0" w:rsidSect="00AA38F8">
          <w:pgSz w:w="16840" w:h="11907" w:orient="landscape"/>
          <w:pgMar w:top="1134" w:right="567" w:bottom="567" w:left="540" w:header="708" w:footer="708" w:gutter="0"/>
          <w:cols w:space="708"/>
          <w:docGrid w:linePitch="360"/>
        </w:sectPr>
      </w:pPr>
    </w:p>
    <w:p w:rsidR="003B08F0" w:rsidRPr="0055111D" w:rsidRDefault="003B08F0" w:rsidP="003B08F0">
      <w:pPr>
        <w:pStyle w:val="a6"/>
        <w:numPr>
          <w:ilvl w:val="1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55111D">
        <w:rPr>
          <w:rFonts w:ascii="Times New Roman" w:hAnsi="Times New Roman"/>
          <w:b/>
          <w:sz w:val="28"/>
          <w:szCs w:val="28"/>
        </w:rPr>
        <w:lastRenderedPageBreak/>
        <w:t>Описание показателей и критериев оценивания компетенций на различных этапах их формирования</w:t>
      </w:r>
      <w:r>
        <w:rPr>
          <w:rFonts w:ascii="Times New Roman" w:hAnsi="Times New Roman"/>
          <w:b/>
          <w:sz w:val="28"/>
          <w:szCs w:val="28"/>
        </w:rPr>
        <w:t>, описание шкал оценивания</w:t>
      </w:r>
    </w:p>
    <w:p w:rsidR="003B08F0" w:rsidRDefault="003B08F0" w:rsidP="003B08F0">
      <w:pPr>
        <w:rPr>
          <w:sz w:val="0"/>
          <w:szCs w:val="0"/>
        </w:rPr>
      </w:pPr>
    </w:p>
    <w:p w:rsidR="00A17A14" w:rsidRPr="00533741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33741">
        <w:rPr>
          <w:rFonts w:ascii="Times New Roman" w:hAnsi="Times New Roman"/>
          <w:sz w:val="28"/>
          <w:szCs w:val="28"/>
        </w:rPr>
        <w:t xml:space="preserve">Оценивание результатов обучения по дисциплине осуществляется в соответствии с Положением о текущем контроле и промежуточной аттестации обучающихся. </w:t>
      </w:r>
    </w:p>
    <w:p w:rsidR="00A17A14" w:rsidRPr="009D0E1F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E1F">
        <w:rPr>
          <w:rFonts w:ascii="Times New Roman" w:eastAsia="Times New Roman" w:hAnsi="Times New Roman"/>
          <w:sz w:val="28"/>
          <w:szCs w:val="28"/>
        </w:rPr>
        <w:t>По дисциплине</w:t>
      </w:r>
      <w:r w:rsidR="00CF5853">
        <w:rPr>
          <w:rFonts w:ascii="Times New Roman" w:eastAsia="Times New Roman" w:hAnsi="Times New Roman"/>
          <w:sz w:val="28"/>
          <w:szCs w:val="28"/>
        </w:rPr>
        <w:t xml:space="preserve"> </w:t>
      </w:r>
      <w:r w:rsidRPr="002E06DF">
        <w:rPr>
          <w:rFonts w:ascii="Times New Roman" w:eastAsia="Times New Roman" w:hAnsi="Times New Roman"/>
          <w:sz w:val="28"/>
          <w:szCs w:val="28"/>
        </w:rPr>
        <w:t>«</w:t>
      </w:r>
      <w:r w:rsidR="002F6CC3" w:rsidRPr="002F6CC3">
        <w:rPr>
          <w:rFonts w:ascii="Times New Roman" w:eastAsia="Times New Roman" w:hAnsi="Times New Roman"/>
          <w:i/>
          <w:sz w:val="28"/>
          <w:szCs w:val="28"/>
        </w:rPr>
        <w:t>Проектирование информационных систем</w:t>
      </w:r>
      <w:r w:rsidRPr="002E06DF">
        <w:rPr>
          <w:rFonts w:ascii="Times New Roman" w:eastAsia="Times New Roman" w:hAnsi="Times New Roman"/>
          <w:i/>
          <w:sz w:val="28"/>
          <w:szCs w:val="28"/>
        </w:rPr>
        <w:t xml:space="preserve">» 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предусмотрены следующие </w:t>
      </w:r>
      <w:r>
        <w:rPr>
          <w:rFonts w:ascii="Times New Roman" w:eastAsia="Times New Roman" w:hAnsi="Times New Roman"/>
          <w:sz w:val="28"/>
          <w:szCs w:val="28"/>
        </w:rPr>
        <w:t>виды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 контроля: текущий</w:t>
      </w:r>
      <w:r>
        <w:rPr>
          <w:rFonts w:ascii="Times New Roman" w:eastAsia="Times New Roman" w:hAnsi="Times New Roman"/>
          <w:sz w:val="28"/>
          <w:szCs w:val="28"/>
        </w:rPr>
        <w:t xml:space="preserve"> контроль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 (осуществление контроля всех видов аудиторной и внеаудиторной деятельности обучающегося с целью получения первичной информации о ходе усвоения отдельных элементов содержания дисциплины); промежуточн</w:t>
      </w:r>
      <w:r>
        <w:rPr>
          <w:rFonts w:ascii="Times New Roman" w:eastAsia="Times New Roman" w:hAnsi="Times New Roman"/>
          <w:sz w:val="28"/>
          <w:szCs w:val="28"/>
        </w:rPr>
        <w:t>ая аттестация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 (оценивается уровень и качество подготовки по дисциплин</w:t>
      </w:r>
      <w:r>
        <w:rPr>
          <w:rFonts w:ascii="Times New Roman" w:eastAsia="Times New Roman" w:hAnsi="Times New Roman"/>
          <w:sz w:val="28"/>
          <w:szCs w:val="28"/>
        </w:rPr>
        <w:t>е в целом</w:t>
      </w:r>
      <w:r w:rsidRPr="009D0E1F">
        <w:rPr>
          <w:rFonts w:ascii="Times New Roman" w:eastAsia="Times New Roman" w:hAnsi="Times New Roman"/>
          <w:sz w:val="28"/>
          <w:szCs w:val="28"/>
        </w:rPr>
        <w:t xml:space="preserve">). </w:t>
      </w:r>
    </w:p>
    <w:p w:rsidR="00A17A14" w:rsidRPr="00533741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3741">
        <w:rPr>
          <w:rFonts w:ascii="Times New Roman" w:hAnsi="Times New Roman"/>
          <w:sz w:val="28"/>
          <w:szCs w:val="28"/>
        </w:rPr>
        <w:t xml:space="preserve">Текущий контроль в семестре проводится с целью обеспечения своевременной обратной связи, для коррекции обучения, активизации самостоятельной работы обучающихся. </w:t>
      </w:r>
      <w:r w:rsidRPr="00533741">
        <w:rPr>
          <w:rFonts w:ascii="Times New Roman" w:eastAsia="Times New Roman" w:hAnsi="Times New Roman"/>
          <w:sz w:val="28"/>
          <w:szCs w:val="28"/>
        </w:rPr>
        <w:t>Текущий контроль служит для оценки объёма и уровня усвоения обучающимся учебного материала одного или нескольких разделов дисциплины (модуля) в соответствии с её рабочей программой и определяется результатами текущего контроля знаний обучающихся.</w:t>
      </w:r>
    </w:p>
    <w:p w:rsidR="00A17A14" w:rsidRPr="00533741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3741">
        <w:rPr>
          <w:rFonts w:ascii="Times New Roman" w:hAnsi="Times New Roman"/>
          <w:sz w:val="28"/>
          <w:szCs w:val="28"/>
        </w:rPr>
        <w:t>Текущий контроль осуществляется два раза в семестр по календар</w:t>
      </w:r>
      <w:r>
        <w:rPr>
          <w:rFonts w:ascii="Times New Roman" w:hAnsi="Times New Roman"/>
          <w:sz w:val="28"/>
          <w:szCs w:val="28"/>
        </w:rPr>
        <w:t>ному графику учебного процесса.</w:t>
      </w:r>
    </w:p>
    <w:p w:rsidR="00A17A14" w:rsidRPr="00533741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Текущий контроль предполагает начисление баллов за выполнение различных видов работ</w:t>
      </w:r>
      <w:r w:rsidRPr="00533741">
        <w:rPr>
          <w:rFonts w:ascii="Times New Roman" w:eastAsia="Times New Roman" w:hAnsi="Times New Roman"/>
          <w:sz w:val="28"/>
          <w:szCs w:val="28"/>
        </w:rPr>
        <w:t>.</w:t>
      </w:r>
      <w:r w:rsidRPr="00533741">
        <w:rPr>
          <w:rFonts w:ascii="Times New Roman" w:hAnsi="Times New Roman"/>
          <w:sz w:val="28"/>
          <w:szCs w:val="28"/>
        </w:rPr>
        <w:t xml:space="preserve">Результаты текущего контроля подводятся по шкале балльно-рейтинговой системы. Регламент балльно-рейтинговой системы определен Положением о системе «Контроль успеваемости и рейтинг обучающихся». </w:t>
      </w:r>
    </w:p>
    <w:p w:rsidR="00A17A14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33741">
        <w:rPr>
          <w:rFonts w:ascii="Times New Roman" w:eastAsia="Times New Roman" w:hAnsi="Times New Roman"/>
          <w:sz w:val="28"/>
          <w:szCs w:val="28"/>
        </w:rPr>
        <w:t xml:space="preserve">Текущий контроль является результатом оценки знаний, умений, навыков и приобретенных компетенций обучающихся по всему объёму учебной дисциплины, изученному в семестре, в котором стоит форма контроля в соответствии с учебным планом. </w:t>
      </w:r>
    </w:p>
    <w:p w:rsidR="00A17A14" w:rsidRPr="005002AE" w:rsidRDefault="00A17A14" w:rsidP="00A17A14">
      <w:pPr>
        <w:pStyle w:val="a6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D0E1F">
        <w:rPr>
          <w:rFonts w:ascii="Times New Roman" w:eastAsia="Times New Roman" w:hAnsi="Times New Roman"/>
          <w:sz w:val="28"/>
          <w:szCs w:val="28"/>
        </w:rPr>
        <w:t xml:space="preserve">Текущий контроль успеваемости предусматривает оценивание хода освоения дисциплины: теоретических основ и практической части. </w:t>
      </w:r>
    </w:p>
    <w:p w:rsidR="00A17A14" w:rsidRPr="005002AE" w:rsidRDefault="00A17A14" w:rsidP="00A17A14">
      <w:pPr>
        <w:pStyle w:val="a6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5002AE">
        <w:rPr>
          <w:rFonts w:ascii="Times New Roman" w:eastAsia="Times New Roman" w:hAnsi="Times New Roman"/>
          <w:color w:val="000000" w:themeColor="text1"/>
          <w:sz w:val="28"/>
          <w:szCs w:val="28"/>
        </w:rPr>
        <w:t>Промежуточная аттестация по дисциплине «</w:t>
      </w:r>
      <w:r w:rsidR="002F6CC3" w:rsidRPr="002F6CC3">
        <w:rPr>
          <w:rFonts w:ascii="Times New Roman" w:eastAsia="Times New Roman" w:hAnsi="Times New Roman"/>
          <w:i/>
          <w:sz w:val="28"/>
          <w:szCs w:val="28"/>
        </w:rPr>
        <w:t>Проектирование информационных систем</w:t>
      </w:r>
      <w:r w:rsidRPr="005002AE">
        <w:rPr>
          <w:rFonts w:ascii="Times New Roman" w:eastAsia="Times New Roman" w:hAnsi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проводится в форме</w:t>
      </w:r>
      <w:r w:rsidR="008F54F8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 зачета, </w:t>
      </w:r>
      <w:r w:rsidR="00030CD5">
        <w:rPr>
          <w:rFonts w:ascii="Times New Roman" w:eastAsia="Times New Roman" w:hAnsi="Times New Roman"/>
          <w:color w:val="000000" w:themeColor="text1"/>
          <w:sz w:val="28"/>
          <w:szCs w:val="28"/>
        </w:rPr>
        <w:t>экзамена</w:t>
      </w:r>
      <w:r w:rsidR="00F97E65">
        <w:rPr>
          <w:rFonts w:ascii="Times New Roman" w:eastAsia="Times New Roman" w:hAnsi="Times New Roman"/>
          <w:color w:val="000000" w:themeColor="text1"/>
          <w:sz w:val="28"/>
          <w:szCs w:val="28"/>
        </w:rPr>
        <w:t>.</w:t>
      </w:r>
      <w:r w:rsidR="0012547B">
        <w:rPr>
          <w:rFonts w:ascii="Times New Roman" w:eastAsia="Times New Roman" w:hAnsi="Times New Roman"/>
          <w:color w:val="000000" w:themeColor="text1"/>
          <w:sz w:val="28"/>
          <w:szCs w:val="28"/>
        </w:rPr>
        <w:t xml:space="preserve"> </w:t>
      </w:r>
      <w:r w:rsidR="003A3D87" w:rsidRPr="00602286">
        <w:rPr>
          <w:rFonts w:ascii="Times New Roman" w:eastAsia="Times New Roman" w:hAnsi="Times New Roman"/>
          <w:color w:val="000000" w:themeColor="text1"/>
          <w:sz w:val="28"/>
          <w:szCs w:val="28"/>
        </w:rPr>
        <w:t>Защита лабораторных работ является обязательной частью промежуточной аттестации, без выполнения которой обучающиеся не допускаются к промежуточной аттестации.</w:t>
      </w:r>
    </w:p>
    <w:p w:rsidR="00A17A14" w:rsidRDefault="00A17A14" w:rsidP="00A17A14">
      <w:pPr>
        <w:pStyle w:val="a6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табл. 2 приведено весовое распределение баллов и шкала оценивания по видам контрольных мероприятий. </w:t>
      </w:r>
    </w:p>
    <w:p w:rsidR="00A17A14" w:rsidRPr="009D0E1F" w:rsidRDefault="00A17A14" w:rsidP="00A17A14">
      <w:pPr>
        <w:pStyle w:val="a6"/>
        <w:tabs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A17A14" w:rsidRDefault="00A17A14" w:rsidP="00A17A14">
      <w:pPr>
        <w:ind w:firstLine="709"/>
        <w:jc w:val="both"/>
        <w:rPr>
          <w:sz w:val="28"/>
          <w:szCs w:val="28"/>
        </w:rPr>
        <w:sectPr w:rsidR="00A17A14" w:rsidSect="00AA38F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A17A14" w:rsidRDefault="00A17A14" w:rsidP="00A17A14">
      <w:pPr>
        <w:ind w:firstLine="709"/>
        <w:jc w:val="both"/>
        <w:rPr>
          <w:sz w:val="28"/>
          <w:szCs w:val="28"/>
        </w:rPr>
      </w:pPr>
      <w:r w:rsidRPr="008D147B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2</w:t>
      </w:r>
      <w:r w:rsidRPr="008D147B">
        <w:rPr>
          <w:sz w:val="28"/>
          <w:szCs w:val="28"/>
        </w:rPr>
        <w:t xml:space="preserve"> ‒ </w:t>
      </w:r>
      <w:r>
        <w:rPr>
          <w:sz w:val="28"/>
          <w:szCs w:val="28"/>
        </w:rPr>
        <w:t>Весовое распределение баллов и шкала оценивания по видам контрольных мероприятий</w:t>
      </w:r>
    </w:p>
    <w:p w:rsidR="008F54F8" w:rsidRDefault="008F54F8" w:rsidP="00A17A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зачета:</w:t>
      </w:r>
    </w:p>
    <w:tbl>
      <w:tblPr>
        <w:tblW w:w="943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6"/>
        <w:gridCol w:w="1162"/>
        <w:gridCol w:w="1191"/>
        <w:gridCol w:w="1065"/>
        <w:gridCol w:w="1162"/>
        <w:gridCol w:w="1191"/>
        <w:gridCol w:w="1303"/>
        <w:gridCol w:w="1294"/>
      </w:tblGrid>
      <w:tr w:rsidR="008F54F8" w:rsidRPr="0073366B" w:rsidTr="008F54F8">
        <w:trPr>
          <w:trHeight w:val="616"/>
        </w:trPr>
        <w:tc>
          <w:tcPr>
            <w:tcW w:w="6837" w:type="dxa"/>
            <w:gridSpan w:val="6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Текущий контроль</w:t>
            </w:r>
          </w:p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(50 баллов)</w:t>
            </w:r>
          </w:p>
        </w:tc>
        <w:tc>
          <w:tcPr>
            <w:tcW w:w="1303" w:type="dxa"/>
            <w:vMerge w:val="restart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Промежуточная аттестация</w:t>
            </w:r>
          </w:p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(50 баллов)</w:t>
            </w:r>
          </w:p>
        </w:tc>
        <w:tc>
          <w:tcPr>
            <w:tcW w:w="1294" w:type="dxa"/>
            <w:vMerge w:val="restart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Итоговое количество баллов по результатам текущего контроля и промежуточной аттестации</w:t>
            </w:r>
          </w:p>
        </w:tc>
      </w:tr>
      <w:tr w:rsidR="008F54F8" w:rsidRPr="0073366B" w:rsidTr="008F54F8">
        <w:trPr>
          <w:trHeight w:val="1812"/>
        </w:trPr>
        <w:tc>
          <w:tcPr>
            <w:tcW w:w="3419" w:type="dxa"/>
            <w:gridSpan w:val="3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Блок 1</w:t>
            </w:r>
          </w:p>
        </w:tc>
        <w:tc>
          <w:tcPr>
            <w:tcW w:w="3418" w:type="dxa"/>
            <w:gridSpan w:val="3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Блок 2</w:t>
            </w:r>
          </w:p>
        </w:tc>
        <w:tc>
          <w:tcPr>
            <w:tcW w:w="1303" w:type="dxa"/>
            <w:vMerge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294" w:type="dxa"/>
            <w:vMerge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</w:tr>
      <w:tr w:rsidR="008F54F8" w:rsidRPr="00533741" w:rsidTr="008F54F8">
        <w:trPr>
          <w:trHeight w:val="616"/>
        </w:trPr>
        <w:tc>
          <w:tcPr>
            <w:tcW w:w="1066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Лекционные занятия (</w:t>
            </w:r>
            <w:r w:rsidRPr="007C2358">
              <w:rPr>
                <w:sz w:val="26"/>
                <w:szCs w:val="26"/>
                <w:lang w:val="en-US"/>
              </w:rPr>
              <w:t>X</w:t>
            </w:r>
            <w:r w:rsidRPr="007C2358">
              <w:rPr>
                <w:sz w:val="26"/>
                <w:szCs w:val="26"/>
                <w:vertAlign w:val="subscript"/>
              </w:rPr>
              <w:t>1)</w:t>
            </w:r>
          </w:p>
        </w:tc>
        <w:tc>
          <w:tcPr>
            <w:tcW w:w="1162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Практические занятия (</w:t>
            </w:r>
            <w:r w:rsidRPr="007C2358">
              <w:rPr>
                <w:sz w:val="26"/>
                <w:szCs w:val="26"/>
                <w:lang w:val="en-US"/>
              </w:rPr>
              <w:t>Y</w:t>
            </w:r>
            <w:r w:rsidRPr="007C2358">
              <w:rPr>
                <w:sz w:val="26"/>
                <w:szCs w:val="26"/>
                <w:vertAlign w:val="subscript"/>
              </w:rPr>
              <w:t>1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191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Лабораторные занятия (</w:t>
            </w:r>
            <w:r w:rsidRPr="007C2358">
              <w:rPr>
                <w:sz w:val="26"/>
                <w:szCs w:val="26"/>
                <w:lang w:val="en-US"/>
              </w:rPr>
              <w:t>Z</w:t>
            </w:r>
            <w:r w:rsidRPr="007C2358">
              <w:rPr>
                <w:sz w:val="26"/>
                <w:szCs w:val="26"/>
                <w:vertAlign w:val="subscript"/>
              </w:rPr>
              <w:t>1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065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Лекционные занятия (</w:t>
            </w:r>
            <w:r w:rsidRPr="007C2358">
              <w:rPr>
                <w:sz w:val="26"/>
                <w:szCs w:val="26"/>
                <w:lang w:val="en-US"/>
              </w:rPr>
              <w:t>X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162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Практические занятия (</w:t>
            </w:r>
            <w:r w:rsidRPr="007C2358">
              <w:rPr>
                <w:sz w:val="26"/>
                <w:szCs w:val="26"/>
                <w:lang w:val="en-US"/>
              </w:rPr>
              <w:t>Y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191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Лабораторные занятия (</w:t>
            </w:r>
            <w:r w:rsidRPr="007C2358">
              <w:rPr>
                <w:sz w:val="26"/>
                <w:szCs w:val="26"/>
                <w:lang w:val="en-US"/>
              </w:rPr>
              <w:t>Z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303" w:type="dxa"/>
            <w:vMerge w:val="restart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от 0 до 50 баллов</w:t>
            </w:r>
          </w:p>
        </w:tc>
        <w:tc>
          <w:tcPr>
            <w:tcW w:w="1294" w:type="dxa"/>
            <w:vMerge w:val="restart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Менее 41 балла – </w:t>
            </w:r>
            <w:r w:rsidRPr="007C2358">
              <w:rPr>
                <w:sz w:val="26"/>
                <w:szCs w:val="26"/>
              </w:rPr>
              <w:br/>
              <w:t xml:space="preserve">не зачтено; </w:t>
            </w:r>
          </w:p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Более 41 балла - зачтено</w:t>
            </w:r>
          </w:p>
        </w:tc>
      </w:tr>
      <w:tr w:rsidR="008F54F8" w:rsidRPr="00533741" w:rsidTr="008F54F8">
        <w:trPr>
          <w:trHeight w:val="289"/>
        </w:trPr>
        <w:tc>
          <w:tcPr>
            <w:tcW w:w="1066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62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065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62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91" w:type="dxa"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303" w:type="dxa"/>
            <w:vMerge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94" w:type="dxa"/>
            <w:vMerge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</w:tr>
      <w:tr w:rsidR="008F54F8" w:rsidRPr="00533741" w:rsidTr="008F54F8">
        <w:trPr>
          <w:trHeight w:val="308"/>
        </w:trPr>
        <w:tc>
          <w:tcPr>
            <w:tcW w:w="3419" w:type="dxa"/>
            <w:gridSpan w:val="3"/>
            <w:shd w:val="clear" w:color="auto" w:fill="auto"/>
          </w:tcPr>
          <w:p w:rsidR="008F54F8" w:rsidRPr="005002AE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Сумма баллов за 1 блок = </w:t>
            </w:r>
            <w:r>
              <w:rPr>
                <w:sz w:val="26"/>
                <w:szCs w:val="26"/>
              </w:rPr>
              <w:t>25</w:t>
            </w:r>
          </w:p>
        </w:tc>
        <w:tc>
          <w:tcPr>
            <w:tcW w:w="3418" w:type="dxa"/>
            <w:gridSpan w:val="3"/>
            <w:shd w:val="clear" w:color="auto" w:fill="auto"/>
          </w:tcPr>
          <w:p w:rsidR="008F54F8" w:rsidRPr="005002AE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Сумма баллов за 2 блок = </w:t>
            </w:r>
            <w:r>
              <w:rPr>
                <w:sz w:val="26"/>
                <w:szCs w:val="26"/>
              </w:rPr>
              <w:t>25</w:t>
            </w:r>
          </w:p>
        </w:tc>
        <w:tc>
          <w:tcPr>
            <w:tcW w:w="1303" w:type="dxa"/>
            <w:vMerge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  <w:tc>
          <w:tcPr>
            <w:tcW w:w="1294" w:type="dxa"/>
            <w:vMerge/>
            <w:shd w:val="clear" w:color="auto" w:fill="auto"/>
          </w:tcPr>
          <w:p w:rsidR="008F54F8" w:rsidRPr="007C2358" w:rsidRDefault="008F54F8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</w:tr>
    </w:tbl>
    <w:p w:rsidR="008F54F8" w:rsidRDefault="008F54F8" w:rsidP="00A17A14">
      <w:pPr>
        <w:ind w:firstLine="709"/>
        <w:jc w:val="both"/>
        <w:rPr>
          <w:sz w:val="28"/>
          <w:szCs w:val="28"/>
        </w:rPr>
      </w:pPr>
    </w:p>
    <w:p w:rsidR="008F54F8" w:rsidRDefault="008F54F8" w:rsidP="00A17A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экзамена:</w:t>
      </w:r>
    </w:p>
    <w:tbl>
      <w:tblPr>
        <w:tblW w:w="920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24"/>
        <w:gridCol w:w="1117"/>
        <w:gridCol w:w="1146"/>
        <w:gridCol w:w="1025"/>
        <w:gridCol w:w="1118"/>
        <w:gridCol w:w="1146"/>
        <w:gridCol w:w="1252"/>
        <w:gridCol w:w="1606"/>
      </w:tblGrid>
      <w:tr w:rsidR="00030CD5" w:rsidRPr="0073366B" w:rsidTr="008F54F8">
        <w:trPr>
          <w:trHeight w:val="616"/>
        </w:trPr>
        <w:tc>
          <w:tcPr>
            <w:tcW w:w="6422" w:type="dxa"/>
            <w:gridSpan w:val="6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Текущий контроль</w:t>
            </w:r>
          </w:p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(50 баллов)</w:t>
            </w:r>
          </w:p>
        </w:tc>
        <w:tc>
          <w:tcPr>
            <w:tcW w:w="1221" w:type="dxa"/>
            <w:vMerge w:val="restart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Промежуточная аттестация</w:t>
            </w:r>
          </w:p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(50 баллов)</w:t>
            </w:r>
          </w:p>
        </w:tc>
        <w:tc>
          <w:tcPr>
            <w:tcW w:w="1565" w:type="dxa"/>
            <w:vMerge w:val="restart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Итоговое количество баллов по результатам текущего контроля и промежуточной аттестации</w:t>
            </w:r>
          </w:p>
        </w:tc>
      </w:tr>
      <w:tr w:rsidR="00030CD5" w:rsidRPr="0073366B" w:rsidTr="008F54F8">
        <w:trPr>
          <w:trHeight w:val="1812"/>
        </w:trPr>
        <w:tc>
          <w:tcPr>
            <w:tcW w:w="3212" w:type="dxa"/>
            <w:gridSpan w:val="3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Блок 1</w:t>
            </w:r>
          </w:p>
        </w:tc>
        <w:tc>
          <w:tcPr>
            <w:tcW w:w="3210" w:type="dxa"/>
            <w:gridSpan w:val="3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Блок 2</w:t>
            </w:r>
          </w:p>
        </w:tc>
        <w:tc>
          <w:tcPr>
            <w:tcW w:w="1221" w:type="dxa"/>
            <w:vMerge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565" w:type="dxa"/>
            <w:vMerge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</w:tr>
      <w:tr w:rsidR="00030CD5" w:rsidRPr="00533741" w:rsidTr="008F54F8">
        <w:trPr>
          <w:trHeight w:val="616"/>
        </w:trPr>
        <w:tc>
          <w:tcPr>
            <w:tcW w:w="1002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Лекционные занятия (</w:t>
            </w:r>
            <w:r w:rsidRPr="007C2358">
              <w:rPr>
                <w:sz w:val="26"/>
                <w:szCs w:val="26"/>
                <w:lang w:val="en-US"/>
              </w:rPr>
              <w:t>X</w:t>
            </w:r>
            <w:r w:rsidRPr="007C2358">
              <w:rPr>
                <w:sz w:val="26"/>
                <w:szCs w:val="26"/>
                <w:vertAlign w:val="subscript"/>
              </w:rPr>
              <w:t>1)</w:t>
            </w:r>
          </w:p>
        </w:tc>
        <w:tc>
          <w:tcPr>
            <w:tcW w:w="1092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Практические занятия (</w:t>
            </w:r>
            <w:r w:rsidRPr="007C2358">
              <w:rPr>
                <w:sz w:val="26"/>
                <w:szCs w:val="26"/>
                <w:lang w:val="en-US"/>
              </w:rPr>
              <w:t>Y</w:t>
            </w:r>
            <w:r w:rsidRPr="007C2358">
              <w:rPr>
                <w:sz w:val="26"/>
                <w:szCs w:val="26"/>
                <w:vertAlign w:val="subscript"/>
              </w:rPr>
              <w:t>1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118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Лабораторные занятия (</w:t>
            </w:r>
            <w:r w:rsidRPr="007C2358">
              <w:rPr>
                <w:sz w:val="26"/>
                <w:szCs w:val="26"/>
                <w:lang w:val="en-US"/>
              </w:rPr>
              <w:t>Z</w:t>
            </w:r>
            <w:r w:rsidRPr="007C2358">
              <w:rPr>
                <w:sz w:val="26"/>
                <w:szCs w:val="26"/>
                <w:vertAlign w:val="subscript"/>
              </w:rPr>
              <w:t>1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001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Лекционные занятия (</w:t>
            </w:r>
            <w:r w:rsidRPr="007C2358">
              <w:rPr>
                <w:sz w:val="26"/>
                <w:szCs w:val="26"/>
                <w:lang w:val="en-US"/>
              </w:rPr>
              <w:t>X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091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Практические занятия (</w:t>
            </w:r>
            <w:r w:rsidRPr="007C2358">
              <w:rPr>
                <w:sz w:val="26"/>
                <w:szCs w:val="26"/>
                <w:lang w:val="en-US"/>
              </w:rPr>
              <w:t>Y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118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Лабораторные занятия (</w:t>
            </w:r>
            <w:r w:rsidRPr="007C2358">
              <w:rPr>
                <w:sz w:val="26"/>
                <w:szCs w:val="26"/>
                <w:lang w:val="en-US"/>
              </w:rPr>
              <w:t>Z</w:t>
            </w:r>
            <w:r w:rsidRPr="007C2358">
              <w:rPr>
                <w:sz w:val="26"/>
                <w:szCs w:val="26"/>
                <w:vertAlign w:val="subscript"/>
              </w:rPr>
              <w:t>2</w:t>
            </w:r>
            <w:r w:rsidRPr="007C2358">
              <w:rPr>
                <w:sz w:val="26"/>
                <w:szCs w:val="26"/>
              </w:rPr>
              <w:t>)</w:t>
            </w:r>
          </w:p>
        </w:tc>
        <w:tc>
          <w:tcPr>
            <w:tcW w:w="1221" w:type="dxa"/>
            <w:vMerge w:val="restart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от 0 до 50 баллов</w:t>
            </w:r>
          </w:p>
        </w:tc>
        <w:tc>
          <w:tcPr>
            <w:tcW w:w="1565" w:type="dxa"/>
            <w:vMerge w:val="restart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Менее 41 балла – </w:t>
            </w:r>
            <w:r w:rsidRPr="007C2358">
              <w:rPr>
                <w:sz w:val="26"/>
                <w:szCs w:val="26"/>
              </w:rPr>
              <w:br/>
              <w:t>неудовлетворительно</w:t>
            </w:r>
          </w:p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41-60 баллов – удовлетворительно</w:t>
            </w:r>
          </w:p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61-80 баллов – хорошо;</w:t>
            </w:r>
          </w:p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>81-100 баллов ‒ отлично</w:t>
            </w:r>
          </w:p>
        </w:tc>
      </w:tr>
      <w:tr w:rsidR="00030CD5" w:rsidRPr="00533741" w:rsidTr="008F54F8">
        <w:trPr>
          <w:trHeight w:val="289"/>
        </w:trPr>
        <w:tc>
          <w:tcPr>
            <w:tcW w:w="1002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92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18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001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91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118" w:type="dxa"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1221" w:type="dxa"/>
            <w:vMerge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65" w:type="dxa"/>
            <w:vMerge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</w:tr>
      <w:tr w:rsidR="00030CD5" w:rsidRPr="00533741" w:rsidTr="008F54F8">
        <w:trPr>
          <w:trHeight w:val="308"/>
        </w:trPr>
        <w:tc>
          <w:tcPr>
            <w:tcW w:w="3212" w:type="dxa"/>
            <w:gridSpan w:val="3"/>
            <w:shd w:val="clear" w:color="auto" w:fill="auto"/>
          </w:tcPr>
          <w:p w:rsidR="00030CD5" w:rsidRPr="005002AE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Сумма баллов за 1 блок = </w:t>
            </w:r>
            <w:r>
              <w:rPr>
                <w:sz w:val="26"/>
                <w:szCs w:val="26"/>
              </w:rPr>
              <w:t>20</w:t>
            </w:r>
          </w:p>
        </w:tc>
        <w:tc>
          <w:tcPr>
            <w:tcW w:w="3210" w:type="dxa"/>
            <w:gridSpan w:val="3"/>
            <w:shd w:val="clear" w:color="auto" w:fill="auto"/>
          </w:tcPr>
          <w:p w:rsidR="00030CD5" w:rsidRPr="005002AE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C2358">
              <w:rPr>
                <w:sz w:val="26"/>
                <w:szCs w:val="26"/>
              </w:rPr>
              <w:t xml:space="preserve">Сумма баллов за 2 блок = </w:t>
            </w:r>
            <w:r>
              <w:rPr>
                <w:sz w:val="26"/>
                <w:szCs w:val="26"/>
              </w:rPr>
              <w:t>30</w:t>
            </w:r>
          </w:p>
        </w:tc>
        <w:tc>
          <w:tcPr>
            <w:tcW w:w="1221" w:type="dxa"/>
            <w:vMerge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  <w:tc>
          <w:tcPr>
            <w:tcW w:w="1565" w:type="dxa"/>
            <w:vMerge/>
            <w:shd w:val="clear" w:color="auto" w:fill="auto"/>
          </w:tcPr>
          <w:p w:rsidR="00030CD5" w:rsidRPr="007C2358" w:rsidRDefault="00030CD5" w:rsidP="008F54F8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</w:tc>
      </w:tr>
    </w:tbl>
    <w:p w:rsidR="0012547B" w:rsidRDefault="0012547B" w:rsidP="00A17A14">
      <w:pPr>
        <w:ind w:right="-428" w:firstLine="708"/>
        <w:jc w:val="both"/>
        <w:rPr>
          <w:sz w:val="28"/>
          <w:szCs w:val="28"/>
        </w:rPr>
      </w:pPr>
    </w:p>
    <w:p w:rsidR="00A17A14" w:rsidRDefault="00A17A14" w:rsidP="00A17A14">
      <w:pPr>
        <w:ind w:right="-428" w:firstLine="708"/>
        <w:jc w:val="both"/>
        <w:rPr>
          <w:sz w:val="28"/>
          <w:szCs w:val="28"/>
        </w:rPr>
      </w:pPr>
      <w:r w:rsidRPr="008D147B">
        <w:rPr>
          <w:sz w:val="28"/>
          <w:szCs w:val="28"/>
        </w:rPr>
        <w:t>Для определения фактических оценок каждого показателя выставляются следующие баллы</w:t>
      </w:r>
      <w:r>
        <w:rPr>
          <w:sz w:val="28"/>
          <w:szCs w:val="28"/>
        </w:rPr>
        <w:t xml:space="preserve"> (табл.3)</w:t>
      </w:r>
      <w:r w:rsidRPr="008D147B">
        <w:rPr>
          <w:sz w:val="28"/>
          <w:szCs w:val="28"/>
        </w:rPr>
        <w:t>:</w:t>
      </w:r>
    </w:p>
    <w:p w:rsidR="00A17A14" w:rsidRDefault="00A17A14" w:rsidP="00A17A14">
      <w:pPr>
        <w:ind w:right="-428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3– Распределение баллов по дисциплине</w:t>
      </w:r>
    </w:p>
    <w:p w:rsidR="008F54F8" w:rsidRDefault="008F54F8" w:rsidP="008F54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зачета: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2976"/>
        <w:gridCol w:w="2694"/>
      </w:tblGrid>
      <w:tr w:rsidR="008F54F8" w:rsidRPr="001D3E2B" w:rsidTr="008F54F8">
        <w:trPr>
          <w:cantSplit/>
        </w:trPr>
        <w:tc>
          <w:tcPr>
            <w:tcW w:w="3828" w:type="dxa"/>
            <w:vMerge w:val="restart"/>
          </w:tcPr>
          <w:p w:rsidR="008F54F8" w:rsidRPr="00F6386E" w:rsidRDefault="008F54F8" w:rsidP="008F54F8">
            <w:pPr>
              <w:pStyle w:val="1"/>
              <w:jc w:val="center"/>
              <w:rPr>
                <w:sz w:val="22"/>
                <w:szCs w:val="22"/>
              </w:rPr>
            </w:pPr>
            <w:r w:rsidRPr="00F6386E">
              <w:rPr>
                <w:sz w:val="22"/>
                <w:szCs w:val="22"/>
              </w:rPr>
              <w:t>Вид учебных работ по дисциплине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8F54F8" w:rsidRDefault="008F54F8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Количество баллов</w:t>
            </w:r>
          </w:p>
          <w:p w:rsidR="008F54F8" w:rsidRDefault="008F54F8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8F54F8" w:rsidRPr="001D3E2B" w:rsidTr="008F54F8">
        <w:trPr>
          <w:cantSplit/>
        </w:trPr>
        <w:tc>
          <w:tcPr>
            <w:tcW w:w="3828" w:type="dxa"/>
            <w:vMerge/>
          </w:tcPr>
          <w:p w:rsidR="008F54F8" w:rsidRPr="00F6386E" w:rsidRDefault="008F54F8" w:rsidP="008F54F8">
            <w:pPr>
              <w:pStyle w:val="1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</w:tcPr>
          <w:p w:rsidR="008F54F8" w:rsidRPr="001D3E2B" w:rsidRDefault="008F54F8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 блок</w:t>
            </w:r>
          </w:p>
        </w:tc>
        <w:tc>
          <w:tcPr>
            <w:tcW w:w="2694" w:type="dxa"/>
          </w:tcPr>
          <w:p w:rsidR="008F54F8" w:rsidRDefault="008F54F8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 блок</w:t>
            </w:r>
          </w:p>
        </w:tc>
      </w:tr>
      <w:tr w:rsidR="008F54F8" w:rsidRPr="001D3E2B" w:rsidTr="008F54F8">
        <w:trPr>
          <w:cantSplit/>
        </w:trPr>
        <w:tc>
          <w:tcPr>
            <w:tcW w:w="9498" w:type="dxa"/>
            <w:gridSpan w:val="3"/>
          </w:tcPr>
          <w:p w:rsidR="008F54F8" w:rsidRDefault="008F54F8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 w:rsidRPr="00F6386E">
              <w:rPr>
                <w:i/>
                <w:sz w:val="22"/>
                <w:szCs w:val="22"/>
              </w:rPr>
              <w:t>Текущий контроль</w:t>
            </w:r>
            <w:r>
              <w:rPr>
                <w:i/>
                <w:sz w:val="22"/>
                <w:szCs w:val="22"/>
              </w:rPr>
              <w:t xml:space="preserve"> (50 баллов)</w:t>
            </w:r>
          </w:p>
        </w:tc>
      </w:tr>
      <w:tr w:rsidR="008F54F8" w:rsidRPr="001D3E2B" w:rsidTr="008F54F8">
        <w:trPr>
          <w:cantSplit/>
          <w:trHeight w:val="810"/>
        </w:trPr>
        <w:tc>
          <w:tcPr>
            <w:tcW w:w="3828" w:type="dxa"/>
          </w:tcPr>
          <w:p w:rsidR="008F54F8" w:rsidRPr="005002AE" w:rsidRDefault="008F54F8" w:rsidP="008F54F8">
            <w:pPr>
              <w:pStyle w:val="1"/>
              <w:ind w:firstLine="0"/>
              <w:rPr>
                <w:sz w:val="22"/>
                <w:szCs w:val="22"/>
              </w:rPr>
            </w:pPr>
            <w:r w:rsidRPr="005002AE">
              <w:rPr>
                <w:sz w:val="22"/>
                <w:szCs w:val="22"/>
              </w:rPr>
              <w:t>Выполнение лабораторных работ, включая подготовку отчета и защиту.</w:t>
            </w:r>
          </w:p>
        </w:tc>
        <w:tc>
          <w:tcPr>
            <w:tcW w:w="2976" w:type="dxa"/>
            <w:shd w:val="clear" w:color="auto" w:fill="auto"/>
          </w:tcPr>
          <w:p w:rsidR="008F54F8" w:rsidRPr="005002AE" w:rsidRDefault="008F54F8" w:rsidP="008F54F8">
            <w:pPr>
              <w:pStyle w:val="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</w:p>
        </w:tc>
        <w:tc>
          <w:tcPr>
            <w:tcW w:w="2694" w:type="dxa"/>
          </w:tcPr>
          <w:p w:rsidR="008F54F8" w:rsidRPr="005002AE" w:rsidRDefault="008F54F8" w:rsidP="008F54F8">
            <w:pPr>
              <w:pStyle w:val="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</w:p>
        </w:tc>
      </w:tr>
      <w:tr w:rsidR="008F54F8" w:rsidRPr="00F6386E" w:rsidTr="008F54F8">
        <w:trPr>
          <w:cantSplit/>
          <w:trHeight w:val="332"/>
        </w:trPr>
        <w:tc>
          <w:tcPr>
            <w:tcW w:w="9498" w:type="dxa"/>
            <w:gridSpan w:val="3"/>
          </w:tcPr>
          <w:p w:rsidR="008F54F8" w:rsidRPr="00F6386E" w:rsidRDefault="008F54F8" w:rsidP="008F54F8">
            <w:pPr>
              <w:pStyle w:val="1"/>
              <w:ind w:firstLine="0"/>
              <w:jc w:val="center"/>
              <w:rPr>
                <w:b/>
                <w:sz w:val="22"/>
                <w:szCs w:val="22"/>
              </w:rPr>
            </w:pPr>
            <w:r w:rsidRPr="00F6386E">
              <w:rPr>
                <w:i/>
                <w:sz w:val="22"/>
                <w:szCs w:val="22"/>
              </w:rPr>
              <w:t xml:space="preserve">Промежуточная </w:t>
            </w:r>
            <w:r w:rsidRPr="00C3529B">
              <w:rPr>
                <w:i/>
                <w:sz w:val="22"/>
                <w:szCs w:val="22"/>
              </w:rPr>
              <w:t>аттестация (50 баллов)</w:t>
            </w:r>
          </w:p>
        </w:tc>
      </w:tr>
      <w:tr w:rsidR="008F54F8" w:rsidRPr="00F6386E" w:rsidTr="008F54F8">
        <w:trPr>
          <w:cantSplit/>
          <w:trHeight w:val="332"/>
        </w:trPr>
        <w:tc>
          <w:tcPr>
            <w:tcW w:w="9498" w:type="dxa"/>
            <w:gridSpan w:val="3"/>
          </w:tcPr>
          <w:p w:rsidR="008F54F8" w:rsidRPr="003B1627" w:rsidRDefault="008F54F8" w:rsidP="008F54F8">
            <w:pPr>
              <w:pStyle w:val="1"/>
              <w:ind w:firstLine="0"/>
              <w:rPr>
                <w:color w:val="000000" w:themeColor="text1"/>
                <w:sz w:val="24"/>
                <w:szCs w:val="22"/>
              </w:rPr>
            </w:pPr>
            <w:r>
              <w:rPr>
                <w:color w:val="000000" w:themeColor="text1"/>
                <w:sz w:val="24"/>
                <w:szCs w:val="22"/>
              </w:rPr>
              <w:t>Зачет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по дисциплине «</w:t>
            </w:r>
            <w:r w:rsidR="002F6CC3" w:rsidRPr="002F6CC3">
              <w:rPr>
                <w:i/>
                <w:sz w:val="24"/>
                <w:szCs w:val="24"/>
              </w:rPr>
              <w:t>Проектирование информационных систем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» проводится в письменной форме в виде ответов на вопросы для промежуточной аттестации. Задание для </w:t>
            </w:r>
            <w:r>
              <w:rPr>
                <w:color w:val="000000" w:themeColor="text1"/>
                <w:sz w:val="24"/>
                <w:szCs w:val="22"/>
              </w:rPr>
              <w:t>зачета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состоит из </w:t>
            </w:r>
            <w:r>
              <w:rPr>
                <w:color w:val="000000" w:themeColor="text1"/>
                <w:sz w:val="24"/>
                <w:szCs w:val="22"/>
              </w:rPr>
              <w:t>3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вопросов. Первый позволяет оценить теоретические знания, а второй</w:t>
            </w:r>
            <w:r>
              <w:rPr>
                <w:color w:val="000000" w:themeColor="text1"/>
                <w:sz w:val="24"/>
                <w:szCs w:val="22"/>
              </w:rPr>
              <w:t xml:space="preserve"> и третий 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– умения и навыки. Правильный ответ на первый вопрос оценивается в 15 баллов, </w:t>
            </w:r>
            <w:r>
              <w:rPr>
                <w:color w:val="000000" w:themeColor="text1"/>
                <w:sz w:val="24"/>
                <w:szCs w:val="22"/>
              </w:rPr>
              <w:t>второй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– в </w:t>
            </w:r>
            <w:r>
              <w:rPr>
                <w:color w:val="000000" w:themeColor="text1"/>
                <w:sz w:val="24"/>
                <w:szCs w:val="22"/>
              </w:rPr>
              <w:t>20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баллов</w:t>
            </w:r>
            <w:r>
              <w:rPr>
                <w:color w:val="000000" w:themeColor="text1"/>
                <w:sz w:val="24"/>
                <w:szCs w:val="22"/>
              </w:rPr>
              <w:t>, а третий - в 15 баллов</w:t>
            </w:r>
            <w:r w:rsidRPr="00991542">
              <w:rPr>
                <w:color w:val="000000" w:themeColor="text1"/>
                <w:sz w:val="24"/>
                <w:szCs w:val="22"/>
              </w:rPr>
              <w:t>. За неверно выполненное задание – 0 баллов.</w:t>
            </w:r>
          </w:p>
        </w:tc>
      </w:tr>
      <w:tr w:rsidR="008F54F8" w:rsidRPr="00F6386E" w:rsidTr="008F54F8">
        <w:trPr>
          <w:cantSplit/>
          <w:trHeight w:val="332"/>
        </w:trPr>
        <w:tc>
          <w:tcPr>
            <w:tcW w:w="9498" w:type="dxa"/>
            <w:gridSpan w:val="3"/>
          </w:tcPr>
          <w:p w:rsidR="008F54F8" w:rsidRDefault="008F54F8" w:rsidP="008F54F8">
            <w:pPr>
              <w:pStyle w:val="1"/>
              <w:ind w:firstLine="0"/>
              <w:rPr>
                <w:b/>
                <w:sz w:val="22"/>
                <w:szCs w:val="22"/>
              </w:rPr>
            </w:pPr>
            <w:r w:rsidRPr="00F6386E">
              <w:rPr>
                <w:b/>
                <w:sz w:val="22"/>
                <w:szCs w:val="22"/>
              </w:rPr>
              <w:t>Сумма баллов по дисциплине</w:t>
            </w:r>
            <w:r>
              <w:rPr>
                <w:b/>
                <w:sz w:val="22"/>
                <w:szCs w:val="22"/>
              </w:rPr>
              <w:t xml:space="preserve"> 100 баллов</w:t>
            </w:r>
          </w:p>
        </w:tc>
      </w:tr>
    </w:tbl>
    <w:p w:rsidR="008F54F8" w:rsidRDefault="008F54F8" w:rsidP="008F54F8">
      <w:pPr>
        <w:ind w:firstLine="709"/>
        <w:jc w:val="both"/>
        <w:rPr>
          <w:sz w:val="28"/>
          <w:szCs w:val="28"/>
        </w:rPr>
      </w:pPr>
    </w:p>
    <w:p w:rsidR="008F54F8" w:rsidRDefault="008F54F8" w:rsidP="008F54F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экзамена: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2976"/>
        <w:gridCol w:w="2694"/>
      </w:tblGrid>
      <w:tr w:rsidR="00030CD5" w:rsidRPr="001D3E2B" w:rsidTr="008F54F8">
        <w:trPr>
          <w:cantSplit/>
        </w:trPr>
        <w:tc>
          <w:tcPr>
            <w:tcW w:w="3828" w:type="dxa"/>
            <w:vMerge w:val="restart"/>
          </w:tcPr>
          <w:p w:rsidR="00030CD5" w:rsidRPr="00F6386E" w:rsidRDefault="00030CD5" w:rsidP="008F54F8">
            <w:pPr>
              <w:pStyle w:val="1"/>
              <w:jc w:val="center"/>
              <w:rPr>
                <w:sz w:val="22"/>
                <w:szCs w:val="22"/>
              </w:rPr>
            </w:pPr>
            <w:r w:rsidRPr="00F6386E">
              <w:rPr>
                <w:sz w:val="22"/>
                <w:szCs w:val="22"/>
              </w:rPr>
              <w:t>Вид учебных работ по дисциплине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030CD5" w:rsidRDefault="00030CD5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Количество баллов</w:t>
            </w:r>
          </w:p>
          <w:p w:rsidR="00030CD5" w:rsidRDefault="00030CD5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30CD5" w:rsidRPr="001D3E2B" w:rsidTr="008F54F8">
        <w:trPr>
          <w:cantSplit/>
        </w:trPr>
        <w:tc>
          <w:tcPr>
            <w:tcW w:w="3828" w:type="dxa"/>
            <w:vMerge/>
          </w:tcPr>
          <w:p w:rsidR="00030CD5" w:rsidRPr="00F6386E" w:rsidRDefault="00030CD5" w:rsidP="008F54F8">
            <w:pPr>
              <w:pStyle w:val="1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976" w:type="dxa"/>
            <w:shd w:val="clear" w:color="auto" w:fill="auto"/>
          </w:tcPr>
          <w:p w:rsidR="00030CD5" w:rsidRPr="001D3E2B" w:rsidRDefault="00030CD5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 блок</w:t>
            </w:r>
          </w:p>
        </w:tc>
        <w:tc>
          <w:tcPr>
            <w:tcW w:w="2694" w:type="dxa"/>
          </w:tcPr>
          <w:p w:rsidR="00030CD5" w:rsidRDefault="00030CD5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 блок</w:t>
            </w:r>
          </w:p>
        </w:tc>
      </w:tr>
      <w:tr w:rsidR="00030CD5" w:rsidRPr="001D3E2B" w:rsidTr="008F54F8">
        <w:trPr>
          <w:cantSplit/>
        </w:trPr>
        <w:tc>
          <w:tcPr>
            <w:tcW w:w="9498" w:type="dxa"/>
            <w:gridSpan w:val="3"/>
          </w:tcPr>
          <w:p w:rsidR="00030CD5" w:rsidRDefault="00030CD5" w:rsidP="008F54F8">
            <w:pPr>
              <w:pStyle w:val="1"/>
              <w:ind w:firstLine="0"/>
              <w:jc w:val="center"/>
              <w:rPr>
                <w:b/>
                <w:i/>
                <w:sz w:val="22"/>
                <w:szCs w:val="22"/>
              </w:rPr>
            </w:pPr>
            <w:r w:rsidRPr="00F6386E">
              <w:rPr>
                <w:i/>
                <w:sz w:val="22"/>
                <w:szCs w:val="22"/>
              </w:rPr>
              <w:t>Текущий контроль</w:t>
            </w:r>
            <w:r>
              <w:rPr>
                <w:i/>
                <w:sz w:val="22"/>
                <w:szCs w:val="22"/>
              </w:rPr>
              <w:t xml:space="preserve"> (50 баллов)</w:t>
            </w:r>
          </w:p>
        </w:tc>
      </w:tr>
      <w:tr w:rsidR="00030CD5" w:rsidRPr="001D3E2B" w:rsidTr="008F54F8">
        <w:trPr>
          <w:cantSplit/>
          <w:trHeight w:val="810"/>
        </w:trPr>
        <w:tc>
          <w:tcPr>
            <w:tcW w:w="3828" w:type="dxa"/>
          </w:tcPr>
          <w:p w:rsidR="00030CD5" w:rsidRPr="005002AE" w:rsidRDefault="00030CD5" w:rsidP="008F54F8">
            <w:pPr>
              <w:pStyle w:val="1"/>
              <w:jc w:val="center"/>
              <w:rPr>
                <w:sz w:val="22"/>
                <w:szCs w:val="22"/>
              </w:rPr>
            </w:pPr>
            <w:r w:rsidRPr="005002AE">
              <w:rPr>
                <w:sz w:val="22"/>
                <w:szCs w:val="22"/>
              </w:rPr>
              <w:t>Выполнение лабораторных работ, включая подготовку отчета и защиту.</w:t>
            </w:r>
          </w:p>
        </w:tc>
        <w:tc>
          <w:tcPr>
            <w:tcW w:w="2976" w:type="dxa"/>
            <w:shd w:val="clear" w:color="auto" w:fill="auto"/>
          </w:tcPr>
          <w:p w:rsidR="00030CD5" w:rsidRPr="005002AE" w:rsidRDefault="00030CD5" w:rsidP="008F54F8">
            <w:pPr>
              <w:pStyle w:val="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</w:p>
        </w:tc>
        <w:tc>
          <w:tcPr>
            <w:tcW w:w="2694" w:type="dxa"/>
          </w:tcPr>
          <w:p w:rsidR="00030CD5" w:rsidRPr="005002AE" w:rsidRDefault="00030CD5" w:rsidP="008F54F8">
            <w:pPr>
              <w:pStyle w:val="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</w:p>
        </w:tc>
      </w:tr>
      <w:tr w:rsidR="00030CD5" w:rsidRPr="00F6386E" w:rsidTr="008F54F8">
        <w:trPr>
          <w:cantSplit/>
          <w:trHeight w:val="332"/>
        </w:trPr>
        <w:tc>
          <w:tcPr>
            <w:tcW w:w="9498" w:type="dxa"/>
            <w:gridSpan w:val="3"/>
          </w:tcPr>
          <w:p w:rsidR="00030CD5" w:rsidRPr="00F6386E" w:rsidRDefault="00030CD5" w:rsidP="008F54F8">
            <w:pPr>
              <w:pStyle w:val="1"/>
              <w:ind w:firstLine="0"/>
              <w:jc w:val="center"/>
              <w:rPr>
                <w:b/>
                <w:sz w:val="22"/>
                <w:szCs w:val="22"/>
              </w:rPr>
            </w:pPr>
            <w:r w:rsidRPr="00F6386E">
              <w:rPr>
                <w:i/>
                <w:sz w:val="22"/>
                <w:szCs w:val="22"/>
              </w:rPr>
              <w:t xml:space="preserve">Промежуточная </w:t>
            </w:r>
            <w:r w:rsidRPr="00C3529B">
              <w:rPr>
                <w:i/>
                <w:sz w:val="22"/>
                <w:szCs w:val="22"/>
              </w:rPr>
              <w:t>аттестация (50 баллов)</w:t>
            </w:r>
          </w:p>
        </w:tc>
      </w:tr>
      <w:tr w:rsidR="00030CD5" w:rsidRPr="00F6386E" w:rsidTr="008F54F8">
        <w:trPr>
          <w:cantSplit/>
          <w:trHeight w:val="332"/>
        </w:trPr>
        <w:tc>
          <w:tcPr>
            <w:tcW w:w="9498" w:type="dxa"/>
            <w:gridSpan w:val="3"/>
          </w:tcPr>
          <w:p w:rsidR="00030CD5" w:rsidRPr="003B1627" w:rsidRDefault="00030CD5" w:rsidP="008F54F8">
            <w:pPr>
              <w:pStyle w:val="1"/>
              <w:ind w:firstLine="0"/>
              <w:rPr>
                <w:color w:val="000000" w:themeColor="text1"/>
                <w:sz w:val="24"/>
                <w:szCs w:val="22"/>
              </w:rPr>
            </w:pPr>
            <w:r>
              <w:rPr>
                <w:color w:val="000000" w:themeColor="text1"/>
                <w:sz w:val="24"/>
                <w:szCs w:val="22"/>
              </w:rPr>
              <w:t>Экзамен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по дисциплине «</w:t>
            </w:r>
            <w:r w:rsidR="002F6CC3" w:rsidRPr="002F6CC3">
              <w:rPr>
                <w:i/>
                <w:sz w:val="24"/>
                <w:szCs w:val="24"/>
              </w:rPr>
              <w:t>Проектирование информационных систем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» проводится в письменной форме в виде ответов на вопросы для промежуточной аттестации. Задание для </w:t>
            </w:r>
            <w:r>
              <w:rPr>
                <w:color w:val="000000" w:themeColor="text1"/>
                <w:sz w:val="24"/>
                <w:szCs w:val="22"/>
              </w:rPr>
              <w:t xml:space="preserve">экзамена 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состоит из </w:t>
            </w:r>
            <w:r>
              <w:rPr>
                <w:color w:val="000000" w:themeColor="text1"/>
                <w:sz w:val="24"/>
                <w:szCs w:val="22"/>
              </w:rPr>
              <w:t>3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вопросов. Первый позволяет оценить теоретические знания, а второй</w:t>
            </w:r>
            <w:r>
              <w:rPr>
                <w:color w:val="000000" w:themeColor="text1"/>
                <w:sz w:val="24"/>
                <w:szCs w:val="22"/>
              </w:rPr>
              <w:t xml:space="preserve"> и третий 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– умения и навыки. Правильный ответ на первый вопрос оценивается в 15 баллов, </w:t>
            </w:r>
            <w:r>
              <w:rPr>
                <w:color w:val="000000" w:themeColor="text1"/>
                <w:sz w:val="24"/>
                <w:szCs w:val="22"/>
              </w:rPr>
              <w:t>второй</w:t>
            </w:r>
            <w:r w:rsidRPr="00991542">
              <w:rPr>
                <w:color w:val="000000" w:themeColor="text1"/>
                <w:sz w:val="24"/>
                <w:szCs w:val="22"/>
              </w:rPr>
              <w:t xml:space="preserve"> – в </w:t>
            </w:r>
            <w:r>
              <w:rPr>
                <w:color w:val="000000" w:themeColor="text1"/>
                <w:sz w:val="24"/>
                <w:szCs w:val="22"/>
              </w:rPr>
              <w:t>1</w:t>
            </w:r>
            <w:r w:rsidRPr="00991542">
              <w:rPr>
                <w:color w:val="000000" w:themeColor="text1"/>
                <w:sz w:val="24"/>
                <w:szCs w:val="22"/>
              </w:rPr>
              <w:t>5 баллов</w:t>
            </w:r>
            <w:r>
              <w:rPr>
                <w:color w:val="000000" w:themeColor="text1"/>
                <w:sz w:val="24"/>
                <w:szCs w:val="22"/>
              </w:rPr>
              <w:t>, третий – в 20 баллов</w:t>
            </w:r>
            <w:r w:rsidRPr="00991542">
              <w:rPr>
                <w:color w:val="000000" w:themeColor="text1"/>
                <w:sz w:val="24"/>
                <w:szCs w:val="22"/>
              </w:rPr>
              <w:t>. За неверно выполненное задание – 0 баллов.</w:t>
            </w:r>
          </w:p>
        </w:tc>
      </w:tr>
      <w:tr w:rsidR="00030CD5" w:rsidRPr="00F6386E" w:rsidTr="008F54F8">
        <w:trPr>
          <w:cantSplit/>
          <w:trHeight w:val="332"/>
        </w:trPr>
        <w:tc>
          <w:tcPr>
            <w:tcW w:w="9498" w:type="dxa"/>
            <w:gridSpan w:val="3"/>
          </w:tcPr>
          <w:p w:rsidR="00030CD5" w:rsidRDefault="00030CD5" w:rsidP="008F54F8">
            <w:pPr>
              <w:pStyle w:val="1"/>
              <w:ind w:firstLine="0"/>
              <w:rPr>
                <w:b/>
                <w:sz w:val="22"/>
                <w:szCs w:val="22"/>
              </w:rPr>
            </w:pPr>
            <w:r w:rsidRPr="00F6386E">
              <w:rPr>
                <w:b/>
                <w:sz w:val="22"/>
                <w:szCs w:val="22"/>
              </w:rPr>
              <w:t>Сумма баллов по дисциплине</w:t>
            </w:r>
            <w:r>
              <w:rPr>
                <w:b/>
                <w:sz w:val="22"/>
                <w:szCs w:val="22"/>
              </w:rPr>
              <w:t xml:space="preserve"> 100 баллов</w:t>
            </w:r>
          </w:p>
        </w:tc>
      </w:tr>
    </w:tbl>
    <w:p w:rsidR="0012547B" w:rsidRDefault="0012547B" w:rsidP="009E76A3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 xml:space="preserve">Зачет является формой оценки качества освоения </w:t>
      </w:r>
      <w:r>
        <w:rPr>
          <w:rFonts w:eastAsia="Calibri"/>
          <w:sz w:val="28"/>
          <w:szCs w:val="28"/>
          <w:lang w:eastAsia="en-US"/>
        </w:rPr>
        <w:t>обучающимся</w:t>
      </w:r>
      <w:r w:rsidRPr="00053E6C">
        <w:rPr>
          <w:rFonts w:eastAsia="Calibri"/>
          <w:sz w:val="28"/>
          <w:szCs w:val="28"/>
          <w:lang w:eastAsia="en-US"/>
        </w:rPr>
        <w:t xml:space="preserve"> образовательной программы по дисциплине. По результатам зачета </w:t>
      </w:r>
      <w:r>
        <w:rPr>
          <w:rFonts w:eastAsia="Calibri"/>
          <w:sz w:val="28"/>
          <w:szCs w:val="28"/>
          <w:lang w:eastAsia="en-US"/>
        </w:rPr>
        <w:t>обучающемуся</w:t>
      </w:r>
      <w:r w:rsidRPr="00053E6C">
        <w:rPr>
          <w:rFonts w:eastAsia="Calibri"/>
          <w:sz w:val="28"/>
          <w:szCs w:val="28"/>
          <w:lang w:eastAsia="en-US"/>
        </w:rPr>
        <w:t xml:space="preserve"> выставляется оценка «зачтено» или «незачтено».</w:t>
      </w:r>
    </w:p>
    <w:p w:rsidR="008F54F8" w:rsidRPr="00053E6C" w:rsidRDefault="008F54F8" w:rsidP="008F54F8">
      <w:pPr>
        <w:ind w:firstLine="709"/>
        <w:jc w:val="both"/>
        <w:rPr>
          <w:rFonts w:eastAsia="Calibri"/>
          <w:i/>
          <w:sz w:val="28"/>
          <w:szCs w:val="28"/>
          <w:lang w:eastAsia="en-US"/>
        </w:rPr>
      </w:pPr>
      <w:r w:rsidRPr="00053E6C">
        <w:rPr>
          <w:rFonts w:eastAsia="Calibri"/>
          <w:i/>
          <w:sz w:val="28"/>
          <w:szCs w:val="28"/>
          <w:lang w:eastAsia="en-US"/>
        </w:rPr>
        <w:t xml:space="preserve">Оценка «зачтено» выставляется на зачете </w:t>
      </w:r>
      <w:r>
        <w:rPr>
          <w:rFonts w:eastAsia="Calibri"/>
          <w:sz w:val="28"/>
          <w:szCs w:val="28"/>
          <w:lang w:eastAsia="en-US"/>
        </w:rPr>
        <w:t>обучающимся</w:t>
      </w:r>
      <w:r w:rsidRPr="00053E6C">
        <w:rPr>
          <w:rFonts w:eastAsia="Calibri"/>
          <w:i/>
          <w:sz w:val="28"/>
          <w:szCs w:val="28"/>
          <w:lang w:eastAsia="en-US"/>
        </w:rPr>
        <w:t>, если: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 xml:space="preserve">- </w:t>
      </w:r>
      <w:r>
        <w:rPr>
          <w:rFonts w:eastAsia="Calibri"/>
          <w:sz w:val="28"/>
          <w:szCs w:val="28"/>
          <w:lang w:eastAsia="en-US"/>
        </w:rPr>
        <w:t>обучающийся</w:t>
      </w:r>
      <w:r w:rsidRPr="00053E6C">
        <w:rPr>
          <w:rFonts w:eastAsia="Calibri"/>
          <w:sz w:val="28"/>
          <w:szCs w:val="28"/>
          <w:lang w:eastAsia="en-US"/>
        </w:rPr>
        <w:t xml:space="preserve"> набрал по текущему контролю необходимые и достаточные баллы для выставления оценки автоматом;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- обучающийся знает и воспроизводит основные положения дисциплины в соответствии с заданием, применяет их для выполнения типового задания в котором очевиден способ решения;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 xml:space="preserve">- </w:t>
      </w:r>
      <w:r>
        <w:rPr>
          <w:rFonts w:eastAsia="Calibri"/>
          <w:sz w:val="28"/>
          <w:szCs w:val="28"/>
          <w:lang w:eastAsia="en-US"/>
        </w:rPr>
        <w:t>обучающийся</w:t>
      </w:r>
      <w:r w:rsidRPr="00053E6C">
        <w:rPr>
          <w:rFonts w:eastAsia="Calibri"/>
          <w:sz w:val="28"/>
          <w:szCs w:val="28"/>
          <w:lang w:eastAsia="en-US"/>
        </w:rPr>
        <w:t xml:space="preserve"> продемонстрировал базовые знания, умения и навыки важнейших разделов программы и содержания лекционного курса;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lastRenderedPageBreak/>
        <w:t xml:space="preserve">- у </w:t>
      </w:r>
      <w:r>
        <w:rPr>
          <w:rFonts w:eastAsia="Calibri"/>
          <w:sz w:val="28"/>
          <w:szCs w:val="28"/>
          <w:lang w:eastAsia="en-US"/>
        </w:rPr>
        <w:t>обучающегося</w:t>
      </w:r>
      <w:r w:rsidRPr="00053E6C">
        <w:rPr>
          <w:rFonts w:eastAsia="Calibri"/>
          <w:sz w:val="28"/>
          <w:szCs w:val="28"/>
          <w:lang w:eastAsia="en-US"/>
        </w:rPr>
        <w:t xml:space="preserve"> не имеется затруднений в использовании научно-понятийного аппарата в терминологии курса, а если затруднения имеются, то они незначительные;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 xml:space="preserve">- на дополнительные вопросы преподавателя </w:t>
      </w:r>
      <w:r>
        <w:rPr>
          <w:rFonts w:eastAsia="Calibri"/>
          <w:sz w:val="28"/>
          <w:szCs w:val="28"/>
          <w:lang w:eastAsia="en-US"/>
        </w:rPr>
        <w:t>обучающийся</w:t>
      </w:r>
      <w:r w:rsidRPr="00053E6C">
        <w:rPr>
          <w:rFonts w:eastAsia="Calibri"/>
          <w:sz w:val="28"/>
          <w:szCs w:val="28"/>
          <w:lang w:eastAsia="en-US"/>
        </w:rPr>
        <w:t xml:space="preserve"> дал правильные или частично правильные ответы;</w:t>
      </w:r>
    </w:p>
    <w:p w:rsidR="008F54F8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Компетенция (и) или ее часть (и) сформированы на базовом уровне (уровень 1) (см. табл. 1).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 xml:space="preserve">Оценка «не зачтено» ставится на зачете </w:t>
      </w:r>
      <w:r>
        <w:rPr>
          <w:rFonts w:eastAsia="Calibri"/>
          <w:sz w:val="28"/>
          <w:szCs w:val="28"/>
          <w:lang w:eastAsia="en-US"/>
        </w:rPr>
        <w:t>обучающийся</w:t>
      </w:r>
      <w:r w:rsidRPr="00053E6C">
        <w:rPr>
          <w:rFonts w:eastAsia="Calibri"/>
          <w:sz w:val="28"/>
          <w:szCs w:val="28"/>
          <w:lang w:eastAsia="en-US"/>
        </w:rPr>
        <w:t>, если:</w:t>
      </w:r>
    </w:p>
    <w:p w:rsidR="008F54F8" w:rsidRPr="003225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- обучающийся имеет представление о содержании дисциплины, но не знает основные положения (темы, раздела, закона и т.д.), к которому относится задание, не способен выполнить задание с очевидным решением, не владеет навыками </w:t>
      </w:r>
      <w:r w:rsidRPr="00AC6E7D">
        <w:rPr>
          <w:rFonts w:eastAsia="Calibri"/>
          <w:sz w:val="28"/>
          <w:szCs w:val="28"/>
          <w:lang w:eastAsia="en-US"/>
        </w:rPr>
        <w:t>проведения анализа возможностей реализации требований к программному обеспечению; оценки времени и трудоемкости реализации требований к программному обеспечению; согласования требований к программному обеспечению с заинтересованными сторонами; оценки и согласования сроков</w:t>
      </w:r>
      <w:r>
        <w:rPr>
          <w:rFonts w:eastAsia="Calibri"/>
          <w:sz w:val="28"/>
          <w:szCs w:val="28"/>
          <w:lang w:eastAsia="en-US"/>
        </w:rPr>
        <w:t xml:space="preserve"> выполнения поставленных задач; </w:t>
      </w:r>
      <w:r w:rsidRPr="00AC6E7D">
        <w:rPr>
          <w:rFonts w:eastAsia="Calibri"/>
          <w:sz w:val="28"/>
          <w:szCs w:val="28"/>
          <w:lang w:eastAsia="en-US"/>
        </w:rPr>
        <w:t>разработки и согласования технических спецификаций на программные компоненты и их взаимодействие с архитектором программного обеспечения; распределения заданий между программистами в соответствии с техническими спецификациями; осуществления контроля выполнения заданий; формирования и предоставления отчетности в соответствии</w:t>
      </w:r>
      <w:r>
        <w:rPr>
          <w:rFonts w:eastAsia="Calibri"/>
          <w:sz w:val="28"/>
          <w:szCs w:val="28"/>
          <w:lang w:eastAsia="en-US"/>
        </w:rPr>
        <w:t xml:space="preserve"> с установленными регламентами; </w:t>
      </w:r>
      <w:r w:rsidRPr="00AC6E7D">
        <w:rPr>
          <w:rFonts w:eastAsia="Calibri"/>
          <w:sz w:val="28"/>
          <w:szCs w:val="28"/>
          <w:lang w:eastAsia="en-US"/>
        </w:rPr>
        <w:t>разработки, изменения и согласования архитектуры программного обеспечения с системным аналитиком и архитектором программного обеспечения; проектирования структур данных; проектирования баз данных; проектирования программных интерфейсов</w:t>
      </w:r>
      <w:r w:rsidRPr="0032256C">
        <w:rPr>
          <w:rFonts w:eastAsia="Calibri"/>
          <w:sz w:val="28"/>
          <w:szCs w:val="28"/>
          <w:lang w:eastAsia="en-US"/>
        </w:rPr>
        <w:t>;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>- имеются существенные пробелы в знании основного материала по программе курса;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>- в процессе ответа по теоретическому и практическому материалу, содержащемуся в вопросах зачетного билета, допущены принципиальные ошибки при изложении материала;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 xml:space="preserve">- имеются систематические пропуски </w:t>
      </w:r>
      <w:r>
        <w:rPr>
          <w:rFonts w:eastAsia="Calibri"/>
          <w:sz w:val="28"/>
          <w:szCs w:val="28"/>
          <w:lang w:eastAsia="en-US"/>
        </w:rPr>
        <w:t>обучающийся</w:t>
      </w:r>
      <w:r w:rsidRPr="00053E6C">
        <w:rPr>
          <w:rFonts w:eastAsia="Calibri"/>
          <w:sz w:val="28"/>
          <w:szCs w:val="28"/>
          <w:lang w:eastAsia="en-US"/>
        </w:rPr>
        <w:t xml:space="preserve"> лекционных, практических и лабораторных занятий по неуважительным причинам;</w:t>
      </w:r>
    </w:p>
    <w:p w:rsidR="008F54F8" w:rsidRPr="00053E6C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 xml:space="preserve">- во время текущего контроля </w:t>
      </w:r>
      <w:r>
        <w:rPr>
          <w:rFonts w:eastAsia="Calibri"/>
          <w:sz w:val="28"/>
          <w:szCs w:val="28"/>
          <w:lang w:eastAsia="en-US"/>
        </w:rPr>
        <w:t>обучающийся</w:t>
      </w:r>
      <w:r w:rsidRPr="00053E6C">
        <w:rPr>
          <w:rFonts w:eastAsia="Calibri"/>
          <w:sz w:val="28"/>
          <w:szCs w:val="28"/>
          <w:lang w:eastAsia="en-US"/>
        </w:rPr>
        <w:t xml:space="preserve"> набрал недост</w:t>
      </w:r>
      <w:r>
        <w:rPr>
          <w:rFonts w:eastAsia="Calibri"/>
          <w:sz w:val="28"/>
          <w:szCs w:val="28"/>
          <w:lang w:eastAsia="en-US"/>
        </w:rPr>
        <w:t>аточные для допуска к зачету</w:t>
      </w:r>
      <w:r w:rsidRPr="00053E6C">
        <w:rPr>
          <w:rFonts w:eastAsia="Calibri"/>
          <w:sz w:val="28"/>
          <w:szCs w:val="28"/>
          <w:lang w:eastAsia="en-US"/>
        </w:rPr>
        <w:t xml:space="preserve"> баллы;</w:t>
      </w:r>
    </w:p>
    <w:p w:rsidR="008F54F8" w:rsidRDefault="008F54F8" w:rsidP="008F54F8">
      <w:pPr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053E6C">
        <w:rPr>
          <w:rFonts w:eastAsia="Calibri"/>
          <w:sz w:val="28"/>
          <w:szCs w:val="28"/>
          <w:lang w:eastAsia="en-US"/>
        </w:rPr>
        <w:t>- вовремя не подготовил отчет по практическим и лабораторным работам, предусмотренным РПД.</w:t>
      </w:r>
    </w:p>
    <w:p w:rsidR="008F54F8" w:rsidRDefault="008F54F8" w:rsidP="008F54F8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Компетенция(и) или ее часть (и) не сформированы.</w:t>
      </w:r>
    </w:p>
    <w:p w:rsidR="008F54F8" w:rsidRDefault="008F54F8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F54F8" w:rsidRDefault="008F54F8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Экзамен является формой итоговой оценки качества освоения обучающимся образовательной программы по дисциплине в целом или по разделу дисциплины. По результатам экзамена обучающемуся выставляется оценка «отлично», «хорошо», «удовлетворительно», или «неудовлетворительно».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Оценка «отлично» (81-100 баллов) выставляется обучающемуся, если: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lastRenderedPageBreak/>
        <w:t>- обучающийся набрал по текущему контролю необходимые и достаточные баллы д</w:t>
      </w:r>
      <w:r>
        <w:rPr>
          <w:rFonts w:eastAsia="Calibri"/>
          <w:sz w:val="28"/>
          <w:szCs w:val="28"/>
          <w:lang w:eastAsia="en-US"/>
        </w:rPr>
        <w:t>ля выставления оценки автоматом</w:t>
      </w:r>
      <w:r w:rsidRPr="00525804">
        <w:rPr>
          <w:rFonts w:eastAsia="Calibri"/>
          <w:sz w:val="28"/>
          <w:szCs w:val="28"/>
          <w:lang w:eastAsia="en-US"/>
        </w:rPr>
        <w:t>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знает, понимает основные положения дисциплины, демонстрирует умение применять их для выполнения задания, в котором нет явно указанных способов решения;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анализирует элементы, устанавливает связи между ними, сводит их в единую систему, способен выдвинуть идею, спроектировать и презентовать свой проект (решение);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ответ обучающегося по теоретическому и практическому материалу, содержащемуся в вопросах экзаменационного билета, является полным, и удовлетворяет требованиям программы дисциплины;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продемонстрировал свободное владение концептуально-понятийным аппаратом, научным языком и терминологией соответствующей дисциплины;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на дополнительные вопросы преподавателя обучающийся дал правильные ответы.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Компетенция (и) или ее часть (и) сформированы на высоком уровне (уровень 3) (см. табл. 1).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Оценка «хорошо» (61-80 баллов) выставляется обучающемуся, если: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знает, понимает основные положения дисциплины, демонстрирует умение применять их для выполнения задания, в котором нет явно указанных способов решения; анализирует элементы, устанавливает связи между ними;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ответ по теоретическому материалу, содержащемуся в вопросах экзаменационного билета, является полным, или частично полным и удовлетворяет требованиям программы, но не всегда дается точное, уверенное и аргументированное изложение материала;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на дополнительные вопросы преподавателя обучающийся дал правильные ответы;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продемонстрировал владение терминологией соответствующей дисциплины.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Компетенция (и) или ее часть (и) сформированы на среднем уровне (уровень 2) (см. табл. 1).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Оценка «удовлетворительно» (41-60 баллов) выставляется обучающемуся, если: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знает и воспроизводит основные положения дисциплины в соответствии с заданием, применяет их для выполнения типового задания в котором очевиден способ решения;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обучающийся продемонстрировал базовые знания важнейших разделов дисциплины и содержания лекционного курса;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у обучающегося имеются затруднения в использовании научно-понятийного аппарата в терминологии курса;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несмотря на недостаточность знаний, обучающийся имеется стремление логически четко построить ответ, что свидетельствует о возможности последующего обучения.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lastRenderedPageBreak/>
        <w:t>Компетенция (и) или ее часть (и) сформированы на базовом уровне (уровень 1) (см. табл. 1).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Оценка «неудовлетворительно» (менее 41 балла) выставляется обучающемуся, если: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 xml:space="preserve">- обучающийся имеет представление о содержании дисциплины, но не знает основные положения (темы, раздела, закона и т.д.), к которому относится задание, не способен выполнить задание с очевидным решением, не владеет </w:t>
      </w:r>
      <w:r>
        <w:rPr>
          <w:rFonts w:eastAsia="Calibri"/>
          <w:sz w:val="28"/>
          <w:szCs w:val="28"/>
          <w:lang w:eastAsia="en-US"/>
        </w:rPr>
        <w:t xml:space="preserve">навыками </w:t>
      </w:r>
      <w:r w:rsidRPr="00AC6E7D">
        <w:rPr>
          <w:rFonts w:eastAsia="Calibri"/>
          <w:sz w:val="28"/>
          <w:szCs w:val="28"/>
          <w:lang w:eastAsia="en-US"/>
        </w:rPr>
        <w:t>проведения анализа возможностей реализации требований к программному обеспечению; оценки времени и трудоемкости реализации требований к программному обеспечению; согласования требований к программному обеспечению с заинтересованными сторонами; оценки и согласования сроков</w:t>
      </w:r>
      <w:r>
        <w:rPr>
          <w:rFonts w:eastAsia="Calibri"/>
          <w:sz w:val="28"/>
          <w:szCs w:val="28"/>
          <w:lang w:eastAsia="en-US"/>
        </w:rPr>
        <w:t xml:space="preserve"> выполнения поставленных задач; </w:t>
      </w:r>
      <w:r w:rsidRPr="00AC6E7D">
        <w:rPr>
          <w:rFonts w:eastAsia="Calibri"/>
          <w:sz w:val="28"/>
          <w:szCs w:val="28"/>
          <w:lang w:eastAsia="en-US"/>
        </w:rPr>
        <w:t>разработки и согласования технических спецификаций на программные компоненты и их взаимодействие с архитектором программного обеспечения; распределения заданий между программистами в соответствии с техническими спецификациями; осуществления контроля выполнения заданий; формирования и предоставления отчетности в соответствии</w:t>
      </w:r>
      <w:r>
        <w:rPr>
          <w:rFonts w:eastAsia="Calibri"/>
          <w:sz w:val="28"/>
          <w:szCs w:val="28"/>
          <w:lang w:eastAsia="en-US"/>
        </w:rPr>
        <w:t xml:space="preserve"> с установленными регламентами; </w:t>
      </w:r>
      <w:r w:rsidRPr="00AC6E7D">
        <w:rPr>
          <w:rFonts w:eastAsia="Calibri"/>
          <w:sz w:val="28"/>
          <w:szCs w:val="28"/>
          <w:lang w:eastAsia="en-US"/>
        </w:rPr>
        <w:t>разработки, изменения и согласования архитектуры программного обеспечения с системным аналитиком и архитектором программного обеспечения; проектирования структур данных; проектирования баз данных; проектирования программных интерфейсов</w:t>
      </w:r>
      <w:r w:rsidRPr="0032256C">
        <w:rPr>
          <w:rFonts w:eastAsia="Calibri"/>
          <w:sz w:val="28"/>
          <w:szCs w:val="28"/>
          <w:lang w:eastAsia="en-US"/>
        </w:rPr>
        <w:t>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у обучающегося имеются существенные пробелы в знании основного материала по дисциплине;</w:t>
      </w:r>
    </w:p>
    <w:p w:rsidR="00030CD5" w:rsidRPr="00525804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- в процессе ответа по теоретическому материалу, содержащемуся в вопросах экзаменационного билета, допущены принципиальные ошибки при изложении материала.</w:t>
      </w:r>
    </w:p>
    <w:p w:rsidR="00030CD5" w:rsidRDefault="00030CD5" w:rsidP="00030CD5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25804">
        <w:rPr>
          <w:rFonts w:eastAsia="Calibri"/>
          <w:sz w:val="28"/>
          <w:szCs w:val="28"/>
          <w:lang w:eastAsia="en-US"/>
        </w:rPr>
        <w:t>Компетенция(и) или ее часть (и) не сформированы.</w:t>
      </w:r>
    </w:p>
    <w:p w:rsidR="000020BD" w:rsidRPr="002D5E16" w:rsidRDefault="000020BD" w:rsidP="002D5E16">
      <w:pPr>
        <w:jc w:val="center"/>
        <w:rPr>
          <w:rFonts w:eastAsia="Calibri"/>
          <w:sz w:val="28"/>
          <w:szCs w:val="28"/>
          <w:lang w:eastAsia="en-US"/>
        </w:rPr>
      </w:pPr>
    </w:p>
    <w:p w:rsidR="00F97E65" w:rsidRDefault="00F97E65" w:rsidP="00BF2070">
      <w:pPr>
        <w:jc w:val="both"/>
        <w:rPr>
          <w:rFonts w:eastAsia="Calibri"/>
          <w:sz w:val="28"/>
          <w:szCs w:val="28"/>
          <w:lang w:eastAsia="en-US"/>
        </w:rPr>
      </w:pPr>
    </w:p>
    <w:p w:rsidR="003B08F0" w:rsidRDefault="003B08F0" w:rsidP="003B08F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6B4C1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К</w:t>
      </w:r>
      <w:r w:rsidRPr="00DB22A9">
        <w:rPr>
          <w:b/>
          <w:sz w:val="28"/>
          <w:szCs w:val="28"/>
        </w:rPr>
        <w:t xml:space="preserve">онтрольные задания (демоверсии)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:rsidR="003B08F0" w:rsidRDefault="003B08F0" w:rsidP="003B08F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B4F07">
        <w:rPr>
          <w:b/>
          <w:sz w:val="28"/>
          <w:szCs w:val="28"/>
        </w:rPr>
        <w:t>.1 Задания для оценивания результатов обучения в виде знаний</w:t>
      </w:r>
    </w:p>
    <w:p w:rsidR="00AA2722" w:rsidRDefault="00AA2722" w:rsidP="00AA2722">
      <w:pPr>
        <w:jc w:val="both"/>
        <w:rPr>
          <w:sz w:val="28"/>
          <w:szCs w:val="28"/>
        </w:rPr>
      </w:pP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Контрольные вопросы для текущего контроля: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 рейтинг: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1. Понятие БД и реляционной модели данных. Реляционные отношения и операции реляционной алгебры.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2. Проектирование БД. Концептуальное, логическое и физическое проектирование.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3. СУБД MySQL. Основные характеристики. Семейство продуктов.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4. СУБД MySQL. Техническая архитектура. Приложения.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lastRenderedPageBreak/>
        <w:t>5. Типы данных и механизмы хранения данных MySQL.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6. Команды манипулирования БД. Примеры.</w:t>
      </w:r>
    </w:p>
    <w:p w:rsidR="008F54F8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7. Команды работы с таблицами БД. Примеры.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8. Агрегирующие функции. Примеры.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9. Первичные и внешние ключи. Ограничения.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10. Типы объединения таблиц. Примеры.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11. Подзапросы. Представления. Примеры.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12. Использование индексов. Синтаксис. Типы индексов.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13. Понятие транзакции. Свойства ACID.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 рейтинг: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14. Жизненный цикл транзакции. Команды.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15. Проблемы параллельного выполнения транзакций.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16. Уровни изоляции транзакций. Синтаксис определения уровня изоляции.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17. Блокировки. Типы блокировок. Протокол доступа к данным.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18. Решение проблем параллелизма при помощи блокировок. Разрешение тупиковых ситуаций.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19. Преднамеренные блокировки. Протокол преднамеренных блокировок. Новые типы блокировок.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20. Предикатные блокировки. Метод временных меток, механизм выделения версий данных. Теорема Есварана о сериализуемости.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21. Транзакции и восстановление данных.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22. Виды восстановления данных.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23. Триггеры. Синтаксис.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24. Хранимые процедуры и функции. Синтаксис.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25. Запланированные события MySQL. Синтаксис.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26. Взаимодействие PHP и MySQL.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Контрольные вопросы для промежуточного контроля: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1. Понятие БД и реляционной модели данных. Реляционные отношения и операции реляционной алгебры.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2. Проектирование БД. Концептуальное, логическое и физическое проектирование.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3. СУБД MySQL. Основные характеристики. Семейство продуктов.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4. СУБД MySQL. Техническая архитектура. Приложения.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5. Типы данных и механизмы хранения данных MySQL.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6. Команды манипулирования БД. Примеры.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7. Команды работы с таблицами БД. Примеры.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8. Агрегирующие функции. Примеры.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9. Первичные и внешние ключи. Ограничения.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10. Типы объединения таблиц. Примеры.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11. Подзапросы. Представления. Примеры.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12. Использование индексов. Синтаксис. Типы индексов.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lastRenderedPageBreak/>
        <w:t>13. Понятие транзакции. Свойства ACID.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14. Жизненный цикл транзакции. Команды.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15. Проблемы параллельного выполнения транзакций.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16. Уровни изоляции транзакций. Синтаксис определения уровня изоляции.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17. Блокировки. Типы блокировок. Протокол доступа к данным.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18. Решение проблем параллелизма при помощи блокировок. Разрешение тупиковых ситуаций.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19. Преднамеренные блокировки. Протокол преднамеренных блокировок. Новые типы блокировок.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20. Предикатные блокировки. Метод временных меток, механизм выделения версий данных. Теорема Есварана о сериализуемости.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21. Транзакции и восстановление данных.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22. Виды восстановления данных.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23. Триггеры. Синтаксис.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24. Хранимые процедуры и функции. Синтаксис.</w:t>
      </w:r>
    </w:p>
    <w:p w:rsidR="002F6CC3" w:rsidRP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25. Запланированные события MySQL. Синтаксис.</w:t>
      </w:r>
    </w:p>
    <w:p w:rsidR="002F6CC3" w:rsidRDefault="002F6CC3" w:rsidP="002F6CC3">
      <w:pPr>
        <w:jc w:val="both"/>
        <w:rPr>
          <w:sz w:val="28"/>
          <w:szCs w:val="28"/>
        </w:rPr>
      </w:pPr>
      <w:r w:rsidRPr="002F6CC3">
        <w:rPr>
          <w:sz w:val="28"/>
          <w:szCs w:val="28"/>
        </w:rPr>
        <w:t>26. Взаимодействие PHP и MySQL.</w:t>
      </w:r>
    </w:p>
    <w:p w:rsidR="002F6CC3" w:rsidRDefault="002F6CC3" w:rsidP="002F6CC3">
      <w:pPr>
        <w:jc w:val="both"/>
        <w:rPr>
          <w:sz w:val="28"/>
          <w:szCs w:val="28"/>
        </w:rPr>
      </w:pPr>
    </w:p>
    <w:p w:rsidR="006A3334" w:rsidRPr="00C0013E" w:rsidRDefault="006A3334" w:rsidP="0009267C">
      <w:pPr>
        <w:jc w:val="both"/>
        <w:rPr>
          <w:sz w:val="28"/>
          <w:szCs w:val="28"/>
        </w:rPr>
      </w:pPr>
      <w:r w:rsidRPr="00C0013E">
        <w:rPr>
          <w:sz w:val="28"/>
          <w:szCs w:val="28"/>
        </w:rPr>
        <w:t xml:space="preserve">Критерии оценивания </w:t>
      </w:r>
      <w:r w:rsidR="00BF116E" w:rsidRPr="00C0013E">
        <w:rPr>
          <w:sz w:val="28"/>
          <w:szCs w:val="28"/>
        </w:rPr>
        <w:t>ответа,</w:t>
      </w:r>
      <w:r w:rsidRPr="00C0013E">
        <w:rPr>
          <w:sz w:val="28"/>
          <w:szCs w:val="28"/>
        </w:rPr>
        <w:t xml:space="preserve"> обучающегося на контроле:  </w:t>
      </w:r>
    </w:p>
    <w:tbl>
      <w:tblPr>
        <w:tblStyle w:val="a8"/>
        <w:tblW w:w="0" w:type="auto"/>
        <w:tblLook w:val="04A0"/>
      </w:tblPr>
      <w:tblGrid>
        <w:gridCol w:w="846"/>
        <w:gridCol w:w="8499"/>
      </w:tblGrid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Балл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Критерии</w:t>
            </w:r>
          </w:p>
        </w:tc>
      </w:tr>
      <w:tr w:rsidR="006A3334" w:rsidRPr="00991542" w:rsidTr="006C0E47">
        <w:trPr>
          <w:trHeight w:val="1938"/>
        </w:trPr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5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 xml:space="preserve">полно излагает изученный материал, дает правильное определение языковых </w:t>
            </w:r>
            <w:r w:rsidR="00115EEE" w:rsidRPr="00991542">
              <w:rPr>
                <w:color w:val="000000" w:themeColor="text1"/>
                <w:sz w:val="28"/>
                <w:szCs w:val="28"/>
              </w:rPr>
              <w:t>понятий; обнаруживает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понимание материала, может обосновать свои суждения, применить знания на практике, привести необходимые примеры не только из учебного материала, но и самостоятельно </w:t>
            </w:r>
            <w:r w:rsidR="00115EEE" w:rsidRPr="00991542">
              <w:rPr>
                <w:color w:val="000000" w:themeColor="text1"/>
                <w:sz w:val="28"/>
                <w:szCs w:val="28"/>
              </w:rPr>
              <w:t>составленные; излагает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материал последовательно и правильно с точки зрения норм литературного языка.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4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 xml:space="preserve">ответ полный и правильный на основании изученной </w:t>
            </w:r>
            <w:r w:rsidR="00115EEE" w:rsidRPr="00991542">
              <w:rPr>
                <w:color w:val="000000" w:themeColor="text1"/>
                <w:sz w:val="28"/>
                <w:szCs w:val="28"/>
              </w:rPr>
              <w:t>теории; материал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изложен в определенной логической последовательности, но допущены 2-3 несущественные ошибки, исправленные по требованию преподавателя;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ответ полный, но при этом допущена существенная ошибка, или ответ неполный, неясный;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99" w:type="dxa"/>
          </w:tcPr>
          <w:p w:rsidR="006A3334" w:rsidRPr="00991542" w:rsidRDefault="006A3334" w:rsidP="00C57CF0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 xml:space="preserve">при ответе обнаружено непонимание </w:t>
            </w:r>
            <w:r w:rsidR="00C57CF0">
              <w:rPr>
                <w:color w:val="000000" w:themeColor="text1"/>
                <w:sz w:val="28"/>
                <w:szCs w:val="28"/>
              </w:rPr>
              <w:t>обучающимся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основного содержания учебного материала или допущены существенные ошибки, которые </w:t>
            </w:r>
            <w:r w:rsidR="00BE00B1">
              <w:rPr>
                <w:color w:val="000000" w:themeColor="text1"/>
                <w:sz w:val="28"/>
                <w:szCs w:val="28"/>
              </w:rPr>
              <w:t>обучающийся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не может исправить при наводящих вопросах </w:t>
            </w:r>
            <w:r w:rsidR="00115EEE" w:rsidRPr="00991542">
              <w:rPr>
                <w:color w:val="000000" w:themeColor="text1"/>
                <w:sz w:val="28"/>
                <w:szCs w:val="28"/>
              </w:rPr>
              <w:t>преподавателя; не</w:t>
            </w:r>
            <w:r w:rsidRPr="00991542">
              <w:rPr>
                <w:color w:val="000000" w:themeColor="text1"/>
                <w:sz w:val="28"/>
                <w:szCs w:val="28"/>
              </w:rPr>
              <w:t xml:space="preserve"> проявлены умения использовать нормативную, справочную, дополнительную литературу.</w:t>
            </w:r>
          </w:p>
        </w:tc>
      </w:tr>
      <w:tr w:rsidR="006A3334" w:rsidRPr="00991542" w:rsidTr="006C0E47">
        <w:tc>
          <w:tcPr>
            <w:tcW w:w="846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:rsidR="006A3334" w:rsidRPr="00991542" w:rsidRDefault="006A3334" w:rsidP="006C0E47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91542">
              <w:rPr>
                <w:color w:val="000000" w:themeColor="text1"/>
                <w:sz w:val="28"/>
                <w:szCs w:val="28"/>
              </w:rPr>
              <w:t>ответ на 95% неправильный или не соот</w:t>
            </w:r>
            <w:r>
              <w:rPr>
                <w:color w:val="000000" w:themeColor="text1"/>
                <w:sz w:val="28"/>
                <w:szCs w:val="28"/>
              </w:rPr>
              <w:t>ветствует поставленному вопросу.</w:t>
            </w:r>
          </w:p>
        </w:tc>
      </w:tr>
    </w:tbl>
    <w:p w:rsidR="006A3334" w:rsidRPr="006A3334" w:rsidRDefault="006A3334" w:rsidP="006A3334">
      <w:pPr>
        <w:jc w:val="both"/>
        <w:rPr>
          <w:b/>
          <w:sz w:val="28"/>
          <w:szCs w:val="28"/>
        </w:rPr>
      </w:pPr>
    </w:p>
    <w:p w:rsidR="003B08F0" w:rsidRPr="008B4F07" w:rsidRDefault="003B08F0" w:rsidP="003B08F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B4F07">
        <w:rPr>
          <w:b/>
          <w:sz w:val="28"/>
          <w:szCs w:val="28"/>
        </w:rPr>
        <w:t>.2 Задания для оценивания результатов в виде владений и умений</w:t>
      </w:r>
    </w:p>
    <w:p w:rsidR="006A3334" w:rsidRDefault="006A3334" w:rsidP="006A3334">
      <w:pPr>
        <w:ind w:firstLine="709"/>
        <w:jc w:val="both"/>
        <w:rPr>
          <w:sz w:val="28"/>
          <w:szCs w:val="28"/>
        </w:rPr>
      </w:pPr>
    </w:p>
    <w:p w:rsidR="006A3334" w:rsidRDefault="003B08F0" w:rsidP="006A3334">
      <w:pPr>
        <w:ind w:firstLine="709"/>
        <w:jc w:val="both"/>
        <w:rPr>
          <w:sz w:val="28"/>
          <w:szCs w:val="28"/>
        </w:rPr>
      </w:pPr>
      <w:r w:rsidRPr="00473EBC">
        <w:rPr>
          <w:sz w:val="28"/>
          <w:szCs w:val="28"/>
        </w:rPr>
        <w:t xml:space="preserve">Темы </w:t>
      </w:r>
      <w:r w:rsidR="0016456F" w:rsidRPr="00473EBC">
        <w:rPr>
          <w:sz w:val="28"/>
          <w:szCs w:val="28"/>
        </w:rPr>
        <w:t>лабораторных</w:t>
      </w:r>
      <w:r w:rsidR="001662CE" w:rsidRPr="00473EBC">
        <w:rPr>
          <w:sz w:val="28"/>
          <w:szCs w:val="28"/>
        </w:rPr>
        <w:t xml:space="preserve"> работ</w:t>
      </w:r>
      <w:r w:rsidR="002F6CC3">
        <w:rPr>
          <w:sz w:val="28"/>
          <w:szCs w:val="28"/>
        </w:rPr>
        <w:t xml:space="preserve"> (5 </w:t>
      </w:r>
      <w:r w:rsidR="009A3C01">
        <w:rPr>
          <w:sz w:val="28"/>
          <w:szCs w:val="28"/>
        </w:rPr>
        <w:t>семестр)</w:t>
      </w:r>
      <w:r w:rsidR="006A3334" w:rsidRPr="00473EBC">
        <w:rPr>
          <w:sz w:val="28"/>
          <w:szCs w:val="28"/>
        </w:rPr>
        <w:t>:</w:t>
      </w:r>
    </w:p>
    <w:p w:rsidR="002F6CC3" w:rsidRPr="002F6CC3" w:rsidRDefault="002F6CC3" w:rsidP="002F6CC3">
      <w:pPr>
        <w:pStyle w:val="a6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 xml:space="preserve">Базовый синтаксис и управляющие конструкции PHP </w:t>
      </w:r>
    </w:p>
    <w:p w:rsidR="002F6CC3" w:rsidRPr="002F6CC3" w:rsidRDefault="002F6CC3" w:rsidP="002F6CC3">
      <w:pPr>
        <w:pStyle w:val="a6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lastRenderedPageBreak/>
        <w:t>Классы и объекты. Доступ к полям и методам класса. Модификаторы доступа. Конструкторы и деструкторы. Клонирование. Наследование и полиморфизм классов. Перегрузка методов. Обработка исключений. Абстрактные методы и классы. Интерфейсы. Финальные методы и классы. Статические свойства и методы класса</w:t>
      </w:r>
    </w:p>
    <w:p w:rsidR="002F6CC3" w:rsidRPr="002F6CC3" w:rsidRDefault="002F6CC3" w:rsidP="002F6CC3">
      <w:pPr>
        <w:pStyle w:val="a6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 xml:space="preserve">работа с пользовательскими функциями </w:t>
      </w:r>
    </w:p>
    <w:p w:rsidR="002F6CC3" w:rsidRPr="002F6CC3" w:rsidRDefault="002F6CC3" w:rsidP="002F6CC3">
      <w:pPr>
        <w:pStyle w:val="a6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 xml:space="preserve">обработка запросов </w:t>
      </w:r>
    </w:p>
    <w:p w:rsidR="002F6CC3" w:rsidRPr="002F6CC3" w:rsidRDefault="002F6CC3" w:rsidP="002F6CC3">
      <w:pPr>
        <w:pStyle w:val="a6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 xml:space="preserve">работа с файловой системой </w:t>
      </w:r>
    </w:p>
    <w:p w:rsidR="002F6CC3" w:rsidRPr="002F6CC3" w:rsidRDefault="002F6CC3" w:rsidP="002F6CC3">
      <w:pPr>
        <w:pStyle w:val="a6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 xml:space="preserve">cookies и сессии </w:t>
      </w:r>
    </w:p>
    <w:p w:rsidR="009A3C01" w:rsidRPr="002F6CC3" w:rsidRDefault="002F6CC3" w:rsidP="002F6CC3">
      <w:pPr>
        <w:pStyle w:val="a6"/>
        <w:numPr>
          <w:ilvl w:val="0"/>
          <w:numId w:val="26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>расширенные возможности php</w:t>
      </w:r>
    </w:p>
    <w:p w:rsidR="002F6CC3" w:rsidRDefault="002F6CC3" w:rsidP="002F6CC3">
      <w:pPr>
        <w:jc w:val="both"/>
        <w:rPr>
          <w:rFonts w:eastAsia="Calibri"/>
          <w:color w:val="000000"/>
          <w:sz w:val="28"/>
          <w:szCs w:val="28"/>
        </w:rPr>
      </w:pPr>
    </w:p>
    <w:p w:rsidR="009A3C01" w:rsidRDefault="009A3C01" w:rsidP="009A3C01">
      <w:pPr>
        <w:ind w:firstLine="709"/>
        <w:jc w:val="both"/>
        <w:rPr>
          <w:sz w:val="28"/>
          <w:szCs w:val="28"/>
        </w:rPr>
      </w:pPr>
      <w:r w:rsidRPr="00473EBC">
        <w:rPr>
          <w:sz w:val="28"/>
          <w:szCs w:val="28"/>
        </w:rPr>
        <w:t>Темы лабораторных работ</w:t>
      </w:r>
      <w:r w:rsidR="002F6CC3">
        <w:rPr>
          <w:sz w:val="28"/>
          <w:szCs w:val="28"/>
        </w:rPr>
        <w:t xml:space="preserve"> (6</w:t>
      </w:r>
      <w:r>
        <w:rPr>
          <w:sz w:val="28"/>
          <w:szCs w:val="28"/>
        </w:rPr>
        <w:t xml:space="preserve"> семестр)</w:t>
      </w:r>
      <w:r w:rsidRPr="00473EBC">
        <w:rPr>
          <w:sz w:val="28"/>
          <w:szCs w:val="28"/>
        </w:rPr>
        <w:t>:</w:t>
      </w:r>
    </w:p>
    <w:p w:rsidR="002F6CC3" w:rsidRPr="002F6CC3" w:rsidRDefault="002F6CC3" w:rsidP="002F6CC3">
      <w:pPr>
        <w:pStyle w:val="a6"/>
        <w:numPr>
          <w:ilvl w:val="0"/>
          <w:numId w:val="2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 xml:space="preserve">Основы SQL (MYSQL) </w:t>
      </w:r>
    </w:p>
    <w:p w:rsidR="002F6CC3" w:rsidRPr="002F6CC3" w:rsidRDefault="002F6CC3" w:rsidP="002F6CC3">
      <w:pPr>
        <w:pStyle w:val="a6"/>
        <w:numPr>
          <w:ilvl w:val="0"/>
          <w:numId w:val="2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 xml:space="preserve">Запросы SQL </w:t>
      </w:r>
    </w:p>
    <w:p w:rsidR="002F6CC3" w:rsidRPr="002F6CC3" w:rsidRDefault="002F6CC3" w:rsidP="002F6CC3">
      <w:pPr>
        <w:pStyle w:val="a6"/>
        <w:numPr>
          <w:ilvl w:val="0"/>
          <w:numId w:val="2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 xml:space="preserve">Создание компонентов ИС с использованием расширения MYSQLI </w:t>
      </w:r>
    </w:p>
    <w:p w:rsidR="002F6CC3" w:rsidRPr="002F6CC3" w:rsidRDefault="002F6CC3" w:rsidP="002F6CC3">
      <w:pPr>
        <w:pStyle w:val="a6"/>
        <w:numPr>
          <w:ilvl w:val="0"/>
          <w:numId w:val="2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>Взаимодействие PHP И MYSQL. Тестирование созданных компонентов</w:t>
      </w:r>
    </w:p>
    <w:p w:rsidR="002F6CC3" w:rsidRPr="002F6CC3" w:rsidRDefault="002F6CC3" w:rsidP="002F6CC3">
      <w:pPr>
        <w:pStyle w:val="a6"/>
        <w:numPr>
          <w:ilvl w:val="0"/>
          <w:numId w:val="2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 xml:space="preserve">ООП PHP </w:t>
      </w:r>
    </w:p>
    <w:p w:rsidR="009A3C01" w:rsidRPr="002F6CC3" w:rsidRDefault="002F6CC3" w:rsidP="002F6CC3">
      <w:pPr>
        <w:pStyle w:val="a6"/>
        <w:numPr>
          <w:ilvl w:val="0"/>
          <w:numId w:val="29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2F6CC3">
        <w:rPr>
          <w:rFonts w:ascii="Times New Roman" w:hAnsi="Times New Roman"/>
          <w:color w:val="000000"/>
          <w:sz w:val="28"/>
          <w:szCs w:val="28"/>
        </w:rPr>
        <w:t>Тестирование производительности. Разработка триггеров, хранимых процедур и событий</w:t>
      </w:r>
    </w:p>
    <w:p w:rsidR="002F6CC3" w:rsidRPr="009A3C01" w:rsidRDefault="002F6CC3" w:rsidP="002F6CC3">
      <w:pPr>
        <w:jc w:val="both"/>
        <w:rPr>
          <w:rFonts w:eastAsia="Calibri"/>
          <w:color w:val="000000"/>
          <w:sz w:val="28"/>
          <w:szCs w:val="28"/>
        </w:rPr>
      </w:pPr>
    </w:p>
    <w:p w:rsidR="002D02D8" w:rsidRPr="002D02D8" w:rsidRDefault="002D02D8" w:rsidP="009A3C01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Выполнение лабораторных работ включает: оформление отчета к лабораторным работам, включающим краткий теоретический материал, результаты эксперимента, их анализ и представление, защита в форме собеседования по контрольным вопросам к лабораторной работе.</w:t>
      </w:r>
    </w:p>
    <w:p w:rsidR="002D02D8" w:rsidRPr="002D02D8" w:rsidRDefault="002D02D8" w:rsidP="002D02D8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Перечень контрольных вопросов для защиты лабораторных работ приведен в конце каждой лабораторной работы в методических указаниях к ним.</w:t>
      </w:r>
    </w:p>
    <w:p w:rsidR="002D02D8" w:rsidRDefault="002D02D8" w:rsidP="002D02D8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Критерии оценива</w:t>
      </w:r>
      <w:r>
        <w:rPr>
          <w:color w:val="000000" w:themeColor="text1"/>
          <w:sz w:val="28"/>
          <w:szCs w:val="28"/>
        </w:rPr>
        <w:t>ния лабораторных работ</w:t>
      </w:r>
      <w:r w:rsidR="009A3C01">
        <w:rPr>
          <w:color w:val="000000" w:themeColor="text1"/>
          <w:sz w:val="28"/>
          <w:szCs w:val="28"/>
        </w:rPr>
        <w:t xml:space="preserve"> (</w:t>
      </w:r>
      <w:r w:rsidR="002F6CC3">
        <w:rPr>
          <w:color w:val="000000" w:themeColor="text1"/>
          <w:sz w:val="28"/>
          <w:szCs w:val="28"/>
        </w:rPr>
        <w:t>5</w:t>
      </w:r>
      <w:r w:rsidR="009A3C01">
        <w:rPr>
          <w:color w:val="000000" w:themeColor="text1"/>
          <w:sz w:val="28"/>
          <w:szCs w:val="28"/>
        </w:rPr>
        <w:t xml:space="preserve"> семестр)</w:t>
      </w:r>
      <w:r>
        <w:rPr>
          <w:color w:val="000000" w:themeColor="text1"/>
          <w:sz w:val="28"/>
          <w:szCs w:val="28"/>
        </w:rPr>
        <w:t xml:space="preserve">: с </w:t>
      </w:r>
      <w:r w:rsidR="00B138F3">
        <w:rPr>
          <w:color w:val="000000" w:themeColor="text1"/>
          <w:sz w:val="28"/>
          <w:szCs w:val="28"/>
        </w:rPr>
        <w:t>1</w:t>
      </w:r>
      <w:r w:rsidR="00030C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по </w:t>
      </w:r>
      <w:r w:rsidR="002F6CC3">
        <w:rPr>
          <w:color w:val="000000" w:themeColor="text1"/>
          <w:sz w:val="28"/>
          <w:szCs w:val="28"/>
        </w:rPr>
        <w:t>6</w:t>
      </w:r>
      <w:r w:rsidR="00CF5853">
        <w:rPr>
          <w:color w:val="000000" w:themeColor="text1"/>
          <w:sz w:val="28"/>
          <w:szCs w:val="28"/>
        </w:rPr>
        <w:t xml:space="preserve"> </w:t>
      </w:r>
      <w:r w:rsidRPr="002D02D8">
        <w:rPr>
          <w:color w:val="000000" w:themeColor="text1"/>
          <w:sz w:val="28"/>
          <w:szCs w:val="28"/>
        </w:rPr>
        <w:t xml:space="preserve">лаб. работы, при соблюдении следующих условий (Работа выполнена полностью. </w:t>
      </w:r>
      <w:r w:rsidR="00BE00B1">
        <w:rPr>
          <w:color w:val="000000" w:themeColor="text1"/>
          <w:sz w:val="28"/>
          <w:szCs w:val="28"/>
        </w:rPr>
        <w:t>Обучающийся</w:t>
      </w:r>
      <w:r w:rsidRPr="002D02D8">
        <w:rPr>
          <w:color w:val="000000" w:themeColor="text1"/>
          <w:sz w:val="28"/>
          <w:szCs w:val="28"/>
        </w:rPr>
        <w:t xml:space="preserve"> владеет теоретическим материалом, отсутствуют ошибки при описании теории, формулирует собственные, самостоятельные, обоснованные, аргументированные суждения, представляет полные и развернутые ответы на дополнительные вопросы. В решении нет математических ошибок). Выставляется по </w:t>
      </w:r>
      <w:r w:rsidR="002F6CC3">
        <w:rPr>
          <w:color w:val="000000" w:themeColor="text1"/>
          <w:sz w:val="28"/>
          <w:szCs w:val="28"/>
        </w:rPr>
        <w:t>7</w:t>
      </w:r>
      <w:r w:rsidR="00E346D9">
        <w:rPr>
          <w:color w:val="000000" w:themeColor="text1"/>
          <w:sz w:val="28"/>
          <w:szCs w:val="28"/>
        </w:rPr>
        <w:t xml:space="preserve"> балл</w:t>
      </w:r>
      <w:r w:rsidR="007E5D75">
        <w:rPr>
          <w:color w:val="000000" w:themeColor="text1"/>
          <w:sz w:val="28"/>
          <w:szCs w:val="28"/>
        </w:rPr>
        <w:t>ов</w:t>
      </w:r>
      <w:r w:rsidR="00E346D9">
        <w:rPr>
          <w:color w:val="000000" w:themeColor="text1"/>
          <w:sz w:val="28"/>
          <w:szCs w:val="28"/>
        </w:rPr>
        <w:t xml:space="preserve">. </w:t>
      </w:r>
      <w:r w:rsidR="002F6CC3">
        <w:rPr>
          <w:color w:val="000000" w:themeColor="text1"/>
          <w:sz w:val="28"/>
          <w:szCs w:val="28"/>
        </w:rPr>
        <w:t>7 лаб. работа оценивается в 8 баллов.</w:t>
      </w:r>
    </w:p>
    <w:p w:rsidR="009A3C01" w:rsidRDefault="009A3C01" w:rsidP="009A3C01">
      <w:pPr>
        <w:ind w:firstLine="720"/>
        <w:jc w:val="both"/>
        <w:rPr>
          <w:color w:val="000000" w:themeColor="text1"/>
          <w:sz w:val="28"/>
          <w:szCs w:val="28"/>
        </w:rPr>
      </w:pPr>
      <w:r w:rsidRPr="002D02D8">
        <w:rPr>
          <w:color w:val="000000" w:themeColor="text1"/>
          <w:sz w:val="28"/>
          <w:szCs w:val="28"/>
        </w:rPr>
        <w:t>Критерии оценива</w:t>
      </w:r>
      <w:r>
        <w:rPr>
          <w:color w:val="000000" w:themeColor="text1"/>
          <w:sz w:val="28"/>
          <w:szCs w:val="28"/>
        </w:rPr>
        <w:t>ния лабораторных работ (</w:t>
      </w:r>
      <w:r w:rsidR="002F6CC3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семестр): с 1 по </w:t>
      </w:r>
      <w:r w:rsidR="00B2270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</w:t>
      </w:r>
      <w:r w:rsidRPr="002D02D8">
        <w:rPr>
          <w:color w:val="000000" w:themeColor="text1"/>
          <w:sz w:val="28"/>
          <w:szCs w:val="28"/>
        </w:rPr>
        <w:t xml:space="preserve">лаб. работы, при соблюдении следующих условий (Работа выполнена полностью. </w:t>
      </w:r>
      <w:r>
        <w:rPr>
          <w:color w:val="000000" w:themeColor="text1"/>
          <w:sz w:val="28"/>
          <w:szCs w:val="28"/>
        </w:rPr>
        <w:t>Обучающийся</w:t>
      </w:r>
      <w:r w:rsidRPr="002D02D8">
        <w:rPr>
          <w:color w:val="000000" w:themeColor="text1"/>
          <w:sz w:val="28"/>
          <w:szCs w:val="28"/>
        </w:rPr>
        <w:t xml:space="preserve"> владеет теоретическим материалом, отсутствуют ошибки при </w:t>
      </w:r>
      <w:r w:rsidRPr="002D02D8">
        <w:rPr>
          <w:color w:val="000000" w:themeColor="text1"/>
          <w:sz w:val="28"/>
          <w:szCs w:val="28"/>
        </w:rPr>
        <w:lastRenderedPageBreak/>
        <w:t xml:space="preserve">описании теории, формулирует собственные, самостоятельные, обоснованные, аргументированные суждения, представляет полные и развернутые ответы на дополнительные вопросы. В решении нет математических ошибок). Выставляется по </w:t>
      </w:r>
      <w:r w:rsidR="00B2270A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баллов. </w:t>
      </w:r>
      <w:r w:rsidR="00B2270A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лаб. работа оценивается в </w:t>
      </w:r>
      <w:r w:rsidR="00B2270A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0 баллов.</w:t>
      </w:r>
    </w:p>
    <w:p w:rsidR="00562505" w:rsidRDefault="00562505" w:rsidP="00562505">
      <w:pPr>
        <w:ind w:firstLine="720"/>
        <w:jc w:val="both"/>
        <w:rPr>
          <w:color w:val="000000" w:themeColor="text1"/>
          <w:sz w:val="28"/>
          <w:szCs w:val="28"/>
          <w:lang w:eastAsia="en-US"/>
        </w:rPr>
      </w:pPr>
      <w:r w:rsidRPr="00991542">
        <w:rPr>
          <w:color w:val="000000" w:themeColor="text1"/>
          <w:sz w:val="28"/>
          <w:szCs w:val="28"/>
          <w:lang w:eastAsia="en-US"/>
        </w:rPr>
        <w:t xml:space="preserve">Отчет рассматривается как критерий оценки только при выполнении </w:t>
      </w:r>
      <w:r>
        <w:rPr>
          <w:color w:val="000000" w:themeColor="text1"/>
          <w:sz w:val="28"/>
          <w:szCs w:val="28"/>
          <w:lang w:eastAsia="en-US"/>
        </w:rPr>
        <w:t>обучающимся</w:t>
      </w:r>
      <w:r w:rsidR="00CF5853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лабораторной</w:t>
      </w:r>
      <w:r w:rsidRPr="00991542">
        <w:rPr>
          <w:color w:val="000000" w:themeColor="text1"/>
          <w:sz w:val="28"/>
          <w:szCs w:val="28"/>
          <w:lang w:eastAsia="en-US"/>
        </w:rPr>
        <w:t xml:space="preserve"> работы. </w:t>
      </w:r>
      <w:r>
        <w:rPr>
          <w:color w:val="000000" w:themeColor="text1"/>
          <w:sz w:val="28"/>
          <w:szCs w:val="28"/>
          <w:lang w:eastAsia="en-US"/>
        </w:rPr>
        <w:t>Обучающийся</w:t>
      </w:r>
      <w:r w:rsidRPr="00991542">
        <w:rPr>
          <w:color w:val="000000" w:themeColor="text1"/>
          <w:sz w:val="28"/>
          <w:szCs w:val="28"/>
          <w:lang w:eastAsia="en-US"/>
        </w:rPr>
        <w:t xml:space="preserve"> не допускается к защите </w:t>
      </w:r>
      <w:r>
        <w:rPr>
          <w:color w:val="000000" w:themeColor="text1"/>
          <w:sz w:val="28"/>
          <w:szCs w:val="28"/>
          <w:lang w:eastAsia="en-US"/>
        </w:rPr>
        <w:t>лабораторной</w:t>
      </w:r>
      <w:r w:rsidRPr="00991542">
        <w:rPr>
          <w:color w:val="000000" w:themeColor="text1"/>
          <w:sz w:val="28"/>
          <w:szCs w:val="28"/>
          <w:lang w:eastAsia="en-US"/>
        </w:rPr>
        <w:t xml:space="preserve"> работы без ее выполнения и/или при отсутствии отчета.</w:t>
      </w:r>
    </w:p>
    <w:p w:rsidR="00BC2190" w:rsidRDefault="00BC2190" w:rsidP="00BC2190">
      <w:pPr>
        <w:ind w:firstLine="709"/>
        <w:jc w:val="both"/>
        <w:rPr>
          <w:color w:val="000000" w:themeColor="text1"/>
          <w:sz w:val="28"/>
          <w:szCs w:val="28"/>
          <w:lang w:eastAsia="en-US"/>
        </w:rPr>
      </w:pPr>
      <w:r w:rsidRPr="00991542">
        <w:rPr>
          <w:color w:val="000000" w:themeColor="text1"/>
          <w:sz w:val="28"/>
          <w:szCs w:val="28"/>
          <w:lang w:eastAsia="en-US"/>
        </w:rPr>
        <w:t xml:space="preserve">Максимальное количество баллов, которое обучающийся может получить за проведение всех указанных в рабочей программе </w:t>
      </w:r>
      <w:r>
        <w:rPr>
          <w:color w:val="000000" w:themeColor="text1"/>
          <w:sz w:val="28"/>
          <w:szCs w:val="28"/>
          <w:lang w:eastAsia="en-US"/>
        </w:rPr>
        <w:t>лабораторных</w:t>
      </w:r>
      <w:r w:rsidRPr="00991542">
        <w:rPr>
          <w:color w:val="000000" w:themeColor="text1"/>
          <w:sz w:val="28"/>
          <w:szCs w:val="28"/>
          <w:lang w:eastAsia="en-US"/>
        </w:rPr>
        <w:t xml:space="preserve"> работ составляет </w:t>
      </w:r>
      <w:r>
        <w:rPr>
          <w:color w:val="000000" w:themeColor="text1"/>
          <w:sz w:val="28"/>
          <w:szCs w:val="28"/>
          <w:lang w:eastAsia="en-US"/>
        </w:rPr>
        <w:t>50</w:t>
      </w:r>
      <w:r w:rsidRPr="00991542">
        <w:rPr>
          <w:color w:val="000000" w:themeColor="text1"/>
          <w:sz w:val="28"/>
          <w:szCs w:val="28"/>
          <w:lang w:eastAsia="en-US"/>
        </w:rPr>
        <w:t xml:space="preserve"> баллов. Баллы учитываются в процессе проведения текущего контроля.</w:t>
      </w:r>
    </w:p>
    <w:p w:rsidR="00874B5F" w:rsidRDefault="00874B5F" w:rsidP="00E5447E">
      <w:pPr>
        <w:jc w:val="both"/>
        <w:rPr>
          <w:i/>
          <w:color w:val="000000" w:themeColor="text1"/>
          <w:sz w:val="28"/>
          <w:szCs w:val="28"/>
        </w:rPr>
      </w:pP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Темы курсовых работ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1. Информационная система Вуза.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2. Информационная система торговой организации.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3. Информационная система медицинских организаций города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4. Информационная система автопредприятия города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5. Информационная система проектной организации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6. Информационная система авиастроительного предприятия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7. Информационная система военного округа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8. Информационная система строительной организации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9. Информационная система библиотечного фонда города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10. Информационная система спортивных организаций города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11. Информационная система автомобилестроительного предприятия</w:t>
      </w:r>
    </w:p>
    <w:p w:rsidR="008F54F8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12. Информационная система гостиничного комплекса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13. Информационная система магазина автозапчастей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14. Информационная система представительства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туристической фирмы в зарубежной стране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15. Информационная система аптеки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16. Информационная система библиотеки вуза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17. Информационная система туристического клуба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18. Информационная система городской телефонной сети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19. Информационная система театра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20. Информационная система аэропорта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21. Информационная система зоопарка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22. Информационная система ГИБДД</w:t>
      </w:r>
    </w:p>
    <w:p w:rsidR="002F6CC3" w:rsidRP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23. Информационная система фотоцентра</w:t>
      </w:r>
    </w:p>
    <w:p w:rsidR="002F6CC3" w:rsidRDefault="002F6CC3" w:rsidP="002F6CC3">
      <w:pPr>
        <w:jc w:val="both"/>
        <w:rPr>
          <w:color w:val="000000" w:themeColor="text1"/>
          <w:sz w:val="28"/>
          <w:szCs w:val="28"/>
        </w:rPr>
      </w:pPr>
      <w:r w:rsidRPr="002F6CC3">
        <w:rPr>
          <w:color w:val="000000" w:themeColor="text1"/>
          <w:sz w:val="28"/>
          <w:szCs w:val="28"/>
        </w:rPr>
        <w:t>25. Информационная система городской филармонии</w:t>
      </w:r>
    </w:p>
    <w:p w:rsidR="002F6CC3" w:rsidRDefault="002F6CC3" w:rsidP="002F6CC3">
      <w:pPr>
        <w:jc w:val="both"/>
        <w:rPr>
          <w:i/>
          <w:color w:val="000000" w:themeColor="text1"/>
          <w:sz w:val="28"/>
          <w:szCs w:val="28"/>
        </w:rPr>
      </w:pP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 xml:space="preserve">Выполнение </w:t>
      </w:r>
      <w:r>
        <w:rPr>
          <w:rFonts w:eastAsia="Calibri"/>
          <w:sz w:val="28"/>
          <w:szCs w:val="28"/>
          <w:lang w:eastAsia="en-US"/>
        </w:rPr>
        <w:t>курсовой работы нацелено на формирование компетенций по дисциплине.</w:t>
      </w:r>
      <w:bookmarkStart w:id="0" w:name="_Toc4776771"/>
      <w:r>
        <w:rPr>
          <w:rFonts w:eastAsia="Calibri"/>
          <w:sz w:val="28"/>
          <w:szCs w:val="28"/>
          <w:lang w:eastAsia="en-US"/>
        </w:rPr>
        <w:t xml:space="preserve"> </w:t>
      </w:r>
      <w:r w:rsidRPr="003A25A1">
        <w:rPr>
          <w:rFonts w:eastAsia="Calibri"/>
          <w:sz w:val="28"/>
          <w:szCs w:val="28"/>
          <w:lang w:eastAsia="en-US"/>
        </w:rPr>
        <w:t xml:space="preserve">Требования к структуре </w:t>
      </w:r>
      <w:bookmarkEnd w:id="0"/>
      <w:r>
        <w:rPr>
          <w:rFonts w:eastAsia="Calibri"/>
          <w:sz w:val="28"/>
          <w:szCs w:val="28"/>
          <w:lang w:eastAsia="en-US"/>
        </w:rPr>
        <w:t>курсовой работы: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 xml:space="preserve">1) титульный лист; 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>2) содержание;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>3) введение (актуальность темы исследования);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lastRenderedPageBreak/>
        <w:t xml:space="preserve">4) формулирование цели, задач, объекта и предмета исследования и новизны темы исследования; 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>4) изложение основного материала, поделенного на вопросы с необходимыми ссылками на источники литературы, использованные автором;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>5) основные положения и выводы;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>6) заключение;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>6) список использованной литературы;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>7) приложения, которые состоят из таблиц, диаграмм, графиков, рисунков, схем (необязательная часть реферата).</w:t>
      </w:r>
    </w:p>
    <w:p w:rsidR="008A6BB9" w:rsidRPr="003A25A1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A25A1">
        <w:rPr>
          <w:rFonts w:eastAsia="Calibri"/>
          <w:sz w:val="28"/>
          <w:szCs w:val="28"/>
          <w:lang w:eastAsia="en-US"/>
        </w:rPr>
        <w:t>Приложения располагаются последовательно, согласно заголовкам, отражающим их содержание.</w:t>
      </w:r>
    </w:p>
    <w:p w:rsidR="008A6BB9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Курсовая работа</w:t>
      </w:r>
      <w:r w:rsidRPr="003A25A1">
        <w:rPr>
          <w:rFonts w:eastAsia="Calibri"/>
          <w:sz w:val="28"/>
          <w:szCs w:val="28"/>
          <w:lang w:eastAsia="en-US"/>
        </w:rPr>
        <w:t xml:space="preserve"> оценивается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A25A1">
        <w:rPr>
          <w:rFonts w:eastAsia="Calibri"/>
          <w:sz w:val="28"/>
          <w:szCs w:val="28"/>
          <w:lang w:eastAsia="en-US"/>
        </w:rPr>
        <w:t>с позиции эффективного и систематиче</w:t>
      </w:r>
      <w:r>
        <w:rPr>
          <w:rFonts w:eastAsia="Calibri"/>
          <w:sz w:val="28"/>
          <w:szCs w:val="28"/>
          <w:lang w:eastAsia="en-US"/>
        </w:rPr>
        <w:t>ского использования на практике полученных в ходе изучения дисциплины знаний</w:t>
      </w:r>
      <w:r w:rsidRPr="003A25A1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A25A1">
        <w:rPr>
          <w:rFonts w:eastAsia="Calibri"/>
          <w:sz w:val="28"/>
          <w:szCs w:val="28"/>
          <w:lang w:eastAsia="en-US"/>
        </w:rPr>
        <w:t xml:space="preserve">Максимальное количество баллов, которое </w:t>
      </w:r>
      <w:r>
        <w:rPr>
          <w:rFonts w:eastAsia="Calibri"/>
          <w:sz w:val="28"/>
          <w:szCs w:val="28"/>
          <w:lang w:eastAsia="en-US"/>
        </w:rPr>
        <w:t>обучающийся</w:t>
      </w:r>
      <w:r w:rsidRPr="003A25A1">
        <w:rPr>
          <w:rFonts w:eastAsia="Calibri"/>
          <w:sz w:val="28"/>
          <w:szCs w:val="28"/>
          <w:lang w:eastAsia="en-US"/>
        </w:rPr>
        <w:t xml:space="preserve"> может получить за выполнение </w:t>
      </w:r>
      <w:r>
        <w:rPr>
          <w:rFonts w:eastAsia="Calibri"/>
          <w:sz w:val="28"/>
          <w:szCs w:val="28"/>
          <w:lang w:eastAsia="en-US"/>
        </w:rPr>
        <w:t>курсовой работы</w:t>
      </w:r>
      <w:r w:rsidRPr="003A25A1">
        <w:rPr>
          <w:rFonts w:eastAsia="Calibri"/>
          <w:sz w:val="28"/>
          <w:szCs w:val="28"/>
          <w:lang w:eastAsia="en-US"/>
        </w:rPr>
        <w:t xml:space="preserve"> – </w:t>
      </w:r>
      <w:r>
        <w:rPr>
          <w:rFonts w:eastAsia="Calibri"/>
          <w:sz w:val="28"/>
          <w:szCs w:val="28"/>
          <w:lang w:eastAsia="en-US"/>
        </w:rPr>
        <w:t>10 баллов.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Изложенное понимание </w:t>
      </w:r>
      <w:r>
        <w:rPr>
          <w:rFonts w:eastAsia="Calibri"/>
          <w:sz w:val="28"/>
          <w:szCs w:val="28"/>
          <w:lang w:eastAsia="en-US"/>
        </w:rPr>
        <w:t>курсовой работы</w:t>
      </w:r>
      <w:r w:rsidRPr="00274E86">
        <w:rPr>
          <w:rFonts w:eastAsia="Calibri"/>
          <w:sz w:val="28"/>
          <w:szCs w:val="28"/>
          <w:lang w:eastAsia="en-US"/>
        </w:rPr>
        <w:t xml:space="preserve"> как целостного авторского текста определяет критерии его оценки: новизна текста; обоснованность выбора источника; степень раскрытия сущности вопроса; соблюдения требований к оформлению.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Критериями оценки </w:t>
      </w:r>
      <w:r>
        <w:rPr>
          <w:rFonts w:eastAsia="Calibri"/>
          <w:sz w:val="28"/>
          <w:szCs w:val="28"/>
          <w:lang w:eastAsia="en-US"/>
        </w:rPr>
        <w:t>курсовой работы</w:t>
      </w:r>
      <w:r w:rsidRPr="00274E86">
        <w:rPr>
          <w:rFonts w:eastAsia="Calibri"/>
          <w:sz w:val="28"/>
          <w:szCs w:val="28"/>
          <w:lang w:eastAsia="en-US"/>
        </w:rPr>
        <w:t xml:space="preserve"> выступают: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Новизна текста: 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а) актуальность темы исследования;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б) новизна и самостоятельность в постановке проблемы, формулирование нового аспекта известной проблемы в установлении новых связей (межпредметных, внутрипредметных, интеграционных);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в) умение работать с исследованиями, критической литературой, систематизировать и структурировать материал; </w:t>
      </w:r>
    </w:p>
    <w:p w:rsidR="008A6BB9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г) явленность авторской позиции, самостоятельность оценок и суждений;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>д) стилевое единство текста, единство жанровых черт.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  Степень раскрытия сущности вопроса: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а) соответствие плана теме курсовой работы</w:t>
      </w:r>
      <w:r w:rsidRPr="00274E86">
        <w:rPr>
          <w:rFonts w:eastAsia="Calibri"/>
          <w:sz w:val="28"/>
          <w:szCs w:val="28"/>
          <w:lang w:eastAsia="en-US"/>
        </w:rPr>
        <w:t xml:space="preserve">;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б) соответствие содержания теме и плану </w:t>
      </w:r>
      <w:r>
        <w:rPr>
          <w:rFonts w:eastAsia="Calibri"/>
          <w:sz w:val="28"/>
          <w:szCs w:val="28"/>
          <w:lang w:eastAsia="en-US"/>
        </w:rPr>
        <w:t>курсовой работы</w:t>
      </w:r>
      <w:r w:rsidRPr="00274E86">
        <w:rPr>
          <w:rFonts w:eastAsia="Calibri"/>
          <w:sz w:val="28"/>
          <w:szCs w:val="28"/>
          <w:lang w:eastAsia="en-US"/>
        </w:rPr>
        <w:t xml:space="preserve">;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в) полнота и глубина знаний по теме;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г) обоснованность способов и методов работы с материалом;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>е) умение обобщать, делать выводы, сопоставлять различные точки зрения по одному вопросу (проблеме).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  Обоснованность выбора источников: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>а) оценка использованной литературы: привлечены ли наиболее известные работы по теме исследования (в т.ч. журнальные публикации последних лет, последние статистические данные, сводки, справки и т.д.).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  Соблюдение требований к оформлению: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а) насколько верно оформлены ссылки на используемую литературу, список литературы;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lastRenderedPageBreak/>
        <w:t xml:space="preserve">б) оценка грамотности и культуры изложения (в т.ч. орфографической, пунктуационной, стилистической культуры), владение терминологией; </w:t>
      </w:r>
    </w:p>
    <w:p w:rsidR="008A6BB9" w:rsidRPr="00274E86" w:rsidRDefault="008A6BB9" w:rsidP="008A6BB9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4E86">
        <w:rPr>
          <w:rFonts w:eastAsia="Calibri"/>
          <w:sz w:val="28"/>
          <w:szCs w:val="28"/>
          <w:lang w:eastAsia="en-US"/>
        </w:rPr>
        <w:t xml:space="preserve">в) соблюдение требований к объёму </w:t>
      </w:r>
      <w:r>
        <w:rPr>
          <w:rFonts w:eastAsia="Calibri"/>
          <w:sz w:val="28"/>
          <w:szCs w:val="28"/>
          <w:lang w:eastAsia="en-US"/>
        </w:rPr>
        <w:t>курсовой работы</w:t>
      </w:r>
      <w:r w:rsidRPr="00274E86">
        <w:rPr>
          <w:rFonts w:eastAsia="Calibri"/>
          <w:sz w:val="28"/>
          <w:szCs w:val="28"/>
          <w:lang w:eastAsia="en-US"/>
        </w:rPr>
        <w:t>.</w:t>
      </w:r>
    </w:p>
    <w:p w:rsidR="008A6BB9" w:rsidRPr="00274E86" w:rsidRDefault="008A6BB9" w:rsidP="008A6BB9">
      <w:pPr>
        <w:ind w:firstLine="709"/>
        <w:jc w:val="both"/>
        <w:rPr>
          <w:sz w:val="28"/>
          <w:szCs w:val="28"/>
        </w:rPr>
      </w:pPr>
      <w:r w:rsidRPr="00274E86">
        <w:rPr>
          <w:sz w:val="28"/>
          <w:szCs w:val="28"/>
        </w:rPr>
        <w:t xml:space="preserve">Оценивание показателей выполнения и защиты </w:t>
      </w:r>
      <w:r>
        <w:rPr>
          <w:rFonts w:eastAsia="Calibri"/>
          <w:sz w:val="28"/>
          <w:szCs w:val="28"/>
          <w:lang w:eastAsia="en-US"/>
        </w:rPr>
        <w:t>курсовой работы</w:t>
      </w:r>
      <w:r>
        <w:rPr>
          <w:sz w:val="28"/>
          <w:szCs w:val="28"/>
        </w:rPr>
        <w:t>:</w:t>
      </w:r>
      <w:r w:rsidRPr="00274E86">
        <w:rPr>
          <w:sz w:val="28"/>
          <w:szCs w:val="28"/>
        </w:rPr>
        <w:t xml:space="preserve">  </w:t>
      </w:r>
    </w:p>
    <w:tbl>
      <w:tblPr>
        <w:tblStyle w:val="10"/>
        <w:tblW w:w="9493" w:type="dxa"/>
        <w:tblLook w:val="04A0"/>
      </w:tblPr>
      <w:tblGrid>
        <w:gridCol w:w="2121"/>
        <w:gridCol w:w="7372"/>
      </w:tblGrid>
      <w:tr w:rsidR="008A6BB9" w:rsidRPr="00274E86" w:rsidTr="008A6BB9">
        <w:tc>
          <w:tcPr>
            <w:tcW w:w="2121" w:type="dxa"/>
            <w:shd w:val="clear" w:color="auto" w:fill="auto"/>
            <w:vAlign w:val="center"/>
          </w:tcPr>
          <w:p w:rsidR="008A6BB9" w:rsidRPr="00274E86" w:rsidRDefault="008A6BB9" w:rsidP="008A6BB9">
            <w:pPr>
              <w:jc w:val="center"/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b/>
                <w:i/>
                <w:sz w:val="24"/>
                <w:szCs w:val="24"/>
                <w:lang w:eastAsia="ar-SA"/>
              </w:rPr>
              <w:t>%</w:t>
            </w:r>
            <w:r w:rsidRPr="00274E86">
              <w:rPr>
                <w:i/>
                <w:sz w:val="24"/>
                <w:szCs w:val="24"/>
                <w:lang w:eastAsia="ar-SA"/>
              </w:rPr>
              <w:t xml:space="preserve"> от первичного балла 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8A6BB9" w:rsidRPr="00274E86" w:rsidRDefault="008A6BB9" w:rsidP="008A6BB9">
            <w:pPr>
              <w:jc w:val="center"/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i/>
                <w:sz w:val="24"/>
                <w:szCs w:val="24"/>
              </w:rPr>
              <w:t>Показатели</w:t>
            </w:r>
          </w:p>
        </w:tc>
      </w:tr>
      <w:tr w:rsidR="008A6BB9" w:rsidRPr="00274E86" w:rsidTr="008A6BB9">
        <w:tc>
          <w:tcPr>
            <w:tcW w:w="2121" w:type="dxa"/>
            <w:shd w:val="clear" w:color="auto" w:fill="auto"/>
          </w:tcPr>
          <w:p w:rsidR="008A6BB9" w:rsidRPr="00274E86" w:rsidRDefault="008A6BB9" w:rsidP="008A6BB9">
            <w:pPr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 xml:space="preserve">Новизна текста </w:t>
            </w:r>
          </w:p>
          <w:p w:rsidR="008A6BB9" w:rsidRPr="00274E86" w:rsidRDefault="008A6BB9" w:rsidP="008A6BB9">
            <w:pPr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Макс. -  30%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актуальность проблемы и темы;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новизна и самостоятельность в постановке проблемы, в формулировании нового аспекта выбранной для анализа проблемы;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наличие авторской позиции, самостоятельность суждений;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 xml:space="preserve">использование современных методов и технологий научной коммуникации при работе над </w:t>
            </w:r>
            <w:r>
              <w:rPr>
                <w:sz w:val="24"/>
                <w:szCs w:val="24"/>
              </w:rPr>
              <w:t>курсовой работой</w:t>
            </w:r>
            <w:r w:rsidRPr="00274E86">
              <w:rPr>
                <w:sz w:val="24"/>
                <w:szCs w:val="24"/>
              </w:rPr>
              <w:t>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применение на практике интегрированных знаний с учетом особенностей предметной области</w:t>
            </w:r>
          </w:p>
        </w:tc>
      </w:tr>
      <w:tr w:rsidR="008A6BB9" w:rsidRPr="00274E86" w:rsidTr="008A6BB9">
        <w:tc>
          <w:tcPr>
            <w:tcW w:w="2121" w:type="dxa"/>
            <w:shd w:val="clear" w:color="auto" w:fill="auto"/>
          </w:tcPr>
          <w:p w:rsidR="008A6BB9" w:rsidRPr="00274E86" w:rsidRDefault="008A6BB9" w:rsidP="008A6BB9">
            <w:pPr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Степень раскрытия сущности проблемы</w:t>
            </w:r>
          </w:p>
          <w:p w:rsidR="008A6BB9" w:rsidRPr="00274E86" w:rsidRDefault="008A6BB9" w:rsidP="008A6BB9">
            <w:pPr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Макс. - 30 %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 xml:space="preserve">соответствие плана теме </w:t>
            </w:r>
            <w:r w:rsidRPr="008A6BB9">
              <w:rPr>
                <w:sz w:val="24"/>
                <w:szCs w:val="24"/>
              </w:rPr>
              <w:t>курсовой работы</w:t>
            </w:r>
            <w:r>
              <w:rPr>
                <w:sz w:val="24"/>
                <w:szCs w:val="24"/>
              </w:rPr>
              <w:t>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соответствие содержания теме и плану реферата;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полнота и глубина раскрытия основных понятий проблемы;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обоснованность способов и методов работы с материалом;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умение работать с литературой, систематизировать и структурировать материал;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умение обобщать, сопоставлять различные точки зрения по рассматриваемому вопросу, аргументировать основные положения и выводы;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 xml:space="preserve">использование современных методов и технологий научной коммуникации при работе над </w:t>
            </w:r>
            <w:r>
              <w:rPr>
                <w:sz w:val="24"/>
                <w:szCs w:val="24"/>
              </w:rPr>
              <w:t>курсовой работой</w:t>
            </w:r>
            <w:r w:rsidRPr="00274E86">
              <w:rPr>
                <w:sz w:val="24"/>
                <w:szCs w:val="24"/>
              </w:rPr>
              <w:t>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применение на практике интегрированных знаний с учетом особенностей предметной области</w:t>
            </w:r>
          </w:p>
        </w:tc>
      </w:tr>
      <w:tr w:rsidR="008A6BB9" w:rsidRPr="00274E86" w:rsidTr="008A6BB9">
        <w:tc>
          <w:tcPr>
            <w:tcW w:w="2121" w:type="dxa"/>
            <w:shd w:val="clear" w:color="auto" w:fill="auto"/>
          </w:tcPr>
          <w:p w:rsidR="008A6BB9" w:rsidRPr="00274E86" w:rsidRDefault="008A6BB9" w:rsidP="008A6BB9">
            <w:pPr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Обоснованность выбора источников</w:t>
            </w:r>
            <w:r w:rsidRPr="00274E86">
              <w:rPr>
                <w:sz w:val="24"/>
                <w:szCs w:val="24"/>
              </w:rPr>
              <w:br/>
              <w:t>Макс. - 20 %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круг, полнота использования литературных источников по проблеме;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привлечение новейших работ по проблеме (журнальные публикации, материалы сборников научных трудов и т.д.);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 xml:space="preserve">использование современных методов и технологий научной коммуникации при работе над </w:t>
            </w:r>
            <w:r>
              <w:rPr>
                <w:sz w:val="24"/>
                <w:szCs w:val="24"/>
              </w:rPr>
              <w:t>курсовой работой</w:t>
            </w:r>
            <w:r w:rsidRPr="00274E86">
              <w:rPr>
                <w:sz w:val="24"/>
                <w:szCs w:val="24"/>
              </w:rPr>
              <w:t>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применение на практике интегрированных знаний с учетом особенностей предметной области</w:t>
            </w:r>
          </w:p>
        </w:tc>
      </w:tr>
      <w:tr w:rsidR="008A6BB9" w:rsidRPr="00274E86" w:rsidTr="008A6BB9">
        <w:tc>
          <w:tcPr>
            <w:tcW w:w="2121" w:type="dxa"/>
            <w:shd w:val="clear" w:color="auto" w:fill="auto"/>
          </w:tcPr>
          <w:p w:rsidR="008A6BB9" w:rsidRPr="00274E86" w:rsidRDefault="008A6BB9" w:rsidP="008A6BB9">
            <w:pPr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Соблюдение требований к оформлению Макс. - 10 %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правильное оформление ссылок на используемую литературу;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грамотность и культура изложения;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владение терминологией и понятийным аппаратом проблемы;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 xml:space="preserve">соблюдение требований к объему </w:t>
            </w:r>
            <w:r>
              <w:rPr>
                <w:sz w:val="24"/>
                <w:szCs w:val="24"/>
              </w:rPr>
              <w:t>курсовой работы</w:t>
            </w:r>
            <w:r w:rsidRPr="00274E86">
              <w:rPr>
                <w:sz w:val="24"/>
                <w:szCs w:val="24"/>
              </w:rPr>
              <w:t>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культура оформления: выделение абзацев;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 xml:space="preserve">использование современных технологий научной коммуникации при работе над оформлением </w:t>
            </w:r>
            <w:r>
              <w:rPr>
                <w:sz w:val="24"/>
                <w:szCs w:val="24"/>
              </w:rPr>
              <w:t>курсовой работы</w:t>
            </w:r>
            <w:r w:rsidRPr="00274E86">
              <w:rPr>
                <w:sz w:val="24"/>
                <w:szCs w:val="24"/>
              </w:rPr>
              <w:t>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применение на практике интегрированных знаний с учетом особенностей предметной области</w:t>
            </w:r>
          </w:p>
        </w:tc>
      </w:tr>
      <w:tr w:rsidR="008A6BB9" w:rsidRPr="00274E86" w:rsidTr="008A6BB9">
        <w:tc>
          <w:tcPr>
            <w:tcW w:w="2121" w:type="dxa"/>
            <w:shd w:val="clear" w:color="auto" w:fill="auto"/>
          </w:tcPr>
          <w:p w:rsidR="008A6BB9" w:rsidRPr="00274E86" w:rsidRDefault="008A6BB9" w:rsidP="008A6BB9">
            <w:pPr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 xml:space="preserve">Грамотность </w:t>
            </w:r>
          </w:p>
          <w:p w:rsidR="008A6BB9" w:rsidRPr="00274E86" w:rsidRDefault="008A6BB9" w:rsidP="008A6BB9">
            <w:pPr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Макс. - 10 %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отсутствие орфографических и синтаксических ошибок, стилистических погрешностей;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отсутствие опечаток, сокращений слов, кроме общепринятых; литературный стиль;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 xml:space="preserve">использование современных информационно-коммуникационных технологий при работе над </w:t>
            </w:r>
            <w:r>
              <w:rPr>
                <w:sz w:val="24"/>
                <w:szCs w:val="24"/>
              </w:rPr>
              <w:t>курсовой работой</w:t>
            </w:r>
            <w:r w:rsidRPr="00274E86">
              <w:rPr>
                <w:sz w:val="24"/>
                <w:szCs w:val="24"/>
              </w:rPr>
              <w:t>;</w:t>
            </w:r>
          </w:p>
          <w:p w:rsidR="008A6BB9" w:rsidRPr="00274E86" w:rsidRDefault="008A6BB9" w:rsidP="008A6BB9">
            <w:pPr>
              <w:jc w:val="both"/>
              <w:outlineLvl w:val="0"/>
              <w:rPr>
                <w:b/>
                <w:bCs/>
                <w:kern w:val="2"/>
                <w:sz w:val="24"/>
                <w:szCs w:val="24"/>
              </w:rPr>
            </w:pPr>
            <w:r w:rsidRPr="00274E86">
              <w:rPr>
                <w:sz w:val="24"/>
                <w:szCs w:val="24"/>
              </w:rPr>
              <w:t>применение на практике интегрированных знаний с учетом особенностей предметной области</w:t>
            </w:r>
          </w:p>
        </w:tc>
      </w:tr>
    </w:tbl>
    <w:p w:rsidR="008A6BB9" w:rsidRDefault="008A6BB9" w:rsidP="008A6BB9">
      <w:pPr>
        <w:jc w:val="both"/>
        <w:rPr>
          <w:i/>
          <w:color w:val="000000" w:themeColor="text1"/>
          <w:sz w:val="28"/>
          <w:szCs w:val="28"/>
        </w:rPr>
      </w:pPr>
    </w:p>
    <w:p w:rsidR="00AC7EC4" w:rsidRPr="00991542" w:rsidRDefault="00AC7EC4" w:rsidP="00E5447E">
      <w:pPr>
        <w:jc w:val="both"/>
        <w:rPr>
          <w:i/>
          <w:color w:val="000000" w:themeColor="text1"/>
          <w:sz w:val="28"/>
          <w:szCs w:val="28"/>
        </w:rPr>
      </w:pPr>
    </w:p>
    <w:p w:rsidR="003B08F0" w:rsidRDefault="003B08F0" w:rsidP="003B08F0">
      <w:pPr>
        <w:ind w:firstLine="709"/>
        <w:jc w:val="both"/>
        <w:rPr>
          <w:b/>
          <w:sz w:val="28"/>
          <w:szCs w:val="28"/>
        </w:rPr>
      </w:pPr>
      <w:r w:rsidRPr="003B08F0">
        <w:rPr>
          <w:b/>
          <w:sz w:val="28"/>
          <w:szCs w:val="28"/>
        </w:rPr>
        <w:t>2.3 Типовые экзаменационные</w:t>
      </w:r>
      <w:r w:rsidR="006A3334">
        <w:rPr>
          <w:b/>
          <w:sz w:val="28"/>
          <w:szCs w:val="28"/>
        </w:rPr>
        <w:t xml:space="preserve"> материалы</w:t>
      </w:r>
    </w:p>
    <w:p w:rsidR="006A3334" w:rsidRDefault="006A3334" w:rsidP="006A3334">
      <w:pPr>
        <w:ind w:firstLine="709"/>
        <w:jc w:val="both"/>
        <w:rPr>
          <w:color w:val="000000" w:themeColor="text1"/>
          <w:sz w:val="28"/>
          <w:szCs w:val="28"/>
        </w:rPr>
      </w:pPr>
    </w:p>
    <w:p w:rsidR="006A3334" w:rsidRPr="00991542" w:rsidRDefault="006D3431" w:rsidP="006A3334">
      <w:pPr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6D3431">
        <w:rPr>
          <w:color w:val="000000" w:themeColor="text1"/>
          <w:sz w:val="28"/>
          <w:szCs w:val="28"/>
        </w:rPr>
        <w:t>Пример задания к промежуточной аттестации по дисциплине</w:t>
      </w:r>
      <w:r w:rsidR="0012547B">
        <w:rPr>
          <w:color w:val="000000" w:themeColor="text1"/>
          <w:sz w:val="28"/>
          <w:szCs w:val="28"/>
        </w:rPr>
        <w:t xml:space="preserve"> </w:t>
      </w:r>
      <w:r w:rsidR="006A3334" w:rsidRPr="00991542">
        <w:rPr>
          <w:rFonts w:eastAsia="Calibri"/>
          <w:color w:val="000000" w:themeColor="text1"/>
          <w:sz w:val="28"/>
          <w:szCs w:val="28"/>
          <w:lang w:eastAsia="en-US"/>
        </w:rPr>
        <w:t>«</w:t>
      </w:r>
      <w:r w:rsidR="002F6CC3" w:rsidRPr="002F6CC3">
        <w:rPr>
          <w:i/>
          <w:color w:val="000000"/>
          <w:sz w:val="28"/>
          <w:szCs w:val="28"/>
        </w:rPr>
        <w:t>Проектирование информационных систем</w:t>
      </w:r>
      <w:r w:rsidR="006A3334" w:rsidRPr="00991542">
        <w:rPr>
          <w:rFonts w:eastAsia="Calibri"/>
          <w:color w:val="000000" w:themeColor="text1"/>
          <w:sz w:val="28"/>
          <w:szCs w:val="28"/>
          <w:lang w:eastAsia="en-US"/>
        </w:rPr>
        <w:t>».</w:t>
      </w:r>
    </w:p>
    <w:p w:rsidR="0012547B" w:rsidRDefault="0012547B" w:rsidP="0012547B">
      <w:pPr>
        <w:pStyle w:val="a9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5" cy="695325"/>
            <wp:effectExtent l="0" t="0" r="9525" b="952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47B" w:rsidRPr="003104E9" w:rsidRDefault="0012547B" w:rsidP="0012547B">
      <w:pPr>
        <w:pStyle w:val="a9"/>
      </w:pPr>
    </w:p>
    <w:p w:rsidR="0012547B" w:rsidRDefault="0012547B" w:rsidP="0012547B">
      <w:pPr>
        <w:pStyle w:val="a9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12547B" w:rsidRDefault="0012547B" w:rsidP="0012547B">
      <w:pPr>
        <w:pStyle w:val="a9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12547B" w:rsidRDefault="0012547B" w:rsidP="0012547B">
      <w:pPr>
        <w:pStyle w:val="a9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12547B" w:rsidRDefault="0012547B" w:rsidP="0012547B">
      <w:pPr>
        <w:jc w:val="center"/>
        <w:rPr>
          <w:sz w:val="22"/>
          <w:szCs w:val="22"/>
        </w:rPr>
      </w:pPr>
      <w:r>
        <w:rPr>
          <w:sz w:val="22"/>
          <w:szCs w:val="22"/>
        </w:rPr>
        <w:t>«ДОНСКОЙ   ГОСУДАРСТВЕННЫЙ   ТЕХНИЧЕСКИЙ   УНИВЕРСИТЕТ»</w:t>
      </w:r>
    </w:p>
    <w:p w:rsidR="006A3334" w:rsidRDefault="006A3334" w:rsidP="006A3334">
      <w:pPr>
        <w:jc w:val="center"/>
        <w:rPr>
          <w:sz w:val="22"/>
          <w:szCs w:val="22"/>
        </w:rPr>
      </w:pPr>
    </w:p>
    <w:p w:rsidR="006A3334" w:rsidRDefault="006A3334" w:rsidP="006A3334">
      <w:pPr>
        <w:pStyle w:val="3"/>
        <w:ind w:left="1701" w:firstLine="0"/>
        <w:rPr>
          <w:sz w:val="22"/>
          <w:szCs w:val="22"/>
        </w:rPr>
      </w:pPr>
      <w:r>
        <w:rPr>
          <w:sz w:val="22"/>
          <w:szCs w:val="22"/>
        </w:rPr>
        <w:t>Кафедра  __________</w:t>
      </w:r>
      <w:r>
        <w:rPr>
          <w:sz w:val="22"/>
          <w:szCs w:val="22"/>
          <w:u w:val="single"/>
        </w:rPr>
        <w:t>Информационные технологии</w:t>
      </w:r>
      <w:r>
        <w:rPr>
          <w:sz w:val="22"/>
          <w:szCs w:val="22"/>
        </w:rPr>
        <w:t>_______________</w:t>
      </w:r>
    </w:p>
    <w:p w:rsidR="006A3334" w:rsidRDefault="006A3334" w:rsidP="006A3334">
      <w:pPr>
        <w:pStyle w:val="2"/>
        <w:rPr>
          <w:sz w:val="22"/>
          <w:szCs w:val="22"/>
        </w:rPr>
      </w:pPr>
    </w:p>
    <w:p w:rsidR="006A3334" w:rsidRDefault="006A3334" w:rsidP="006A3334">
      <w:pPr>
        <w:pStyle w:val="2"/>
        <w:rPr>
          <w:sz w:val="22"/>
          <w:szCs w:val="22"/>
        </w:rPr>
      </w:pPr>
      <w:r>
        <w:rPr>
          <w:sz w:val="22"/>
          <w:szCs w:val="22"/>
        </w:rPr>
        <w:t xml:space="preserve"> Б И Л Е Т  №__1__</w:t>
      </w:r>
    </w:p>
    <w:p w:rsidR="006A3334" w:rsidRDefault="006A3334" w:rsidP="006A3334">
      <w:pPr>
        <w:jc w:val="center"/>
        <w:rPr>
          <w:sz w:val="22"/>
          <w:szCs w:val="22"/>
        </w:rPr>
      </w:pPr>
      <w:r>
        <w:rPr>
          <w:sz w:val="22"/>
          <w:szCs w:val="22"/>
        </w:rPr>
        <w:t>на _</w:t>
      </w:r>
      <w:r w:rsidR="0012547B">
        <w:rPr>
          <w:sz w:val="22"/>
          <w:szCs w:val="22"/>
          <w:u w:val="single"/>
        </w:rPr>
        <w:t>20_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>/</w:t>
      </w:r>
      <w:r>
        <w:rPr>
          <w:sz w:val="22"/>
          <w:szCs w:val="22"/>
          <w:u w:val="single"/>
        </w:rPr>
        <w:t>20</w:t>
      </w:r>
      <w:r w:rsidR="0012547B"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_ учебный год</w:t>
      </w:r>
    </w:p>
    <w:p w:rsidR="006A3334" w:rsidRPr="00C42F00" w:rsidRDefault="006A3334" w:rsidP="006A3334">
      <w:pPr>
        <w:ind w:firstLine="709"/>
        <w:jc w:val="center"/>
        <w:rPr>
          <w:rFonts w:eastAsia="Calibri"/>
          <w:color w:val="000000" w:themeColor="text1"/>
          <w:sz w:val="28"/>
          <w:szCs w:val="28"/>
          <w:lang w:eastAsia="en-US"/>
        </w:rPr>
      </w:pPr>
    </w:p>
    <w:p w:rsidR="000862ED" w:rsidRDefault="003E13FF" w:rsidP="00C42F00">
      <w:pPr>
        <w:ind w:firstLine="709"/>
        <w:jc w:val="both"/>
        <w:rPr>
          <w:color w:val="000000"/>
          <w:sz w:val="28"/>
          <w:szCs w:val="28"/>
        </w:rPr>
      </w:pPr>
      <w:r w:rsidRPr="00C42F00">
        <w:rPr>
          <w:sz w:val="28"/>
          <w:szCs w:val="28"/>
        </w:rPr>
        <w:t xml:space="preserve">1. </w:t>
      </w:r>
      <w:r w:rsidR="002F6CC3" w:rsidRPr="002F6CC3">
        <w:rPr>
          <w:color w:val="000000"/>
          <w:sz w:val="28"/>
          <w:szCs w:val="28"/>
        </w:rPr>
        <w:t>Понятие БД и реляционной модели данных. Реляционные отношения и операции реляционной алгебры</w:t>
      </w:r>
    </w:p>
    <w:p w:rsidR="002F6CC3" w:rsidRDefault="003E13FF" w:rsidP="00BC2962">
      <w:pPr>
        <w:ind w:firstLine="709"/>
        <w:jc w:val="both"/>
        <w:rPr>
          <w:color w:val="000000"/>
          <w:sz w:val="28"/>
          <w:szCs w:val="28"/>
        </w:rPr>
      </w:pPr>
      <w:r w:rsidRPr="00C42F00">
        <w:rPr>
          <w:sz w:val="28"/>
          <w:szCs w:val="28"/>
        </w:rPr>
        <w:t xml:space="preserve">2. </w:t>
      </w:r>
      <w:r w:rsidR="002F6CC3" w:rsidRPr="002F6CC3">
        <w:rPr>
          <w:color w:val="000000"/>
          <w:sz w:val="28"/>
          <w:szCs w:val="28"/>
        </w:rPr>
        <w:t xml:space="preserve">Агрегирующие функции. Примеры </w:t>
      </w:r>
    </w:p>
    <w:p w:rsidR="00BC2962" w:rsidRPr="00815885" w:rsidRDefault="002D02D8" w:rsidP="00BC2962">
      <w:pPr>
        <w:ind w:firstLine="709"/>
        <w:jc w:val="both"/>
        <w:rPr>
          <w:rFonts w:ascii="Calibri" w:hAnsi="Calibri"/>
          <w:sz w:val="24"/>
          <w:szCs w:val="24"/>
          <w:lang w:eastAsia="en-US"/>
        </w:rPr>
      </w:pPr>
      <w:r w:rsidRPr="00C42F00">
        <w:rPr>
          <w:sz w:val="28"/>
          <w:szCs w:val="28"/>
        </w:rPr>
        <w:t xml:space="preserve">3. </w:t>
      </w:r>
      <w:r w:rsidR="002F6CC3" w:rsidRPr="002F6CC3">
        <w:rPr>
          <w:sz w:val="28"/>
          <w:szCs w:val="28"/>
        </w:rPr>
        <w:t>Команды работы с таблицами БД. Примеры.</w:t>
      </w:r>
    </w:p>
    <w:p w:rsidR="002A7DE3" w:rsidRPr="00815885" w:rsidRDefault="002A7DE3" w:rsidP="003E13FF">
      <w:pPr>
        <w:ind w:firstLine="709"/>
        <w:jc w:val="both"/>
        <w:rPr>
          <w:sz w:val="24"/>
          <w:szCs w:val="24"/>
        </w:rPr>
      </w:pPr>
    </w:p>
    <w:p w:rsidR="003B08F0" w:rsidRPr="00815885" w:rsidRDefault="003B08F0" w:rsidP="003B08F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815885">
        <w:rPr>
          <w:rFonts w:eastAsia="Calibri"/>
          <w:sz w:val="28"/>
          <w:szCs w:val="28"/>
          <w:lang w:eastAsia="en-US"/>
        </w:rPr>
        <w:t>Структура оценочных материалов (оценочных средств), позволяющих оценить уровень компетенций, сформированный у обучающихся при изучении дисциплины «</w:t>
      </w:r>
      <w:r w:rsidR="002F6CC3" w:rsidRPr="002F6CC3">
        <w:rPr>
          <w:i/>
          <w:color w:val="000000"/>
          <w:sz w:val="28"/>
          <w:szCs w:val="28"/>
        </w:rPr>
        <w:t>Проектирование информационных систем</w:t>
      </w:r>
      <w:r w:rsidR="001A5882" w:rsidRPr="00815885">
        <w:rPr>
          <w:rFonts w:eastAsia="Calibri"/>
          <w:i/>
          <w:color w:val="000000" w:themeColor="text1"/>
          <w:sz w:val="28"/>
          <w:szCs w:val="28"/>
          <w:lang w:eastAsia="en-US"/>
        </w:rPr>
        <w:t>»</w:t>
      </w:r>
      <w:r w:rsidR="0012547B">
        <w:rPr>
          <w:rFonts w:eastAsia="Calibri"/>
          <w:i/>
          <w:color w:val="000000" w:themeColor="text1"/>
          <w:sz w:val="28"/>
          <w:szCs w:val="28"/>
          <w:lang w:eastAsia="en-US"/>
        </w:rPr>
        <w:t xml:space="preserve"> </w:t>
      </w:r>
      <w:r w:rsidRPr="00815885">
        <w:rPr>
          <w:rFonts w:eastAsia="Calibri"/>
          <w:sz w:val="28"/>
          <w:szCs w:val="28"/>
          <w:lang w:eastAsia="en-US"/>
        </w:rPr>
        <w:t>приведен в таблице 4.</w:t>
      </w:r>
    </w:p>
    <w:p w:rsidR="006A3334" w:rsidRPr="00815885" w:rsidRDefault="006A3334" w:rsidP="003B08F0">
      <w:pPr>
        <w:ind w:firstLine="709"/>
        <w:jc w:val="both"/>
        <w:rPr>
          <w:rFonts w:eastAsia="Calibri"/>
          <w:sz w:val="28"/>
          <w:szCs w:val="28"/>
          <w:lang w:eastAsia="en-US"/>
        </w:rPr>
        <w:sectPr w:rsidR="006A3334" w:rsidRPr="008158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08F0" w:rsidRPr="00815885" w:rsidRDefault="003B08F0" w:rsidP="003B08F0">
      <w:pPr>
        <w:jc w:val="center"/>
        <w:rPr>
          <w:rFonts w:eastAsia="Calibri"/>
          <w:sz w:val="28"/>
          <w:szCs w:val="28"/>
          <w:lang w:eastAsia="en-US"/>
        </w:rPr>
      </w:pPr>
      <w:r w:rsidRPr="00815885">
        <w:rPr>
          <w:rFonts w:eastAsia="Calibri"/>
          <w:sz w:val="28"/>
          <w:szCs w:val="28"/>
          <w:lang w:eastAsia="en-US"/>
        </w:rPr>
        <w:lastRenderedPageBreak/>
        <w:t>Таблица 4 - Оценочные материалы (оценочные средства) по дисциплине «</w:t>
      </w:r>
      <w:r w:rsidR="002F6CC3" w:rsidRPr="002F6CC3">
        <w:rPr>
          <w:color w:val="000000"/>
          <w:sz w:val="28"/>
          <w:szCs w:val="28"/>
        </w:rPr>
        <w:t>Проектирование информационных систем</w:t>
      </w:r>
      <w:r w:rsidR="00603B70" w:rsidRPr="00815885">
        <w:rPr>
          <w:color w:val="000000"/>
          <w:sz w:val="28"/>
          <w:szCs w:val="28"/>
        </w:rPr>
        <w:t>»</w:t>
      </w:r>
    </w:p>
    <w:tbl>
      <w:tblPr>
        <w:tblW w:w="1428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668"/>
        <w:gridCol w:w="1592"/>
        <w:gridCol w:w="1385"/>
        <w:gridCol w:w="1417"/>
        <w:gridCol w:w="1559"/>
        <w:gridCol w:w="1276"/>
        <w:gridCol w:w="1418"/>
        <w:gridCol w:w="1842"/>
        <w:gridCol w:w="1276"/>
      </w:tblGrid>
      <w:tr w:rsidR="00CF6144" w:rsidRPr="00815885" w:rsidTr="00BA62EA">
        <w:tc>
          <w:tcPr>
            <w:tcW w:w="851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Компетенция</w:t>
            </w:r>
          </w:p>
        </w:tc>
        <w:tc>
          <w:tcPr>
            <w:tcW w:w="166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Знать</w:t>
            </w:r>
          </w:p>
        </w:tc>
        <w:tc>
          <w:tcPr>
            <w:tcW w:w="297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Оценочные средства</w:t>
            </w:r>
          </w:p>
        </w:tc>
        <w:tc>
          <w:tcPr>
            <w:tcW w:w="1417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Уметь</w:t>
            </w:r>
          </w:p>
        </w:tc>
        <w:tc>
          <w:tcPr>
            <w:tcW w:w="2835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Оценочные средства</w:t>
            </w:r>
          </w:p>
        </w:tc>
        <w:tc>
          <w:tcPr>
            <w:tcW w:w="1418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Владеть</w:t>
            </w:r>
          </w:p>
        </w:tc>
        <w:tc>
          <w:tcPr>
            <w:tcW w:w="311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Оценочные средства</w:t>
            </w:r>
          </w:p>
        </w:tc>
      </w:tr>
      <w:tr w:rsidR="00CF6144" w:rsidRPr="00815885" w:rsidTr="00B2270A">
        <w:trPr>
          <w:trHeight w:val="618"/>
        </w:trPr>
        <w:tc>
          <w:tcPr>
            <w:tcW w:w="851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6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9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38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промежуточный контроль</w:t>
            </w:r>
          </w:p>
        </w:tc>
        <w:tc>
          <w:tcPr>
            <w:tcW w:w="1417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промежуточный контроль</w:t>
            </w:r>
          </w:p>
        </w:tc>
        <w:tc>
          <w:tcPr>
            <w:tcW w:w="1418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текущий контроль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F6144" w:rsidRPr="00815885" w:rsidRDefault="00CF6144" w:rsidP="00CF6144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промежуточный контроль</w:t>
            </w:r>
          </w:p>
        </w:tc>
      </w:tr>
      <w:tr w:rsidR="00B2270A" w:rsidRPr="00815885" w:rsidTr="00B2270A">
        <w:trPr>
          <w:trHeight w:val="2510"/>
        </w:trPr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9A3C01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ОПК-4.1</w:t>
            </w:r>
          </w:p>
        </w:tc>
        <w:tc>
          <w:tcPr>
            <w:tcW w:w="166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AC7EC4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Способы анализа отраслевой направленности нормативно-правовой документации</w:t>
            </w:r>
          </w:p>
        </w:tc>
        <w:tc>
          <w:tcPr>
            <w:tcW w:w="159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2F6CC3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.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385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BE75CE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Ответы на вопросы к промежуточной аттестации №1-</w:t>
            </w:r>
            <w:r>
              <w:rPr>
                <w:rFonts w:eastAsia="Calibri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AC7EC4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Выполнять поиск и анализ  нормативно-правовых документов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9A3C01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030CD5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AC7EC4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применения требований отраслевой нормативно-правовой технической документации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</w:tr>
      <w:tr w:rsidR="00B2270A" w:rsidRPr="00815885" w:rsidTr="00B2270A">
        <w:trPr>
          <w:trHeight w:val="2510"/>
        </w:trPr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B2270A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ОПК-4.2</w:t>
            </w:r>
          </w:p>
        </w:tc>
        <w:tc>
          <w:tcPr>
            <w:tcW w:w="166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8A6BB9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Приемы разработки технической документации</w:t>
            </w:r>
          </w:p>
        </w:tc>
        <w:tc>
          <w:tcPr>
            <w:tcW w:w="159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.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1-13 и рейтинг 2 </w:t>
            </w: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№14-26</w:t>
            </w:r>
          </w:p>
        </w:tc>
        <w:tc>
          <w:tcPr>
            <w:tcW w:w="1385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lastRenderedPageBreak/>
              <w:t>Ответы на вопросы к промежуточной аттестации №1-</w:t>
            </w:r>
            <w:r>
              <w:rPr>
                <w:rFonts w:eastAsia="Calibri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8A6BB9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Использовать приемы разработки технической документации в соответствии со стандартами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lastRenderedPageBreak/>
              <w:t xml:space="preserve">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lastRenderedPageBreak/>
              <w:t xml:space="preserve">Решение заданий к промежуточной аттестации 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8A6BB9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разработки технической документации в соответствии со стандартами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1-13 </w:t>
            </w: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lastRenderedPageBreak/>
              <w:t xml:space="preserve">Решение заданий к промежуточной аттестации </w:t>
            </w:r>
          </w:p>
        </w:tc>
      </w:tr>
      <w:tr w:rsidR="00B2270A" w:rsidRPr="00815885" w:rsidTr="00B2270A">
        <w:trPr>
          <w:trHeight w:val="2510"/>
        </w:trPr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9A3C01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ОПК-6.1</w:t>
            </w:r>
          </w:p>
        </w:tc>
        <w:tc>
          <w:tcPr>
            <w:tcW w:w="166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2F6CC3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Организационно-техническое процессы предприятий</w:t>
            </w:r>
          </w:p>
        </w:tc>
        <w:tc>
          <w:tcPr>
            <w:tcW w:w="159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.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385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Ответы на вопросы к промежуточной аттестации №1-</w:t>
            </w:r>
            <w:r>
              <w:rPr>
                <w:rFonts w:eastAsia="Calibri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Анализировать организационно-технические процессы предприятий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Навыками анализа организационно-технических процессов предприятий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</w:tr>
      <w:tr w:rsidR="00B2270A" w:rsidRPr="00815885" w:rsidTr="00B2270A">
        <w:trPr>
          <w:trHeight w:val="2510"/>
        </w:trPr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2F6CC3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ОПК-6.2</w:t>
            </w:r>
          </w:p>
        </w:tc>
        <w:tc>
          <w:tcPr>
            <w:tcW w:w="166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Оценку затрат проекта и экономическую эффективность прикладных ИС</w:t>
            </w:r>
          </w:p>
        </w:tc>
        <w:tc>
          <w:tcPr>
            <w:tcW w:w="159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.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385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Ответы на вопросы к промежуточной аттестации №1-</w:t>
            </w:r>
            <w:r>
              <w:rPr>
                <w:rFonts w:eastAsia="Calibri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Проводить оценку затрат проекта и экономическую эффективность прикладных ИС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2F6CC3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Приемами оценки затрат проекта и экономическую эффективность прикладных ИС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</w:tr>
      <w:tr w:rsidR="00B2270A" w:rsidRPr="00815885" w:rsidTr="00111300">
        <w:trPr>
          <w:trHeight w:val="2510"/>
        </w:trPr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B2270A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ОПК-</w:t>
            </w:r>
            <w:r>
              <w:rPr>
                <w:rFonts w:eastAsia="Calibri"/>
                <w:sz w:val="24"/>
                <w:szCs w:val="24"/>
                <w:lang w:eastAsia="en-US"/>
              </w:rPr>
              <w:t>8</w:t>
            </w:r>
            <w:r>
              <w:rPr>
                <w:rFonts w:eastAsia="Calibri"/>
                <w:sz w:val="24"/>
                <w:szCs w:val="24"/>
                <w:lang w:eastAsia="en-US"/>
              </w:rPr>
              <w:t>.1</w:t>
            </w:r>
          </w:p>
        </w:tc>
        <w:tc>
          <w:tcPr>
            <w:tcW w:w="166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Методологию и технологию проектирования прикладных ИС</w:t>
            </w:r>
          </w:p>
        </w:tc>
        <w:tc>
          <w:tcPr>
            <w:tcW w:w="159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.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385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Ответы на вопросы к промежуточной аттестации №1-</w:t>
            </w:r>
            <w:r>
              <w:rPr>
                <w:rFonts w:eastAsia="Calibri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Управлять проектами прикладных ИС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sz w:val="19"/>
                <w:szCs w:val="19"/>
              </w:rPr>
            </w:pPr>
            <w:r w:rsidRPr="002F16AC">
              <w:rPr>
                <w:color w:val="000000"/>
                <w:sz w:val="19"/>
                <w:szCs w:val="19"/>
              </w:rPr>
              <w:t>Способами управления проектами прикладных ИС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</w:tr>
      <w:tr w:rsidR="00B2270A" w:rsidRPr="00815885" w:rsidTr="00111300">
        <w:trPr>
          <w:trHeight w:val="2510"/>
        </w:trPr>
        <w:tc>
          <w:tcPr>
            <w:tcW w:w="851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ОПК-8</w:t>
            </w:r>
            <w:r>
              <w:rPr>
                <w:rFonts w:eastAsia="Calibri"/>
                <w:sz w:val="24"/>
                <w:szCs w:val="24"/>
                <w:lang w:eastAsia="en-US"/>
              </w:rPr>
              <w:t>.2</w:t>
            </w:r>
          </w:p>
        </w:tc>
        <w:tc>
          <w:tcPr>
            <w:tcW w:w="166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Основные фазы внедрения ИС</w:t>
            </w:r>
          </w:p>
        </w:tc>
        <w:tc>
          <w:tcPr>
            <w:tcW w:w="159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.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385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>Ответы на вопросы к промежуточной аттестации №1-</w:t>
            </w:r>
            <w:r>
              <w:rPr>
                <w:rFonts w:eastAsia="Calibri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Осуществлять этапы внедрения ИС</w:t>
            </w:r>
          </w:p>
        </w:tc>
        <w:tc>
          <w:tcPr>
            <w:tcW w:w="1559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  <w:tc>
          <w:tcPr>
            <w:tcW w:w="1418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Приемами внедрения ИС</w:t>
            </w:r>
          </w:p>
        </w:tc>
        <w:tc>
          <w:tcPr>
            <w:tcW w:w="1842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Ответы на вопросы к лабораторным работам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5 семестр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№1-</w:t>
            </w:r>
            <w:r>
              <w:rPr>
                <w:rFonts w:eastAsia="Calibri"/>
                <w:sz w:val="24"/>
                <w:szCs w:val="24"/>
                <w:lang w:eastAsia="en-US"/>
              </w:rPr>
              <w:t>7 и 6 семестр №1-6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..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 Защита курсовой работы.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 Ответы на вопросы к текущей аттестации 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рейтинг 1 </w:t>
            </w:r>
            <w:r w:rsidRPr="00815885">
              <w:rPr>
                <w:rFonts w:eastAsia="Calibri"/>
                <w:sz w:val="24"/>
                <w:szCs w:val="24"/>
                <w:lang w:eastAsia="en-US"/>
              </w:rPr>
              <w:t>№</w:t>
            </w:r>
            <w:r>
              <w:rPr>
                <w:rFonts w:eastAsia="Calibri"/>
                <w:sz w:val="24"/>
                <w:szCs w:val="24"/>
                <w:lang w:eastAsia="en-US"/>
              </w:rPr>
              <w:t>1-13 и рейтинг 2 №14-26</w:t>
            </w:r>
          </w:p>
        </w:tc>
        <w:tc>
          <w:tcPr>
            <w:tcW w:w="1276" w:type="dxa"/>
            <w:shd w:val="clear" w:color="auto" w:fill="auto"/>
            <w:tcMar>
              <w:left w:w="28" w:type="dxa"/>
              <w:right w:w="28" w:type="dxa"/>
            </w:tcMar>
          </w:tcPr>
          <w:p w:rsidR="00B2270A" w:rsidRPr="00815885" w:rsidRDefault="00B2270A" w:rsidP="00111300">
            <w:r w:rsidRPr="00815885">
              <w:rPr>
                <w:rFonts w:eastAsia="Calibri"/>
                <w:sz w:val="24"/>
                <w:szCs w:val="24"/>
                <w:lang w:eastAsia="en-US"/>
              </w:rPr>
              <w:t xml:space="preserve">Решение заданий к промежуточной аттестации </w:t>
            </w:r>
          </w:p>
        </w:tc>
      </w:tr>
    </w:tbl>
    <w:p w:rsidR="00895FF9" w:rsidRDefault="00895FF9"/>
    <w:sectPr w:rsidR="00895FF9" w:rsidSect="003B08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721" w:rsidRDefault="00D43721" w:rsidP="003B08F0">
      <w:r>
        <w:separator/>
      </w:r>
    </w:p>
  </w:endnote>
  <w:endnote w:type="continuationSeparator" w:id="1">
    <w:p w:rsidR="00D43721" w:rsidRDefault="00D43721" w:rsidP="003B0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721" w:rsidRDefault="00D43721" w:rsidP="003B08F0">
      <w:r>
        <w:separator/>
      </w:r>
    </w:p>
  </w:footnote>
  <w:footnote w:type="continuationSeparator" w:id="1">
    <w:p w:rsidR="00D43721" w:rsidRDefault="00D43721" w:rsidP="003B08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2A6"/>
    <w:multiLevelType w:val="hybridMultilevel"/>
    <w:tmpl w:val="4F5623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6F396B"/>
    <w:multiLevelType w:val="hybridMultilevel"/>
    <w:tmpl w:val="1BB0B4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BE79B2"/>
    <w:multiLevelType w:val="hybridMultilevel"/>
    <w:tmpl w:val="E0269F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9C44BE"/>
    <w:multiLevelType w:val="hybridMultilevel"/>
    <w:tmpl w:val="F8047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45D69"/>
    <w:multiLevelType w:val="hybridMultilevel"/>
    <w:tmpl w:val="B2B6A4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F45069"/>
    <w:multiLevelType w:val="hybridMultilevel"/>
    <w:tmpl w:val="24F89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44B30"/>
    <w:multiLevelType w:val="hybridMultilevel"/>
    <w:tmpl w:val="8570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DA587F"/>
    <w:multiLevelType w:val="hybridMultilevel"/>
    <w:tmpl w:val="B248F11A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6B25D4"/>
    <w:multiLevelType w:val="hybridMultilevel"/>
    <w:tmpl w:val="CD8E6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1D335D"/>
    <w:multiLevelType w:val="hybridMultilevel"/>
    <w:tmpl w:val="7D7219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E285443"/>
    <w:multiLevelType w:val="hybridMultilevel"/>
    <w:tmpl w:val="96B668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5A56A0"/>
    <w:multiLevelType w:val="hybridMultilevel"/>
    <w:tmpl w:val="E09EA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84F13"/>
    <w:multiLevelType w:val="hybridMultilevel"/>
    <w:tmpl w:val="9EC447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45D6F49"/>
    <w:multiLevelType w:val="hybridMultilevel"/>
    <w:tmpl w:val="07583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543F6"/>
    <w:multiLevelType w:val="hybridMultilevel"/>
    <w:tmpl w:val="636CB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DA76C0"/>
    <w:multiLevelType w:val="hybridMultilevel"/>
    <w:tmpl w:val="05862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B328CD"/>
    <w:multiLevelType w:val="hybridMultilevel"/>
    <w:tmpl w:val="FBC0B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F7475"/>
    <w:multiLevelType w:val="hybridMultilevel"/>
    <w:tmpl w:val="14E27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AA0AB6"/>
    <w:multiLevelType w:val="hybridMultilevel"/>
    <w:tmpl w:val="53623F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ABC2F1F"/>
    <w:multiLevelType w:val="hybridMultilevel"/>
    <w:tmpl w:val="F184EB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4932D6E"/>
    <w:multiLevelType w:val="hybridMultilevel"/>
    <w:tmpl w:val="CEEA6386"/>
    <w:lvl w:ilvl="0" w:tplc="59C2E7C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7E876E2"/>
    <w:multiLevelType w:val="hybridMultilevel"/>
    <w:tmpl w:val="1BB0B4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B7545C8"/>
    <w:multiLevelType w:val="hybridMultilevel"/>
    <w:tmpl w:val="9D368E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0C50869"/>
    <w:multiLevelType w:val="hybridMultilevel"/>
    <w:tmpl w:val="1BB0B4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1B73A17"/>
    <w:multiLevelType w:val="hybridMultilevel"/>
    <w:tmpl w:val="1BB0B4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C785647"/>
    <w:multiLevelType w:val="hybridMultilevel"/>
    <w:tmpl w:val="74E298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B45665"/>
    <w:multiLevelType w:val="multilevel"/>
    <w:tmpl w:val="3174B0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7">
    <w:nsid w:val="7DD82105"/>
    <w:multiLevelType w:val="hybridMultilevel"/>
    <w:tmpl w:val="16FC404E"/>
    <w:lvl w:ilvl="0" w:tplc="3FF4DC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26C7D"/>
    <w:multiLevelType w:val="hybridMultilevel"/>
    <w:tmpl w:val="7DF0D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12"/>
  </w:num>
  <w:num w:numId="3">
    <w:abstractNumId w:val="7"/>
  </w:num>
  <w:num w:numId="4">
    <w:abstractNumId w:val="0"/>
  </w:num>
  <w:num w:numId="5">
    <w:abstractNumId w:val="13"/>
  </w:num>
  <w:num w:numId="6">
    <w:abstractNumId w:val="6"/>
  </w:num>
  <w:num w:numId="7">
    <w:abstractNumId w:val="4"/>
  </w:num>
  <w:num w:numId="8">
    <w:abstractNumId w:val="22"/>
  </w:num>
  <w:num w:numId="9">
    <w:abstractNumId w:val="14"/>
  </w:num>
  <w:num w:numId="10">
    <w:abstractNumId w:val="11"/>
  </w:num>
  <w:num w:numId="11">
    <w:abstractNumId w:val="8"/>
  </w:num>
  <w:num w:numId="12">
    <w:abstractNumId w:val="27"/>
  </w:num>
  <w:num w:numId="13">
    <w:abstractNumId w:val="16"/>
  </w:num>
  <w:num w:numId="14">
    <w:abstractNumId w:val="17"/>
  </w:num>
  <w:num w:numId="15">
    <w:abstractNumId w:val="20"/>
  </w:num>
  <w:num w:numId="16">
    <w:abstractNumId w:val="9"/>
  </w:num>
  <w:num w:numId="17">
    <w:abstractNumId w:val="2"/>
  </w:num>
  <w:num w:numId="18">
    <w:abstractNumId w:val="18"/>
  </w:num>
  <w:num w:numId="19">
    <w:abstractNumId w:val="19"/>
  </w:num>
  <w:num w:numId="20">
    <w:abstractNumId w:val="10"/>
  </w:num>
  <w:num w:numId="21">
    <w:abstractNumId w:val="25"/>
  </w:num>
  <w:num w:numId="22">
    <w:abstractNumId w:val="28"/>
  </w:num>
  <w:num w:numId="23">
    <w:abstractNumId w:val="1"/>
  </w:num>
  <w:num w:numId="24">
    <w:abstractNumId w:val="21"/>
  </w:num>
  <w:num w:numId="25">
    <w:abstractNumId w:val="15"/>
  </w:num>
  <w:num w:numId="26">
    <w:abstractNumId w:val="23"/>
  </w:num>
  <w:num w:numId="27">
    <w:abstractNumId w:val="3"/>
  </w:num>
  <w:num w:numId="28">
    <w:abstractNumId w:val="5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EFF"/>
    <w:rsid w:val="000020BD"/>
    <w:rsid w:val="00014044"/>
    <w:rsid w:val="00014942"/>
    <w:rsid w:val="000243B4"/>
    <w:rsid w:val="00026C94"/>
    <w:rsid w:val="00030CD5"/>
    <w:rsid w:val="0005374E"/>
    <w:rsid w:val="00074D85"/>
    <w:rsid w:val="000862ED"/>
    <w:rsid w:val="0009267C"/>
    <w:rsid w:val="000D21CE"/>
    <w:rsid w:val="000D4CB7"/>
    <w:rsid w:val="000F4A19"/>
    <w:rsid w:val="00102B81"/>
    <w:rsid w:val="00113D7E"/>
    <w:rsid w:val="00115EEE"/>
    <w:rsid w:val="00122D6B"/>
    <w:rsid w:val="0012547B"/>
    <w:rsid w:val="00137099"/>
    <w:rsid w:val="001415EC"/>
    <w:rsid w:val="0015149E"/>
    <w:rsid w:val="001619A3"/>
    <w:rsid w:val="00164194"/>
    <w:rsid w:val="0016456F"/>
    <w:rsid w:val="001662CE"/>
    <w:rsid w:val="001A5882"/>
    <w:rsid w:val="001A6AD7"/>
    <w:rsid w:val="001C6633"/>
    <w:rsid w:val="001D6FC2"/>
    <w:rsid w:val="0024422E"/>
    <w:rsid w:val="00264ADC"/>
    <w:rsid w:val="002731EE"/>
    <w:rsid w:val="00276A22"/>
    <w:rsid w:val="00285C50"/>
    <w:rsid w:val="00286393"/>
    <w:rsid w:val="002A7DE3"/>
    <w:rsid w:val="002B4534"/>
    <w:rsid w:val="002D02D8"/>
    <w:rsid w:val="002D5E16"/>
    <w:rsid w:val="002F322A"/>
    <w:rsid w:val="002F6CC3"/>
    <w:rsid w:val="003000E2"/>
    <w:rsid w:val="00307ED6"/>
    <w:rsid w:val="003104E9"/>
    <w:rsid w:val="0031795D"/>
    <w:rsid w:val="00320BC3"/>
    <w:rsid w:val="0032256C"/>
    <w:rsid w:val="003413F4"/>
    <w:rsid w:val="00353D8F"/>
    <w:rsid w:val="003708F2"/>
    <w:rsid w:val="003A06C0"/>
    <w:rsid w:val="003A3D87"/>
    <w:rsid w:val="003A62D6"/>
    <w:rsid w:val="003B0688"/>
    <w:rsid w:val="003B08F0"/>
    <w:rsid w:val="003B1627"/>
    <w:rsid w:val="003E13FF"/>
    <w:rsid w:val="00401831"/>
    <w:rsid w:val="00450DDA"/>
    <w:rsid w:val="00453F09"/>
    <w:rsid w:val="0045571A"/>
    <w:rsid w:val="0046058A"/>
    <w:rsid w:val="00473EBC"/>
    <w:rsid w:val="004C6CC9"/>
    <w:rsid w:val="004F699A"/>
    <w:rsid w:val="004F6DF6"/>
    <w:rsid w:val="005002AE"/>
    <w:rsid w:val="0051185A"/>
    <w:rsid w:val="00515A43"/>
    <w:rsid w:val="0054496F"/>
    <w:rsid w:val="00547412"/>
    <w:rsid w:val="00562505"/>
    <w:rsid w:val="00562E6D"/>
    <w:rsid w:val="00573796"/>
    <w:rsid w:val="00573830"/>
    <w:rsid w:val="005A3A63"/>
    <w:rsid w:val="005B1104"/>
    <w:rsid w:val="005C4736"/>
    <w:rsid w:val="005D7A58"/>
    <w:rsid w:val="005F6253"/>
    <w:rsid w:val="00603B70"/>
    <w:rsid w:val="0061690D"/>
    <w:rsid w:val="00622013"/>
    <w:rsid w:val="00630600"/>
    <w:rsid w:val="00637FDB"/>
    <w:rsid w:val="006907A0"/>
    <w:rsid w:val="0069394A"/>
    <w:rsid w:val="006A3334"/>
    <w:rsid w:val="006B0D37"/>
    <w:rsid w:val="006B4C17"/>
    <w:rsid w:val="006C0E47"/>
    <w:rsid w:val="006C369F"/>
    <w:rsid w:val="006C7DAF"/>
    <w:rsid w:val="006D09EA"/>
    <w:rsid w:val="006D3431"/>
    <w:rsid w:val="006E74CE"/>
    <w:rsid w:val="00737ED5"/>
    <w:rsid w:val="00793074"/>
    <w:rsid w:val="00793B7B"/>
    <w:rsid w:val="007B3CB7"/>
    <w:rsid w:val="007B53F8"/>
    <w:rsid w:val="007D01A2"/>
    <w:rsid w:val="007E5D75"/>
    <w:rsid w:val="007E742D"/>
    <w:rsid w:val="00802E90"/>
    <w:rsid w:val="00815885"/>
    <w:rsid w:val="008208AA"/>
    <w:rsid w:val="00821472"/>
    <w:rsid w:val="0082166A"/>
    <w:rsid w:val="0084043F"/>
    <w:rsid w:val="00845F88"/>
    <w:rsid w:val="0085170B"/>
    <w:rsid w:val="00874B5F"/>
    <w:rsid w:val="00895FF9"/>
    <w:rsid w:val="008A6BB9"/>
    <w:rsid w:val="008B6F2C"/>
    <w:rsid w:val="008C2FA0"/>
    <w:rsid w:val="008E63D4"/>
    <w:rsid w:val="008F18FC"/>
    <w:rsid w:val="008F54F8"/>
    <w:rsid w:val="00923355"/>
    <w:rsid w:val="0094251C"/>
    <w:rsid w:val="0094469A"/>
    <w:rsid w:val="00952C35"/>
    <w:rsid w:val="00975EFF"/>
    <w:rsid w:val="00987349"/>
    <w:rsid w:val="00992AF6"/>
    <w:rsid w:val="009A3C01"/>
    <w:rsid w:val="009D0991"/>
    <w:rsid w:val="009D2A6A"/>
    <w:rsid w:val="009E74DC"/>
    <w:rsid w:val="009E76A3"/>
    <w:rsid w:val="00A03499"/>
    <w:rsid w:val="00A17A14"/>
    <w:rsid w:val="00A212DC"/>
    <w:rsid w:val="00A330D1"/>
    <w:rsid w:val="00A50310"/>
    <w:rsid w:val="00A77462"/>
    <w:rsid w:val="00A85F4C"/>
    <w:rsid w:val="00AA2722"/>
    <w:rsid w:val="00AA38F8"/>
    <w:rsid w:val="00AB33B0"/>
    <w:rsid w:val="00AC38D8"/>
    <w:rsid w:val="00AC51A4"/>
    <w:rsid w:val="00AC7EC4"/>
    <w:rsid w:val="00AE5D3F"/>
    <w:rsid w:val="00B138F3"/>
    <w:rsid w:val="00B20DCC"/>
    <w:rsid w:val="00B2270A"/>
    <w:rsid w:val="00B26C21"/>
    <w:rsid w:val="00B367F6"/>
    <w:rsid w:val="00B43B3B"/>
    <w:rsid w:val="00B518DF"/>
    <w:rsid w:val="00B661AC"/>
    <w:rsid w:val="00B75FC6"/>
    <w:rsid w:val="00B861C6"/>
    <w:rsid w:val="00B97D7B"/>
    <w:rsid w:val="00BA3024"/>
    <w:rsid w:val="00BA62EA"/>
    <w:rsid w:val="00BB7C6C"/>
    <w:rsid w:val="00BC2190"/>
    <w:rsid w:val="00BC2962"/>
    <w:rsid w:val="00BC72EB"/>
    <w:rsid w:val="00BE00B1"/>
    <w:rsid w:val="00BE75CE"/>
    <w:rsid w:val="00BE7CA9"/>
    <w:rsid w:val="00BF116E"/>
    <w:rsid w:val="00BF1927"/>
    <w:rsid w:val="00BF2070"/>
    <w:rsid w:val="00BF2D2F"/>
    <w:rsid w:val="00BF6774"/>
    <w:rsid w:val="00BF6943"/>
    <w:rsid w:val="00C0013E"/>
    <w:rsid w:val="00C05EBC"/>
    <w:rsid w:val="00C25215"/>
    <w:rsid w:val="00C304CD"/>
    <w:rsid w:val="00C32A10"/>
    <w:rsid w:val="00C42F00"/>
    <w:rsid w:val="00C51486"/>
    <w:rsid w:val="00C57CF0"/>
    <w:rsid w:val="00C85A93"/>
    <w:rsid w:val="00CA1A7C"/>
    <w:rsid w:val="00CB213A"/>
    <w:rsid w:val="00CC4CD6"/>
    <w:rsid w:val="00CC61E2"/>
    <w:rsid w:val="00CF18C5"/>
    <w:rsid w:val="00CF5853"/>
    <w:rsid w:val="00CF6144"/>
    <w:rsid w:val="00CF75F5"/>
    <w:rsid w:val="00D07EFB"/>
    <w:rsid w:val="00D43721"/>
    <w:rsid w:val="00DA4176"/>
    <w:rsid w:val="00DC5032"/>
    <w:rsid w:val="00DD3BA7"/>
    <w:rsid w:val="00DD5947"/>
    <w:rsid w:val="00DE69B0"/>
    <w:rsid w:val="00DF3AA0"/>
    <w:rsid w:val="00DF4457"/>
    <w:rsid w:val="00E10F8A"/>
    <w:rsid w:val="00E1527F"/>
    <w:rsid w:val="00E16D2B"/>
    <w:rsid w:val="00E20B58"/>
    <w:rsid w:val="00E346D9"/>
    <w:rsid w:val="00E5447E"/>
    <w:rsid w:val="00E6284E"/>
    <w:rsid w:val="00E6303F"/>
    <w:rsid w:val="00E7523A"/>
    <w:rsid w:val="00ED4815"/>
    <w:rsid w:val="00ED4D4F"/>
    <w:rsid w:val="00ED5116"/>
    <w:rsid w:val="00EF2C17"/>
    <w:rsid w:val="00F13076"/>
    <w:rsid w:val="00F14128"/>
    <w:rsid w:val="00F16A91"/>
    <w:rsid w:val="00F36409"/>
    <w:rsid w:val="00F41382"/>
    <w:rsid w:val="00F45C6D"/>
    <w:rsid w:val="00F66C3D"/>
    <w:rsid w:val="00F76A19"/>
    <w:rsid w:val="00F90F50"/>
    <w:rsid w:val="00F97E65"/>
    <w:rsid w:val="00FC4DAE"/>
    <w:rsid w:val="00FD0B8E"/>
    <w:rsid w:val="00FE2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A3334"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6A3334"/>
    <w:pPr>
      <w:keepNext/>
      <w:ind w:firstLine="720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3B08F0"/>
  </w:style>
  <w:style w:type="character" w:customStyle="1" w:styleId="a4">
    <w:name w:val="Текст сноски Знак"/>
    <w:basedOn w:val="a0"/>
    <w:link w:val="a3"/>
    <w:uiPriority w:val="99"/>
    <w:semiHidden/>
    <w:rsid w:val="003B08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rsid w:val="003B08F0"/>
    <w:rPr>
      <w:vertAlign w:val="superscript"/>
    </w:rPr>
  </w:style>
  <w:style w:type="paragraph" w:styleId="a6">
    <w:name w:val="List Paragraph"/>
    <w:basedOn w:val="a"/>
    <w:uiPriority w:val="34"/>
    <w:qFormat/>
    <w:rsid w:val="003B08F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Normal (Web)"/>
    <w:basedOn w:val="a"/>
    <w:uiPriority w:val="99"/>
    <w:rsid w:val="003B08F0"/>
    <w:pPr>
      <w:suppressAutoHyphens/>
      <w:spacing w:before="280" w:after="119"/>
    </w:pPr>
    <w:rPr>
      <w:sz w:val="24"/>
      <w:szCs w:val="24"/>
      <w:lang w:eastAsia="ar-SA"/>
    </w:rPr>
  </w:style>
  <w:style w:type="paragraph" w:customStyle="1" w:styleId="1">
    <w:name w:val="Обычный1"/>
    <w:rsid w:val="003B08F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table" w:styleId="a8">
    <w:name w:val="Table Grid"/>
    <w:basedOn w:val="a1"/>
    <w:uiPriority w:val="39"/>
    <w:rsid w:val="006A3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6A33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6A33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Title"/>
    <w:basedOn w:val="a"/>
    <w:link w:val="aa"/>
    <w:qFormat/>
    <w:rsid w:val="006A3334"/>
    <w:pPr>
      <w:jc w:val="center"/>
    </w:pPr>
    <w:rPr>
      <w:sz w:val="24"/>
    </w:rPr>
  </w:style>
  <w:style w:type="character" w:customStyle="1" w:styleId="aa">
    <w:name w:val="Название Знак"/>
    <w:basedOn w:val="a0"/>
    <w:link w:val="a9"/>
    <w:rsid w:val="006A33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367F6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367F6"/>
    <w:rPr>
      <w:rFonts w:ascii="Segoe UI" w:eastAsia="Times New Roman" w:hAnsi="Segoe UI" w:cs="Segoe UI"/>
      <w:sz w:val="18"/>
      <w:szCs w:val="18"/>
      <w:lang w:eastAsia="ru-RU"/>
    </w:rPr>
  </w:style>
  <w:style w:type="table" w:customStyle="1" w:styleId="10">
    <w:name w:val="Сетка таблицы1"/>
    <w:basedOn w:val="a1"/>
    <w:next w:val="a8"/>
    <w:uiPriority w:val="39"/>
    <w:rsid w:val="008A6BB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24</Pages>
  <Words>6163</Words>
  <Characters>35135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</cp:lastModifiedBy>
  <cp:revision>90</cp:revision>
  <cp:lastPrinted>2018-10-29T06:42:00Z</cp:lastPrinted>
  <dcterms:created xsi:type="dcterms:W3CDTF">2018-12-03T09:24:00Z</dcterms:created>
  <dcterms:modified xsi:type="dcterms:W3CDTF">2022-03-18T10:02:00Z</dcterms:modified>
</cp:coreProperties>
</file>