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278B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Assalamu’alaikum warahmatullahi wabarakatuh.</w:t>
      </w:r>
    </w:p>
    <w:p w14:paraId="4106FE5A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Pagi yang cerah ini, Sabtu, 19 Juli 2025, menjadi hari yang istimewa, bukan hanya karena kita dapat berkumpul dalam suasana penuh kehangatan dalam pertemuan antara wali murid dan pihak sekolah,</w:t>
      </w:r>
    </w:p>
    <w:p w14:paraId="44588A07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tetapi karena hari ini, kita menyaksikan sebuah komitmen luar biasa dari lembaga pendidikan kita tercinta, SMK ISLAM SECANG —</w:t>
      </w:r>
    </w:p>
    <w:p w14:paraId="13B40563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komitmen yang bukan hanya mendidik dengan ilmu duniawi, tetapi juga menanamkan nilai-nilai surgawi.</w:t>
      </w:r>
    </w:p>
    <w:p w14:paraId="7C3F6E71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Di bawah arahan dan kepemimpinan yang bijaksana dari Dr. Anang Catur Febrianto, S.Pd., M.Pd., SMK ISLAM SECANG meluncurkan sebuah program yang sangat menyentuh dan menginspirasi:</w:t>
      </w:r>
    </w:p>
    <w:p w14:paraId="287CF032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Program Beasiswa Pendidikan untuk Anak-anak Tahfidz Al-Qur’an.</w:t>
      </w:r>
    </w:p>
    <w:p w14:paraId="5C176D7A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Dalam program ini, siswa-siswi baru yang memiliki hafalan Al-Qur’an mendapatkan penghargaan yang luar biasa —</w:t>
      </w:r>
    </w:p>
    <w:p w14:paraId="09CFCDD2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ada yang menerima beasiswa pendidikan sebesar satu juta rupiah, dan bahkan ada yang diberikan bebas biaya pendidikan selama satu tahun penuh.</w:t>
      </w:r>
    </w:p>
    <w:p w14:paraId="0417A55E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Ini bukan sekadar bantuan finansial. Ini adalah bentuk penghormatan, bentuk cinta, dan bentuk dukungan terhadap cahaya-cahaya kecil penjaga Kalamullah yang hadir di tengah-tengah kita.</w:t>
      </w:r>
    </w:p>
    <w:p w14:paraId="1A2FC3D8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Dan lebih membanggakan lagi, komitmen sekolah ini bukan hanya berlaku sekali di awal tahun,</w:t>
      </w:r>
    </w:p>
    <w:p w14:paraId="3578EDE4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namun bersifat berkelanjutan — apabila di tahun-tahun berikutnya, khususnya saat siswa duduk di kelas XI, mereka berhasil menambah jumlah hafalan Al-Qur’an, maka beasiswa serupa akan kembali diberikan.</w:t>
      </w:r>
    </w:p>
    <w:p w14:paraId="7B4B150C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Langkah ini menunjukkan bahwa menghafal Al-Qur’an bukan hanya dipuji, tetapi benar-benar dihargai dan dimuliakan di SMK ISLAM SECANG.</w:t>
      </w:r>
    </w:p>
    <w:p w14:paraId="0A7369AB" w14:textId="77777777" w:rsidR="009A5FCE" w:rsidRPr="009A5FCE" w:rsidRDefault="009A5FCE" w:rsidP="009A5FCE">
      <w:pPr>
        <w:rPr>
          <w:lang w:val="sv-SE"/>
        </w:rPr>
      </w:pPr>
    </w:p>
    <w:p w14:paraId="08A985CA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Kebahagiaan ini tidak hanya dirasakan oleh para siswa, tetapi juga menyentuh hati para orang tua.</w:t>
      </w:r>
    </w:p>
    <w:p w14:paraId="6A7E407E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Wali murid menyambut program ini dengan penuh rasa syukur dan haru.</w:t>
      </w:r>
    </w:p>
    <w:p w14:paraId="087CFEC3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Mereka merasa sangat bahagia melihat buah hati mereka mendapat penghargaan yang begitu besar, bukan karena nilai akademik semata, tetapi karena ketekunan mereka dalam menjaga ayat-ayat suci Allah di dalam dada.</w:t>
      </w:r>
    </w:p>
    <w:p w14:paraId="3E464247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Ada air mata kebahagiaan, ada senyum haru, dan ada doa-doa yang terucap lirih dari para orang tua —</w:t>
      </w:r>
    </w:p>
    <w:p w14:paraId="2869638E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sebuah pengakuan bahwa pendidikan sejati adalah yang menyentuh hati, memperkuat iman, dan memberi bekal kehidupan dunia sekaligus akhirat.</w:t>
      </w:r>
    </w:p>
    <w:p w14:paraId="6E1CF62E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SMK ISLAM SECANG ingin menjadi bagian dari perjalanan suci itu.</w:t>
      </w:r>
    </w:p>
    <w:p w14:paraId="681D3A5F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Membentuk generasi tangguh yang tidak hanya siap kerja dan mandiri, tetapi juga bertakwa, berakhlak mulia, dan mencintai Al-Qur’an sebagai pedoman hidupnya.</w:t>
      </w:r>
    </w:p>
    <w:p w14:paraId="44552B7F" w14:textId="77777777" w:rsidR="009A5FCE" w:rsidRPr="009A5FCE" w:rsidRDefault="009A5FCE" w:rsidP="009A5FCE">
      <w:pPr>
        <w:rPr>
          <w:lang w:val="sv-SE"/>
        </w:rPr>
      </w:pPr>
    </w:p>
    <w:p w14:paraId="127290F0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lastRenderedPageBreak/>
        <w:t>marilah kita eratkan sinergi, kokohkan kerjasama antara rumah dan sekolah,</w:t>
      </w:r>
    </w:p>
    <w:p w14:paraId="502F0CF2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agar anak-anak kita tumbuh menjadi insan-insan mulia — yang cerdas pikirannya, kuat karakternya, dan bercahaya hatinya dengan Kalamullah.</w:t>
      </w:r>
    </w:p>
    <w:p w14:paraId="38107DE0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Semoga langkah mulia ini terus berlanjut, mendapat ridha Allah SWT, dan menjadi teladan bagi lembaga-lembaga pendidikan lainnya.</w:t>
      </w:r>
    </w:p>
    <w:p w14:paraId="6BB9CBAB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Terima kasih atas kehadiran dan kepercayaannya kepada SMK ISLAM SECANG.</w:t>
      </w:r>
    </w:p>
    <w:p w14:paraId="51C76265" w14:textId="77777777" w:rsidR="009A5FCE" w:rsidRPr="009A5FCE" w:rsidRDefault="009A5FCE" w:rsidP="009A5FCE">
      <w:pPr>
        <w:rPr>
          <w:lang w:val="sv-SE"/>
        </w:rPr>
      </w:pPr>
      <w:r w:rsidRPr="009A5FCE">
        <w:rPr>
          <w:lang w:val="sv-SE"/>
        </w:rPr>
        <w:t>Mari kita bangun masa depan anak-anak kita, dengan ilmu, iman, dan cinta kepada Al-Qur’an.</w:t>
      </w:r>
    </w:p>
    <w:p w14:paraId="745BE383" w14:textId="69169F85" w:rsidR="005A0C01" w:rsidRDefault="009A5FCE" w:rsidP="009A5FCE">
      <w:proofErr w:type="spellStart"/>
      <w:r>
        <w:t>Wassalamu’alaikum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.</w:t>
      </w:r>
    </w:p>
    <w:sectPr w:rsidR="005A0C01" w:rsidSect="00CA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CE"/>
    <w:rsid w:val="002F343B"/>
    <w:rsid w:val="00447CBE"/>
    <w:rsid w:val="005A0C01"/>
    <w:rsid w:val="009A5FCE"/>
    <w:rsid w:val="00CA18BA"/>
    <w:rsid w:val="00E0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47B7"/>
  <w15:chartTrackingRefBased/>
  <w15:docId w15:val="{0561760F-671A-44D4-8952-4AC0363D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A5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A5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A5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A5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A5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A5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A5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A5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A5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A5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A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A5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A5FC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A5FC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A5FC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A5FC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A5FC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A5FC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A5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A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A5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A5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A5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A5FC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A5FC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A5FC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A5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A5FC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A5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Guru SMK Islam Secang</dc:creator>
  <cp:keywords/>
  <dc:description/>
  <cp:lastModifiedBy>Acer Guru SMK Islam Secang</cp:lastModifiedBy>
  <cp:revision>1</cp:revision>
  <dcterms:created xsi:type="dcterms:W3CDTF">2025-07-19T05:18:00Z</dcterms:created>
  <dcterms:modified xsi:type="dcterms:W3CDTF">2025-07-19T05:20:00Z</dcterms:modified>
</cp:coreProperties>
</file>