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FDC4" w14:textId="2E1F735E" w:rsidR="00F570F8" w:rsidRDefault="00EA3C70">
      <w:pPr>
        <w:rPr>
          <w:rFonts w:ascii="Google Sans" w:eastAsia="Google Sans" w:hAnsi="Google Sans" w:cs="Google Sans"/>
          <w:color w:val="5E6268"/>
          <w:sz w:val="36"/>
          <w:szCs w:val="36"/>
        </w:rPr>
      </w:pPr>
      <w:r>
        <w:rPr>
          <w:rFonts w:ascii="Google Sans" w:eastAsia="Google Sans" w:hAnsi="Google Sans" w:cs="Google Sans"/>
          <w:color w:val="4185F4"/>
          <w:sz w:val="36"/>
          <w:szCs w:val="36"/>
        </w:rPr>
        <w:t>U</w:t>
      </w:r>
      <w:r w:rsidR="00F43CCF">
        <w:rPr>
          <w:rFonts w:ascii="Google Sans" w:eastAsia="Google Sans" w:hAnsi="Google Sans" w:cs="Google Sans"/>
          <w:color w:val="4185F4"/>
          <w:sz w:val="36"/>
          <w:szCs w:val="36"/>
        </w:rPr>
        <w:t>ser</w:t>
      </w:r>
      <w:r>
        <w:rPr>
          <w:rFonts w:ascii="Google Sans" w:eastAsia="Google Sans" w:hAnsi="Google Sans" w:cs="Google Sans"/>
          <w:color w:val="4185F4"/>
          <w:sz w:val="36"/>
          <w:szCs w:val="36"/>
        </w:rPr>
        <w:t xml:space="preserve"> Research </w:t>
      </w:r>
      <w:r w:rsidR="00FA0339">
        <w:rPr>
          <w:rFonts w:ascii="Google Sans" w:eastAsia="Google Sans" w:hAnsi="Google Sans" w:cs="Google Sans"/>
          <w:color w:val="4185F4"/>
          <w:sz w:val="36"/>
          <w:szCs w:val="36"/>
        </w:rPr>
        <w:t>Plan</w:t>
      </w:r>
      <w:r>
        <w:rPr>
          <w:rFonts w:ascii="Google Sans" w:eastAsia="Google Sans" w:hAnsi="Google Sans" w:cs="Google Sans"/>
          <w:color w:val="5E6268"/>
          <w:sz w:val="36"/>
          <w:szCs w:val="36"/>
        </w:rPr>
        <w:t xml:space="preserve"> — </w:t>
      </w:r>
      <w:r w:rsidR="001562AD">
        <w:rPr>
          <w:rFonts w:ascii="Google Sans" w:eastAsia="Google Sans" w:hAnsi="Google Sans" w:cs="Google Sans"/>
          <w:color w:val="5E6268"/>
          <w:sz w:val="36"/>
          <w:szCs w:val="36"/>
        </w:rPr>
        <w:t>Pickle Jar</w:t>
      </w:r>
      <w:r w:rsidR="00FA6731">
        <w:rPr>
          <w:rFonts w:ascii="Google Sans" w:eastAsia="Google Sans" w:hAnsi="Google Sans" w:cs="Google Sans"/>
          <w:color w:val="5E6268"/>
          <w:sz w:val="36"/>
          <w:szCs w:val="36"/>
        </w:rPr>
        <w:t xml:space="preserve"> Communications</w:t>
      </w:r>
      <w:r w:rsidR="001562AD">
        <w:rPr>
          <w:rFonts w:ascii="Google Sans" w:eastAsia="Google Sans" w:hAnsi="Google Sans" w:cs="Google Sans"/>
          <w:color w:val="5E6268"/>
          <w:sz w:val="36"/>
          <w:szCs w:val="36"/>
        </w:rPr>
        <w:t xml:space="preserve"> </w:t>
      </w:r>
    </w:p>
    <w:p w14:paraId="48FAFDC5" w14:textId="77777777" w:rsidR="00F570F8" w:rsidRDefault="00F570F8">
      <w:pPr>
        <w:spacing w:line="240" w:lineRule="auto"/>
        <w:rPr>
          <w:color w:val="5E6268"/>
        </w:rPr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235"/>
      </w:tblGrid>
      <w:tr w:rsidR="00F570F8" w:rsidRPr="00870AA1" w14:paraId="48FAFDD2" w14:textId="77777777">
        <w:trPr>
          <w:trHeight w:val="312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C6" w14:textId="77777777" w:rsidR="00F570F8" w:rsidRPr="00870AA1" w:rsidRDefault="00EA3C70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Introduction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C8" w14:textId="69206379" w:rsidR="00F570F8" w:rsidRDefault="00EA3C70" w:rsidP="002A423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 xml:space="preserve">Title: </w:t>
            </w:r>
            <w:r w:rsidR="00CC1C63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Establish </w:t>
            </w:r>
            <w:r w:rsidR="000171D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e</w:t>
            </w:r>
            <w:r w:rsidR="00CC1C63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ffective </w:t>
            </w:r>
            <w:r w:rsidR="000171D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c</w:t>
            </w:r>
            <w:r w:rsidR="00CC1C63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ommunication</w:t>
            </w:r>
          </w:p>
          <w:p w14:paraId="6FF32757" w14:textId="77777777" w:rsidR="002A4234" w:rsidRPr="002A4234" w:rsidRDefault="002A4234" w:rsidP="002A4234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  <w:lang w:eastAsia="zh-TW"/>
              </w:rPr>
            </w:pPr>
          </w:p>
          <w:p w14:paraId="48FAFDC9" w14:textId="48A49F6F" w:rsidR="00F570F8" w:rsidRPr="00870AA1" w:rsidRDefault="00EA3C70" w:rsidP="003B1E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Author:</w:t>
            </w:r>
            <w:r w:rsidR="001474F6"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 xml:space="preserve"> </w:t>
            </w:r>
            <w:r w:rsidR="001474F6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Chi Wang, U</w:t>
            </w:r>
            <w:r w:rsidR="00470F9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ser</w:t>
            </w:r>
            <w:r w:rsidR="001474F6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470F9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Researcher</w:t>
            </w:r>
          </w:p>
          <w:p w14:paraId="48FAFDCA" w14:textId="77777777" w:rsidR="00F570F8" w:rsidRPr="00870AA1" w:rsidRDefault="00F570F8" w:rsidP="003B1E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CB" w14:textId="5FFD8A1C" w:rsidR="00F570F8" w:rsidRPr="00870AA1" w:rsidRDefault="00EA3C70" w:rsidP="003B1E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Stakeholders</w:t>
            </w:r>
            <w:r w:rsidRPr="0022576B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: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3E675D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 Support Team</w:t>
            </w:r>
          </w:p>
          <w:p w14:paraId="48FAFDCC" w14:textId="77777777" w:rsidR="00F570F8" w:rsidRPr="00870AA1" w:rsidRDefault="00F570F8" w:rsidP="003B1E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CD" w14:textId="1969E375" w:rsidR="00F570F8" w:rsidRPr="00870AA1" w:rsidRDefault="00EA3C70" w:rsidP="003B1E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Date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: </w:t>
            </w:r>
            <w:r w:rsidR="007E4C78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19/11/2021</w:t>
            </w:r>
          </w:p>
          <w:p w14:paraId="48FAFDCE" w14:textId="77777777" w:rsidR="00F570F8" w:rsidRPr="00870AA1" w:rsidRDefault="00F570F8" w:rsidP="003B1E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CF" w14:textId="7620E0F3" w:rsidR="00F570F8" w:rsidRPr="00870AA1" w:rsidRDefault="00EA3C70" w:rsidP="003B1E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Project background</w:t>
            </w:r>
            <w:r w:rsidRPr="0022576B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: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4F338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</w:t>
            </w:r>
            <w:r w:rsidR="000843D8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tudent</w:t>
            </w:r>
            <w:r w:rsidR="006E7CA9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Support Team concerns that students do not pay enough attention to the </w:t>
            </w:r>
            <w:r w:rsidR="00BC7B87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information</w:t>
            </w:r>
            <w:r w:rsidR="006E7CA9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they send. </w:t>
            </w:r>
            <w:r w:rsidR="00BB7E08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However, i</w:t>
            </w:r>
            <w:r w:rsidR="000F655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t is no surprise that numerous </w:t>
            </w:r>
            <w:r w:rsidR="0073298E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messages</w:t>
            </w:r>
            <w:r w:rsidR="000F655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have been ignored because many </w:t>
            </w:r>
            <w:r w:rsidR="00267006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students</w:t>
            </w:r>
            <w:r w:rsidR="00FE45D4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0F655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find </w:t>
            </w:r>
            <w:r w:rsidR="008B5F5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those emails</w:t>
            </w:r>
            <w:r w:rsidR="000F655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or probably assume them to be long-drawn and irrelevant.</w:t>
            </w:r>
          </w:p>
          <w:p w14:paraId="48FAFDD0" w14:textId="77777777" w:rsidR="00F570F8" w:rsidRPr="00870AA1" w:rsidRDefault="00F570F8" w:rsidP="003B1E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D1" w14:textId="73AAAB01" w:rsidR="00F570F8" w:rsidRPr="00870AA1" w:rsidRDefault="00EA3C70" w:rsidP="003B1EAC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Research goals</w:t>
            </w:r>
            <w:r w:rsidRPr="0022576B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: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DB51E5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In this project, we </w:t>
            </w:r>
            <w:r w:rsidR="00623174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would like to determine h</w:t>
            </w:r>
            <w:r w:rsidR="00882352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ow we improve communication to be more effective between the university and students</w:t>
            </w:r>
            <w:r w:rsidR="00623174"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.</w:t>
            </w:r>
            <w:r w:rsidR="00BD74FF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proofErr w:type="gramStart"/>
            <w:r w:rsidR="00474C8F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In particular, h</w:t>
            </w:r>
            <w:r w:rsidR="007A0FB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ow</w:t>
            </w:r>
            <w:proofErr w:type="gramEnd"/>
            <w:r w:rsidR="007A0FB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do</w:t>
            </w:r>
            <w:r w:rsidR="00C24835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974F8B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specific</w:t>
            </w:r>
            <w:r w:rsidR="007A0FB9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messages reach the relevant parties?</w:t>
            </w:r>
            <w:r w:rsidR="00C24835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ED5D1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Also, h</w:t>
            </w:r>
            <w:r w:rsidR="000F70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ow do we create a </w:t>
            </w:r>
            <w:r w:rsidR="002C382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receptive</w:t>
            </w:r>
            <w:r w:rsidR="000F70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57284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atmosphere</w:t>
            </w:r>
            <w:r w:rsidR="002C382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that will encourage the students to respond</w:t>
            </w:r>
            <w:r w:rsidR="0057284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?</w:t>
            </w:r>
          </w:p>
        </w:tc>
      </w:tr>
      <w:tr w:rsidR="00F570F8" w:rsidRPr="00870AA1" w14:paraId="48FAFDD8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D4" w14:textId="4153B7E8" w:rsidR="00F570F8" w:rsidRPr="00870AA1" w:rsidRDefault="00EA3C70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Research</w:t>
            </w:r>
            <w:r w:rsidR="00870AA1"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 xml:space="preserve"> </w:t>
            </w:r>
            <w:r w:rsidR="00AB4D24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Q</w:t>
            </w: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uestions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6D6F4" w14:textId="27C66663" w:rsidR="00421477" w:rsidRPr="00870AA1" w:rsidRDefault="00EA272C" w:rsidP="003B1EAC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Are there any reasons why students </w:t>
            </w:r>
            <w:r w:rsidR="000843D8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ignore</w:t>
            </w:r>
            <w:r w:rsidR="004C5F2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the 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emails</w:t>
            </w:r>
            <w:r w:rsidR="004C5F2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sent from the university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?</w:t>
            </w:r>
            <w:r w:rsidR="002637E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What kinds of emails are </w:t>
            </w:r>
            <w:r w:rsidR="001B311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eas</w:t>
            </w:r>
            <w:r w:rsidR="00F91E1E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ier</w:t>
            </w:r>
            <w:r w:rsidR="002637E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to be missed?</w:t>
            </w:r>
          </w:p>
          <w:p w14:paraId="228CE188" w14:textId="77777777" w:rsidR="00235CC3" w:rsidRPr="00870AA1" w:rsidRDefault="00235CC3" w:rsidP="003B1EAC">
            <w:pPr>
              <w:pStyle w:val="ListParagraph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5726E434" w14:textId="15DF536C" w:rsidR="002A4234" w:rsidRPr="002A4234" w:rsidRDefault="00421477" w:rsidP="002A4234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Are there any changes </w:t>
            </w:r>
            <w:r w:rsidR="00694D8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that should </w:t>
            </w: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be made for the university to establish effective communication?</w:t>
            </w:r>
            <w:r w:rsidR="00694D8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What measures </w:t>
            </w:r>
            <w:r w:rsidR="001B311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should</w:t>
            </w:r>
            <w:r w:rsidR="00694D8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we take to invite </w:t>
            </w:r>
            <w:r w:rsidR="001B311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students to</w:t>
            </w:r>
            <w:r w:rsidR="00515B43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read and to</w:t>
            </w:r>
            <w:r w:rsidR="001B311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F91E1E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respond</w:t>
            </w:r>
            <w:r w:rsidR="00D6457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B7449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to </w:t>
            </w:r>
            <w:r w:rsidR="00D6457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the</w:t>
            </w:r>
            <w:r w:rsidR="001B311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messages?</w:t>
            </w:r>
          </w:p>
          <w:p w14:paraId="19BF337C" w14:textId="77777777" w:rsidR="002A4234" w:rsidRPr="002A4234" w:rsidRDefault="002A4234" w:rsidP="002A4234">
            <w:pPr>
              <w:pStyle w:val="ListParagraph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D7" w14:textId="6296B3BA" w:rsidR="00F570F8" w:rsidRPr="00870AA1" w:rsidRDefault="00421477" w:rsidP="003B1EAC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Are there any alternative ways to reach out to students?</w:t>
            </w:r>
          </w:p>
        </w:tc>
      </w:tr>
      <w:tr w:rsidR="00F570F8" w:rsidRPr="00870AA1" w14:paraId="48FAFDDE" w14:textId="77777777">
        <w:trPr>
          <w:trHeight w:val="157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DA" w14:textId="5CE9E9A8" w:rsidR="00F570F8" w:rsidRPr="00870AA1" w:rsidRDefault="00EA3C70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Key Performance Indicators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74055" w14:textId="1515714E" w:rsidR="006A3D30" w:rsidRDefault="0022576B" w:rsidP="0022576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22576B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Student</w:t>
            </w:r>
            <w:r w:rsidR="003053E7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 xml:space="preserve"> awareness and</w:t>
            </w:r>
            <w:r w:rsidRPr="0022576B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 xml:space="preserve"> </w:t>
            </w:r>
            <w:r w:rsidR="00FB3FBC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feedback</w:t>
            </w:r>
            <w:r w:rsidR="003B0F6F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:</w:t>
            </w:r>
            <w:r w:rsidR="003B0F6F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B7449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Surveys</w:t>
            </w:r>
            <w:r w:rsidR="0021517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6B40AE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will be</w:t>
            </w:r>
            <w:r w:rsidR="0085398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sent to </w:t>
            </w:r>
            <w:r w:rsidR="00B7449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understand</w:t>
            </w:r>
            <w:r w:rsidR="0085398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5E7AF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whether </w:t>
            </w:r>
            <w:r w:rsidR="00F03D5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students</w:t>
            </w:r>
            <w:r w:rsidR="005E7AF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receive the news and </w:t>
            </w:r>
            <w:r w:rsidR="00B0633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how</w:t>
            </w:r>
            <w:r w:rsidR="00525DC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5E7AF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they</w:t>
            </w:r>
            <w:r w:rsidR="00B0633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feel</w:t>
            </w:r>
            <w:r w:rsidR="007A2AC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, which </w:t>
            </w:r>
            <w:r w:rsidR="005727B1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will help us</w:t>
            </w:r>
            <w:r w:rsidR="002A07C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get a baseline </w:t>
            </w:r>
            <w:r w:rsidR="00F21D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of </w:t>
            </w:r>
            <w:r w:rsidR="00B06337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whether the communication is effective</w:t>
            </w:r>
            <w:r w:rsidR="002A07C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.</w:t>
            </w:r>
          </w:p>
          <w:p w14:paraId="736209F2" w14:textId="77777777" w:rsidR="00F21DE2" w:rsidRPr="00F21DE2" w:rsidRDefault="00F21DE2" w:rsidP="00F21DE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1EC913C4" w14:textId="62E28445" w:rsidR="00F21DE2" w:rsidRPr="00F21DE2" w:rsidRDefault="00A27D38" w:rsidP="00F21DE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F21DE2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Open rates:</w:t>
            </w:r>
            <w:r w:rsidR="00F60AD3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The open, read and click rates of the emails </w:t>
            </w:r>
            <w:r w:rsidR="004A1355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will </w:t>
            </w:r>
            <w:r w:rsidR="00F21D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illustrate</w:t>
            </w:r>
            <w:r w:rsidR="004A1355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whether students pay attention to what the university has to say</w:t>
            </w:r>
            <w:r w:rsidR="005C2F8B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and </w:t>
            </w:r>
            <w:r w:rsidR="00837FB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whether students </w:t>
            </w:r>
            <w:r w:rsidR="000B7A2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are </w:t>
            </w:r>
            <w:r w:rsidR="00837FB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actively engage</w:t>
            </w:r>
            <w:r w:rsidR="000B7A2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d</w:t>
            </w:r>
            <w:r w:rsidR="004A1355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.</w:t>
            </w:r>
          </w:p>
          <w:p w14:paraId="7A656463" w14:textId="77777777" w:rsidR="00F21DE2" w:rsidRDefault="00F21DE2" w:rsidP="00F21DE2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</w:p>
          <w:p w14:paraId="48FAFDDD" w14:textId="456F94BD" w:rsidR="00AC1B35" w:rsidRPr="0022576B" w:rsidRDefault="00AC1B35" w:rsidP="0022576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</w:pPr>
            <w:r w:rsidRPr="004C6E0C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 xml:space="preserve">Page </w:t>
            </w:r>
            <w:r w:rsidR="00FF1950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views</w:t>
            </w:r>
            <w:r w:rsidRPr="004C6E0C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:</w:t>
            </w:r>
            <w:r w:rsidR="00F21D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proofErr w:type="gramStart"/>
            <w:r w:rsidR="000B7A2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Similar to</w:t>
            </w:r>
            <w:proofErr w:type="gramEnd"/>
            <w:r w:rsidR="000B7A2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email opens, reads and clicks</w:t>
            </w:r>
            <w:r w:rsidR="009E6ED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, </w:t>
            </w:r>
            <w:r w:rsidR="0051386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the num</w:t>
            </w:r>
            <w:r w:rsidR="00FF195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ber</w:t>
            </w:r>
            <w:r w:rsidR="0051386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of </w:t>
            </w:r>
            <w:r w:rsidR="009E6ED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page</w:t>
            </w:r>
            <w:r w:rsidR="0051386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views</w:t>
            </w:r>
            <w:r w:rsidR="002C193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and </w:t>
            </w:r>
            <w:r w:rsidR="0088489E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the time</w:t>
            </w:r>
            <w:r w:rsidR="00A20F9B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the</w:t>
            </w:r>
            <w:r w:rsidR="002C193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students stay</w:t>
            </w:r>
            <w:r w:rsidR="0044294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there</w:t>
            </w:r>
            <w:r w:rsidR="002C193A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9A09E2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provide another indication of</w:t>
            </w:r>
            <w:r w:rsidR="00513860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whether </w:t>
            </w:r>
            <w:r w:rsidR="002742C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students </w:t>
            </w:r>
            <w:r w:rsidR="00F03D5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spen</w:t>
            </w:r>
            <w:r w:rsidR="000B6478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d</w:t>
            </w:r>
            <w:r w:rsidR="002742C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time on the news the </w:t>
            </w:r>
            <w:r w:rsidR="00F03D5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university</w:t>
            </w:r>
            <w:r w:rsidR="002742C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sends out.</w:t>
            </w:r>
          </w:p>
        </w:tc>
      </w:tr>
      <w:tr w:rsidR="00973F45" w:rsidRPr="00870AA1" w14:paraId="48FAFDE3" w14:textId="77777777">
        <w:trPr>
          <w:trHeight w:val="1980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DF" w14:textId="2E2BF17F" w:rsidR="00973F45" w:rsidRPr="00870AA1" w:rsidRDefault="00870AA1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lastRenderedPageBreak/>
              <w:t xml:space="preserve">Research </w:t>
            </w:r>
            <w:r w:rsidR="00AB4D24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M</w:t>
            </w:r>
            <w:r w:rsidR="00973F45"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ethod</w:t>
            </w:r>
            <w:r w:rsidR="00B44AE1"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40E7F" w14:textId="181DD27B" w:rsidR="00AE59E5" w:rsidRDefault="00AE59E5" w:rsidP="00AE59E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AE59E5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Stakeholder interviews</w:t>
            </w:r>
            <w:r w:rsidRPr="00AE59E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626D9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will be</w:t>
            </w:r>
            <w:r w:rsidRPr="00AE59E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conducted with people who have an interest in the project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’</w:t>
            </w:r>
            <w:r w:rsidRPr="00AE59E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s success. In general, successful </w:t>
            </w:r>
            <w:r w:rsidR="00C2034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user</w:t>
            </w:r>
            <w:r w:rsidRPr="00AE59E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research is often dependent upon stakeholder involvement.</w:t>
            </w:r>
          </w:p>
          <w:p w14:paraId="4B687BE2" w14:textId="77777777" w:rsidR="006D10CF" w:rsidRPr="00AE59E5" w:rsidRDefault="006D10CF" w:rsidP="006D10CF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4D0A45D0" w14:textId="20237124" w:rsidR="00973F45" w:rsidRDefault="00AE59E5" w:rsidP="00E26F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6D10CF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User interviews</w:t>
            </w:r>
            <w:r w:rsidR="006D10C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626D9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will take 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place</w:t>
            </w:r>
            <w:r w:rsidR="00626D9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to </w:t>
            </w:r>
            <w:r w:rsidR="008368EA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focus on</w:t>
            </w:r>
            <w:r w:rsidR="002F2D6D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the user’s motivations and behaviours through observation and feedback.</w:t>
            </w:r>
            <w:r w:rsidR="00386597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We aim to collect in-depth information</w:t>
            </w:r>
            <w:r w:rsidR="0025774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on their 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opinions</w:t>
            </w:r>
            <w:r w:rsidR="0025774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and experiences.</w:t>
            </w:r>
          </w:p>
          <w:p w14:paraId="1E25119C" w14:textId="77777777" w:rsidR="00DF62A4" w:rsidRDefault="00DF62A4" w:rsidP="00DF62A4">
            <w:pPr>
              <w:pStyle w:val="ListParagraph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51E4CDC1" w14:textId="5748D5F4" w:rsidR="00DF62A4" w:rsidRDefault="00DF62A4" w:rsidP="00E26F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D02136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Surveys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626D9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will be sent </w:t>
            </w:r>
            <w:r w:rsidR="00B1339D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after the </w:t>
            </w:r>
            <w:r w:rsidR="00200C07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adjustments</w:t>
            </w:r>
            <w:r w:rsidR="00BA41AC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200C07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are</w:t>
            </w:r>
            <w:r w:rsidR="00BA41AC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made</w:t>
            </w:r>
            <w:r w:rsidR="00BA41AC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proofErr w:type="gramStart"/>
            <w:r w:rsidR="00B1339D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in order </w:t>
            </w:r>
            <w:r w:rsidR="00D0213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to</w:t>
            </w:r>
            <w:proofErr w:type="gramEnd"/>
            <w:r w:rsidR="00D0213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163AB3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understand what most students think</w:t>
            </w:r>
            <w:r w:rsidR="00DF09E7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, which can be seen as a great way to measure the success of the </w:t>
            </w:r>
            <w:r w:rsidR="00B1339D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communication.</w:t>
            </w:r>
          </w:p>
          <w:p w14:paraId="51B63762" w14:textId="77777777" w:rsidR="00B94257" w:rsidRDefault="00B94257" w:rsidP="00B94257">
            <w:pPr>
              <w:pStyle w:val="ListParagraph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48FAFDE2" w14:textId="7517B2E5" w:rsidR="00B94257" w:rsidRPr="00E26F03" w:rsidRDefault="00B94257" w:rsidP="00E26F0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Each </w:t>
            </w:r>
            <w:r w:rsidR="001F485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interview 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session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D67AF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will take </w:t>
            </w:r>
            <w:r w:rsidR="008D7DB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place</w:t>
            </w:r>
            <w:r w:rsidR="00D67AF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approximately </w:t>
            </w:r>
            <w:r w:rsidR="00A255F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60 minutes</w:t>
            </w:r>
            <w:r w:rsidR="00D67AF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.</w:t>
            </w:r>
            <w:r w:rsidR="00B7789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Location, </w:t>
            </w:r>
            <w:proofErr w:type="gramStart"/>
            <w:r w:rsidR="00B7789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date</w:t>
            </w:r>
            <w:proofErr w:type="gramEnd"/>
            <w:r w:rsidR="00B7789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and compensation are TBD.</w:t>
            </w:r>
          </w:p>
        </w:tc>
      </w:tr>
      <w:tr w:rsidR="00F570F8" w:rsidRPr="00870AA1" w14:paraId="48FAFDE8" w14:textId="77777777">
        <w:trPr>
          <w:trHeight w:val="1245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E4" w14:textId="77777777" w:rsidR="00F570F8" w:rsidRPr="00870AA1" w:rsidRDefault="00EA3C70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Participants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8479C" w14:textId="3D812E1A" w:rsidR="00632328" w:rsidRPr="00E76CC4" w:rsidRDefault="00632328" w:rsidP="00B644B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E76CC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Stakeholders who </w:t>
            </w:r>
            <w:r w:rsidR="00E76CC4" w:rsidRPr="00E76CC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should be involved in this project</w:t>
            </w:r>
          </w:p>
          <w:p w14:paraId="6504A48E" w14:textId="77777777" w:rsidR="00E76CC4" w:rsidRPr="00E76CC4" w:rsidRDefault="00E76CC4" w:rsidP="00E76CC4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33533806" w14:textId="51FE9408" w:rsidR="00B644B2" w:rsidRPr="00673FAC" w:rsidRDefault="00084006" w:rsidP="00B644B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U</w:t>
            </w:r>
            <w:r w:rsidR="00673FAC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ndergraduate and postgraduate</w:t>
            </w:r>
            <w:r w:rsidR="00FF527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FF527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students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, including</w:t>
            </w:r>
            <w:r w:rsidR="00FF527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those doing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624023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online</w:t>
            </w:r>
            <w:r w:rsidR="00FF5276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programmes</w:t>
            </w:r>
          </w:p>
          <w:p w14:paraId="3E813AFE" w14:textId="77777777" w:rsidR="00673FAC" w:rsidRPr="00E76CC4" w:rsidRDefault="00673FAC" w:rsidP="00673F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6A3A333C" w14:textId="7EE83CD8" w:rsidR="00673FAC" w:rsidRPr="00673FAC" w:rsidRDefault="00673FAC" w:rsidP="00673FA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Students who do and do not read emails</w:t>
            </w:r>
          </w:p>
          <w:p w14:paraId="4DF9262C" w14:textId="77777777" w:rsidR="00673FAC" w:rsidRPr="00E76CC4" w:rsidRDefault="00673FAC" w:rsidP="00673FAC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71D3E943" w14:textId="2042C68C" w:rsidR="00351E6F" w:rsidRPr="00673FAC" w:rsidRDefault="00351E6F" w:rsidP="00B644B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Students </w:t>
            </w:r>
            <w:r w:rsidR="00BD177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who use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assistive </w:t>
            </w:r>
            <w:r w:rsidR="0068319E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technologies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such as</w:t>
            </w:r>
            <w:r w:rsidR="00581DAD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re</w:t>
            </w:r>
            <w:r w:rsidR="006D3CBF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freshable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</w:t>
            </w:r>
            <w:r w:rsidR="0024144F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braille</w:t>
            </w:r>
            <w:r w:rsidR="00EB2FA4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displays</w:t>
            </w:r>
            <w:r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 xml:space="preserve"> and screen reader</w:t>
            </w:r>
            <w:r w:rsidR="00B54ABB">
              <w:rPr>
                <w:rFonts w:ascii="Google Sans" w:eastAsia="Google Sans" w:hAnsi="Google Sans" w:cs="Google Sans"/>
                <w:color w:val="5E6268"/>
                <w:sz w:val="24"/>
                <w:szCs w:val="24"/>
              </w:rPr>
              <w:t>s</w:t>
            </w:r>
          </w:p>
          <w:p w14:paraId="69A890BF" w14:textId="77777777" w:rsidR="00673FAC" w:rsidRPr="00E76CC4" w:rsidRDefault="00673FAC" w:rsidP="00673FAC">
            <w:pPr>
              <w:pStyle w:val="ListParagraph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48FAFDE7" w14:textId="0AB4AADE" w:rsidR="00673FAC" w:rsidRPr="00673FAC" w:rsidRDefault="00673FAC" w:rsidP="00B644B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673FAC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Students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with </w:t>
            </w:r>
            <w:r w:rsidR="00EA055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different genders</w:t>
            </w:r>
            <w:r w:rsidR="0087447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, </w:t>
            </w:r>
            <w:r w:rsidR="00EA055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years of age</w:t>
            </w:r>
            <w:r w:rsidR="0087447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and te</w:t>
            </w:r>
            <w:r w:rsidR="00A4166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chnological backgrounds</w:t>
            </w:r>
            <w:r w:rsidR="008660C7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, including mature students</w:t>
            </w:r>
          </w:p>
        </w:tc>
      </w:tr>
      <w:tr w:rsidR="00F570F8" w:rsidRPr="00870AA1" w14:paraId="48FAFDED" w14:textId="77777777" w:rsidTr="00973F45">
        <w:trPr>
          <w:trHeight w:val="1596"/>
        </w:trPr>
        <w:tc>
          <w:tcPr>
            <w:tcW w:w="190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4185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FDE9" w14:textId="77777777" w:rsidR="00F570F8" w:rsidRPr="00870AA1" w:rsidRDefault="00EA3C70" w:rsidP="003B1EA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</w:pPr>
            <w:r w:rsidRPr="00870AA1">
              <w:rPr>
                <w:rFonts w:ascii="Google Sans" w:eastAsia="Google Sans" w:hAnsi="Google Sans" w:cs="Google Sans"/>
                <w:b/>
                <w:color w:val="FFFFFF"/>
                <w:sz w:val="24"/>
                <w:szCs w:val="24"/>
              </w:rPr>
              <w:t>Script</w:t>
            </w:r>
          </w:p>
        </w:tc>
        <w:tc>
          <w:tcPr>
            <w:tcW w:w="823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559F0" w14:textId="147DC07C" w:rsidR="001E6776" w:rsidRPr="0068396A" w:rsidRDefault="001E6776" w:rsidP="001E6776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</w:pPr>
            <w:r w:rsidRPr="003B2316">
              <w:rPr>
                <w:rFonts w:ascii="Google Sans" w:eastAsia="Google Sans" w:hAnsi="Google Sans" w:cs="Google Sans"/>
                <w:b/>
                <w:bCs/>
                <w:color w:val="5E6268"/>
                <w:sz w:val="24"/>
                <w:szCs w:val="24"/>
              </w:rPr>
              <w:t>Stakeholder interview questions</w:t>
            </w:r>
          </w:p>
          <w:p w14:paraId="10767183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Can you tell me what your role is in this project?</w:t>
            </w:r>
          </w:p>
          <w:p w14:paraId="2AED770C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concerns do you have about this project?</w:t>
            </w:r>
          </w:p>
          <w:p w14:paraId="72FCD3A2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challenges do you see this project possibly running into?</w:t>
            </w:r>
          </w:p>
          <w:p w14:paraId="684FEA9B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Why is this project important?</w:t>
            </w:r>
          </w:p>
          <w:p w14:paraId="5CE826C8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would you describe your audience?</w:t>
            </w:r>
          </w:p>
          <w:p w14:paraId="5124A4C4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does your audience care about?</w:t>
            </w:r>
          </w:p>
          <w:p w14:paraId="05D1D271" w14:textId="15AEE4EC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do you feel about the</w:t>
            </w:r>
            <w:r w:rsidR="00D0404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current</w:t>
            </w: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</w:t>
            </w:r>
            <w:r w:rsidR="00D0404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situation of </w:t>
            </w:r>
            <w:r w:rsidR="008E6D61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communication</w:t>
            </w: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?</w:t>
            </w:r>
          </w:p>
          <w:p w14:paraId="5D82E75B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do you know these are problems?</w:t>
            </w:r>
          </w:p>
          <w:p w14:paraId="01F271A4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Which of these problems is the most important to solve?</w:t>
            </w:r>
          </w:p>
          <w:p w14:paraId="4CFE636A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would a successful outcome of this project look like to you?</w:t>
            </w:r>
          </w:p>
          <w:p w14:paraId="5638B43F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will you use our insights to guide further development?</w:t>
            </w:r>
          </w:p>
          <w:p w14:paraId="5867C474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Are there any technological limitations?</w:t>
            </w:r>
          </w:p>
          <w:p w14:paraId="1FE881BD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worries you about this project?</w:t>
            </w:r>
          </w:p>
          <w:p w14:paraId="35C60335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happens if this project is not done?</w:t>
            </w:r>
          </w:p>
          <w:p w14:paraId="0875D00A" w14:textId="77777777" w:rsidR="00CD2B85" w:rsidRPr="00CD2B85" w:rsidRDefault="00CD2B85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anyone else you think we would benefit from interviewing?</w:t>
            </w:r>
          </w:p>
          <w:p w14:paraId="08927812" w14:textId="039C09AD" w:rsidR="0068396A" w:rsidRPr="005E21D1" w:rsidRDefault="00CD2B85" w:rsidP="005E21D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CD2B85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anything you like to add?</w:t>
            </w:r>
          </w:p>
          <w:p w14:paraId="008D1BB2" w14:textId="34F7A518" w:rsidR="00511CB9" w:rsidRDefault="00511CB9" w:rsidP="00CD03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67129914" w14:textId="62A80BBB" w:rsidR="00CD0321" w:rsidRPr="00CD0321" w:rsidRDefault="00CD0321" w:rsidP="00CD032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 w:rsidRPr="00CD0321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lastRenderedPageBreak/>
              <w:t>User interview questions</w:t>
            </w:r>
          </w:p>
          <w:p w14:paraId="3D78AE07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Can you tell me what programmes you are doing at the university?</w:t>
            </w:r>
          </w:p>
          <w:p w14:paraId="59B9090D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Can you walk me through what a typical day for you is like?</w:t>
            </w:r>
          </w:p>
          <w:p w14:paraId="2A9D0EA4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When and where do you typically check your emails?</w:t>
            </w:r>
          </w:p>
          <w:p w14:paraId="66477807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devices and apps do you use to check emails?</w:t>
            </w:r>
          </w:p>
          <w:p w14:paraId="5ED48533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much time do you usually spend on checking emails?</w:t>
            </w:r>
          </w:p>
          <w:p w14:paraId="1A06DB82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When you receive emails from the university, what do you think and what do you do?</w:t>
            </w:r>
          </w:p>
          <w:p w14:paraId="141FC5DF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anything that bothers you when you receive emails from the university?</w:t>
            </w:r>
          </w:p>
          <w:p w14:paraId="21F6C5F8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 way in which you think these issues could be resolved?</w:t>
            </w:r>
          </w:p>
          <w:p w14:paraId="1315794A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How familiar are you with the features of the email system?</w:t>
            </w:r>
          </w:p>
          <w:p w14:paraId="39DAB638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Have you ever been introduced to the email system?</w:t>
            </w:r>
          </w:p>
          <w:p w14:paraId="168D4DE0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What do you think about the email system?</w:t>
            </w:r>
          </w:p>
          <w:p w14:paraId="45F14172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Do you follow any social media of the university?</w:t>
            </w:r>
          </w:p>
          <w:p w14:paraId="53689FA9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 way in which you want to receive the messages from the university?</w:t>
            </w:r>
          </w:p>
          <w:p w14:paraId="6FC1E9CA" w14:textId="77777777" w:rsidR="00F15829" w:rsidRPr="00F15829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Do you follow the social media of the university?</w:t>
            </w:r>
          </w:p>
          <w:p w14:paraId="2092E563" w14:textId="58CC0067" w:rsidR="00F15829" w:rsidRPr="005E21D1" w:rsidRDefault="00F15829" w:rsidP="005E21D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Is there any difference when you receive emails at different times?</w:t>
            </w:r>
          </w:p>
          <w:p w14:paraId="7D6E917C" w14:textId="3E76DB69" w:rsidR="00CD0321" w:rsidRDefault="00F15829" w:rsidP="00F1582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 w:rsidRPr="00F1582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Are there any questions you would like to ask?</w:t>
            </w:r>
          </w:p>
          <w:p w14:paraId="5BC56AC5" w14:textId="77777777" w:rsidR="00F15829" w:rsidRDefault="00F15829" w:rsidP="00F1582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</w:p>
          <w:p w14:paraId="1AD5147F" w14:textId="41D453E3" w:rsidR="00E73602" w:rsidRDefault="00E73602" w:rsidP="00E7360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 w:rsidRPr="00E73602"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  <w:t>Survey questions</w:t>
            </w:r>
          </w:p>
          <w:p w14:paraId="43195691" w14:textId="20EE6B36" w:rsidR="003610EC" w:rsidRPr="003610EC" w:rsidRDefault="003610EC" w:rsidP="00E7360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Parti</w:t>
            </w:r>
            <w:r w:rsidR="0099001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cipants will </w:t>
            </w:r>
            <w:r w:rsidR="00BE469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score</w:t>
            </w:r>
            <w:r w:rsidR="00990018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the following statement by selecting on</w:t>
            </w:r>
            <w:r w:rsidR="00BE469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e of five responses that range from </w:t>
            </w:r>
            <w:r w:rsidR="00BE4692" w:rsidRPr="003B57FC">
              <w:rPr>
                <w:rFonts w:ascii="Google Sans" w:eastAsia="Google Sans" w:hAnsi="Google Sans" w:cs="Google Sans"/>
                <w:bCs/>
                <w:i/>
                <w:iCs/>
                <w:color w:val="5E6268"/>
                <w:sz w:val="24"/>
                <w:szCs w:val="24"/>
              </w:rPr>
              <w:t>Strongly Disagree</w:t>
            </w:r>
            <w:r w:rsidR="00BE4692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to </w:t>
            </w:r>
            <w:r w:rsidR="00BE4692" w:rsidRPr="003B57FC">
              <w:rPr>
                <w:rFonts w:ascii="Google Sans" w:eastAsia="Google Sans" w:hAnsi="Google Sans" w:cs="Google Sans"/>
                <w:bCs/>
                <w:i/>
                <w:iCs/>
                <w:color w:val="5E6268"/>
                <w:sz w:val="24"/>
                <w:szCs w:val="24"/>
              </w:rPr>
              <w:t>Strongly Agree</w:t>
            </w:r>
            <w:r w:rsidR="003B57FC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:</w:t>
            </w:r>
          </w:p>
          <w:p w14:paraId="65138CC4" w14:textId="77777777" w:rsidR="005B103C" w:rsidRPr="006A417F" w:rsidRDefault="003B57FC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 think that I would check</w:t>
            </w:r>
            <w:r w:rsidR="006A417F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emails sent from the university frequently</w:t>
            </w:r>
          </w:p>
          <w:p w14:paraId="1CCA217E" w14:textId="2F1BA7D5" w:rsidR="006A417F" w:rsidRPr="00BD20E6" w:rsidRDefault="006A417F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I find 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emails sent from the university </w:t>
            </w:r>
            <w:r w:rsidR="00BD20E6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very long</w:t>
            </w:r>
          </w:p>
          <w:p w14:paraId="39E49013" w14:textId="77777777" w:rsidR="00BD20E6" w:rsidRPr="00BD20E6" w:rsidRDefault="00BD20E6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 find emails sent from the university irrelevant to me</w:t>
            </w:r>
          </w:p>
          <w:p w14:paraId="70B67664" w14:textId="7E3296A9" w:rsidR="00BD20E6" w:rsidRPr="006C4A94" w:rsidRDefault="006C4A94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I need technical support to </w:t>
            </w:r>
            <w:r w:rsidR="008A75EA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check my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 emails</w:t>
            </w:r>
          </w:p>
          <w:p w14:paraId="47A29C6C" w14:textId="77777777" w:rsidR="006C4A94" w:rsidRPr="002A4CF2" w:rsidRDefault="008A75EA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 am happy with different options of receiving news from the university</w:t>
            </w:r>
          </w:p>
          <w:p w14:paraId="1B2B1B1A" w14:textId="77777777" w:rsidR="002A4CF2" w:rsidRPr="00E36569" w:rsidRDefault="002A4CF2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I sometimes do not know whether I should respond </w:t>
            </w:r>
            <w:r w:rsidR="00C60AD4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to </w:t>
            </w: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 xml:space="preserve">the </w:t>
            </w:r>
            <w:r w:rsidR="00E36569"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emails</w:t>
            </w:r>
          </w:p>
          <w:p w14:paraId="48FAFDEC" w14:textId="360DF116" w:rsidR="00E36569" w:rsidRPr="00CD2B85" w:rsidRDefault="00E36569" w:rsidP="00CD2B8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color w:val="5E6268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Cs/>
                <w:color w:val="5E6268"/>
                <w:sz w:val="24"/>
                <w:szCs w:val="24"/>
              </w:rPr>
              <w:t>I think it is unnecessary to check emails sent from the university</w:t>
            </w:r>
          </w:p>
        </w:tc>
      </w:tr>
    </w:tbl>
    <w:p w14:paraId="48FAFDEE" w14:textId="77777777" w:rsidR="00F570F8" w:rsidRPr="00870AA1" w:rsidRDefault="00F570F8" w:rsidP="003B1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5" w:lineRule="auto"/>
        <w:rPr>
          <w:rFonts w:ascii="Google Sans" w:eastAsia="Google Sans" w:hAnsi="Google Sans" w:cs="Google Sans"/>
          <w:color w:val="4185F4"/>
          <w:sz w:val="24"/>
          <w:szCs w:val="24"/>
        </w:rPr>
      </w:pPr>
    </w:p>
    <w:sectPr w:rsidR="00F570F8" w:rsidRPr="00870AA1">
      <w:footerReference w:type="even" r:id="rId7"/>
      <w:footerReference w:type="default" r:id="rId8"/>
      <w:pgSz w:w="12240" w:h="15840"/>
      <w:pgMar w:top="720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AFDF5" w14:textId="77777777" w:rsidR="00BB525E" w:rsidRDefault="00EA3C70">
      <w:pPr>
        <w:spacing w:line="240" w:lineRule="auto"/>
      </w:pPr>
      <w:r>
        <w:separator/>
      </w:r>
    </w:p>
  </w:endnote>
  <w:endnote w:type="continuationSeparator" w:id="0">
    <w:p w14:paraId="48FAFDF7" w14:textId="77777777" w:rsidR="00BB525E" w:rsidRDefault="00EA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4753456"/>
      <w:docPartObj>
        <w:docPartGallery w:val="Page Numbers (Bottom of Page)"/>
        <w:docPartUnique/>
      </w:docPartObj>
    </w:sdtPr>
    <w:sdtContent>
      <w:p w14:paraId="5873E7A4" w14:textId="66740FC1" w:rsidR="00CD0321" w:rsidRDefault="00CD0321" w:rsidP="00D646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A4EF0F" w14:textId="77777777" w:rsidR="00CD0321" w:rsidRDefault="00CD0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4618321"/>
      <w:docPartObj>
        <w:docPartGallery w:val="Page Numbers (Bottom of Page)"/>
        <w:docPartUnique/>
      </w:docPartObj>
    </w:sdtPr>
    <w:sdtEndPr>
      <w:rPr>
        <w:rStyle w:val="PageNumber"/>
        <w:rFonts w:ascii="PT Sans" w:hAnsi="PT Sans"/>
        <w:sz w:val="20"/>
        <w:szCs w:val="20"/>
      </w:rPr>
    </w:sdtEndPr>
    <w:sdtContent>
      <w:p w14:paraId="2C024335" w14:textId="4E8ECF14" w:rsidR="00CD0321" w:rsidRPr="00F14549" w:rsidRDefault="00CD0321" w:rsidP="00D64612">
        <w:pPr>
          <w:pStyle w:val="Footer"/>
          <w:framePr w:wrap="none" w:vAnchor="text" w:hAnchor="margin" w:xAlign="center" w:y="1"/>
          <w:rPr>
            <w:rStyle w:val="PageNumber"/>
            <w:rFonts w:ascii="PT Sans" w:hAnsi="PT Sans"/>
            <w:sz w:val="20"/>
            <w:szCs w:val="20"/>
          </w:rPr>
        </w:pPr>
        <w:r w:rsidRPr="00F14549">
          <w:rPr>
            <w:rStyle w:val="PageNumber"/>
            <w:rFonts w:ascii="PT Sans" w:hAnsi="PT Sans"/>
            <w:sz w:val="20"/>
            <w:szCs w:val="20"/>
          </w:rPr>
          <w:fldChar w:fldCharType="begin"/>
        </w:r>
        <w:r w:rsidRPr="00F14549">
          <w:rPr>
            <w:rStyle w:val="PageNumber"/>
            <w:rFonts w:ascii="PT Sans" w:hAnsi="PT Sans"/>
            <w:sz w:val="20"/>
            <w:szCs w:val="20"/>
          </w:rPr>
          <w:instrText xml:space="preserve"> PAGE </w:instrText>
        </w:r>
        <w:r w:rsidRPr="00F14549">
          <w:rPr>
            <w:rStyle w:val="PageNumber"/>
            <w:rFonts w:ascii="PT Sans" w:hAnsi="PT Sans"/>
            <w:sz w:val="20"/>
            <w:szCs w:val="20"/>
          </w:rPr>
          <w:fldChar w:fldCharType="separate"/>
        </w:r>
        <w:r w:rsidRPr="00F14549">
          <w:rPr>
            <w:rStyle w:val="PageNumber"/>
            <w:rFonts w:ascii="PT Sans" w:hAnsi="PT Sans"/>
            <w:noProof/>
            <w:sz w:val="20"/>
            <w:szCs w:val="20"/>
          </w:rPr>
          <w:t>2</w:t>
        </w:r>
        <w:r w:rsidRPr="00F14549">
          <w:rPr>
            <w:rStyle w:val="PageNumber"/>
            <w:rFonts w:ascii="PT Sans" w:hAnsi="PT Sans"/>
            <w:sz w:val="20"/>
            <w:szCs w:val="20"/>
          </w:rPr>
          <w:fldChar w:fldCharType="end"/>
        </w:r>
      </w:p>
    </w:sdtContent>
  </w:sdt>
  <w:p w14:paraId="48FAFDF0" w14:textId="1A82F906" w:rsidR="00F570F8" w:rsidRDefault="00F570F8">
    <w:pPr>
      <w:ind w:left="720" w:hanging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AFDF1" w14:textId="77777777" w:rsidR="00BB525E" w:rsidRDefault="00EA3C70">
      <w:pPr>
        <w:spacing w:line="240" w:lineRule="auto"/>
      </w:pPr>
      <w:r>
        <w:separator/>
      </w:r>
    </w:p>
  </w:footnote>
  <w:footnote w:type="continuationSeparator" w:id="0">
    <w:p w14:paraId="48FAFDF3" w14:textId="77777777" w:rsidR="00BB525E" w:rsidRDefault="00EA3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1D9"/>
    <w:multiLevelType w:val="multilevel"/>
    <w:tmpl w:val="74404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707D5"/>
    <w:multiLevelType w:val="multilevel"/>
    <w:tmpl w:val="6AE89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E51AC2"/>
    <w:multiLevelType w:val="multilevel"/>
    <w:tmpl w:val="9A764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EB7EE1"/>
    <w:multiLevelType w:val="multilevel"/>
    <w:tmpl w:val="C026F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6B3C49"/>
    <w:multiLevelType w:val="multilevel"/>
    <w:tmpl w:val="0BA62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0F8"/>
    <w:rsid w:val="000171D9"/>
    <w:rsid w:val="00084006"/>
    <w:rsid w:val="000843D8"/>
    <w:rsid w:val="000B226D"/>
    <w:rsid w:val="000B6478"/>
    <w:rsid w:val="000B7A2D"/>
    <w:rsid w:val="000C469C"/>
    <w:rsid w:val="000F6555"/>
    <w:rsid w:val="000F70E2"/>
    <w:rsid w:val="001000F8"/>
    <w:rsid w:val="001474F6"/>
    <w:rsid w:val="001562AD"/>
    <w:rsid w:val="00163AB3"/>
    <w:rsid w:val="00177DB5"/>
    <w:rsid w:val="001B3114"/>
    <w:rsid w:val="001E6776"/>
    <w:rsid w:val="001F3DB4"/>
    <w:rsid w:val="001F4855"/>
    <w:rsid w:val="001F7A64"/>
    <w:rsid w:val="00200C07"/>
    <w:rsid w:val="00215174"/>
    <w:rsid w:val="0022576B"/>
    <w:rsid w:val="00235CC3"/>
    <w:rsid w:val="00236100"/>
    <w:rsid w:val="0024144F"/>
    <w:rsid w:val="00257749"/>
    <w:rsid w:val="002637E7"/>
    <w:rsid w:val="00267006"/>
    <w:rsid w:val="002742CC"/>
    <w:rsid w:val="002A07CD"/>
    <w:rsid w:val="002A4234"/>
    <w:rsid w:val="002A4CF2"/>
    <w:rsid w:val="002C193A"/>
    <w:rsid w:val="002C3827"/>
    <w:rsid w:val="002F2D6D"/>
    <w:rsid w:val="002F2F26"/>
    <w:rsid w:val="003053E7"/>
    <w:rsid w:val="00321311"/>
    <w:rsid w:val="0033213E"/>
    <w:rsid w:val="00351E6F"/>
    <w:rsid w:val="003610EC"/>
    <w:rsid w:val="00386597"/>
    <w:rsid w:val="00390C06"/>
    <w:rsid w:val="003B0F6F"/>
    <w:rsid w:val="003B1EAC"/>
    <w:rsid w:val="003B2316"/>
    <w:rsid w:val="003B57FC"/>
    <w:rsid w:val="003E675D"/>
    <w:rsid w:val="00421477"/>
    <w:rsid w:val="0044294D"/>
    <w:rsid w:val="004468DD"/>
    <w:rsid w:val="00455A89"/>
    <w:rsid w:val="004568E1"/>
    <w:rsid w:val="00460623"/>
    <w:rsid w:val="00470F95"/>
    <w:rsid w:val="00474C8F"/>
    <w:rsid w:val="004A1355"/>
    <w:rsid w:val="004C4973"/>
    <w:rsid w:val="004C5F2A"/>
    <w:rsid w:val="004C6E0C"/>
    <w:rsid w:val="004F3389"/>
    <w:rsid w:val="00511CB9"/>
    <w:rsid w:val="00513860"/>
    <w:rsid w:val="00515B43"/>
    <w:rsid w:val="00525DCA"/>
    <w:rsid w:val="0052795E"/>
    <w:rsid w:val="00545809"/>
    <w:rsid w:val="005727B1"/>
    <w:rsid w:val="00572846"/>
    <w:rsid w:val="00581DAD"/>
    <w:rsid w:val="005B103C"/>
    <w:rsid w:val="005C2F8B"/>
    <w:rsid w:val="005E21D1"/>
    <w:rsid w:val="005E5C1D"/>
    <w:rsid w:val="005E7AFD"/>
    <w:rsid w:val="006150D7"/>
    <w:rsid w:val="00623174"/>
    <w:rsid w:val="00624023"/>
    <w:rsid w:val="00626D9F"/>
    <w:rsid w:val="00632328"/>
    <w:rsid w:val="00673FAC"/>
    <w:rsid w:val="0068319E"/>
    <w:rsid w:val="0068396A"/>
    <w:rsid w:val="00694D8D"/>
    <w:rsid w:val="006A3D30"/>
    <w:rsid w:val="006A417F"/>
    <w:rsid w:val="006B40AE"/>
    <w:rsid w:val="006C4A94"/>
    <w:rsid w:val="006D10CF"/>
    <w:rsid w:val="006D3CBF"/>
    <w:rsid w:val="006E7CA9"/>
    <w:rsid w:val="00702FC6"/>
    <w:rsid w:val="0073298E"/>
    <w:rsid w:val="007A0FB9"/>
    <w:rsid w:val="007A2AC0"/>
    <w:rsid w:val="007E4C78"/>
    <w:rsid w:val="008368EA"/>
    <w:rsid w:val="00837FB0"/>
    <w:rsid w:val="00853987"/>
    <w:rsid w:val="008660C7"/>
    <w:rsid w:val="00870AA1"/>
    <w:rsid w:val="00874478"/>
    <w:rsid w:val="00882352"/>
    <w:rsid w:val="0088489E"/>
    <w:rsid w:val="008A047E"/>
    <w:rsid w:val="008A75EA"/>
    <w:rsid w:val="008B5F5A"/>
    <w:rsid w:val="008D7DB6"/>
    <w:rsid w:val="008E6D61"/>
    <w:rsid w:val="00973F45"/>
    <w:rsid w:val="00974F8B"/>
    <w:rsid w:val="0098742D"/>
    <w:rsid w:val="00990018"/>
    <w:rsid w:val="009A09E2"/>
    <w:rsid w:val="009E1E62"/>
    <w:rsid w:val="009E6ED0"/>
    <w:rsid w:val="009F0B18"/>
    <w:rsid w:val="00A20F9B"/>
    <w:rsid w:val="00A255F8"/>
    <w:rsid w:val="00A27D38"/>
    <w:rsid w:val="00A41666"/>
    <w:rsid w:val="00AB4D24"/>
    <w:rsid w:val="00AC1B35"/>
    <w:rsid w:val="00AE1BC1"/>
    <w:rsid w:val="00AE59E5"/>
    <w:rsid w:val="00B06337"/>
    <w:rsid w:val="00B11E6E"/>
    <w:rsid w:val="00B1339D"/>
    <w:rsid w:val="00B44AE1"/>
    <w:rsid w:val="00B54ABB"/>
    <w:rsid w:val="00B644B2"/>
    <w:rsid w:val="00B74497"/>
    <w:rsid w:val="00B77899"/>
    <w:rsid w:val="00B94257"/>
    <w:rsid w:val="00BA0A67"/>
    <w:rsid w:val="00BA41AC"/>
    <w:rsid w:val="00BB525E"/>
    <w:rsid w:val="00BB7E08"/>
    <w:rsid w:val="00BC7B87"/>
    <w:rsid w:val="00BD1774"/>
    <w:rsid w:val="00BD20E6"/>
    <w:rsid w:val="00BD74FF"/>
    <w:rsid w:val="00BE4692"/>
    <w:rsid w:val="00C20348"/>
    <w:rsid w:val="00C225E7"/>
    <w:rsid w:val="00C23031"/>
    <w:rsid w:val="00C24835"/>
    <w:rsid w:val="00C60AD4"/>
    <w:rsid w:val="00C960A0"/>
    <w:rsid w:val="00CC1C63"/>
    <w:rsid w:val="00CD0321"/>
    <w:rsid w:val="00CD2B85"/>
    <w:rsid w:val="00CE0989"/>
    <w:rsid w:val="00D02136"/>
    <w:rsid w:val="00D04046"/>
    <w:rsid w:val="00D0748A"/>
    <w:rsid w:val="00D20204"/>
    <w:rsid w:val="00D6457C"/>
    <w:rsid w:val="00D67AF4"/>
    <w:rsid w:val="00DB51E5"/>
    <w:rsid w:val="00DF09E7"/>
    <w:rsid w:val="00DF62A4"/>
    <w:rsid w:val="00E06EE9"/>
    <w:rsid w:val="00E21E33"/>
    <w:rsid w:val="00E26F03"/>
    <w:rsid w:val="00E36569"/>
    <w:rsid w:val="00E63139"/>
    <w:rsid w:val="00E73602"/>
    <w:rsid w:val="00E76CC4"/>
    <w:rsid w:val="00EA0559"/>
    <w:rsid w:val="00EA272C"/>
    <w:rsid w:val="00EA3C70"/>
    <w:rsid w:val="00EB2FA4"/>
    <w:rsid w:val="00ED5D12"/>
    <w:rsid w:val="00EE52A6"/>
    <w:rsid w:val="00F03D5D"/>
    <w:rsid w:val="00F14549"/>
    <w:rsid w:val="00F15829"/>
    <w:rsid w:val="00F20193"/>
    <w:rsid w:val="00F21DE2"/>
    <w:rsid w:val="00F2717C"/>
    <w:rsid w:val="00F40DF1"/>
    <w:rsid w:val="00F43CCF"/>
    <w:rsid w:val="00F53BF0"/>
    <w:rsid w:val="00F570F8"/>
    <w:rsid w:val="00F60AD3"/>
    <w:rsid w:val="00F6100C"/>
    <w:rsid w:val="00F73C48"/>
    <w:rsid w:val="00F91E1E"/>
    <w:rsid w:val="00FA0339"/>
    <w:rsid w:val="00FA6731"/>
    <w:rsid w:val="00FB3FBC"/>
    <w:rsid w:val="00FD758C"/>
    <w:rsid w:val="00FE45D4"/>
    <w:rsid w:val="00FF1950"/>
    <w:rsid w:val="00FF4525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AFDC4"/>
  <w15:docId w15:val="{A4F03D5A-7382-6744-9BB5-9C27B3A4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213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13E"/>
  </w:style>
  <w:style w:type="paragraph" w:styleId="Footer">
    <w:name w:val="footer"/>
    <w:basedOn w:val="Normal"/>
    <w:link w:val="FooterChar"/>
    <w:uiPriority w:val="99"/>
    <w:unhideWhenUsed/>
    <w:rsid w:val="0033213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13E"/>
  </w:style>
  <w:style w:type="paragraph" w:styleId="ListParagraph">
    <w:name w:val="List Paragraph"/>
    <w:basedOn w:val="Normal"/>
    <w:uiPriority w:val="34"/>
    <w:qFormat/>
    <w:rsid w:val="00B11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F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9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D0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8C2F6F-4B36-2D46-9CB6-32EB9EA4A028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 Wang</cp:lastModifiedBy>
  <cp:revision>200</cp:revision>
  <dcterms:created xsi:type="dcterms:W3CDTF">2021-11-15T16:54:00Z</dcterms:created>
  <dcterms:modified xsi:type="dcterms:W3CDTF">2021-11-17T20:36:00Z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documentId_5825</vt:lpwstr>
  </property>
  <property fmtid="{D5CDD505-2E9C-101B-9397-08002B2CF9AE}" pid="3" name="grammarly_documentContext">
    <vt:lpwstr>{"goals":["convince"],"domain":"business","emotions":["confident"],"dialect":"british"}</vt:lpwstr>
  </property>
</Properties>
</file>