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D2DF" w14:textId="193EC8DF" w:rsidR="00FB49B9" w:rsidRDefault="005F0288" w:rsidP="005F0288">
      <w:pPr>
        <w:jc w:val="center"/>
        <w:rPr>
          <w:b/>
          <w:bCs/>
          <w:sz w:val="72"/>
          <w:szCs w:val="72"/>
        </w:rPr>
      </w:pPr>
      <w:r w:rsidRPr="005F0288">
        <w:rPr>
          <w:rFonts w:hint="eastAsia"/>
          <w:b/>
          <w:bCs/>
          <w:sz w:val="72"/>
          <w:szCs w:val="72"/>
        </w:rPr>
        <w:t>松田学院网上小卖部</w:t>
      </w:r>
      <w:r w:rsidR="00D037CF" w:rsidRPr="005F0288">
        <w:rPr>
          <w:rFonts w:hint="eastAsia"/>
          <w:b/>
          <w:bCs/>
          <w:sz w:val="72"/>
          <w:szCs w:val="72"/>
        </w:rPr>
        <w:t>在线</w:t>
      </w:r>
      <w:r w:rsidRPr="005F0288">
        <w:rPr>
          <w:rFonts w:hint="eastAsia"/>
          <w:b/>
          <w:bCs/>
          <w:sz w:val="72"/>
          <w:szCs w:val="72"/>
        </w:rPr>
        <w:t>服务系统需求分析</w:t>
      </w:r>
    </w:p>
    <w:p w14:paraId="2167B4E3" w14:textId="020B0E10" w:rsidR="00DE4B7B" w:rsidRDefault="00C677B2" w:rsidP="009665A8">
      <w:pPr>
        <w:widowControl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3BFAEFCC" w14:textId="00179D0E" w:rsidR="00DE4B7B" w:rsidRPr="00DE4B7B" w:rsidRDefault="00DE4B7B" w:rsidP="005F0288">
      <w:pPr>
        <w:widowControl/>
        <w:jc w:val="left"/>
        <w:rPr>
          <w:rFonts w:ascii="宋体" w:hAnsi="宋体"/>
          <w:szCs w:val="21"/>
        </w:rPr>
      </w:pPr>
      <w:r w:rsidRPr="00DE4B7B">
        <w:rPr>
          <w:rFonts w:ascii="宋体" w:hAnsi="宋体" w:hint="eastAsia"/>
          <w:szCs w:val="21"/>
        </w:rPr>
        <w:lastRenderedPageBreak/>
        <w:t>文档信息:</w:t>
      </w:r>
    </w:p>
    <w:tbl>
      <w:tblPr>
        <w:tblpPr w:leftFromText="180" w:rightFromText="180" w:vertAnchor="page" w:horzAnchor="margin" w:tblpXSpec="center" w:tblpY="1867"/>
        <w:tblW w:w="85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2880"/>
        <w:gridCol w:w="1440"/>
        <w:gridCol w:w="3028"/>
      </w:tblGrid>
      <w:tr w:rsidR="00DE4B7B" w14:paraId="2A72BB31" w14:textId="77777777" w:rsidTr="00DE4B7B">
        <w:trPr>
          <w:trHeight w:hRule="exact" w:val="945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3BB5" w14:textId="77777777" w:rsidR="00DE4B7B" w:rsidRDefault="00DE4B7B" w:rsidP="00DE4B7B">
            <w:pPr>
              <w:spacing w:line="340" w:lineRule="exact"/>
            </w:pPr>
          </w:p>
          <w:p w14:paraId="07B282E6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-4"/>
                <w:szCs w:val="21"/>
              </w:rPr>
              <w:t>文件</w:t>
            </w: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名称：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453A5" w14:textId="77777777" w:rsidR="00DE4B7B" w:rsidRPr="00D037CF" w:rsidRDefault="00DE4B7B" w:rsidP="00DE4B7B">
            <w:pPr>
              <w:widowControl/>
              <w:jc w:val="left"/>
            </w:pPr>
            <w:r w:rsidRPr="00DE4B7B">
              <w:rPr>
                <w:rFonts w:ascii="宋体" w:hAnsi="宋体" w:hint="eastAsia"/>
                <w:szCs w:val="21"/>
              </w:rPr>
              <w:t>松田学院网上小卖部在线服务系统.docx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9D395" w14:textId="77777777" w:rsidR="00DE4B7B" w:rsidRDefault="00DE4B7B" w:rsidP="00DE4B7B">
            <w:pPr>
              <w:spacing w:line="340" w:lineRule="exact"/>
            </w:pPr>
          </w:p>
          <w:p w14:paraId="15D6D186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文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件编号：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C5B6" w14:textId="77777777" w:rsidR="00DE4B7B" w:rsidRDefault="00DE4B7B" w:rsidP="00DE4B7B">
            <w:pPr>
              <w:spacing w:line="343" w:lineRule="exact"/>
            </w:pPr>
          </w:p>
          <w:p w14:paraId="031DD4A0" w14:textId="77777777" w:rsidR="00DE4B7B" w:rsidRDefault="00DE4B7B" w:rsidP="00DE4B7B">
            <w:pPr>
              <w:ind w:left="988"/>
            </w:pPr>
          </w:p>
        </w:tc>
      </w:tr>
      <w:tr w:rsidR="00DE4B7B" w14:paraId="5C4BFAB8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2212" w14:textId="77777777" w:rsidR="00DE4B7B" w:rsidRDefault="00DE4B7B" w:rsidP="00DE4B7B">
            <w:pPr>
              <w:spacing w:line="148" w:lineRule="exact"/>
            </w:pPr>
          </w:p>
          <w:p w14:paraId="7E1BB9CB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-4"/>
                <w:szCs w:val="21"/>
              </w:rPr>
              <w:t>项目</w:t>
            </w: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名称：</w:t>
            </w:r>
          </w:p>
        </w:tc>
        <w:tc>
          <w:tcPr>
            <w:tcW w:w="7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95DD" w14:textId="77777777" w:rsidR="00DE4B7B" w:rsidRDefault="00DE4B7B" w:rsidP="00DE4B7B">
            <w:pPr>
              <w:spacing w:line="143" w:lineRule="exact"/>
            </w:pPr>
          </w:p>
          <w:p w14:paraId="6C88EF29" w14:textId="77777777" w:rsidR="00DE4B7B" w:rsidRDefault="00DE4B7B" w:rsidP="00DE4B7B">
            <w:pPr>
              <w:autoSpaceDE w:val="0"/>
              <w:autoSpaceDN w:val="0"/>
              <w:ind w:left="1622"/>
            </w:pPr>
            <w:r w:rsidRPr="00367D76">
              <w:rPr>
                <w:rFonts w:ascii="宋体" w:hAnsi="宋体" w:cs="宋体" w:hint="eastAsia"/>
                <w:color w:val="000000"/>
                <w:spacing w:val="-3"/>
                <w:szCs w:val="21"/>
              </w:rPr>
              <w:t>松田学院网上小卖部在线服务</w:t>
            </w:r>
            <w:r w:rsidRPr="00367D76">
              <w:rPr>
                <w:rFonts w:ascii="宋体" w:hAnsi="宋体" w:cs="宋体"/>
                <w:color w:val="000000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一期系统</w:t>
            </w:r>
          </w:p>
        </w:tc>
      </w:tr>
      <w:tr w:rsidR="00DE4B7B" w14:paraId="24896313" w14:textId="77777777" w:rsidTr="00DE4B7B">
        <w:trPr>
          <w:trHeight w:hRule="exact" w:val="56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4460" w14:textId="77777777" w:rsidR="00DE4B7B" w:rsidRDefault="00DE4B7B" w:rsidP="00DE4B7B">
            <w:pPr>
              <w:spacing w:line="148" w:lineRule="exact"/>
            </w:pPr>
          </w:p>
          <w:p w14:paraId="0EF2076C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-4"/>
                <w:szCs w:val="21"/>
              </w:rPr>
              <w:t>项目</w:t>
            </w: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经理：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66F7" w14:textId="77777777" w:rsidR="00DE4B7B" w:rsidRDefault="00DE4B7B" w:rsidP="00DE4B7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FC6D" w14:textId="77777777" w:rsidR="00DE4B7B" w:rsidRDefault="00DE4B7B" w:rsidP="00DE4B7B">
            <w:pPr>
              <w:spacing w:line="148" w:lineRule="exact"/>
            </w:pPr>
          </w:p>
          <w:p w14:paraId="071DD49E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总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设计师：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5DE9" w14:textId="77777777" w:rsidR="00DE4B7B" w:rsidRDefault="00DE4B7B" w:rsidP="00DE4B7B"/>
        </w:tc>
      </w:tr>
      <w:tr w:rsidR="00DE4B7B" w14:paraId="36A7F537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A8EB" w14:textId="77777777" w:rsidR="00DE4B7B" w:rsidRDefault="00DE4B7B" w:rsidP="00DE4B7B">
            <w:pPr>
              <w:spacing w:line="148" w:lineRule="exact"/>
            </w:pPr>
          </w:p>
          <w:p w14:paraId="3F1F111E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版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本</w:t>
            </w:r>
            <w:r>
              <w:rPr>
                <w:rFonts w:ascii="宋体" w:hAnsi="宋体" w:cs="宋体" w:hint="eastAsia"/>
                <w:spacing w:val="-18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号：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8C42" w14:textId="77777777" w:rsidR="00DE4B7B" w:rsidRDefault="00DE4B7B" w:rsidP="00DE4B7B">
            <w:pPr>
              <w:spacing w:line="151" w:lineRule="exact"/>
            </w:pPr>
          </w:p>
          <w:p w14:paraId="32718A15" w14:textId="77777777" w:rsidR="00DE4B7B" w:rsidRDefault="00DE4B7B" w:rsidP="00DE4B7B">
            <w:pPr>
              <w:ind w:left="1300"/>
            </w:pPr>
            <w:r>
              <w:rPr>
                <w:rFonts w:eastAsia="Times New Roman" w:cs="Times New Roman"/>
                <w:color w:val="000000"/>
                <w:spacing w:val="-4"/>
                <w:szCs w:val="21"/>
              </w:rPr>
              <w:t>1.0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3C1" w14:textId="77777777" w:rsidR="00DE4B7B" w:rsidRDefault="00DE4B7B" w:rsidP="00DE4B7B">
            <w:pPr>
              <w:spacing w:line="148" w:lineRule="exact"/>
            </w:pPr>
          </w:p>
          <w:p w14:paraId="31C1C1EF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版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本日期：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BA19" w14:textId="77777777" w:rsidR="00DE4B7B" w:rsidRDefault="00DE4B7B" w:rsidP="00DE4B7B">
            <w:pPr>
              <w:spacing w:line="143" w:lineRule="exact"/>
            </w:pPr>
          </w:p>
          <w:p w14:paraId="4EA54DD6" w14:textId="77777777" w:rsidR="00DE4B7B" w:rsidRDefault="00DE4B7B" w:rsidP="00DE4B7B">
            <w:pPr>
              <w:autoSpaceDE w:val="0"/>
              <w:autoSpaceDN w:val="0"/>
              <w:ind w:left="681"/>
            </w:pP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2022</w:t>
            </w:r>
            <w:r>
              <w:rPr>
                <w:rFonts w:eastAsia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年</w:t>
            </w:r>
            <w:r>
              <w:rPr>
                <w:rFonts w:ascii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10</w:t>
            </w:r>
            <w:r>
              <w:rPr>
                <w:rFonts w:eastAsia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月</w:t>
            </w:r>
            <w:r>
              <w:rPr>
                <w:rFonts w:ascii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02</w:t>
            </w:r>
            <w:r>
              <w:rPr>
                <w:rFonts w:eastAsia="Times New Roman" w:cs="Times New Roman"/>
                <w:spacing w:val="-5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日</w:t>
            </w:r>
          </w:p>
        </w:tc>
      </w:tr>
      <w:tr w:rsidR="00DE4B7B" w14:paraId="1593BAF9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1D17" w14:textId="77777777" w:rsidR="00DE4B7B" w:rsidRDefault="00DE4B7B" w:rsidP="00DE4B7B">
            <w:pPr>
              <w:spacing w:line="148" w:lineRule="exact"/>
            </w:pPr>
          </w:p>
          <w:p w14:paraId="48A3DA97" w14:textId="77777777" w:rsidR="00DE4B7B" w:rsidRDefault="00DE4B7B" w:rsidP="00DE4B7B">
            <w:pPr>
              <w:tabs>
                <w:tab w:val="left" w:pos="739"/>
              </w:tabs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>制</w:t>
            </w:r>
            <w:r>
              <w:tab/>
            </w:r>
            <w:r>
              <w:rPr>
                <w:rFonts w:ascii="宋体" w:hAnsi="宋体" w:cs="宋体" w:hint="eastAsia"/>
                <w:color w:val="000000"/>
                <w:spacing w:val="-6"/>
                <w:szCs w:val="21"/>
              </w:rPr>
              <w:t>作：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A786" w14:textId="77777777" w:rsidR="00DE4B7B" w:rsidRDefault="00DE4B7B" w:rsidP="00DE4B7B">
            <w:pPr>
              <w:spacing w:line="148" w:lineRule="exact"/>
            </w:pPr>
          </w:p>
          <w:p w14:paraId="60F8A342" w14:textId="77777777" w:rsidR="00DE4B7B" w:rsidRDefault="00DE4B7B" w:rsidP="00DE4B7B">
            <w:pPr>
              <w:autoSpaceDE w:val="0"/>
              <w:autoSpaceDN w:val="0"/>
              <w:ind w:left="1113"/>
            </w:pP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邹庆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042D" w14:textId="77777777" w:rsidR="00DE4B7B" w:rsidRDefault="00DE4B7B" w:rsidP="00DE4B7B">
            <w:pPr>
              <w:spacing w:line="148" w:lineRule="exact"/>
            </w:pPr>
          </w:p>
          <w:p w14:paraId="25590D16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制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作日期：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DD8E" w14:textId="77777777" w:rsidR="00DE4B7B" w:rsidRDefault="00DE4B7B" w:rsidP="00DE4B7B">
            <w:pPr>
              <w:spacing w:line="143" w:lineRule="exact"/>
            </w:pPr>
          </w:p>
          <w:p w14:paraId="19DB8540" w14:textId="77777777" w:rsidR="00DE4B7B" w:rsidRDefault="00DE4B7B" w:rsidP="00DE4B7B">
            <w:pPr>
              <w:autoSpaceDE w:val="0"/>
              <w:autoSpaceDN w:val="0"/>
              <w:ind w:left="681"/>
            </w:pP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2022</w:t>
            </w:r>
            <w:r>
              <w:rPr>
                <w:rFonts w:eastAsia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年</w:t>
            </w:r>
            <w:r>
              <w:rPr>
                <w:rFonts w:ascii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10</w:t>
            </w:r>
            <w:r>
              <w:rPr>
                <w:rFonts w:eastAsia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月</w:t>
            </w:r>
            <w:r>
              <w:rPr>
                <w:rFonts w:ascii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02</w:t>
            </w:r>
            <w:r>
              <w:rPr>
                <w:rFonts w:eastAsia="Times New Roman" w:cs="Times New Roman"/>
                <w:spacing w:val="-5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日</w:t>
            </w:r>
          </w:p>
        </w:tc>
      </w:tr>
      <w:tr w:rsidR="00DE4B7B" w14:paraId="17A3069A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AA50" w14:textId="77777777" w:rsidR="00DE4B7B" w:rsidRDefault="00DE4B7B" w:rsidP="00DE4B7B">
            <w:pPr>
              <w:spacing w:line="148" w:lineRule="exact"/>
            </w:pPr>
          </w:p>
          <w:p w14:paraId="332AA052" w14:textId="77777777" w:rsidR="00DE4B7B" w:rsidRDefault="00DE4B7B" w:rsidP="00DE4B7B">
            <w:pPr>
              <w:tabs>
                <w:tab w:val="left" w:pos="739"/>
              </w:tabs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>审</w:t>
            </w:r>
            <w:r>
              <w:tab/>
            </w:r>
            <w:r>
              <w:rPr>
                <w:rFonts w:ascii="宋体" w:hAnsi="宋体" w:cs="宋体" w:hint="eastAsia"/>
                <w:color w:val="000000"/>
                <w:spacing w:val="-6"/>
                <w:szCs w:val="21"/>
              </w:rPr>
              <w:t>批：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3ACA" w14:textId="77777777" w:rsidR="00DE4B7B" w:rsidRDefault="00DE4B7B" w:rsidP="00DE4B7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D186C" w14:textId="77777777" w:rsidR="00DE4B7B" w:rsidRDefault="00DE4B7B" w:rsidP="00DE4B7B">
            <w:pPr>
              <w:spacing w:line="148" w:lineRule="exact"/>
            </w:pPr>
          </w:p>
          <w:p w14:paraId="3E5EB430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审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批日期：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5DD1" w14:textId="77777777" w:rsidR="00DE4B7B" w:rsidRDefault="00DE4B7B" w:rsidP="00DE4B7B"/>
        </w:tc>
      </w:tr>
      <w:tr w:rsidR="00DE4B7B" w14:paraId="73DD9ACC" w14:textId="77777777" w:rsidTr="00DE4B7B">
        <w:trPr>
          <w:trHeight w:hRule="exact" w:val="57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F618" w14:textId="77777777" w:rsidR="00DE4B7B" w:rsidRDefault="00DE4B7B" w:rsidP="00DE4B7B">
            <w:pPr>
              <w:spacing w:line="148" w:lineRule="exact"/>
            </w:pPr>
          </w:p>
          <w:p w14:paraId="2B2DE0BE" w14:textId="77777777" w:rsidR="00DE4B7B" w:rsidRDefault="00DE4B7B" w:rsidP="00DE4B7B">
            <w:pPr>
              <w:tabs>
                <w:tab w:val="left" w:pos="739"/>
              </w:tabs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>审</w:t>
            </w:r>
            <w:r>
              <w:tab/>
            </w:r>
            <w:r>
              <w:rPr>
                <w:rFonts w:ascii="宋体" w:hAnsi="宋体" w:cs="宋体" w:hint="eastAsia"/>
                <w:color w:val="000000"/>
                <w:spacing w:val="-6"/>
                <w:szCs w:val="21"/>
              </w:rPr>
              <w:t>核：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B3B0" w14:textId="77777777" w:rsidR="00DE4B7B" w:rsidRDefault="00DE4B7B" w:rsidP="00DE4B7B">
            <w:pPr>
              <w:spacing w:line="148" w:lineRule="exact"/>
            </w:pPr>
          </w:p>
          <w:p w14:paraId="00E1388A" w14:textId="77777777" w:rsidR="00DE4B7B" w:rsidRDefault="00DE4B7B" w:rsidP="00DE4B7B">
            <w:pPr>
              <w:autoSpaceDE w:val="0"/>
              <w:autoSpaceDN w:val="0"/>
              <w:ind w:left="1113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B230" w14:textId="77777777" w:rsidR="00DE4B7B" w:rsidRDefault="00DE4B7B" w:rsidP="00DE4B7B">
            <w:pPr>
              <w:spacing w:line="148" w:lineRule="exact"/>
            </w:pPr>
          </w:p>
          <w:p w14:paraId="28BAD426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审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核日期：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8CA6" w14:textId="77777777" w:rsidR="00DE4B7B" w:rsidRDefault="00DE4B7B" w:rsidP="00DE4B7B">
            <w:pPr>
              <w:spacing w:line="143" w:lineRule="exact"/>
            </w:pPr>
          </w:p>
          <w:p w14:paraId="464583C9" w14:textId="77777777" w:rsidR="00DE4B7B" w:rsidRDefault="00DE4B7B" w:rsidP="00DE4B7B">
            <w:pPr>
              <w:autoSpaceDE w:val="0"/>
              <w:autoSpaceDN w:val="0"/>
              <w:ind w:left="734"/>
            </w:pPr>
          </w:p>
        </w:tc>
      </w:tr>
    </w:tbl>
    <w:p w14:paraId="7D8C3E32" w14:textId="615B8069" w:rsidR="00DE4B7B" w:rsidRDefault="00DE4B7B" w:rsidP="00DE4B7B">
      <w:pPr>
        <w:widowControl/>
        <w:jc w:val="left"/>
        <w:rPr>
          <w:rFonts w:ascii="宋体" w:hAnsi="宋体"/>
          <w:szCs w:val="21"/>
        </w:rPr>
      </w:pPr>
    </w:p>
    <w:p w14:paraId="0E5A2B1E" w14:textId="3434D1C0" w:rsidR="00DE4B7B" w:rsidRDefault="00DE4B7B" w:rsidP="00DE4B7B">
      <w:pPr>
        <w:widowControl/>
        <w:jc w:val="left"/>
        <w:rPr>
          <w:rFonts w:ascii="宋体" w:hAnsi="宋体"/>
          <w:szCs w:val="21"/>
        </w:rPr>
      </w:pPr>
    </w:p>
    <w:p w14:paraId="695F80E6" w14:textId="0FE0E2B5" w:rsidR="00DE4B7B" w:rsidRDefault="00DE4B7B" w:rsidP="00DE4B7B">
      <w:pPr>
        <w:widowControl/>
        <w:jc w:val="left"/>
        <w:rPr>
          <w:rFonts w:ascii="宋体" w:hAnsi="宋体"/>
          <w:szCs w:val="21"/>
        </w:rPr>
      </w:pPr>
    </w:p>
    <w:p w14:paraId="4165E37D" w14:textId="77777777" w:rsidR="00DE4B7B" w:rsidRPr="00DE4B7B" w:rsidRDefault="00DE4B7B" w:rsidP="00DE4B7B">
      <w:pPr>
        <w:widowControl/>
        <w:jc w:val="left"/>
        <w:rPr>
          <w:rFonts w:ascii="宋体" w:hAnsi="宋体"/>
          <w:szCs w:val="21"/>
        </w:rPr>
      </w:pPr>
    </w:p>
    <w:p w14:paraId="24F0C7DA" w14:textId="60C21AE7" w:rsidR="00DE4B7B" w:rsidRPr="00DE4B7B" w:rsidRDefault="00DE4B7B" w:rsidP="005F0288">
      <w:pPr>
        <w:widowControl/>
        <w:jc w:val="left"/>
        <w:rPr>
          <w:b/>
          <w:bCs/>
          <w:sz w:val="28"/>
          <w:szCs w:val="28"/>
        </w:rPr>
      </w:pPr>
      <w:r w:rsidRPr="00DE4B7B">
        <w:rPr>
          <w:rFonts w:ascii="宋体" w:hAnsi="宋体" w:hint="eastAsia"/>
          <w:szCs w:val="21"/>
        </w:rPr>
        <w:t>修订记录:</w:t>
      </w:r>
    </w:p>
    <w:tbl>
      <w:tblPr>
        <w:tblpPr w:leftFromText="180" w:rightFromText="180" w:vertAnchor="page" w:horzAnchor="margin" w:tblpXSpec="center" w:tblpY="7845"/>
        <w:tblW w:w="85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1440"/>
        <w:gridCol w:w="1800"/>
        <w:gridCol w:w="4152"/>
      </w:tblGrid>
      <w:tr w:rsidR="00DE4B7B" w14:paraId="067FD4DD" w14:textId="77777777" w:rsidTr="00DE4B7B">
        <w:trPr>
          <w:trHeight w:hRule="exact" w:val="600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19EDC9" w14:textId="77777777" w:rsidR="00DE4B7B" w:rsidRDefault="00DE4B7B" w:rsidP="00DE4B7B">
            <w:pPr>
              <w:spacing w:line="167" w:lineRule="exact"/>
            </w:pPr>
          </w:p>
          <w:p w14:paraId="54C41887" w14:textId="77777777" w:rsidR="00DE4B7B" w:rsidRDefault="00DE4B7B" w:rsidP="00DE4B7B">
            <w:pPr>
              <w:autoSpaceDE w:val="0"/>
              <w:autoSpaceDN w:val="0"/>
              <w:ind w:left="163"/>
            </w:pPr>
            <w:r>
              <w:rPr>
                <w:rFonts w:ascii="宋体" w:hAnsi="宋体" w:cs="宋体"/>
                <w:color w:val="000000"/>
                <w:szCs w:val="21"/>
              </w:rPr>
              <w:t>版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本</w:t>
            </w:r>
            <w:r>
              <w:rPr>
                <w:rFonts w:ascii="宋体" w:hAnsi="宋体" w:cs="宋体"/>
                <w:spacing w:val="-8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号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EDCB16" w14:textId="77777777" w:rsidR="00DE4B7B" w:rsidRDefault="00DE4B7B" w:rsidP="00DE4B7B">
            <w:pPr>
              <w:spacing w:line="167" w:lineRule="exact"/>
            </w:pPr>
          </w:p>
          <w:p w14:paraId="1A94CEE1" w14:textId="77777777" w:rsidR="00DE4B7B" w:rsidRDefault="00DE4B7B" w:rsidP="00DE4B7B">
            <w:pPr>
              <w:autoSpaceDE w:val="0"/>
              <w:autoSpaceDN w:val="0"/>
              <w:ind w:left="288"/>
            </w:pPr>
            <w:r>
              <w:rPr>
                <w:rFonts w:ascii="宋体" w:hAnsi="宋体" w:cs="宋体"/>
                <w:color w:val="000000"/>
                <w:szCs w:val="21"/>
              </w:rPr>
              <w:t>修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订</w:t>
            </w:r>
            <w:r>
              <w:rPr>
                <w:rFonts w:ascii="宋体" w:hAnsi="宋体" w:cs="宋体"/>
                <w:spacing w:val="-8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人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D156F2" w14:textId="77777777" w:rsidR="00DE4B7B" w:rsidRDefault="00DE4B7B" w:rsidP="00DE4B7B">
            <w:pPr>
              <w:spacing w:line="167" w:lineRule="exact"/>
            </w:pPr>
          </w:p>
          <w:p w14:paraId="4F015E26" w14:textId="77777777" w:rsidR="00DE4B7B" w:rsidRDefault="00DE4B7B" w:rsidP="00DE4B7B">
            <w:pPr>
              <w:autoSpaceDE w:val="0"/>
              <w:autoSpaceDN w:val="0"/>
              <w:ind w:left="312"/>
            </w:pPr>
            <w:r>
              <w:rPr>
                <w:rFonts w:ascii="宋体" w:hAnsi="宋体" w:cs="宋体"/>
                <w:color w:val="000000"/>
                <w:szCs w:val="21"/>
              </w:rPr>
              <w:t>修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日</w:t>
            </w:r>
            <w:r>
              <w:rPr>
                <w:rFonts w:ascii="宋体" w:hAnsi="宋体" w:cs="宋体"/>
                <w:spacing w:val="-7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期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5C8A7" w14:textId="77777777" w:rsidR="00DE4B7B" w:rsidRDefault="00DE4B7B" w:rsidP="00DE4B7B">
            <w:pPr>
              <w:spacing w:line="167" w:lineRule="exact"/>
            </w:pPr>
          </w:p>
          <w:p w14:paraId="616F50E9" w14:textId="77777777" w:rsidR="00DE4B7B" w:rsidRDefault="00DE4B7B" w:rsidP="00DE4B7B">
            <w:pPr>
              <w:autoSpaceDE w:val="0"/>
              <w:autoSpaceDN w:val="0"/>
              <w:ind w:left="1478"/>
            </w:pPr>
            <w:r>
              <w:rPr>
                <w:rFonts w:ascii="宋体" w:hAnsi="宋体" w:cs="宋体"/>
                <w:color w:val="000000"/>
                <w:szCs w:val="21"/>
              </w:rPr>
              <w:t>修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内</w:t>
            </w:r>
            <w:r>
              <w:rPr>
                <w:rFonts w:ascii="宋体" w:hAnsi="宋体" w:cs="宋体"/>
                <w:spacing w:val="-7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容</w:t>
            </w:r>
          </w:p>
        </w:tc>
      </w:tr>
      <w:tr w:rsidR="00DE4B7B" w14:paraId="777AB47B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5E113" w14:textId="77777777" w:rsidR="00DE4B7B" w:rsidRDefault="00DE4B7B" w:rsidP="00DE4B7B">
            <w:pPr>
              <w:spacing w:line="166" w:lineRule="exact"/>
            </w:pPr>
          </w:p>
          <w:p w14:paraId="6F6877FB" w14:textId="77777777" w:rsidR="00DE4B7B" w:rsidRDefault="00DE4B7B" w:rsidP="00DE4B7B">
            <w:pPr>
              <w:ind w:left="379"/>
            </w:pPr>
            <w:r>
              <w:rPr>
                <w:rFonts w:eastAsia="Times New Roman" w:cs="Times New Roman"/>
                <w:color w:val="000000"/>
                <w:spacing w:val="-4"/>
                <w:szCs w:val="21"/>
              </w:rPr>
              <w:t>V</w:t>
            </w:r>
            <w:r>
              <w:rPr>
                <w:rFonts w:eastAsia="Times New Roman" w:cs="Times New Roman"/>
                <w:color w:val="000000"/>
                <w:spacing w:val="-3"/>
                <w:szCs w:val="21"/>
              </w:rPr>
              <w:t>1.0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CFCF8C" w14:textId="77777777" w:rsidR="00DE4B7B" w:rsidRDefault="00DE4B7B" w:rsidP="00DE4B7B">
            <w:pPr>
              <w:spacing w:line="163" w:lineRule="exact"/>
            </w:pPr>
          </w:p>
          <w:p w14:paraId="6059EEF8" w14:textId="17FA5D92" w:rsidR="00DE4B7B" w:rsidRDefault="00DE4B7B" w:rsidP="00DE4B7B">
            <w:pPr>
              <w:autoSpaceDE w:val="0"/>
              <w:autoSpaceDN w:val="0"/>
              <w:ind w:left="393"/>
            </w:pP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邹庆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319A60" w14:textId="77777777" w:rsidR="00DE4B7B" w:rsidRDefault="00DE4B7B" w:rsidP="00DE4B7B">
            <w:pPr>
              <w:spacing w:line="158" w:lineRule="exact"/>
            </w:pPr>
          </w:p>
          <w:p w14:paraId="0AFC3F80" w14:textId="6D66AB64" w:rsidR="00DE4B7B" w:rsidRDefault="00DE4B7B" w:rsidP="00DE4B7B">
            <w:pPr>
              <w:autoSpaceDE w:val="0"/>
              <w:autoSpaceDN w:val="0"/>
              <w:ind w:left="100"/>
            </w:pPr>
            <w:r>
              <w:rPr>
                <w:rFonts w:eastAsia="Times New Roman" w:cs="Times New Roman"/>
                <w:color w:val="000000"/>
                <w:spacing w:val="-9"/>
                <w:szCs w:val="21"/>
              </w:rPr>
              <w:t>2022</w:t>
            </w:r>
            <w:r>
              <w:rPr>
                <w:rFonts w:eastAsia="Times New Roman" w:cs="Times New Roman"/>
                <w:spacing w:val="-4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20"/>
                <w:szCs w:val="21"/>
              </w:rPr>
              <w:t>年</w:t>
            </w:r>
            <w:r>
              <w:rPr>
                <w:rFonts w:ascii="宋体" w:hAnsi="宋体" w:cs="宋体"/>
                <w:spacing w:val="-10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10"/>
                <w:szCs w:val="21"/>
              </w:rPr>
              <w:t>10</w:t>
            </w:r>
            <w:r>
              <w:rPr>
                <w:rFonts w:eastAsia="Times New Roman" w:cs="Times New Roman"/>
                <w:spacing w:val="-5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9"/>
                <w:szCs w:val="21"/>
              </w:rPr>
              <w:t>月</w:t>
            </w:r>
            <w:r>
              <w:rPr>
                <w:rFonts w:ascii="宋体" w:hAnsi="宋体" w:cs="宋体"/>
                <w:spacing w:val="-9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9"/>
                <w:szCs w:val="21"/>
              </w:rPr>
              <w:t>2</w:t>
            </w:r>
            <w:r>
              <w:rPr>
                <w:rFonts w:eastAsia="Times New Roman" w:cs="Times New Roman"/>
                <w:spacing w:val="-6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9"/>
                <w:szCs w:val="21"/>
              </w:rPr>
              <w:t>日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CD743" w14:textId="77777777" w:rsidR="00DE4B7B" w:rsidRDefault="00DE4B7B" w:rsidP="00DE4B7B">
            <w:pPr>
              <w:spacing w:line="163" w:lineRule="exact"/>
            </w:pPr>
          </w:p>
          <w:p w14:paraId="0F7ADCF1" w14:textId="77777777" w:rsidR="00DE4B7B" w:rsidRDefault="00DE4B7B" w:rsidP="00DE4B7B">
            <w:pPr>
              <w:autoSpaceDE w:val="0"/>
              <w:autoSpaceDN w:val="0"/>
              <w:ind w:left="1636"/>
            </w:pPr>
            <w:r>
              <w:rPr>
                <w:rFonts w:ascii="宋体" w:hAnsi="宋体" w:cs="宋体"/>
                <w:color w:val="000000"/>
                <w:spacing w:val="-3"/>
                <w:szCs w:val="21"/>
              </w:rPr>
              <w:t>建立</w:t>
            </w:r>
            <w:r>
              <w:rPr>
                <w:rFonts w:ascii="宋体" w:hAnsi="宋体" w:cs="宋体"/>
                <w:color w:val="000000"/>
                <w:spacing w:val="-1"/>
                <w:szCs w:val="21"/>
              </w:rPr>
              <w:t>版本</w:t>
            </w:r>
          </w:p>
        </w:tc>
      </w:tr>
      <w:tr w:rsidR="00DE4B7B" w14:paraId="58CA38DF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AD5F5" w14:textId="77777777" w:rsidR="00DE4B7B" w:rsidRDefault="00DE4B7B" w:rsidP="00DE4B7B">
            <w:pPr>
              <w:spacing w:line="166" w:lineRule="exact"/>
            </w:pPr>
          </w:p>
          <w:p w14:paraId="529EFAD5" w14:textId="77777777" w:rsidR="00DE4B7B" w:rsidRDefault="00DE4B7B" w:rsidP="00DE4B7B">
            <w:pPr>
              <w:ind w:left="379"/>
            </w:pPr>
            <w:r>
              <w:rPr>
                <w:rFonts w:eastAsia="Times New Roman" w:cs="Times New Roman"/>
                <w:color w:val="000000"/>
                <w:spacing w:val="-4"/>
                <w:szCs w:val="21"/>
              </w:rPr>
              <w:t>V</w:t>
            </w:r>
            <w:r>
              <w:rPr>
                <w:rFonts w:eastAsia="Times New Roman" w:cs="Times New Roman"/>
                <w:color w:val="000000"/>
                <w:spacing w:val="-3"/>
                <w:szCs w:val="21"/>
              </w:rPr>
              <w:t>1.1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9AD9F" w14:textId="77777777" w:rsidR="00DE4B7B" w:rsidRDefault="00DE4B7B" w:rsidP="00DE4B7B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568A58" w14:textId="77777777" w:rsidR="00DE4B7B" w:rsidRDefault="00DE4B7B" w:rsidP="00DE4B7B">
            <w:pPr>
              <w:spacing w:line="166" w:lineRule="exact"/>
            </w:pPr>
          </w:p>
          <w:p w14:paraId="21064D27" w14:textId="6A30FEA1" w:rsidR="00DE4B7B" w:rsidRDefault="00DE4B7B" w:rsidP="00DE4B7B">
            <w:pPr>
              <w:ind w:left="504"/>
            </w:pPr>
            <w:r>
              <w:rPr>
                <w:rFonts w:eastAsia="Times New Roman" w:cs="Times New Roman"/>
                <w:color w:val="000000"/>
                <w:spacing w:val="-2"/>
                <w:szCs w:val="21"/>
              </w:rPr>
              <w:t>2</w:t>
            </w:r>
            <w:r>
              <w:rPr>
                <w:rFonts w:eastAsia="Times New Roman" w:cs="Times New Roman"/>
                <w:color w:val="000000"/>
                <w:spacing w:val="-1"/>
                <w:szCs w:val="21"/>
              </w:rPr>
              <w:t>0</w:t>
            </w:r>
            <w:r w:rsidR="00A55382">
              <w:rPr>
                <w:rFonts w:eastAsia="Times New Roman" w:cs="Times New Roman"/>
                <w:color w:val="000000"/>
                <w:spacing w:val="-1"/>
                <w:szCs w:val="21"/>
              </w:rPr>
              <w:t>22</w:t>
            </w:r>
            <w:r>
              <w:rPr>
                <w:rFonts w:eastAsia="Times New Roman" w:cs="Times New Roman"/>
                <w:color w:val="000000"/>
                <w:spacing w:val="-1"/>
                <w:szCs w:val="21"/>
              </w:rPr>
              <w:t>-</w:t>
            </w:r>
            <w:r w:rsidR="00A55382">
              <w:rPr>
                <w:rFonts w:asciiTheme="minorEastAsia" w:hAnsiTheme="minorEastAsia" w:cs="Times New Roman" w:hint="eastAsia"/>
                <w:color w:val="000000"/>
                <w:spacing w:val="-1"/>
                <w:szCs w:val="21"/>
              </w:rPr>
              <w:t>x</w:t>
            </w:r>
            <w:r>
              <w:rPr>
                <w:rFonts w:eastAsia="Times New Roman" w:cs="Times New Roman"/>
                <w:color w:val="000000"/>
                <w:spacing w:val="-1"/>
                <w:szCs w:val="21"/>
              </w:rPr>
              <w:t>-</w:t>
            </w:r>
            <w:r w:rsidR="00A55382">
              <w:rPr>
                <w:rFonts w:eastAsia="Times New Roman" w:cs="Times New Roman"/>
                <w:color w:val="000000"/>
                <w:spacing w:val="-1"/>
                <w:szCs w:val="21"/>
              </w:rPr>
              <w:t>x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A9C53" w14:textId="77777777" w:rsidR="00DE4B7B" w:rsidRDefault="00DE4B7B" w:rsidP="00DE4B7B">
            <w:pPr>
              <w:spacing w:line="163" w:lineRule="exact"/>
            </w:pPr>
          </w:p>
          <w:p w14:paraId="3CDBD6BF" w14:textId="77777777" w:rsidR="00DE4B7B" w:rsidRDefault="00DE4B7B" w:rsidP="00DE4B7B">
            <w:pPr>
              <w:autoSpaceDE w:val="0"/>
              <w:autoSpaceDN w:val="0"/>
              <w:ind w:left="1324"/>
            </w:pPr>
            <w:r>
              <w:rPr>
                <w:rFonts w:ascii="宋体" w:hAnsi="宋体" w:cs="宋体"/>
                <w:color w:val="000000"/>
                <w:spacing w:val="-2"/>
                <w:szCs w:val="21"/>
              </w:rPr>
              <w:t>按评</w:t>
            </w:r>
            <w:r>
              <w:rPr>
                <w:rFonts w:ascii="宋体" w:hAnsi="宋体" w:cs="宋体"/>
                <w:color w:val="000000"/>
                <w:spacing w:val="-1"/>
                <w:szCs w:val="21"/>
              </w:rPr>
              <w:t>审意见修改</w:t>
            </w:r>
          </w:p>
        </w:tc>
      </w:tr>
      <w:tr w:rsidR="00DE4B7B" w14:paraId="63874E74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F4BAE5" w14:textId="77777777" w:rsidR="00DE4B7B" w:rsidRDefault="00DE4B7B" w:rsidP="00DE4B7B">
            <w:pPr>
              <w:spacing w:line="166" w:lineRule="exact"/>
            </w:pPr>
          </w:p>
          <w:p w14:paraId="27B2D502" w14:textId="77777777" w:rsidR="00DE4B7B" w:rsidRDefault="00DE4B7B" w:rsidP="00DE4B7B">
            <w:pPr>
              <w:ind w:left="379"/>
            </w:pPr>
            <w:r>
              <w:rPr>
                <w:rFonts w:eastAsia="Times New Roman" w:cs="Times New Roman"/>
                <w:color w:val="000000"/>
                <w:spacing w:val="-4"/>
                <w:szCs w:val="21"/>
              </w:rPr>
              <w:t>V</w:t>
            </w:r>
            <w:r>
              <w:rPr>
                <w:rFonts w:eastAsia="Times New Roman" w:cs="Times New Roman"/>
                <w:color w:val="000000"/>
                <w:spacing w:val="-3"/>
                <w:szCs w:val="21"/>
              </w:rPr>
              <w:t>1.2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28432" w14:textId="77777777" w:rsidR="00DE4B7B" w:rsidRDefault="00DE4B7B" w:rsidP="00DE4B7B">
            <w:pPr>
              <w:spacing w:line="163" w:lineRule="exact"/>
            </w:pPr>
          </w:p>
          <w:p w14:paraId="7FB63D2A" w14:textId="00D3B67B" w:rsidR="00DE4B7B" w:rsidRDefault="00DE4B7B" w:rsidP="00DE4B7B">
            <w:pPr>
              <w:autoSpaceDE w:val="0"/>
              <w:autoSpaceDN w:val="0"/>
              <w:ind w:left="393"/>
            </w:pP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56DA5" w14:textId="77777777" w:rsidR="00DE4B7B" w:rsidRDefault="00DE4B7B" w:rsidP="00DE4B7B">
            <w:pPr>
              <w:spacing w:line="166" w:lineRule="exact"/>
            </w:pPr>
          </w:p>
          <w:p w14:paraId="215C104F" w14:textId="550C41BB" w:rsidR="00DE4B7B" w:rsidRDefault="00DE4B7B" w:rsidP="00DE4B7B">
            <w:pPr>
              <w:ind w:left="451"/>
            </w:pP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EA7778" w14:textId="77777777" w:rsidR="00DE4B7B" w:rsidRDefault="00DE4B7B" w:rsidP="00DE4B7B">
            <w:pPr>
              <w:spacing w:line="163" w:lineRule="exact"/>
            </w:pPr>
          </w:p>
          <w:p w14:paraId="34F62F74" w14:textId="77777777" w:rsidR="00DE4B7B" w:rsidRDefault="00DE4B7B" w:rsidP="00DE4B7B">
            <w:pPr>
              <w:autoSpaceDE w:val="0"/>
              <w:autoSpaceDN w:val="0"/>
              <w:ind w:left="168"/>
            </w:pPr>
            <w:r>
              <w:rPr>
                <w:rFonts w:ascii="宋体" w:hAnsi="宋体" w:cs="宋体"/>
                <w:color w:val="000000"/>
                <w:spacing w:val="-1"/>
                <w:szCs w:val="21"/>
              </w:rPr>
              <w:t>按照概要设计模块划分</w:t>
            </w:r>
            <w:r>
              <w:rPr>
                <w:rFonts w:ascii="宋体" w:hAnsi="宋体" w:cs="宋体"/>
                <w:color w:val="000000"/>
                <w:szCs w:val="21"/>
              </w:rPr>
              <w:t>重新归纳整理需求</w:t>
            </w:r>
          </w:p>
        </w:tc>
      </w:tr>
      <w:tr w:rsidR="00DE4B7B" w14:paraId="4E6E9308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D9A5C2" w14:textId="77777777" w:rsidR="00DE4B7B" w:rsidRDefault="00DE4B7B" w:rsidP="00DE4B7B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B8F9B7" w14:textId="77777777" w:rsidR="00DE4B7B" w:rsidRDefault="00DE4B7B" w:rsidP="00DE4B7B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0AD15" w14:textId="77777777" w:rsidR="00DE4B7B" w:rsidRDefault="00DE4B7B" w:rsidP="00DE4B7B"/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0CE309" w14:textId="77777777" w:rsidR="00DE4B7B" w:rsidRDefault="00DE4B7B" w:rsidP="00DE4B7B"/>
        </w:tc>
      </w:tr>
      <w:tr w:rsidR="00DE4B7B" w14:paraId="622DFA0A" w14:textId="77777777" w:rsidTr="00DE4B7B">
        <w:trPr>
          <w:trHeight w:hRule="exact" w:val="604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B6DAE" w14:textId="77777777" w:rsidR="00DE4B7B" w:rsidRDefault="00DE4B7B" w:rsidP="00DE4B7B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6288" w14:textId="77777777" w:rsidR="00DE4B7B" w:rsidRDefault="00DE4B7B" w:rsidP="00DE4B7B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FEFB2" w14:textId="77777777" w:rsidR="00DE4B7B" w:rsidRDefault="00DE4B7B" w:rsidP="00DE4B7B"/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B6CE9" w14:textId="77777777" w:rsidR="00DE4B7B" w:rsidRDefault="00DE4B7B" w:rsidP="00DE4B7B"/>
        </w:tc>
      </w:tr>
    </w:tbl>
    <w:p w14:paraId="1CE769A9" w14:textId="74CD462B" w:rsidR="00DF6545" w:rsidRPr="00DF6545" w:rsidRDefault="005F0288" w:rsidP="00DF6545">
      <w:pPr>
        <w:pStyle w:val="11"/>
        <w:jc w:val="center"/>
        <w:rPr>
          <w:rFonts w:ascii="宋体" w:hAnsi="宋体"/>
          <w:sz w:val="36"/>
          <w:szCs w:val="36"/>
        </w:rPr>
      </w:pPr>
      <w:r>
        <w:rPr>
          <w:sz w:val="72"/>
          <w:szCs w:val="72"/>
        </w:rPr>
        <w:br w:type="page"/>
      </w:r>
      <w:r w:rsidRPr="00DF6545">
        <w:rPr>
          <w:rFonts w:ascii="宋体" w:hAnsi="宋体" w:hint="eastAsia"/>
          <w:sz w:val="36"/>
          <w:szCs w:val="36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29936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</w:rPr>
      </w:sdtEndPr>
      <w:sdtContent>
        <w:p w14:paraId="4DE9E528" w14:textId="12AA7138" w:rsidR="00DF6545" w:rsidRDefault="00DF6545">
          <w:pPr>
            <w:pStyle w:val="TOC"/>
          </w:pPr>
          <w:r>
            <w:rPr>
              <w:lang w:val="zh-CN"/>
            </w:rPr>
            <w:t>目录</w:t>
          </w:r>
        </w:p>
        <w:p w14:paraId="6FDA43E3" w14:textId="269E81BE" w:rsidR="00C158D8" w:rsidRDefault="00DF654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17236" w:history="1">
            <w:r w:rsidR="00C158D8" w:rsidRPr="005E587D">
              <w:rPr>
                <w:rStyle w:val="a9"/>
                <w:rFonts w:ascii="宋体" w:hAnsi="宋体"/>
                <w:noProof/>
              </w:rPr>
              <w:t>1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rFonts w:ascii="宋体" w:hAnsi="宋体"/>
                <w:noProof/>
              </w:rPr>
              <w:t>前言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_Toc115917236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4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236B5D78" w14:textId="7C64E272" w:rsidR="00C158D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37" w:history="1">
            <w:r w:rsidR="00C158D8" w:rsidRPr="005E587D">
              <w:rPr>
                <w:rStyle w:val="a9"/>
                <w:noProof/>
              </w:rPr>
              <w:t>1.1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目的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_Toc115917237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4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68ED7DC3" w14:textId="1540A708" w:rsidR="00C158D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38" w:history="1">
            <w:r w:rsidR="00C158D8" w:rsidRPr="005E587D">
              <w:rPr>
                <w:rStyle w:val="a9"/>
                <w:noProof/>
              </w:rPr>
              <w:t>1.2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读者对象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_Toc115917238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4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79FE9261" w14:textId="21A00926" w:rsidR="00C158D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39" w:history="1">
            <w:r w:rsidR="00C158D8" w:rsidRPr="005E587D">
              <w:rPr>
                <w:rStyle w:val="a9"/>
                <w:noProof/>
              </w:rPr>
              <w:t>1.3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参考文档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_Toc115917239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4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36428CB3" w14:textId="16CA6DAD" w:rsidR="00C158D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0" w:history="1">
            <w:r w:rsidR="00C158D8" w:rsidRPr="005E587D">
              <w:rPr>
                <w:rStyle w:val="a9"/>
                <w:noProof/>
              </w:rPr>
              <w:t>1.4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术语和定义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_Toc115917240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4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321C7370" w14:textId="5E2906D0" w:rsidR="00C158D8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1" w:history="1">
            <w:r w:rsidR="00C158D8" w:rsidRPr="005E587D">
              <w:rPr>
                <w:rStyle w:val="a9"/>
                <w:noProof/>
              </w:rPr>
              <w:t>2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总体功能需求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_Toc115917241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5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08856350" w14:textId="71255194" w:rsidR="00C158D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2" w:history="1">
            <w:r w:rsidR="00C158D8" w:rsidRPr="005E587D">
              <w:rPr>
                <w:rStyle w:val="a9"/>
                <w:noProof/>
              </w:rPr>
              <w:t>2.1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总体功能模块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_Toc115917242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5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003F9C74" w14:textId="069F2008" w:rsidR="00C158D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3" w:history="1">
            <w:r w:rsidR="00C158D8" w:rsidRPr="005E587D">
              <w:rPr>
                <w:rStyle w:val="a9"/>
                <w:noProof/>
              </w:rPr>
              <w:t>2.2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角色分类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_Toc115917243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2361BDF2" w14:textId="695625AD" w:rsidR="00C158D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4" w:history="1">
            <w:r w:rsidR="00C158D8" w:rsidRPr="005E587D">
              <w:rPr>
                <w:rStyle w:val="a9"/>
                <w:noProof/>
              </w:rPr>
              <w:t>2.2.1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客服</w:t>
            </w:r>
            <w:r w:rsidR="00C158D8" w:rsidRPr="005E587D">
              <w:rPr>
                <w:rStyle w:val="a9"/>
                <w:noProof/>
              </w:rPr>
              <w:t>系</w:t>
            </w:r>
            <w:r w:rsidR="00C158D8" w:rsidRPr="005E587D">
              <w:rPr>
                <w:rStyle w:val="a9"/>
                <w:noProof/>
              </w:rPr>
              <w:t>统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_Toc115917244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77C0C268" w14:textId="5A8AE065" w:rsidR="00C158D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5" w:history="1">
            <w:r w:rsidR="00C158D8" w:rsidRPr="005E587D">
              <w:rPr>
                <w:rStyle w:val="a9"/>
                <w:noProof/>
              </w:rPr>
              <w:t>2.2.2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订单管理系统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_Toc115917245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38EF01AC" w14:textId="75960462" w:rsidR="00C158D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6" w:history="1">
            <w:r w:rsidR="00C158D8" w:rsidRPr="005E587D">
              <w:rPr>
                <w:rStyle w:val="a9"/>
                <w:noProof/>
              </w:rPr>
              <w:t>2.2.3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  <w:shd w:val="clear" w:color="auto" w:fill="FFFFFF"/>
              </w:rPr>
              <w:t>商品管理系统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_Toc115917246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442000EC" w14:textId="70675525" w:rsidR="00C158D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7" w:history="1">
            <w:r w:rsidR="00C158D8" w:rsidRPr="005E587D">
              <w:rPr>
                <w:rStyle w:val="a9"/>
                <w:noProof/>
              </w:rPr>
              <w:t>2.2.4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后台管理员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_Toc115917247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1AD0249E" w14:textId="0E0192B9" w:rsidR="00C158D8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8" w:history="1">
            <w:r w:rsidR="00C158D8" w:rsidRPr="005E587D">
              <w:rPr>
                <w:rStyle w:val="a9"/>
                <w:noProof/>
              </w:rPr>
              <w:t>3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功能详细需求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_Toc115917248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3E1994CB" w14:textId="30AEEB7A" w:rsidR="00C158D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9" w:history="1">
            <w:r w:rsidR="00C158D8" w:rsidRPr="005E587D">
              <w:rPr>
                <w:rStyle w:val="a9"/>
                <w:noProof/>
              </w:rPr>
              <w:t>3.1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客服系统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_Toc115917249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766E0FF3" w14:textId="4D63BE4C" w:rsidR="00C158D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50" w:history="1">
            <w:r w:rsidR="00C158D8" w:rsidRPr="005E587D">
              <w:rPr>
                <w:rStyle w:val="a9"/>
                <w:noProof/>
              </w:rPr>
              <w:t>3.2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订单管理系统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_Toc115917250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7766E62B" w14:textId="67207D2F" w:rsidR="00C158D8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51" w:history="1">
            <w:r w:rsidR="00C158D8" w:rsidRPr="005E587D">
              <w:rPr>
                <w:rStyle w:val="a9"/>
                <w:noProof/>
              </w:rPr>
              <w:t>4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支付接口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_Toc115917251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4198FA6E" w14:textId="27D5C96E" w:rsidR="00C158D8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52" w:history="1">
            <w:r w:rsidR="00C158D8" w:rsidRPr="005E587D">
              <w:rPr>
                <w:rStyle w:val="a9"/>
                <w:noProof/>
              </w:rPr>
              <w:t>5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附件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_Toc115917252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21090494" w14:textId="24CC1CB6" w:rsidR="00DF6545" w:rsidRDefault="00DF6545">
          <w:r>
            <w:rPr>
              <w:b/>
              <w:bCs/>
              <w:lang w:val="zh-CN"/>
            </w:rPr>
            <w:fldChar w:fldCharType="end"/>
          </w:r>
        </w:p>
      </w:sdtContent>
    </w:sdt>
    <w:p w14:paraId="330FF413" w14:textId="5B7C6834" w:rsidR="00EF1CA0" w:rsidRDefault="004A3115" w:rsidP="004A3115">
      <w:pPr>
        <w:widowControl/>
        <w:jc w:val="left"/>
      </w:pPr>
      <w:r>
        <w:br w:type="page"/>
      </w:r>
    </w:p>
    <w:p w14:paraId="344445AC" w14:textId="77777777" w:rsidR="00EF1CA0" w:rsidRPr="009665A8" w:rsidRDefault="00EF1CA0" w:rsidP="00D973C1">
      <w:pPr>
        <w:pStyle w:val="1"/>
        <w:rPr>
          <w:rStyle w:val="10"/>
          <w:rFonts w:ascii="宋体" w:hAnsi="宋体"/>
          <w:b/>
          <w:bCs/>
        </w:rPr>
      </w:pPr>
      <w:bookmarkStart w:id="0" w:name="_Toc115917236"/>
      <w:r w:rsidRPr="009665A8">
        <w:rPr>
          <w:rStyle w:val="10"/>
          <w:rFonts w:ascii="宋体" w:hAnsi="宋体" w:hint="eastAsia"/>
          <w:b/>
          <w:bCs/>
        </w:rPr>
        <w:lastRenderedPageBreak/>
        <w:t>前言</w:t>
      </w:r>
      <w:bookmarkEnd w:id="0"/>
    </w:p>
    <w:p w14:paraId="046E586A" w14:textId="67EE5F08" w:rsidR="00520D5D" w:rsidRDefault="00EF1CA0" w:rsidP="00520D5D">
      <w:pPr>
        <w:pStyle w:val="2"/>
        <w:numPr>
          <w:ilvl w:val="1"/>
          <w:numId w:val="8"/>
        </w:numPr>
      </w:pPr>
      <w:bookmarkStart w:id="1" w:name="_Toc115917237"/>
      <w:r w:rsidRPr="00D973C1">
        <w:rPr>
          <w:rFonts w:hint="eastAsia"/>
        </w:rPr>
        <w:t>目的</w:t>
      </w:r>
      <w:bookmarkEnd w:id="1"/>
    </w:p>
    <w:p w14:paraId="41BC5B75" w14:textId="77777777" w:rsidR="00FC7B6B" w:rsidRDefault="00520D5D" w:rsidP="00520D5D">
      <w:r>
        <w:t>本文档</w:t>
      </w:r>
      <w:r>
        <w:rPr>
          <w:rFonts w:hint="eastAsia"/>
        </w:rPr>
        <w:t>为广州松田学院网上在线小卖部服务系统的需求分析文档，主要目的是</w:t>
      </w:r>
      <w:proofErr w:type="gramStart"/>
      <w:r>
        <w:rPr>
          <w:rFonts w:hint="eastAsia"/>
        </w:rPr>
        <w:t>完成该各功能</w:t>
      </w:r>
      <w:proofErr w:type="gramEnd"/>
      <w:r>
        <w:rPr>
          <w:rFonts w:hint="eastAsia"/>
        </w:rPr>
        <w:t>的模块划分工作，确定系统主要业务的基本模型。</w:t>
      </w:r>
    </w:p>
    <w:p w14:paraId="3EC0B3C9" w14:textId="42A4C01B" w:rsidR="00520D5D" w:rsidRPr="00520D5D" w:rsidRDefault="00520D5D" w:rsidP="00520D5D">
      <w:r>
        <w:rPr>
          <w:rFonts w:hint="eastAsia"/>
        </w:rPr>
        <w:t>广州松田学院网上在线小卖部服务系统的主要目的是</w:t>
      </w:r>
      <w:r w:rsidR="00AC2DD1">
        <w:rPr>
          <w:rFonts w:hint="eastAsia"/>
        </w:rPr>
        <w:t>提供一个</w:t>
      </w:r>
      <w:r>
        <w:rPr>
          <w:rFonts w:hint="eastAsia"/>
        </w:rPr>
        <w:t>统一</w:t>
      </w:r>
      <w:r w:rsidR="00FC5CDA">
        <w:rPr>
          <w:rFonts w:hint="eastAsia"/>
        </w:rPr>
        <w:t>的校园内的</w:t>
      </w:r>
      <w:r>
        <w:rPr>
          <w:rFonts w:hint="eastAsia"/>
        </w:rPr>
        <w:t>商铺网上在线选购渠道，为学生提供兼职工作，如跑腿、外卖等。也为学生提供一个</w:t>
      </w:r>
      <w:r w:rsidR="00270F32">
        <w:rPr>
          <w:rFonts w:hint="eastAsia"/>
        </w:rPr>
        <w:t>统一的网上</w:t>
      </w:r>
      <w:r>
        <w:rPr>
          <w:rFonts w:hint="eastAsia"/>
        </w:rPr>
        <w:t>二手交易市场。</w:t>
      </w:r>
    </w:p>
    <w:p w14:paraId="0B484EFC" w14:textId="50001D16" w:rsidR="009665A8" w:rsidRDefault="009665A8" w:rsidP="009665A8">
      <w:pPr>
        <w:pStyle w:val="2"/>
      </w:pPr>
      <w:bookmarkStart w:id="2" w:name="_Toc115917238"/>
      <w:r>
        <w:rPr>
          <w:rFonts w:hint="eastAsia"/>
        </w:rPr>
        <w:t>读者对象</w:t>
      </w:r>
      <w:bookmarkEnd w:id="2"/>
    </w:p>
    <w:p w14:paraId="4439D783" w14:textId="77777777" w:rsidR="00AD1FE5" w:rsidRDefault="00AD1FE5" w:rsidP="00AD1FE5">
      <w:r>
        <w:t>该文档</w:t>
      </w:r>
      <w:r>
        <w:rPr>
          <w:spacing w:val="-2"/>
        </w:rPr>
        <w:t>资料</w:t>
      </w:r>
      <w:r>
        <w:t>将提交给系统设计人</w:t>
      </w:r>
      <w:r>
        <w:rPr>
          <w:spacing w:val="-2"/>
        </w:rPr>
        <w:t>员、</w:t>
      </w:r>
      <w:r>
        <w:t>系统需求分析人</w:t>
      </w:r>
      <w:r>
        <w:rPr>
          <w:spacing w:val="-2"/>
        </w:rPr>
        <w:t>员使用</w:t>
      </w:r>
      <w:r>
        <w:t>，系统设计人</w:t>
      </w:r>
      <w:r>
        <w:rPr>
          <w:spacing w:val="-2"/>
        </w:rPr>
        <w:t>员在此</w:t>
      </w:r>
      <w:r>
        <w:t>文档确定的</w:t>
      </w:r>
      <w:r>
        <w:rPr>
          <w:spacing w:val="-2"/>
        </w:rPr>
        <w:t>需求</w:t>
      </w:r>
      <w:r>
        <w:t>基础</w:t>
      </w:r>
      <w:r>
        <w:rPr>
          <w:spacing w:val="-2"/>
        </w:rPr>
        <w:t>上进</w:t>
      </w:r>
      <w:r>
        <w:t>行</w:t>
      </w:r>
      <w:r>
        <w:rPr>
          <w:spacing w:val="-2"/>
        </w:rPr>
        <w:t>概要设计</w:t>
      </w:r>
      <w:r>
        <w:rPr>
          <w:spacing w:val="-4"/>
        </w:rPr>
        <w:t>，</w:t>
      </w:r>
      <w:r>
        <w:t>需求分析人</w:t>
      </w:r>
      <w:r>
        <w:rPr>
          <w:spacing w:val="-1"/>
        </w:rPr>
        <w:t>员</w:t>
      </w:r>
      <w:r>
        <w:rPr>
          <w:spacing w:val="-2"/>
        </w:rPr>
        <w:t>参</w:t>
      </w:r>
      <w:r>
        <w:t>阅此</w:t>
      </w:r>
      <w:r>
        <w:rPr>
          <w:spacing w:val="-2"/>
        </w:rPr>
        <w:t>文档</w:t>
      </w:r>
      <w:r>
        <w:t>资料</w:t>
      </w:r>
      <w:r>
        <w:rPr>
          <w:spacing w:val="-2"/>
        </w:rPr>
        <w:t>，</w:t>
      </w:r>
      <w:r>
        <w:t>评审系统需求分析</w:t>
      </w:r>
      <w:r>
        <w:rPr>
          <w:spacing w:val="-1"/>
        </w:rPr>
        <w:t>是否</w:t>
      </w:r>
      <w:r>
        <w:t>满足了客户的</w:t>
      </w:r>
      <w:r>
        <w:rPr>
          <w:spacing w:val="2"/>
        </w:rPr>
        <w:t>各</w:t>
      </w:r>
      <w:r>
        <w:t>种需求</w:t>
      </w:r>
      <w:r>
        <w:rPr>
          <w:spacing w:val="1"/>
        </w:rPr>
        <w:t>。</w:t>
      </w:r>
    </w:p>
    <w:p w14:paraId="2F68B859" w14:textId="77777777" w:rsidR="00AD1FE5" w:rsidRPr="00AD1FE5" w:rsidRDefault="00AD1FE5" w:rsidP="00AD1FE5"/>
    <w:p w14:paraId="2893C83D" w14:textId="02AB03CE" w:rsidR="009665A8" w:rsidRDefault="009665A8" w:rsidP="009665A8">
      <w:pPr>
        <w:pStyle w:val="2"/>
      </w:pPr>
      <w:bookmarkStart w:id="3" w:name="_Toc115917239"/>
      <w:r>
        <w:rPr>
          <w:rFonts w:hint="eastAsia"/>
        </w:rPr>
        <w:t>参考文档</w:t>
      </w:r>
      <w:bookmarkEnd w:id="3"/>
    </w:p>
    <w:p w14:paraId="75BDB8F8" w14:textId="6A4CB79E" w:rsidR="009F05E6" w:rsidRPr="009F05E6" w:rsidRDefault="009F05E6" w:rsidP="009F05E6">
      <w:r>
        <w:rPr>
          <w:rFonts w:ascii="Arial" w:hAnsi="Arial" w:cs="Arial"/>
          <w:color w:val="333333"/>
          <w:szCs w:val="21"/>
          <w:shd w:val="clear" w:color="auto" w:fill="FFFFFF"/>
        </w:rPr>
        <w:t>《软件需求分析》《网上商城需求分析计划书》。</w:t>
      </w:r>
    </w:p>
    <w:p w14:paraId="0BA9990E" w14:textId="1F35C5DA" w:rsidR="009665A8" w:rsidRDefault="009665A8" w:rsidP="009665A8">
      <w:pPr>
        <w:pStyle w:val="2"/>
      </w:pPr>
      <w:bookmarkStart w:id="4" w:name="_Toc115917240"/>
      <w:r>
        <w:t>术语和定义</w:t>
      </w:r>
      <w:bookmarkEnd w:id="4"/>
    </w:p>
    <w:p w14:paraId="6CF40B2B" w14:textId="43C1F811" w:rsidR="00C144A5" w:rsidRDefault="00C144A5" w:rsidP="00507B14">
      <w:pPr>
        <w:rPr>
          <w:shd w:val="clear" w:color="auto" w:fill="FFFFFF"/>
        </w:rPr>
      </w:pPr>
      <w:r>
        <w:rPr>
          <w:shd w:val="clear" w:color="auto" w:fill="FFFFFF"/>
        </w:rPr>
        <w:t>Alipay</w:t>
      </w:r>
      <w:r w:rsidR="00A47A7E"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支付宝</w:t>
      </w:r>
      <w:r w:rsidR="00513E10">
        <w:rPr>
          <w:shd w:val="clear" w:color="auto" w:fill="FFFFFF"/>
        </w:rPr>
        <w:tab/>
      </w:r>
      <w:r w:rsidR="00513E10">
        <w:rPr>
          <w:rFonts w:hint="eastAsia"/>
          <w:shd w:val="clear" w:color="auto" w:fill="FFFFFF"/>
        </w:rPr>
        <w:t>用户在选择</w:t>
      </w:r>
      <w:r w:rsidR="00154AD1">
        <w:rPr>
          <w:rFonts w:hint="eastAsia"/>
          <w:shd w:val="clear" w:color="auto" w:fill="FFFFFF"/>
        </w:rPr>
        <w:t>在线</w:t>
      </w:r>
      <w:r w:rsidR="00507B14">
        <w:rPr>
          <w:rFonts w:hint="eastAsia"/>
          <w:shd w:val="clear" w:color="auto" w:fill="FFFFFF"/>
        </w:rPr>
        <w:t>支付</w:t>
      </w:r>
      <w:r w:rsidR="00513E10">
        <w:rPr>
          <w:rFonts w:hint="eastAsia"/>
          <w:shd w:val="clear" w:color="auto" w:fill="FFFFFF"/>
        </w:rPr>
        <w:t>方式时使用支付宝</w:t>
      </w:r>
      <w:r w:rsidR="006C3782">
        <w:rPr>
          <w:rFonts w:hint="eastAsia"/>
          <w:shd w:val="clear" w:color="auto" w:fill="FFFFFF"/>
        </w:rPr>
        <w:t>付款方式</w:t>
      </w:r>
    </w:p>
    <w:p w14:paraId="4B6EE79D" w14:textId="5A5965E6" w:rsidR="002E36DA" w:rsidRDefault="00AB4CA8" w:rsidP="00507B14">
      <w:pPr>
        <w:rPr>
          <w:shd w:val="clear" w:color="auto" w:fill="FFFFFF"/>
        </w:rPr>
      </w:pPr>
      <w:r>
        <w:rPr>
          <w:shd w:val="clear" w:color="auto" w:fill="FFFFFF"/>
        </w:rPr>
        <w:t>WeC</w:t>
      </w:r>
      <w:r w:rsidR="00C144A5">
        <w:rPr>
          <w:shd w:val="clear" w:color="auto" w:fill="FFFFFF"/>
        </w:rPr>
        <w:t>hat-Pay</w:t>
      </w:r>
      <w:r w:rsidR="00513E10">
        <w:rPr>
          <w:shd w:val="clear" w:color="auto" w:fill="FFFFFF"/>
        </w:rPr>
        <w:tab/>
      </w:r>
      <w:proofErr w:type="gramStart"/>
      <w:r w:rsidR="00C144A5" w:rsidRPr="00C144A5">
        <w:rPr>
          <w:rFonts w:hint="eastAsia"/>
          <w:shd w:val="clear" w:color="auto" w:fill="FFFFFF"/>
        </w:rPr>
        <w:t>微信</w:t>
      </w:r>
      <w:proofErr w:type="gramEnd"/>
      <w:r w:rsidR="00DC0D30">
        <w:rPr>
          <w:shd w:val="clear" w:color="auto" w:fill="FFFFFF"/>
        </w:rPr>
        <w:tab/>
      </w:r>
      <w:r w:rsidR="00513E10">
        <w:rPr>
          <w:rFonts w:hint="eastAsia"/>
          <w:shd w:val="clear" w:color="auto" w:fill="FFFFFF"/>
        </w:rPr>
        <w:t>用户在选择</w:t>
      </w:r>
      <w:r w:rsidR="00154AD1">
        <w:rPr>
          <w:rFonts w:hint="eastAsia"/>
          <w:shd w:val="clear" w:color="auto" w:fill="FFFFFF"/>
        </w:rPr>
        <w:t>在线</w:t>
      </w:r>
      <w:r w:rsidR="00513E10">
        <w:rPr>
          <w:rFonts w:hint="eastAsia"/>
          <w:shd w:val="clear" w:color="auto" w:fill="FFFFFF"/>
        </w:rPr>
        <w:t>支付方式时</w:t>
      </w:r>
      <w:proofErr w:type="gramStart"/>
      <w:r w:rsidR="00513E10">
        <w:rPr>
          <w:rFonts w:hint="eastAsia"/>
          <w:shd w:val="clear" w:color="auto" w:fill="FFFFFF"/>
        </w:rPr>
        <w:t>使用微信</w:t>
      </w:r>
      <w:r w:rsidR="006C3782">
        <w:rPr>
          <w:rFonts w:hint="eastAsia"/>
          <w:shd w:val="clear" w:color="auto" w:fill="FFFFFF"/>
        </w:rPr>
        <w:t>付款</w:t>
      </w:r>
      <w:proofErr w:type="gramEnd"/>
      <w:r w:rsidR="006C3782">
        <w:rPr>
          <w:rFonts w:hint="eastAsia"/>
          <w:shd w:val="clear" w:color="auto" w:fill="FFFFFF"/>
        </w:rPr>
        <w:t>方式</w:t>
      </w:r>
    </w:p>
    <w:p w14:paraId="32A6FD00" w14:textId="77777777" w:rsidR="00F76E15" w:rsidRDefault="00F76E15" w:rsidP="00507B14">
      <w:pPr>
        <w:rPr>
          <w:shd w:val="clear" w:color="auto" w:fill="FFFFFF"/>
        </w:rPr>
      </w:pPr>
    </w:p>
    <w:p w14:paraId="638E7CD6" w14:textId="0DF8718C" w:rsidR="00DC0D30" w:rsidRDefault="00DC0D30" w:rsidP="00507B14">
      <w:pPr>
        <w:rPr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Uncleared 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未付款</w:t>
      </w:r>
      <w:r w:rsidR="00365874">
        <w:rPr>
          <w:rFonts w:ascii="Verdana" w:hAnsi="Verdana"/>
          <w:color w:val="444444"/>
          <w:szCs w:val="21"/>
          <w:shd w:val="clear" w:color="auto" w:fill="FFFFFF"/>
        </w:rPr>
        <w:tab/>
      </w:r>
      <w:r w:rsidR="00365874">
        <w:rPr>
          <w:rFonts w:ascii="Verdana" w:hAnsi="Verdana"/>
          <w:color w:val="444444"/>
          <w:szCs w:val="21"/>
          <w:shd w:val="clear" w:color="auto" w:fill="FFFFFF"/>
        </w:rPr>
        <w:t>款项正在处理中</w:t>
      </w:r>
      <w:r w:rsidR="00365874">
        <w:rPr>
          <w:rFonts w:ascii="Verdana" w:hAnsi="Verdana" w:hint="eastAsia"/>
          <w:color w:val="444444"/>
          <w:szCs w:val="21"/>
          <w:shd w:val="clear" w:color="auto" w:fill="FFFFFF"/>
        </w:rPr>
        <w:t>，买家未</w:t>
      </w:r>
    </w:p>
    <w:p w14:paraId="7AA0CE99" w14:textId="554DA8C1" w:rsidR="00507B14" w:rsidRDefault="00507B14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 xml:space="preserve">Completed </w:t>
      </w:r>
      <w:r>
        <w:rPr>
          <w:rFonts w:ascii="Verdana" w:hAnsi="Verdana"/>
          <w:color w:val="444444"/>
          <w:szCs w:val="21"/>
          <w:shd w:val="clear" w:color="auto" w:fill="FFFFFF"/>
        </w:rPr>
        <w:t>付款成功</w:t>
      </w:r>
      <w:r w:rsidR="004B5480">
        <w:rPr>
          <w:rFonts w:ascii="Verdana" w:hAnsi="Verdana"/>
          <w:color w:val="444444"/>
          <w:szCs w:val="21"/>
          <w:shd w:val="clear" w:color="auto" w:fill="FFFFFF"/>
        </w:rPr>
        <w:tab/>
      </w:r>
      <w:r w:rsidR="004B5480">
        <w:rPr>
          <w:rFonts w:ascii="Verdana" w:hAnsi="Verdana"/>
          <w:color w:val="444444"/>
          <w:szCs w:val="21"/>
          <w:shd w:val="clear" w:color="auto" w:fill="FFFFFF"/>
        </w:rPr>
        <w:tab/>
      </w:r>
      <w:r w:rsidR="004B5480">
        <w:rPr>
          <w:rFonts w:ascii="Verdana" w:hAnsi="Verdana"/>
          <w:color w:val="444444"/>
          <w:szCs w:val="21"/>
          <w:shd w:val="clear" w:color="auto" w:fill="FFFFFF"/>
        </w:rPr>
        <w:t>款项已存入收款人</w:t>
      </w:r>
      <w:r w:rsidR="004B5480">
        <w:rPr>
          <w:rFonts w:ascii="Verdana" w:hAnsi="Verdana" w:hint="eastAsia"/>
          <w:color w:val="444444"/>
          <w:szCs w:val="21"/>
          <w:shd w:val="clear" w:color="auto" w:fill="FFFFFF"/>
        </w:rPr>
        <w:t>的</w:t>
      </w:r>
      <w:r w:rsidR="004B5480">
        <w:rPr>
          <w:rFonts w:ascii="Verdana" w:hAnsi="Verdana"/>
          <w:color w:val="444444"/>
          <w:szCs w:val="21"/>
          <w:shd w:val="clear" w:color="auto" w:fill="FFFFFF"/>
        </w:rPr>
        <w:t>账户</w:t>
      </w:r>
    </w:p>
    <w:p w14:paraId="1F4FCF3A" w14:textId="7FBA6519" w:rsidR="00AE3AF4" w:rsidRDefault="007906E5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 xml:space="preserve">Held </w:t>
      </w:r>
      <w:r>
        <w:rPr>
          <w:rFonts w:ascii="Verdana" w:hAnsi="Verdana"/>
          <w:color w:val="444444"/>
          <w:szCs w:val="21"/>
          <w:shd w:val="clear" w:color="auto" w:fill="FFFFFF"/>
        </w:rPr>
        <w:t>交易存在争议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>款项已冻结</w:t>
      </w:r>
      <w:r w:rsidR="0096381A">
        <w:rPr>
          <w:rFonts w:ascii="Verdana" w:hAnsi="Verdana" w:hint="eastAsia"/>
          <w:color w:val="444444"/>
          <w:szCs w:val="21"/>
          <w:shd w:val="clear" w:color="auto" w:fill="FFFFFF"/>
        </w:rPr>
        <w:t>，联系客服调解。</w:t>
      </w:r>
    </w:p>
    <w:p w14:paraId="16436D99" w14:textId="405A21E6" w:rsidR="00AE3AF4" w:rsidRDefault="00AE3AF4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 xml:space="preserve">On-hold </w:t>
      </w:r>
      <w:r>
        <w:rPr>
          <w:rFonts w:ascii="Verdana" w:hAnsi="Verdana"/>
          <w:color w:val="444444"/>
          <w:szCs w:val="21"/>
          <w:shd w:val="clear" w:color="auto" w:fill="FFFFFF"/>
        </w:rPr>
        <w:t>审核中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显示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“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付款被冻结</w:t>
      </w:r>
      <w:r>
        <w:rPr>
          <w:rFonts w:ascii="Verdana" w:hAnsi="Verdana"/>
          <w:color w:val="444444"/>
          <w:szCs w:val="21"/>
          <w:shd w:val="clear" w:color="auto" w:fill="FFFFFF"/>
        </w:rPr>
        <w:t>“</w:t>
      </w:r>
      <w:r>
        <w:rPr>
          <w:rFonts w:ascii="Verdana" w:hAnsi="Verdana"/>
          <w:color w:val="444444"/>
          <w:szCs w:val="21"/>
          <w:shd w:val="clear" w:color="auto" w:fill="FFFFFF"/>
        </w:rPr>
        <w:t>状态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，</w:t>
      </w:r>
      <w:r>
        <w:rPr>
          <w:rFonts w:ascii="Verdana" w:hAnsi="Verdana"/>
          <w:color w:val="444444"/>
          <w:szCs w:val="21"/>
          <w:shd w:val="clear" w:color="auto" w:fill="FFFFFF"/>
        </w:rPr>
        <w:t>款项已冻结。请立即发货</w:t>
      </w:r>
      <w:r>
        <w:rPr>
          <w:rFonts w:ascii="Verdana" w:hAnsi="Verdana"/>
          <w:color w:val="444444"/>
          <w:szCs w:val="21"/>
          <w:shd w:val="clear" w:color="auto" w:fill="FFFFFF"/>
        </w:rPr>
        <w:t>,</w:t>
      </w:r>
      <w:r>
        <w:rPr>
          <w:rFonts w:ascii="Verdana" w:hAnsi="Verdana"/>
          <w:color w:val="444444"/>
          <w:szCs w:val="21"/>
          <w:shd w:val="clear" w:color="auto" w:fill="FFFFFF"/>
        </w:rPr>
        <w:t>若</w:t>
      </w:r>
      <w:r>
        <w:rPr>
          <w:rFonts w:ascii="Verdana" w:hAnsi="Verdana"/>
          <w:color w:val="444444"/>
          <w:szCs w:val="21"/>
          <w:shd w:val="clear" w:color="auto" w:fill="FFFFFF"/>
        </w:rPr>
        <w:t>21</w:t>
      </w:r>
      <w:r>
        <w:rPr>
          <w:rFonts w:ascii="Verdana" w:hAnsi="Verdana"/>
          <w:color w:val="444444"/>
          <w:szCs w:val="21"/>
          <w:shd w:val="clear" w:color="auto" w:fill="FFFFFF"/>
        </w:rPr>
        <w:t>天后，交易未产生任何争议，资金将自动解冻。</w:t>
      </w:r>
    </w:p>
    <w:p w14:paraId="75B5D52E" w14:textId="681EF7A4" w:rsidR="00A56D7E" w:rsidRDefault="00A56D7E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 xml:space="preserve">Pending </w:t>
      </w:r>
      <w:r>
        <w:rPr>
          <w:rFonts w:ascii="Verdana" w:hAnsi="Verdana"/>
          <w:color w:val="444444"/>
          <w:szCs w:val="21"/>
          <w:shd w:val="clear" w:color="auto" w:fill="FFFFFF"/>
        </w:rPr>
        <w:t>待处理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ab/>
        <w:t>“</w:t>
      </w:r>
      <w:r>
        <w:rPr>
          <w:rFonts w:ascii="Verdana" w:hAnsi="Verdana"/>
          <w:color w:val="444444"/>
          <w:szCs w:val="21"/>
          <w:shd w:val="clear" w:color="auto" w:fill="FFFFFF"/>
        </w:rPr>
        <w:t>付款请求</w:t>
      </w:r>
      <w:r>
        <w:rPr>
          <w:rFonts w:ascii="Verdana" w:hAnsi="Verdana"/>
          <w:color w:val="444444"/>
          <w:szCs w:val="21"/>
          <w:shd w:val="clear" w:color="auto" w:fill="FFFFFF"/>
        </w:rPr>
        <w:t>"</w:t>
      </w:r>
      <w:r>
        <w:rPr>
          <w:rFonts w:ascii="Verdana" w:hAnsi="Verdana"/>
          <w:color w:val="444444"/>
          <w:szCs w:val="21"/>
          <w:shd w:val="clear" w:color="auto" w:fill="FFFFFF"/>
        </w:rPr>
        <w:t>尚未获得支付</w:t>
      </w:r>
    </w:p>
    <w:p w14:paraId="597AD59E" w14:textId="6629E839" w:rsidR="00507B14" w:rsidRDefault="00507B14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Refunded</w:t>
      </w:r>
      <w:r>
        <w:rPr>
          <w:rFonts w:ascii="Verdana" w:hAnsi="Verdana"/>
          <w:color w:val="444444"/>
          <w:szCs w:val="21"/>
          <w:shd w:val="clear" w:color="auto" w:fill="FFFFFF"/>
        </w:rPr>
        <w:t>已退款</w:t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ab/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ab/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>款项人已发放退款。</w:t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>请及时查收退还款项</w:t>
      </w:r>
    </w:p>
    <w:p w14:paraId="70BED05C" w14:textId="1F67D276" w:rsidR="005F2CC0" w:rsidRDefault="005F2CC0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Returned</w:t>
      </w:r>
      <w:r>
        <w:rPr>
          <w:rFonts w:ascii="Verdana" w:hAnsi="Verdana"/>
          <w:color w:val="444444"/>
          <w:szCs w:val="21"/>
          <w:shd w:val="clear" w:color="auto" w:fill="FFFFFF"/>
        </w:rPr>
        <w:t>已退还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>收款人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>在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>30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>天内未申领付款，因此这笔款项已被退回。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>请及时查收被退还的款项。</w:t>
      </w:r>
    </w:p>
    <w:p w14:paraId="2BDDBEEE" w14:textId="56939538" w:rsidR="00365874" w:rsidRDefault="00365874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 xml:space="preserve">Reversed </w:t>
      </w:r>
      <w:r>
        <w:rPr>
          <w:rFonts w:ascii="Verdana" w:hAnsi="Verdana"/>
          <w:color w:val="444444"/>
          <w:szCs w:val="21"/>
          <w:shd w:val="clear" w:color="auto" w:fill="FFFFFF"/>
        </w:rPr>
        <w:t>已撤消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>交易已撤销，款项退还付款人；或提现失败，款项已退还</w:t>
      </w:r>
      <w:r w:rsidR="00C40418">
        <w:rPr>
          <w:rFonts w:ascii="Verdana" w:hAnsi="Verdana" w:hint="eastAsia"/>
          <w:color w:val="444444"/>
          <w:szCs w:val="21"/>
          <w:shd w:val="clear" w:color="auto" w:fill="FFFFFF"/>
        </w:rPr>
        <w:t>用户</w:t>
      </w:r>
      <w:r>
        <w:rPr>
          <w:rFonts w:ascii="Verdana" w:hAnsi="Verdana"/>
          <w:color w:val="444444"/>
          <w:szCs w:val="21"/>
          <w:shd w:val="clear" w:color="auto" w:fill="FFFFFF"/>
        </w:rPr>
        <w:t>账户。</w:t>
      </w:r>
    </w:p>
    <w:p w14:paraId="52BA77D2" w14:textId="77777777" w:rsidR="00F83C85" w:rsidRPr="00C144A5" w:rsidRDefault="00F83C85" w:rsidP="00C144A5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14:paraId="51A683EE" w14:textId="18080C34" w:rsidR="009665A8" w:rsidRDefault="009665A8" w:rsidP="009665A8">
      <w:pPr>
        <w:pStyle w:val="1"/>
      </w:pPr>
      <w:bookmarkStart w:id="5" w:name="_Toc115917241"/>
      <w:r>
        <w:rPr>
          <w:rFonts w:hint="eastAsia"/>
        </w:rPr>
        <w:lastRenderedPageBreak/>
        <w:t>总体功能需求</w:t>
      </w:r>
      <w:bookmarkEnd w:id="5"/>
    </w:p>
    <w:p w14:paraId="07C8F68B" w14:textId="013DEFBC" w:rsidR="009665A8" w:rsidRDefault="009665A8" w:rsidP="009665A8">
      <w:pPr>
        <w:pStyle w:val="2"/>
      </w:pPr>
      <w:bookmarkStart w:id="6" w:name="_Toc115917242"/>
      <w:r>
        <w:t>总体功能模块</w:t>
      </w:r>
      <w:bookmarkEnd w:id="6"/>
    </w:p>
    <w:p w14:paraId="4022A61C" w14:textId="4BF7242D" w:rsidR="000117E8" w:rsidRDefault="000117E8" w:rsidP="000117E8">
      <w:r>
        <w:rPr>
          <w:rFonts w:hint="eastAsia"/>
        </w:rPr>
        <w:t>本系统可分为</w:t>
      </w:r>
      <w:r w:rsidR="00443BB7">
        <w:rPr>
          <w:rFonts w:hint="eastAsia"/>
        </w:rPr>
        <w:t>两部分，面向</w:t>
      </w:r>
      <w:r w:rsidR="00443BB7">
        <w:rPr>
          <w:rFonts w:ascii="Arial" w:hAnsi="Arial" w:cs="Arial"/>
          <w:color w:val="333333"/>
          <w:szCs w:val="21"/>
          <w:shd w:val="clear" w:color="auto" w:fill="FFFFFF"/>
        </w:rPr>
        <w:t>用户部分功能</w:t>
      </w:r>
      <w:r w:rsidR="00443BB7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443BB7">
        <w:rPr>
          <w:rFonts w:ascii="Arial" w:hAnsi="Arial" w:cs="Arial"/>
          <w:color w:val="333333"/>
          <w:szCs w:val="21"/>
          <w:shd w:val="clear" w:color="auto" w:fill="FFFFFF"/>
        </w:rPr>
        <w:t>后台管理部分</w:t>
      </w:r>
      <w:r w:rsidR="00443BB7">
        <w:rPr>
          <w:rFonts w:ascii="Arial" w:hAnsi="Arial" w:cs="Arial" w:hint="eastAsia"/>
          <w:color w:val="333333"/>
          <w:szCs w:val="21"/>
          <w:shd w:val="clear" w:color="auto" w:fill="FFFFFF"/>
        </w:rPr>
        <w:t>功能。</w:t>
      </w:r>
    </w:p>
    <w:p w14:paraId="3DEA28EB" w14:textId="733722FB" w:rsidR="00443BB7" w:rsidRDefault="00443BB7" w:rsidP="000117E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B140573" wp14:editId="7AAF986E">
                <wp:extent cx="5775960" cy="3364749"/>
                <wp:effectExtent l="0" t="0" r="0" b="762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" name="流程图: 过程 39"/>
                        <wps:cNvSpPr/>
                        <wps:spPr>
                          <a:xfrm>
                            <a:off x="2603100" y="350520"/>
                            <a:ext cx="1051560" cy="2971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5321B" w14:textId="77777777" w:rsidR="00443BB7" w:rsidRPr="00ED049D" w:rsidRDefault="00443BB7" w:rsidP="00443BB7">
                              <w:pPr>
                                <w:jc w:val="center"/>
                              </w:pPr>
                              <w:r w:rsidRPr="00ED049D">
                                <w:rPr>
                                  <w:rFonts w:hint="eastAsia"/>
                                </w:rPr>
                                <w:t>系统模块</w:t>
                              </w:r>
                            </w:p>
                            <w:p w14:paraId="730D7EB6" w14:textId="77777777" w:rsidR="00443BB7" w:rsidRPr="00ED049D" w:rsidRDefault="00443BB7" w:rsidP="00443B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过程 44"/>
                        <wps:cNvSpPr/>
                        <wps:spPr>
                          <a:xfrm>
                            <a:off x="180000" y="165828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A9B9EE" w14:textId="0AE1F9A9" w:rsidR="00443BB7" w:rsidRPr="00ED049D" w:rsidRDefault="00F21E39" w:rsidP="00F21E39">
                              <w:pPr>
                                <w:jc w:val="center"/>
                                <w:rPr>
                                  <w:rFonts w:ascii="Arial" w:cs="Arial"/>
                                  <w:color w:val="333333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hint="eastAsia"/>
                                  <w:color w:val="333333"/>
                                  <w:szCs w:val="21"/>
                                </w:rPr>
                                <w:t>注册登录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736260" y="165066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64067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商品选购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过程 46"/>
                        <wps:cNvSpPr/>
                        <wps:spPr>
                          <a:xfrm>
                            <a:off x="1307760" y="165066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9A3E66" w14:textId="3F37C296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订单</w:t>
                              </w:r>
                              <w:r w:rsidR="00F1084D">
                                <w:rPr>
                                  <w:rFonts w:cs="Times New Roman" w:hint="eastAsia"/>
                                  <w:szCs w:val="21"/>
                                </w:rPr>
                                <w:t>功能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过程 47"/>
                        <wps:cNvSpPr/>
                        <wps:spPr>
                          <a:xfrm>
                            <a:off x="1833540" y="167352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D80C5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支付系统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2389800" y="166590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32405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ascii="Arial" w:cs="Arial"/>
                                  <w:color w:val="333333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ascii="Arial" w:cs="Arial" w:hint="eastAsia"/>
                                  <w:color w:val="333333"/>
                                  <w:szCs w:val="21"/>
                                </w:rPr>
                                <w:t>购物车</w:t>
                              </w:r>
                              <w:r w:rsidRPr="00ED049D">
                                <w:rPr>
                                  <w:rFonts w:cs="Times New Roman" w:hint="eastAsia"/>
                                  <w:color w:val="333333"/>
                                  <w:szCs w:val="21"/>
                                </w:rPr>
                                <w:t>管理</w:t>
                              </w:r>
                            </w:p>
                            <w:p w14:paraId="33499142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3372780" y="166590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62309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客服系统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3944280" y="166590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AD031C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管理商品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4515780" y="167352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3DB2D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管理订单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5041560" y="1681140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902CA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管理员系统</w:t>
                              </w:r>
                            </w:p>
                            <w:p w14:paraId="41FCC777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连接符: 肘形 53"/>
                        <wps:cNvCnPr>
                          <a:stCxn id="44" idx="0"/>
                          <a:endCxn id="48" idx="0"/>
                        </wps:cNvCnPr>
                        <wps:spPr>
                          <a:xfrm rot="16200000" flipH="1">
                            <a:off x="1463970" y="556933"/>
                            <a:ext cx="7619" cy="2209800"/>
                          </a:xfrm>
                          <a:prstGeom prst="bentConnector3">
                            <a:avLst>
                              <a:gd name="adj1" fmla="val -300039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>
                          <a:stCxn id="45" idx="0"/>
                        </wps:cNvCnPr>
                        <wps:spPr>
                          <a:xfrm flipH="1" flipV="1">
                            <a:off x="914400" y="1440180"/>
                            <a:ext cx="4740" cy="210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>
                          <a:stCxn id="47" idx="0"/>
                        </wps:cNvCnPr>
                        <wps:spPr>
                          <a:xfrm flipV="1">
                            <a:off x="2016420" y="1429459"/>
                            <a:ext cx="12650" cy="243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连接符: 肘形 62"/>
                        <wps:cNvCnPr>
                          <a:stCxn id="49" idx="0"/>
                          <a:endCxn id="52" idx="0"/>
                        </wps:cNvCnPr>
                        <wps:spPr>
                          <a:xfrm rot="16200000" flipH="1">
                            <a:off x="4382431" y="838871"/>
                            <a:ext cx="15238" cy="1668780"/>
                          </a:xfrm>
                          <a:prstGeom prst="bentConnector3">
                            <a:avLst>
                              <a:gd name="adj1" fmla="val -150019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>
                          <a:stCxn id="50" idx="0"/>
                        </wps:cNvCnPr>
                        <wps:spPr>
                          <a:xfrm flipV="1">
                            <a:off x="4127160" y="1447800"/>
                            <a:ext cx="0" cy="2178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连接符: 肘形 65"/>
                        <wps:cNvCnPr>
                          <a:stCxn id="46" idx="0"/>
                          <a:endCxn id="39" idx="2"/>
                        </wps:cNvCnPr>
                        <wps:spPr>
                          <a:xfrm rot="5400000" flipH="1" flipV="1">
                            <a:off x="1808358" y="329883"/>
                            <a:ext cx="1002805" cy="1638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连接符: 肘形 67"/>
                        <wps:cNvCnPr/>
                        <wps:spPr>
                          <a:xfrm rot="16200000" flipH="1">
                            <a:off x="3405679" y="360224"/>
                            <a:ext cx="1025662" cy="15697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1958340" y="807220"/>
                            <a:ext cx="472440" cy="2814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9956B1" w14:textId="512F7C98" w:rsidR="00ED049D" w:rsidRDefault="00ED049D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"/>
                        <wps:cNvSpPr txBox="1"/>
                        <wps:spPr>
                          <a:xfrm>
                            <a:off x="3746160" y="806591"/>
                            <a:ext cx="47244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2A318D" w14:textId="6422C1EA" w:rsidR="00ED049D" w:rsidRDefault="00ED049D" w:rsidP="00ED049D">
                              <w:pPr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140573" id="画布 38" o:spid="_x0000_s1026" editas="canvas" style="width:454.8pt;height:264.95pt;mso-position-horizontal-relative:char;mso-position-vertical-relative:line" coordsize="57759,33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59;height:33642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9" o:spid="_x0000_s1028" type="#_x0000_t109" style="position:absolute;left:26031;top:3505;width:10515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" fillcolor="white [3201]" strokecolor="black [3213]">
                  <v:textbox>
                    <w:txbxContent>
                      <w:p w14:paraId="4135321B" w14:textId="77777777" w:rsidR="00443BB7" w:rsidRPr="00ED049D" w:rsidRDefault="00443BB7" w:rsidP="00443BB7">
                        <w:pPr>
                          <w:jc w:val="center"/>
                        </w:pPr>
                        <w:r w:rsidRPr="00ED049D">
                          <w:rPr>
                            <w:rFonts w:hint="eastAsia"/>
                          </w:rPr>
                          <w:t>系统模块</w:t>
                        </w:r>
                      </w:p>
                      <w:p w14:paraId="730D7EB6" w14:textId="77777777" w:rsidR="00443BB7" w:rsidRPr="00ED049D" w:rsidRDefault="00443BB7" w:rsidP="00443BB7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过程 44" o:spid="_x0000_s1029" type="#_x0000_t109" style="position:absolute;left:1800;top:16582;width:3657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" fillcolor="white [3201]" strokecolor="black [3213]">
                  <v:textbox>
                    <w:txbxContent>
                      <w:p w14:paraId="53A9B9EE" w14:textId="0AE1F9A9" w:rsidR="00443BB7" w:rsidRPr="00ED049D" w:rsidRDefault="00F21E39" w:rsidP="00F21E39">
                        <w:pPr>
                          <w:jc w:val="center"/>
                          <w:rPr>
                            <w:rFonts w:ascii="Arial" w:cs="Arial"/>
                            <w:color w:val="333333"/>
                            <w:szCs w:val="21"/>
                          </w:rPr>
                        </w:pPr>
                        <w:r>
                          <w:rPr>
                            <w:rFonts w:ascii="Arial" w:cs="Arial" w:hint="eastAsia"/>
                            <w:color w:val="333333"/>
                            <w:szCs w:val="21"/>
                          </w:rPr>
                          <w:t>注册登录</w:t>
                        </w:r>
                      </w:p>
                    </w:txbxContent>
                  </v:textbox>
                </v:shape>
                <v:shape id="流程图: 过程 45" o:spid="_x0000_s1030" type="#_x0000_t109" style="position:absolute;left:7362;top:16506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" fillcolor="white [3201]" strokecolor="black [3213]">
                  <v:textbox>
                    <w:txbxContent>
                      <w:p w14:paraId="00664067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商品选购</w:t>
                        </w:r>
                      </w:p>
                    </w:txbxContent>
                  </v:textbox>
                </v:shape>
                <v:shape id="流程图: 过程 46" o:spid="_x0000_s1031" type="#_x0000_t109" style="position:absolute;left:13077;top:16506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" fillcolor="white [3201]" strokecolor="black [3213]">
                  <v:textbox>
                    <w:txbxContent>
                      <w:p w14:paraId="1A9A3E66" w14:textId="3F37C296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订单</w:t>
                        </w:r>
                        <w:r w:rsidR="00F1084D">
                          <w:rPr>
                            <w:rFonts w:cs="Times New Roman" w:hint="eastAsia"/>
                            <w:szCs w:val="21"/>
                          </w:rPr>
                          <w:t>功能</w:t>
                        </w:r>
                      </w:p>
                    </w:txbxContent>
                  </v:textbox>
                </v:shape>
                <v:shape id="流程图: 过程 47" o:spid="_x0000_s1032" type="#_x0000_t109" style="position:absolute;left:18335;top:16735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" fillcolor="white [3201]" strokecolor="black [3213]">
                  <v:textbox>
                    <w:txbxContent>
                      <w:p w14:paraId="1C7D80C5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支付系统</w:t>
                        </w:r>
                      </w:p>
                    </w:txbxContent>
                  </v:textbox>
                </v:shape>
                <v:shape id="流程图: 过程 48" o:spid="_x0000_s1033" type="#_x0000_t109" style="position:absolute;left:23898;top:16659;width:3657;height:1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" fillcolor="white [3201]" strokecolor="black [3213]">
                  <v:textbox>
                    <w:txbxContent>
                      <w:p w14:paraId="22C32405" w14:textId="77777777" w:rsidR="00443BB7" w:rsidRPr="00ED049D" w:rsidRDefault="00443BB7" w:rsidP="00443BB7">
                        <w:pPr>
                          <w:jc w:val="center"/>
                          <w:rPr>
                            <w:rFonts w:ascii="Arial" w:cs="Arial"/>
                            <w:color w:val="333333"/>
                            <w:szCs w:val="21"/>
                          </w:rPr>
                        </w:pPr>
                        <w:r w:rsidRPr="00ED049D">
                          <w:rPr>
                            <w:rFonts w:ascii="Arial" w:cs="Arial" w:hint="eastAsia"/>
                            <w:color w:val="333333"/>
                            <w:szCs w:val="21"/>
                          </w:rPr>
                          <w:t>购物车</w:t>
                        </w:r>
                        <w:r w:rsidRPr="00ED049D">
                          <w:rPr>
                            <w:rFonts w:cs="Times New Roman" w:hint="eastAsia"/>
                            <w:color w:val="333333"/>
                            <w:szCs w:val="21"/>
                          </w:rPr>
                          <w:t>管理</w:t>
                        </w:r>
                      </w:p>
                      <w:p w14:paraId="33499142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流程图: 过程 49" o:spid="_x0000_s1034" type="#_x0000_t109" style="position:absolute;left:33727;top:16659;width:3658;height:1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" fillcolor="white [3201]" strokecolor="black [3213]">
                  <v:textbox>
                    <w:txbxContent>
                      <w:p w14:paraId="05C62309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客服系统</w:t>
                        </w:r>
                      </w:p>
                    </w:txbxContent>
                  </v:textbox>
                </v:shape>
                <v:shape id="流程图: 过程 50" o:spid="_x0000_s1035" type="#_x0000_t109" style="position:absolute;left:39442;top:16659;width:3658;height:1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" fillcolor="white [3201]" strokecolor="black [3213]">
                  <v:textbox>
                    <w:txbxContent>
                      <w:p w14:paraId="6BAD031C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管理商品</w:t>
                        </w:r>
                      </w:p>
                    </w:txbxContent>
                  </v:textbox>
                </v:shape>
                <v:shape id="流程图: 过程 51" o:spid="_x0000_s1036" type="#_x0000_t109" style="position:absolute;left:45157;top:16735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" fillcolor="white [3201]" strokecolor="black [3213]">
                  <v:textbox>
                    <w:txbxContent>
                      <w:p w14:paraId="5A93DB2D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管理订单</w:t>
                        </w:r>
                      </w:p>
                    </w:txbxContent>
                  </v:textbox>
                </v:shape>
                <v:shape id="流程图: 过程 52" o:spid="_x0000_s1037" type="#_x0000_t109" style="position:absolute;left:50415;top:16811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" fillcolor="white [3201]" strokecolor="black [3213]">
                  <v:textbox>
                    <w:txbxContent>
                      <w:p w14:paraId="2E4902CA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管理员系统</w:t>
                        </w:r>
                      </w:p>
                      <w:p w14:paraId="41FCC777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53" o:spid="_x0000_s1038" type="#_x0000_t34" style="position:absolute;left:14639;top:5569;width:76;height:220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" adj="-648085" strokecolor="black [3200]" strokeweight=".5pt"/>
                <v:line id="直接连接符 59" o:spid="_x0000_s1039" style="position:absolute;flip:x y;visibility:visible;mso-wrap-style:square" from="9144,14401" to="9191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" strokecolor="black [3200]" strokeweight=".5pt">
                  <v:stroke joinstyle="miter"/>
                </v:line>
                <v:line id="直接连接符 61" o:spid="_x0000_s1040" style="position:absolute;flip:y;visibility:visible;mso-wrap-style:square" from="20164,14294" to="20290,16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" strokecolor="black [3200]" strokeweight=".5pt">
                  <v:stroke joinstyle="miter"/>
                </v:line>
                <v:shape id="连接符: 肘形 62" o:spid="_x0000_s1041" type="#_x0000_t34" style="position:absolute;left:43824;top:8388;width:152;height:166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" adj="-324043" strokecolor="black [3200]" strokeweight=".5pt"/>
                <v:line id="直接连接符 63" o:spid="_x0000_s1042" style="position:absolute;flip:y;visibility:visible;mso-wrap-style:square" from="41271,14478" to="41271,16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<v:stroke joinstyle="miter"/>
                </v:line>
                <v:shape id="连接符: 肘形 65" o:spid="_x0000_s1043" type="#_x0000_t34" style="position:absolute;left:18083;top:3299;width:10028;height:1638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" strokecolor="black [3200]" strokeweight=".5pt"/>
                <v:shape id="连接符: 肘形 67" o:spid="_x0000_s1044" type="#_x0000_t34" style="position:absolute;left:34056;top:3602;width:10257;height:156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" strokecolor="black [3200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45" type="#_x0000_t202" style="position:absolute;left:19583;top:8072;width:4724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799956B1" w14:textId="512F7C98" w:rsidR="00ED049D" w:rsidRDefault="00ED049D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shape>
                <v:shape id="文本框 1" o:spid="_x0000_s1046" type="#_x0000_t202" style="position:absolute;left:37461;top:8065;width:472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542A318D" w14:textId="6422C1EA" w:rsidR="00ED049D" w:rsidRDefault="00ED049D" w:rsidP="00ED049D">
                        <w:pPr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后台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19519D" w14:textId="5226C1A8" w:rsidR="009B00A3" w:rsidRDefault="009B00A3" w:rsidP="000117E8"/>
    <w:p w14:paraId="273B175A" w14:textId="66E9F962" w:rsidR="000117E8" w:rsidRPr="00ED049D" w:rsidRDefault="000117E8" w:rsidP="000117E8"/>
    <w:p w14:paraId="36EC218F" w14:textId="7102CBC4" w:rsidR="009665A8" w:rsidRDefault="009B790B" w:rsidP="009665A8">
      <w:pPr>
        <w:pStyle w:val="2"/>
      </w:pPr>
      <w:r>
        <w:rPr>
          <w:rFonts w:hint="eastAsia"/>
        </w:rPr>
        <w:t>面向用户部分功能</w:t>
      </w:r>
    </w:p>
    <w:p w14:paraId="1350218E" w14:textId="16C0568E" w:rsidR="00F21E39" w:rsidRDefault="00F21E39" w:rsidP="00DD13CE">
      <w:pPr>
        <w:pStyle w:val="3"/>
      </w:pPr>
      <w:r>
        <w:rPr>
          <w:rFonts w:hint="eastAsia"/>
        </w:rPr>
        <w:t>注册</w:t>
      </w:r>
      <w:r w:rsidR="00DD13CE">
        <w:rPr>
          <w:rFonts w:hint="eastAsia"/>
        </w:rPr>
        <w:t>登录</w:t>
      </w:r>
    </w:p>
    <w:p w14:paraId="6BC53397" w14:textId="11854959" w:rsidR="00F1084D" w:rsidRPr="00381240" w:rsidRDefault="00F1084D" w:rsidP="00F1084D">
      <w:pPr>
        <w:rPr>
          <w:rFonts w:eastAsiaTheme="minorEastAsia"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商家和学生</w:t>
      </w:r>
      <w:r>
        <w:rPr>
          <w:rFonts w:ascii="Arial" w:hAnsi="Arial" w:cs="Arial"/>
          <w:color w:val="333333"/>
          <w:szCs w:val="21"/>
          <w:shd w:val="clear" w:color="auto" w:fill="FFFFFF"/>
        </w:rPr>
        <w:t>首先要注册为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小卖部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的用户。注册时只要填写登录用户名、密码、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手机号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项信息即可。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注册后，用户可继续如实</w:t>
      </w:r>
      <w:r>
        <w:rPr>
          <w:rFonts w:ascii="Arial" w:hAnsi="Arial" w:cs="Arial"/>
          <w:color w:val="333333"/>
          <w:szCs w:val="21"/>
          <w:shd w:val="clear" w:color="auto" w:fill="FFFFFF"/>
        </w:rPr>
        <w:t>填写详细个人信息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（邮箱</w:t>
      </w:r>
      <w:r w:rsidR="005D7A9B">
        <w:rPr>
          <w:rFonts w:ascii="Arial" w:hAnsi="Arial" w:cs="Arial" w:hint="eastAsia"/>
          <w:color w:val="333333"/>
          <w:szCs w:val="21"/>
          <w:shd w:val="clear" w:color="auto" w:fill="FFFFFF"/>
        </w:rPr>
        <w:t>、姓名、学号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及收货信息，同时可修改密码、查询及修改订单。</w:t>
      </w:r>
      <w:r w:rsidR="00BA4FE6">
        <w:rPr>
          <w:rFonts w:ascii="Arial" w:hAnsi="Arial" w:cs="Arial" w:hint="eastAsia"/>
          <w:color w:val="333333"/>
          <w:szCs w:val="21"/>
          <w:shd w:val="clear" w:color="auto" w:fill="FFFFFF"/>
        </w:rPr>
        <w:t>如需注册为跑手，需如实提交姓名、学号、专业班级、宿舍住址。</w:t>
      </w:r>
      <w:r w:rsidR="005D7A9B">
        <w:rPr>
          <w:rFonts w:ascii="Arial" w:hAnsi="Arial" w:cs="Arial" w:hint="eastAsia"/>
          <w:color w:val="333333"/>
          <w:szCs w:val="21"/>
          <w:shd w:val="clear" w:color="auto" w:fill="FFFFFF"/>
        </w:rPr>
        <w:t>如需注册为商家，需</w:t>
      </w:r>
      <w:r w:rsidR="00FE42F9">
        <w:rPr>
          <w:rFonts w:ascii="Arial" w:hAnsi="Arial" w:cs="Arial" w:hint="eastAsia"/>
          <w:color w:val="333333"/>
          <w:szCs w:val="21"/>
          <w:shd w:val="clear" w:color="auto" w:fill="FFFFFF"/>
        </w:rPr>
        <w:t>如实</w:t>
      </w:r>
      <w:r w:rsidR="005D7A9B">
        <w:rPr>
          <w:rFonts w:ascii="Arial" w:hAnsi="Arial" w:cs="Arial" w:hint="eastAsia"/>
          <w:color w:val="333333"/>
          <w:szCs w:val="21"/>
          <w:shd w:val="clear" w:color="auto" w:fill="FFFFFF"/>
        </w:rPr>
        <w:t>提交</w:t>
      </w:r>
      <w:proofErr w:type="gramStart"/>
      <w:r w:rsidR="005D7A9B"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 w:rsidR="005D7A9B">
        <w:rPr>
          <w:rFonts w:ascii="Arial" w:hAnsi="Arial" w:cs="Arial" w:hint="eastAsia"/>
          <w:color w:val="333333"/>
          <w:szCs w:val="21"/>
          <w:shd w:val="clear" w:color="auto" w:fill="FFFFFF"/>
        </w:rPr>
        <w:t>申请商家</w:t>
      </w:r>
      <w:r w:rsidR="005D7A9B">
        <w:rPr>
          <w:rFonts w:ascii="Arial" w:hAnsi="Arial" w:cs="Arial"/>
          <w:color w:val="333333"/>
          <w:szCs w:val="21"/>
          <w:shd w:val="clear" w:color="auto" w:fill="FFFFFF"/>
        </w:rPr>
        <w:t>"</w:t>
      </w:r>
      <w:r w:rsidR="00381240">
        <w:rPr>
          <w:rFonts w:ascii="Arial" w:hAnsi="Arial" w:cs="Arial" w:hint="eastAsia"/>
          <w:color w:val="333333"/>
          <w:szCs w:val="21"/>
          <w:shd w:val="clear" w:color="auto" w:fill="FFFFFF"/>
        </w:rPr>
        <w:t>填写身份证信息</w:t>
      </w:r>
      <w:r w:rsidR="00381240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381240">
        <w:rPr>
          <w:rFonts w:ascii="Arial" w:hAnsi="Arial" w:cs="Arial" w:hint="eastAsia"/>
          <w:color w:val="333333"/>
          <w:szCs w:val="21"/>
          <w:shd w:val="clear" w:color="auto" w:fill="FFFFFF"/>
        </w:rPr>
        <w:t>门脸照片、店内照片、</w:t>
      </w:r>
      <w:r w:rsidR="00FE42F9">
        <w:rPr>
          <w:rFonts w:ascii="Arial" w:hAnsi="Arial" w:cs="Arial" w:hint="eastAsia"/>
          <w:color w:val="333333"/>
          <w:szCs w:val="21"/>
          <w:shd w:val="clear" w:color="auto" w:fill="FFFFFF"/>
        </w:rPr>
        <w:t>商户地址、</w:t>
      </w:r>
      <w:r w:rsidR="00381240">
        <w:rPr>
          <w:rFonts w:ascii="Arial" w:hAnsi="Arial" w:cs="Arial" w:hint="eastAsia"/>
          <w:color w:val="333333"/>
          <w:szCs w:val="21"/>
          <w:shd w:val="clear" w:color="auto" w:fill="FFFFFF"/>
        </w:rPr>
        <w:t>商户</w:t>
      </w:r>
      <w:r w:rsidR="00381240">
        <w:rPr>
          <w:rFonts w:ascii="Arial" w:hAnsi="Arial" w:cs="Arial"/>
          <w:color w:val="333333"/>
          <w:szCs w:val="21"/>
          <w:shd w:val="clear" w:color="auto" w:fill="FFFFFF"/>
        </w:rPr>
        <w:t>LOGO</w:t>
      </w:r>
      <w:r w:rsidR="00381240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381240">
        <w:rPr>
          <w:rFonts w:ascii="Arial" w:hAnsi="Arial" w:cs="Arial" w:hint="eastAsia"/>
          <w:color w:val="333333"/>
          <w:szCs w:val="21"/>
          <w:shd w:val="clear" w:color="auto" w:fill="FFFFFF"/>
        </w:rPr>
        <w:t>商家从业资质（营业执照、食品经营许可证）</w:t>
      </w:r>
      <w:r w:rsidR="00FE42F9">
        <w:rPr>
          <w:rFonts w:ascii="Arial" w:hAnsi="Arial" w:cs="Arial" w:hint="eastAsia"/>
          <w:color w:val="333333"/>
          <w:szCs w:val="21"/>
          <w:shd w:val="clear" w:color="auto" w:fill="FFFFFF"/>
        </w:rPr>
        <w:t>照片及信息。</w:t>
      </w:r>
    </w:p>
    <w:p w14:paraId="132686AF" w14:textId="55CE8720" w:rsidR="00DD13CE" w:rsidRDefault="00DD13CE" w:rsidP="00F1084D">
      <w:pPr>
        <w:pStyle w:val="3"/>
      </w:pPr>
      <w:r>
        <w:rPr>
          <w:rFonts w:hint="eastAsia"/>
        </w:rPr>
        <w:t>商品选购</w:t>
      </w:r>
    </w:p>
    <w:p w14:paraId="6F22C2E5" w14:textId="0D036EC7" w:rsidR="004A2944" w:rsidRPr="004A2944" w:rsidRDefault="004A2944" w:rsidP="004A2944">
      <w:pPr>
        <w:rPr>
          <w:rFonts w:hint="eastAsia"/>
        </w:rPr>
      </w:pPr>
      <w:r>
        <w:rPr>
          <w:rFonts w:hint="eastAsia"/>
        </w:rPr>
        <w:t>用户可以浏览营业中的商铺</w:t>
      </w:r>
      <w:r w:rsidR="000A5150">
        <w:t>(</w:t>
      </w:r>
      <w:r w:rsidR="000A5150">
        <w:rPr>
          <w:rFonts w:hint="eastAsia"/>
        </w:rPr>
        <w:t>用户</w:t>
      </w:r>
      <w:proofErr w:type="gramStart"/>
      <w:r w:rsidR="000A5150">
        <w:rPr>
          <w:rFonts w:hint="eastAsia"/>
        </w:rPr>
        <w:t>二手店</w:t>
      </w:r>
      <w:proofErr w:type="gramEnd"/>
      <w:r w:rsidR="000A5150">
        <w:t>)</w:t>
      </w:r>
      <w:r w:rsidR="00BA4FE6">
        <w:rPr>
          <w:rFonts w:hint="eastAsia"/>
        </w:rPr>
        <w:t>将</w:t>
      </w:r>
      <w:r>
        <w:rPr>
          <w:rFonts w:hint="eastAsia"/>
        </w:rPr>
        <w:t>需求的商品</w:t>
      </w:r>
      <w:r w:rsidR="00BA4FE6">
        <w:rPr>
          <w:rFonts w:hint="eastAsia"/>
        </w:rPr>
        <w:t>添加到购物车中</w:t>
      </w:r>
      <w:r w:rsidR="009E539A">
        <w:rPr>
          <w:rFonts w:hint="eastAsia"/>
        </w:rPr>
        <w:t>，用户也可以发布校内和校外跑腿订单。</w:t>
      </w:r>
    </w:p>
    <w:p w14:paraId="27C59D63" w14:textId="7079DCD9" w:rsidR="00F1084D" w:rsidRDefault="00F1084D" w:rsidP="00F1084D">
      <w:pPr>
        <w:pStyle w:val="3"/>
      </w:pPr>
      <w:r>
        <w:rPr>
          <w:rFonts w:hint="eastAsia"/>
        </w:rPr>
        <w:lastRenderedPageBreak/>
        <w:t>订单功能</w:t>
      </w:r>
    </w:p>
    <w:p w14:paraId="0E1A55D7" w14:textId="79DBEA7B" w:rsidR="004A2944" w:rsidRPr="004A2944" w:rsidRDefault="002A26EC" w:rsidP="004A2944">
      <w:pPr>
        <w:rPr>
          <w:rFonts w:hint="eastAsia"/>
        </w:rPr>
      </w:pPr>
      <w:r>
        <w:rPr>
          <w:rFonts w:hint="eastAsia"/>
        </w:rPr>
        <w:t>用户确定购物车中的商品后提交订单，如</w:t>
      </w:r>
      <w:r w:rsidR="0023639F">
        <w:rPr>
          <w:rFonts w:hint="eastAsia"/>
        </w:rPr>
        <w:t>用户已填写收货人信息，则页面显示</w:t>
      </w:r>
      <w:r w:rsidR="0023639F">
        <w:rPr>
          <w:rFonts w:ascii="Arial" w:hAnsi="Arial" w:cs="Arial"/>
          <w:color w:val="333333"/>
          <w:szCs w:val="21"/>
          <w:shd w:val="clear" w:color="auto" w:fill="FFFFFF"/>
        </w:rPr>
        <w:t>该信息并由顾客确认</w:t>
      </w:r>
      <w:r w:rsidR="0023639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23639F">
        <w:rPr>
          <w:rFonts w:ascii="Arial" w:hAnsi="Arial" w:cs="Arial"/>
          <w:color w:val="333333"/>
          <w:szCs w:val="21"/>
          <w:shd w:val="clear" w:color="auto" w:fill="FFFFFF"/>
        </w:rPr>
        <w:t>如尚未填写则显示相应表单请其填写，系统记录顾客提交的收货人信息以便其下次购物时使用。顾客提交订单后可在</w:t>
      </w:r>
      <w:r w:rsidR="0023639F">
        <w:rPr>
          <w:rFonts w:ascii="Arial" w:hAnsi="Arial" w:cs="Arial" w:hint="eastAsia"/>
          <w:color w:val="333333"/>
          <w:szCs w:val="21"/>
          <w:shd w:val="clear" w:color="auto" w:fill="FFFFFF"/>
        </w:rPr>
        <w:t>订单管理</w:t>
      </w:r>
      <w:r w:rsidR="0023639F">
        <w:rPr>
          <w:rFonts w:ascii="Arial" w:hAnsi="Arial" w:cs="Arial"/>
          <w:color w:val="333333"/>
          <w:szCs w:val="21"/>
          <w:shd w:val="clear" w:color="auto" w:fill="FFFFFF"/>
        </w:rPr>
        <w:t>查询该订单，并可对尚未处理的订单进行取消、修改等操作。</w:t>
      </w:r>
      <w:r w:rsidR="00E16783">
        <w:rPr>
          <w:rFonts w:ascii="Arial" w:hAnsi="Arial" w:cs="Arial" w:hint="eastAsia"/>
          <w:color w:val="333333"/>
          <w:szCs w:val="21"/>
          <w:shd w:val="clear" w:color="auto" w:fill="FFFFFF"/>
        </w:rPr>
        <w:t>订单被接单后，手机短信提醒用户订单已被接单。</w:t>
      </w:r>
    </w:p>
    <w:p w14:paraId="17E2B5BD" w14:textId="422D0295" w:rsidR="00F1084D" w:rsidRDefault="00F1084D" w:rsidP="00F1084D">
      <w:pPr>
        <w:pStyle w:val="3"/>
      </w:pPr>
      <w:r>
        <w:rPr>
          <w:rFonts w:hint="eastAsia"/>
        </w:rPr>
        <w:t>支付系统</w:t>
      </w:r>
    </w:p>
    <w:p w14:paraId="53C8E9D7" w14:textId="145BF41B" w:rsidR="002A26EC" w:rsidRDefault="002A26EC" w:rsidP="002A26EC">
      <w:pPr>
        <w:rPr>
          <w:rFonts w:hint="eastAsia"/>
        </w:rPr>
      </w:pPr>
      <w:r>
        <w:rPr>
          <w:rFonts w:hint="eastAsia"/>
        </w:rPr>
        <w:t>用户在提交订单时，选择付款方式（支付宝、微信），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并付款给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商家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，然后才可以收到货。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提交订单尚未付款，订单信息保留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超时自动取消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。提交订并付款后，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小时内商家未接单自动退款。</w:t>
      </w:r>
    </w:p>
    <w:p w14:paraId="15DFAF99" w14:textId="77777777" w:rsidR="002A26EC" w:rsidRPr="002A26EC" w:rsidRDefault="002A26EC" w:rsidP="002A26EC">
      <w:pPr>
        <w:rPr>
          <w:rFonts w:hint="eastAsia"/>
        </w:rPr>
      </w:pPr>
    </w:p>
    <w:p w14:paraId="4446CD8A" w14:textId="1F72DFA2" w:rsidR="00BA4FE6" w:rsidRPr="00BA4FE6" w:rsidRDefault="00BA4FE6" w:rsidP="00BA4FE6">
      <w:pPr>
        <w:pStyle w:val="3"/>
        <w:rPr>
          <w:rFonts w:hint="eastAsia"/>
        </w:rPr>
      </w:pPr>
      <w:r>
        <w:rPr>
          <w:rFonts w:hint="eastAsia"/>
        </w:rPr>
        <w:t>管理</w:t>
      </w:r>
      <w:r w:rsidR="00F1084D">
        <w:rPr>
          <w:rFonts w:hint="eastAsia"/>
        </w:rPr>
        <w:t>购物车</w:t>
      </w:r>
    </w:p>
    <w:p w14:paraId="39D01DCB" w14:textId="5626D23F" w:rsidR="00F1084D" w:rsidRPr="00F1084D" w:rsidRDefault="002A26EC" w:rsidP="00F1084D">
      <w:pPr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用户选完商品后可进入购物车页面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，查看自己要购买的商品，可修改某一商品数量、取消购买某商品和清空整个购物车。</w:t>
      </w:r>
    </w:p>
    <w:p w14:paraId="7A935233" w14:textId="0A4F3C0D" w:rsidR="00F21E39" w:rsidRDefault="00F21E39" w:rsidP="00F21E39">
      <w:pPr>
        <w:pStyle w:val="2"/>
      </w:pPr>
      <w:r>
        <w:rPr>
          <w:rFonts w:hint="eastAsia"/>
        </w:rPr>
        <w:t>面向后台管理部分功能</w:t>
      </w:r>
    </w:p>
    <w:p w14:paraId="7A80DE2F" w14:textId="3F5B712B" w:rsidR="00F21E39" w:rsidRDefault="00F21E39" w:rsidP="00F21E39">
      <w:pPr>
        <w:pStyle w:val="3"/>
      </w:pPr>
      <w:bookmarkStart w:id="7" w:name="_Toc115917244"/>
      <w:r>
        <w:rPr>
          <w:rFonts w:hint="eastAsia"/>
        </w:rPr>
        <w:t>客服系统</w:t>
      </w:r>
      <w:bookmarkEnd w:id="7"/>
    </w:p>
    <w:p w14:paraId="5E841826" w14:textId="1CC76EAF" w:rsidR="00F21E39" w:rsidRDefault="00F21E39" w:rsidP="00F21E39">
      <w:pPr>
        <w:pStyle w:val="3"/>
      </w:pPr>
      <w:bookmarkStart w:id="8" w:name="_Toc115917247"/>
      <w:r w:rsidRPr="001B0408">
        <w:rPr>
          <w:rStyle w:val="a4"/>
          <w:rFonts w:hint="eastAsia"/>
          <w:b/>
          <w:bCs/>
        </w:rPr>
        <w:t>后台管理员</w:t>
      </w:r>
      <w:bookmarkEnd w:id="8"/>
      <w:r w:rsidRPr="001B0408">
        <w:rPr>
          <w:rFonts w:hint="eastAsia"/>
        </w:rPr>
        <w:t>  </w:t>
      </w:r>
    </w:p>
    <w:p w14:paraId="266B788D" w14:textId="5AF888B5" w:rsidR="00F21E39" w:rsidRDefault="00F21E39" w:rsidP="00F21E39">
      <w:pPr>
        <w:pStyle w:val="3"/>
        <w:rPr>
          <w:shd w:val="clear" w:color="auto" w:fill="FFFFFF"/>
        </w:rPr>
      </w:pPr>
      <w:bookmarkStart w:id="9" w:name="_Toc115917246"/>
      <w:r>
        <w:rPr>
          <w:shd w:val="clear" w:color="auto" w:fill="FFFFFF"/>
        </w:rPr>
        <w:t>商品管理</w:t>
      </w:r>
      <w:r>
        <w:rPr>
          <w:rFonts w:hint="eastAsia"/>
          <w:shd w:val="clear" w:color="auto" w:fill="FFFFFF"/>
        </w:rPr>
        <w:t>系统</w:t>
      </w:r>
      <w:bookmarkEnd w:id="9"/>
    </w:p>
    <w:p w14:paraId="4A8B65FC" w14:textId="77777777" w:rsidR="00F21E39" w:rsidRDefault="00F21E39" w:rsidP="00F21E39">
      <w:pPr>
        <w:pStyle w:val="3"/>
      </w:pPr>
      <w:bookmarkStart w:id="10" w:name="_Toc115917245"/>
      <w:r>
        <w:rPr>
          <w:rFonts w:hint="eastAsia"/>
        </w:rPr>
        <w:t>订单管理系统</w:t>
      </w:r>
      <w:bookmarkEnd w:id="10"/>
    </w:p>
    <w:p w14:paraId="0BA16AD0" w14:textId="77777777" w:rsidR="00F21E39" w:rsidRPr="00F21E39" w:rsidRDefault="00F21E39" w:rsidP="00F21E39">
      <w:pPr>
        <w:rPr>
          <w:rFonts w:hint="eastAsia"/>
        </w:rPr>
      </w:pPr>
    </w:p>
    <w:p w14:paraId="29EDE4B3" w14:textId="77777777" w:rsidR="00F21E39" w:rsidRPr="00F21E39" w:rsidRDefault="00F21E39" w:rsidP="00F21E39">
      <w:pPr>
        <w:rPr>
          <w:rFonts w:hint="eastAsia"/>
        </w:rPr>
      </w:pPr>
    </w:p>
    <w:p w14:paraId="321158B0" w14:textId="77777777" w:rsidR="00F21E39" w:rsidRPr="00F21E39" w:rsidRDefault="00F21E39" w:rsidP="00F21E39">
      <w:pPr>
        <w:rPr>
          <w:rFonts w:hint="eastAsia"/>
        </w:rPr>
      </w:pPr>
    </w:p>
    <w:p w14:paraId="1CBF85E8" w14:textId="77777777" w:rsidR="00F21E39" w:rsidRPr="00F21E39" w:rsidRDefault="00F21E39" w:rsidP="00F21E39">
      <w:pPr>
        <w:rPr>
          <w:rFonts w:hint="eastAsia"/>
        </w:rPr>
      </w:pPr>
    </w:p>
    <w:p w14:paraId="02C58046" w14:textId="116779F1" w:rsidR="001B0408" w:rsidRDefault="0013087F" w:rsidP="0013087F">
      <w:pPr>
        <w:pStyle w:val="1"/>
      </w:pPr>
      <w:bookmarkStart w:id="11" w:name="_Toc115917248"/>
      <w:r>
        <w:rPr>
          <w:rFonts w:hint="eastAsia"/>
        </w:rPr>
        <w:t>功能详细需求</w:t>
      </w:r>
      <w:bookmarkEnd w:id="11"/>
    </w:p>
    <w:p w14:paraId="5B905532" w14:textId="77777777" w:rsidR="00F21E39" w:rsidRPr="00F21E39" w:rsidRDefault="00F21E39" w:rsidP="00F21E39">
      <w:pPr>
        <w:rPr>
          <w:rFonts w:hint="eastAsia"/>
        </w:rPr>
      </w:pPr>
    </w:p>
    <w:p w14:paraId="198B11AC" w14:textId="60A278D7" w:rsidR="0013087F" w:rsidRDefault="0013087F" w:rsidP="0013087F">
      <w:pPr>
        <w:pStyle w:val="1"/>
      </w:pPr>
      <w:bookmarkStart w:id="12" w:name="_Toc115917251"/>
      <w:r>
        <w:rPr>
          <w:rFonts w:hint="eastAsia"/>
        </w:rPr>
        <w:lastRenderedPageBreak/>
        <w:t>支付接口</w:t>
      </w:r>
      <w:bookmarkEnd w:id="12"/>
    </w:p>
    <w:p w14:paraId="5402B28F" w14:textId="2ADEB674" w:rsidR="0013087F" w:rsidRPr="0013087F" w:rsidRDefault="0013087F" w:rsidP="0013087F">
      <w:pPr>
        <w:pStyle w:val="1"/>
      </w:pPr>
      <w:bookmarkStart w:id="13" w:name="_Toc115917252"/>
      <w:r>
        <w:rPr>
          <w:rFonts w:hint="eastAsia"/>
        </w:rPr>
        <w:t>附件</w:t>
      </w:r>
      <w:bookmarkEnd w:id="13"/>
    </w:p>
    <w:sectPr w:rsidR="0013087F" w:rsidRPr="0013087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2521C" w14:textId="77777777" w:rsidR="006B7DBC" w:rsidRDefault="006B7DBC" w:rsidP="002160F9">
      <w:r>
        <w:separator/>
      </w:r>
    </w:p>
  </w:endnote>
  <w:endnote w:type="continuationSeparator" w:id="0">
    <w:p w14:paraId="7DC958FF" w14:textId="77777777" w:rsidR="006B7DBC" w:rsidRDefault="006B7DBC" w:rsidP="00216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ECF6" w14:textId="77777777" w:rsidR="002160F9" w:rsidRPr="002160F9" w:rsidRDefault="002160F9">
    <w:pPr>
      <w:pStyle w:val="a7"/>
      <w:jc w:val="center"/>
      <w:rPr>
        <w:rFonts w:ascii="宋体" w:hAnsi="宋体"/>
        <w:caps/>
      </w:rPr>
    </w:pPr>
    <w:r w:rsidRPr="002160F9">
      <w:rPr>
        <w:rFonts w:ascii="宋体" w:hAnsi="宋体"/>
        <w:caps/>
      </w:rPr>
      <w:fldChar w:fldCharType="begin"/>
    </w:r>
    <w:r w:rsidRPr="002160F9">
      <w:rPr>
        <w:rFonts w:ascii="宋体" w:hAnsi="宋体"/>
        <w:caps/>
      </w:rPr>
      <w:instrText>PAGE   \* MERGEFORMAT</w:instrText>
    </w:r>
    <w:r w:rsidRPr="002160F9">
      <w:rPr>
        <w:rFonts w:ascii="宋体" w:hAnsi="宋体"/>
        <w:caps/>
      </w:rPr>
      <w:fldChar w:fldCharType="separate"/>
    </w:r>
    <w:r w:rsidRPr="002160F9">
      <w:rPr>
        <w:rFonts w:ascii="宋体" w:hAnsi="宋体"/>
        <w:caps/>
        <w:lang w:val="zh-CN"/>
      </w:rPr>
      <w:t>2</w:t>
    </w:r>
    <w:r w:rsidRPr="002160F9">
      <w:rPr>
        <w:rFonts w:ascii="宋体" w:hAnsi="宋体"/>
        <w:caps/>
      </w:rPr>
      <w:fldChar w:fldCharType="end"/>
    </w:r>
  </w:p>
  <w:p w14:paraId="579ECFF9" w14:textId="77777777" w:rsidR="002160F9" w:rsidRDefault="002160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95FA1" w14:textId="77777777" w:rsidR="006B7DBC" w:rsidRDefault="006B7DBC" w:rsidP="002160F9">
      <w:r>
        <w:separator/>
      </w:r>
    </w:p>
  </w:footnote>
  <w:footnote w:type="continuationSeparator" w:id="0">
    <w:p w14:paraId="0088A5BD" w14:textId="77777777" w:rsidR="006B7DBC" w:rsidRDefault="006B7DBC" w:rsidP="00216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BC23" w14:textId="5DED6873" w:rsidR="002160F9" w:rsidRPr="00DF6545" w:rsidRDefault="002160F9" w:rsidP="002160F9">
    <w:pPr>
      <w:pStyle w:val="a5"/>
      <w:rPr>
        <w:rFonts w:ascii="宋体" w:hAnsi="宋体"/>
      </w:rPr>
    </w:pPr>
    <w:r w:rsidRPr="00DF6545">
      <w:rPr>
        <w:rFonts w:ascii="宋体" w:hAnsi="宋体" w:hint="eastAsia"/>
      </w:rPr>
      <w:t>松田小卖部在线服务系统-需求分析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1466"/>
    <w:multiLevelType w:val="hybridMultilevel"/>
    <w:tmpl w:val="5EDC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24B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2E1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4A869A7"/>
    <w:multiLevelType w:val="hybridMultilevel"/>
    <w:tmpl w:val="571C5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8728BB"/>
    <w:multiLevelType w:val="multilevel"/>
    <w:tmpl w:val="83EED4C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7502670"/>
    <w:multiLevelType w:val="hybridMultilevel"/>
    <w:tmpl w:val="7FC2C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A54A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6128763">
    <w:abstractNumId w:val="0"/>
  </w:num>
  <w:num w:numId="2" w16cid:durableId="1246380917">
    <w:abstractNumId w:val="2"/>
  </w:num>
  <w:num w:numId="3" w16cid:durableId="1417556686">
    <w:abstractNumId w:val="5"/>
  </w:num>
  <w:num w:numId="4" w16cid:durableId="2084250570">
    <w:abstractNumId w:val="3"/>
  </w:num>
  <w:num w:numId="5" w16cid:durableId="314527990">
    <w:abstractNumId w:val="4"/>
  </w:num>
  <w:num w:numId="6" w16cid:durableId="689601080">
    <w:abstractNumId w:val="1"/>
  </w:num>
  <w:num w:numId="7" w16cid:durableId="565801369">
    <w:abstractNumId w:val="6"/>
  </w:num>
  <w:num w:numId="8" w16cid:durableId="8047406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1E"/>
    <w:rsid w:val="000117E8"/>
    <w:rsid w:val="00020A94"/>
    <w:rsid w:val="000304A3"/>
    <w:rsid w:val="000A5150"/>
    <w:rsid w:val="0013087F"/>
    <w:rsid w:val="00136D91"/>
    <w:rsid w:val="00154AD1"/>
    <w:rsid w:val="00181436"/>
    <w:rsid w:val="001B0408"/>
    <w:rsid w:val="001F4A4D"/>
    <w:rsid w:val="002160F9"/>
    <w:rsid w:val="0023639F"/>
    <w:rsid w:val="00270F32"/>
    <w:rsid w:val="002A26EC"/>
    <w:rsid w:val="002E36DA"/>
    <w:rsid w:val="00311414"/>
    <w:rsid w:val="00365874"/>
    <w:rsid w:val="00367D76"/>
    <w:rsid w:val="00381240"/>
    <w:rsid w:val="00443BB7"/>
    <w:rsid w:val="00461C9D"/>
    <w:rsid w:val="004A02F1"/>
    <w:rsid w:val="004A2944"/>
    <w:rsid w:val="004A3115"/>
    <w:rsid w:val="004B5480"/>
    <w:rsid w:val="00500BF9"/>
    <w:rsid w:val="00507B14"/>
    <w:rsid w:val="00513E10"/>
    <w:rsid w:val="00520D5D"/>
    <w:rsid w:val="005A1012"/>
    <w:rsid w:val="005B6BE9"/>
    <w:rsid w:val="005D7A9B"/>
    <w:rsid w:val="005F0288"/>
    <w:rsid w:val="005F2CC0"/>
    <w:rsid w:val="006725E4"/>
    <w:rsid w:val="00676705"/>
    <w:rsid w:val="00685327"/>
    <w:rsid w:val="006B7DBC"/>
    <w:rsid w:val="006C3782"/>
    <w:rsid w:val="006F05F7"/>
    <w:rsid w:val="007566ED"/>
    <w:rsid w:val="007615AD"/>
    <w:rsid w:val="0076353A"/>
    <w:rsid w:val="00776F24"/>
    <w:rsid w:val="007906E5"/>
    <w:rsid w:val="008A58CC"/>
    <w:rsid w:val="0096381A"/>
    <w:rsid w:val="009665A8"/>
    <w:rsid w:val="009B00A3"/>
    <w:rsid w:val="009B790B"/>
    <w:rsid w:val="009E539A"/>
    <w:rsid w:val="009F05E6"/>
    <w:rsid w:val="009F7343"/>
    <w:rsid w:val="00A032AB"/>
    <w:rsid w:val="00A325F3"/>
    <w:rsid w:val="00A47A7E"/>
    <w:rsid w:val="00A54BF6"/>
    <w:rsid w:val="00A55382"/>
    <w:rsid w:val="00A56D7E"/>
    <w:rsid w:val="00AB4CA8"/>
    <w:rsid w:val="00AC2DD1"/>
    <w:rsid w:val="00AD1FE5"/>
    <w:rsid w:val="00AE3AF4"/>
    <w:rsid w:val="00B15918"/>
    <w:rsid w:val="00B524C6"/>
    <w:rsid w:val="00B807D6"/>
    <w:rsid w:val="00BA01E6"/>
    <w:rsid w:val="00BA4FE6"/>
    <w:rsid w:val="00BB2E85"/>
    <w:rsid w:val="00C03B3B"/>
    <w:rsid w:val="00C144A5"/>
    <w:rsid w:val="00C158D8"/>
    <w:rsid w:val="00C3180E"/>
    <w:rsid w:val="00C34707"/>
    <w:rsid w:val="00C40418"/>
    <w:rsid w:val="00C65F1E"/>
    <w:rsid w:val="00C677B2"/>
    <w:rsid w:val="00D037CF"/>
    <w:rsid w:val="00D64FE4"/>
    <w:rsid w:val="00D973C1"/>
    <w:rsid w:val="00DC0D30"/>
    <w:rsid w:val="00DD13CE"/>
    <w:rsid w:val="00DE4B7B"/>
    <w:rsid w:val="00DF6545"/>
    <w:rsid w:val="00E06F14"/>
    <w:rsid w:val="00E110C4"/>
    <w:rsid w:val="00E16783"/>
    <w:rsid w:val="00EB4773"/>
    <w:rsid w:val="00ED049D"/>
    <w:rsid w:val="00ED3E7A"/>
    <w:rsid w:val="00EE19EF"/>
    <w:rsid w:val="00EF1CA0"/>
    <w:rsid w:val="00F1084D"/>
    <w:rsid w:val="00F21E39"/>
    <w:rsid w:val="00F646FF"/>
    <w:rsid w:val="00F76E15"/>
    <w:rsid w:val="00F83540"/>
    <w:rsid w:val="00F83C85"/>
    <w:rsid w:val="00FB49B9"/>
    <w:rsid w:val="00FC5CDA"/>
    <w:rsid w:val="00FC7B6B"/>
    <w:rsid w:val="00FD29A0"/>
    <w:rsid w:val="00FD3BDF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8E36"/>
  <w15:chartTrackingRefBased/>
  <w15:docId w15:val="{EA7AFA53-0547-4843-A7BB-7F782BDD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B1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9665A8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65A8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65A8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(需求分析文档)标题1"/>
    <w:basedOn w:val="a"/>
    <w:next w:val="a"/>
    <w:link w:val="12"/>
    <w:qFormat/>
    <w:rsid w:val="00EF1CA0"/>
    <w:pPr>
      <w:widowControl/>
      <w:jc w:val="left"/>
    </w:pPr>
  </w:style>
  <w:style w:type="character" w:customStyle="1" w:styleId="20">
    <w:name w:val="标题 2 字符"/>
    <w:basedOn w:val="a0"/>
    <w:link w:val="2"/>
    <w:uiPriority w:val="9"/>
    <w:rsid w:val="009665A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665A8"/>
    <w:rPr>
      <w:rFonts w:eastAsia="宋体"/>
      <w:b/>
      <w:bCs/>
      <w:kern w:val="44"/>
      <w:sz w:val="44"/>
      <w:szCs w:val="44"/>
    </w:rPr>
  </w:style>
  <w:style w:type="character" w:customStyle="1" w:styleId="12">
    <w:name w:val="(需求分析文档)标题1 字符"/>
    <w:basedOn w:val="10"/>
    <w:link w:val="11"/>
    <w:rsid w:val="00EF1CA0"/>
    <w:rPr>
      <w:rFonts w:eastAsia="宋体"/>
      <w:b w:val="0"/>
      <w:bCs w:val="0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1CA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665A8"/>
    <w:rPr>
      <w:rFonts w:eastAsia="宋体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1B0408"/>
    <w:rPr>
      <w:b/>
      <w:bCs/>
    </w:rPr>
  </w:style>
  <w:style w:type="paragraph" w:styleId="a5">
    <w:name w:val="header"/>
    <w:basedOn w:val="a"/>
    <w:link w:val="a6"/>
    <w:uiPriority w:val="99"/>
    <w:unhideWhenUsed/>
    <w:rsid w:val="00216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60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6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60F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F654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F6545"/>
  </w:style>
  <w:style w:type="paragraph" w:styleId="TOC2">
    <w:name w:val="toc 2"/>
    <w:basedOn w:val="a"/>
    <w:next w:val="a"/>
    <w:autoRedefine/>
    <w:uiPriority w:val="39"/>
    <w:unhideWhenUsed/>
    <w:rsid w:val="00DF654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F6545"/>
    <w:pPr>
      <w:ind w:leftChars="400" w:left="840"/>
    </w:pPr>
  </w:style>
  <w:style w:type="character" w:styleId="a9">
    <w:name w:val="Hyperlink"/>
    <w:basedOn w:val="a0"/>
    <w:uiPriority w:val="99"/>
    <w:unhideWhenUsed/>
    <w:rsid w:val="00DF6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2B389-55F3-4EAB-88EE-DDD9757BF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庆</dc:creator>
  <cp:keywords/>
  <dc:description/>
  <cp:lastModifiedBy>邹 庆</cp:lastModifiedBy>
  <cp:revision>84</cp:revision>
  <cp:lastPrinted>2022-10-02T13:52:00Z</cp:lastPrinted>
  <dcterms:created xsi:type="dcterms:W3CDTF">2022-10-02T13:52:00Z</dcterms:created>
  <dcterms:modified xsi:type="dcterms:W3CDTF">2022-10-06T18:24:00Z</dcterms:modified>
</cp:coreProperties>
</file>