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Missions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Répartition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Deadline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Fait/Pas fait</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Description et Table de vérité</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Ismail</w:t>
            </w:r>
          </w:p>
          <w:p w:rsidR="00000000" w:rsidDel="00000000" w:rsidP="00000000" w:rsidRDefault="00000000" w:rsidRPr="00000000" w14:paraId="0000000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Sofiane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Fait</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Simplification Boole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Sofiane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23/12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Fait</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Simplification Karnaugh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Ismail (t, c et b)</w:t>
            </w:r>
          </w:p>
          <w:p w:rsidR="00000000" w:rsidDel="00000000" w:rsidP="00000000" w:rsidRDefault="00000000" w:rsidRPr="00000000" w14:paraId="0000001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green"/>
              </w:rPr>
            </w:pPr>
            <w:r w:rsidDel="00000000" w:rsidR="00000000" w:rsidRPr="00000000">
              <w:rPr>
                <w:highlight w:val="green"/>
                <w:rtl w:val="0"/>
              </w:rPr>
              <w:t xml:space="preserve">Sofiane (p, g et 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27/12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green"/>
              </w:rPr>
            </w:pPr>
            <w:r w:rsidDel="00000000" w:rsidR="00000000" w:rsidRPr="00000000">
              <w:rPr>
                <w:highlight w:val="green"/>
                <w:rtl w:val="0"/>
              </w:rPr>
              <w:t xml:space="preserve">Fait</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19">
            <w:pPr>
              <w:numPr>
                <w:ilvl w:val="0"/>
                <w:numId w:val="10"/>
              </w:numPr>
              <w:spacing w:line="240" w:lineRule="auto"/>
              <w:ind w:left="720" w:hanging="360"/>
            </w:pPr>
            <w:r w:rsidDel="00000000" w:rsidR="00000000" w:rsidRPr="00000000">
              <w:rPr>
                <w:rtl w:val="0"/>
              </w:rPr>
              <w:t xml:space="preserve">Implémentation et simulation de circuit et sous-circuit pour chaque sortie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A">
            <w:pPr>
              <w:numPr>
                <w:ilvl w:val="0"/>
                <w:numId w:val="5"/>
              </w:numPr>
              <w:spacing w:line="240" w:lineRule="auto"/>
              <w:ind w:left="720" w:hanging="360"/>
            </w:pPr>
            <w:r w:rsidDel="00000000" w:rsidR="00000000" w:rsidRPr="00000000">
              <w:rPr>
                <w:rtl w:val="0"/>
              </w:rPr>
              <w:t xml:space="preserve">Ismail (t, c et b)</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pPr>
            <w:r w:rsidDel="00000000" w:rsidR="00000000" w:rsidRPr="00000000">
              <w:rPr>
                <w:rtl w:val="0"/>
              </w:rPr>
              <w:t xml:space="preserve">Sofiane (p, g et 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30/12 &amp; 31/12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1">
            <w:pPr>
              <w:numPr>
                <w:ilvl w:val="0"/>
                <w:numId w:val="13"/>
              </w:numPr>
              <w:spacing w:line="240" w:lineRule="auto"/>
              <w:ind w:left="720" w:hanging="360"/>
            </w:pPr>
            <w:r w:rsidDel="00000000" w:rsidR="00000000" w:rsidRPr="00000000">
              <w:rPr>
                <w:rtl w:val="0"/>
              </w:rPr>
              <w:t xml:space="preserve">Fait</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numPr>
                <w:ilvl w:val="0"/>
                <w:numId w:val="14"/>
              </w:numPr>
              <w:spacing w:line="240" w:lineRule="auto"/>
              <w:ind w:left="720" w:hanging="360"/>
            </w:pPr>
            <w:r w:rsidDel="00000000" w:rsidR="00000000" w:rsidRPr="00000000">
              <w:rPr>
                <w:rtl w:val="0"/>
              </w:rPr>
              <w:t xml:space="preserve">Fait</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Assemblage de la 4) sur un circuit complet et simulation de celui-ci</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 encore d’idée de comment répartir car en soit je pense que c’est celui qui veut le fait…*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Avant le 10/01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Fait</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i w:val="1"/>
          <w:u w:val="none"/>
        </w:rPr>
      </w:pPr>
      <w:r w:rsidDel="00000000" w:rsidR="00000000" w:rsidRPr="00000000">
        <w:rPr>
          <w:b w:val="1"/>
          <w:i w:val="1"/>
          <w:rtl w:val="0"/>
        </w:rPr>
        <w:t xml:space="preserve">Le code couleur signifie que l’un ne peut pas être fait sans l’autre, exemple : si tu ne fais pas la simplification ou si je la fait pas on ne pourra pas faire le circuit. L’assemblage dépend logiquement de nos circuits que l’on a faits.</w:t>
      </w:r>
    </w:p>
    <w:p w:rsidR="00000000" w:rsidDel="00000000" w:rsidP="00000000" w:rsidRDefault="00000000" w:rsidRPr="00000000" w14:paraId="00000032">
      <w:pPr>
        <w:rPr>
          <w:b w:val="1"/>
          <w:i w:val="1"/>
        </w:rPr>
      </w:pPr>
      <w:r w:rsidDel="00000000" w:rsidR="00000000" w:rsidRPr="00000000">
        <w:rPr>
          <w:rtl w:val="0"/>
        </w:rPr>
      </w:r>
    </w:p>
    <w:p w:rsidR="00000000" w:rsidDel="00000000" w:rsidP="00000000" w:rsidRDefault="00000000" w:rsidRPr="00000000" w14:paraId="00000033">
      <w:pPr>
        <w:numPr>
          <w:ilvl w:val="0"/>
          <w:numId w:val="9"/>
        </w:numPr>
        <w:ind w:left="720" w:hanging="360"/>
        <w:rPr>
          <w:b w:val="1"/>
          <w:i w:val="1"/>
          <w:u w:val="none"/>
        </w:rPr>
      </w:pPr>
      <w:r w:rsidDel="00000000" w:rsidR="00000000" w:rsidRPr="00000000">
        <w:rPr>
          <w:b w:val="1"/>
          <w:i w:val="1"/>
          <w:rtl w:val="0"/>
        </w:rPr>
        <w:t xml:space="preserve">Pour le Gris ça signifie que l’on peut être laxiste sur le temps et que tu peux le faire si tu trouves ça facile.</w:t>
      </w:r>
    </w:p>
    <w:p w:rsidR="00000000" w:rsidDel="00000000" w:rsidP="00000000" w:rsidRDefault="00000000" w:rsidRPr="00000000" w14:paraId="00000034">
      <w:pPr>
        <w:rPr>
          <w:b w:val="1"/>
          <w:i w:val="1"/>
        </w:rPr>
      </w:pPr>
      <w:r w:rsidDel="00000000" w:rsidR="00000000" w:rsidRPr="00000000">
        <w:rPr>
          <w:rtl w:val="0"/>
        </w:rPr>
      </w:r>
    </w:p>
    <w:p w:rsidR="00000000" w:rsidDel="00000000" w:rsidP="00000000" w:rsidRDefault="00000000" w:rsidRPr="00000000" w14:paraId="00000035">
      <w:pPr>
        <w:numPr>
          <w:ilvl w:val="0"/>
          <w:numId w:val="17"/>
        </w:numPr>
        <w:ind w:left="720" w:hanging="360"/>
        <w:rPr>
          <w:b w:val="1"/>
          <w:i w:val="1"/>
          <w:u w:val="none"/>
        </w:rPr>
      </w:pPr>
      <w:r w:rsidDel="00000000" w:rsidR="00000000" w:rsidRPr="00000000">
        <w:rPr>
          <w:b w:val="1"/>
          <w:i w:val="1"/>
          <w:rtl w:val="0"/>
        </w:rPr>
        <w:t xml:space="preserve">Aussi pour les circuits tu m’envoies simplement un screen de ton circuit dans le dossier “circuit” comme ça je peux le reproduire pour l’assemblage !</w:t>
      </w:r>
    </w:p>
    <w:p w:rsidR="00000000" w:rsidDel="00000000" w:rsidP="00000000" w:rsidRDefault="00000000" w:rsidRPr="00000000" w14:paraId="00000036">
      <w:pPr>
        <w:rPr>
          <w:b w:val="1"/>
          <w:i w:val="1"/>
        </w:rPr>
      </w:pPr>
      <w:r w:rsidDel="00000000" w:rsidR="00000000" w:rsidRPr="00000000">
        <w:rPr>
          <w:rtl w:val="0"/>
        </w:rPr>
      </w:r>
    </w:p>
    <w:p w:rsidR="00000000" w:rsidDel="00000000" w:rsidP="00000000" w:rsidRDefault="00000000" w:rsidRPr="00000000" w14:paraId="00000037">
      <w:pPr>
        <w:numPr>
          <w:ilvl w:val="0"/>
          <w:numId w:val="12"/>
        </w:numPr>
        <w:ind w:left="720" w:hanging="360"/>
        <w:rPr>
          <w:b w:val="1"/>
          <w:i w:val="1"/>
          <w:u w:val="none"/>
        </w:rPr>
      </w:pPr>
      <w:r w:rsidDel="00000000" w:rsidR="00000000" w:rsidRPr="00000000">
        <w:rPr>
          <w:b w:val="1"/>
          <w:i w:val="1"/>
          <w:rtl w:val="0"/>
        </w:rPr>
        <w:t xml:space="preserve">Finalement, je préférerais que tu me donnes le dossier du circuit que tu ajoutes dans ton dossier s’il te plaît, donne aussi une image de tous les potentiels sous circuits que tu fais.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b w:val="1"/>
        <w:sz w:val="24"/>
        <w:szCs w:val="24"/>
        <w:u w:val="single"/>
      </w:rPr>
    </w:pPr>
    <w:r w:rsidDel="00000000" w:rsidR="00000000" w:rsidRPr="00000000">
      <w:rPr>
        <w:b w:val="1"/>
        <w:sz w:val="24"/>
        <w:szCs w:val="24"/>
        <w:u w:val="single"/>
        <w:rtl w:val="0"/>
      </w:rPr>
      <w:t xml:space="preserve">Organisation &amp; Répartition</w:t>
    </w:r>
  </w:p>
  <w:p w:rsidR="00000000" w:rsidDel="00000000" w:rsidP="00000000" w:rsidRDefault="00000000" w:rsidRPr="00000000" w14:paraId="00000039">
    <w:pPr>
      <w:jc w:val="center"/>
      <w:rPr>
        <w:i w:val="1"/>
      </w:rPr>
    </w:pPr>
    <w:r w:rsidDel="00000000" w:rsidR="00000000" w:rsidRPr="00000000">
      <w:rPr>
        <w:i w:val="1"/>
        <w:rtl w:val="0"/>
      </w:rPr>
      <w:t xml:space="preserve">NSI - Projet Machine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