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AI Agent SaaS — UI/UX Design Guide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📓 문서 5 of 5 — UI/UX 설계 기준 (Design System &amp; Interaction Guide)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목적: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모든 화면·컴포넌트의 일관성 기준, 디자인 토큰, 레이아웃 규칙, AI Agent 전용 인터랙션 패턴을 정의한다.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독자: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UI/UX 설계자, Frontend 개발자, Cursor AI (Front-A)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버전: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v1.0 |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작성일: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2026년 3월</w:t>
      </w:r>
    </w:p>
    <w:p>
      <w:pPr>
        <w:spacing w:before="0" w:after="6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⚠️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선행 조건: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doc 4 Boilerplate Guide Phase 4(Frontend 공통 기반) 완료 후 이 문서를 따른다.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⚠️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Cursor 참조: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@saas_foundation.json (design_system)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@persona_context.json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함께 로드</w:t>
      </w:r>
    </w:p>
    <w:p>
      <w:pPr>
        <w:spacing w:before="0" w:after="6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목차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[설계 원칙](#1-설계-원칙)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[디자인 토큰](#2-디자인-토큰)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[레이아웃 시스템](#3-레이아웃-시스템)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[공통 컴포넌트 명세](#4-공통-컴포넌트-명세)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[AI Agent 전용 UI 패턴](#5-ai-agent-전용-ui-패턴)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[화면 유형별 UX 기준](#6-화면-유형별-ux-기준)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[접근성 기준](#7-접근성-기준)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[다크모드](#8-다크모드)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9.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[Cursor AI 코드 생성 규칙](#9-cursor-ai-코드-생성-규칙)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10.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[모바일 전략](#10-모바일-전략)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11.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[체크리스트](#11-체크리스트)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1. 설계 원칙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1.1 5대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공공기관 적용 이유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P1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투명성 우선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AI가 무엇을 하고 있는지 항상 사용자에게 보여준다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감사 담당자(P3)가 AI 의사결정 근거를 즉시 확인 가능해야 함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P2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Human 통제 가시화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승인 대기·실행 중·완료 상태를 항상 명시한다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AI 자율 실행에 대한 공공기관 신뢰 확보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P3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오류 예방 우선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비가역 액션 전 반드시 확인 단계를 제공한다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실수에 의한 공공 데이터 손상 방지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P4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정보 밀도 균형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전문가(P1·P2)와 비전문가(P5) 모두 이해 가능하도록 계층화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Persona별 상이한 기술 수준 대응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P5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일관성 강제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모든 화면에서 동일한 컴포넌트·용어·레이아웃 사용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팀원마다 다른 구현 방지 (P2 Pain Point 해소)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1.2 Persona별 UI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Pain Point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대응 방향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P1 공공기관 AI 아키텍트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AI 의사결정 기록 체계 없음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Audit Trail UI, 실행 이력 타임라인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P2 개발 조직 테크리드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표준 없어서 코드 스타일 불일치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컴포넌트 라이브러리 강제, Storybook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P3 보안/감사 담당자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AI 근거 설명 불가, 로그 수집 4주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즉시 조회 가능한 감사 로그 대시보드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P4 AI 운영 담당자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Drift 감지 체계 없음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실시간 KPI 모니터링 위젯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P5 규제 기관 담당자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기술 용어 중심으로 정책 검토 어려움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비기술 요약 뷰, 용어 툴팁</w:t>
            </w:r>
          </w:p>
        </w:tc>
      </w:tr>
    </w:tbl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2. 디자인 토큰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기준: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saas_foundation.json → design_system.tokens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구현: CSS 변수(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--color-*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)로 정의 → Tailwind config에서 참조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2.1 컬러 시스템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/* globals.css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:root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/* Primary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--color-primary:       #2563EB;   /* blue-600 — 주요 액션, 링크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--color-primary-hover: #1D4ED8;   /* blue-700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--color-primary-light: #DBEAFE;   /* blue-100 — 배경 강조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/* Secondary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--color-secondary:       #7C3AED; /* violet-600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--color-secondary-light: #EDE9FE; /* violet-100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/* Semantic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--color-success:  #16A34A;  /* green-600 — 승인·완료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--color-warning:  #D97706;  /* amber-600 — 대기·주의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--color-danger:   #DC2626;  /* red-600  — 오류·거부·Critical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--color-info:     #0891B2;  /* cyan-600 — 정보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/* AI Agent 전용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--color-agent:        #6366F1;  /* indigo-500 — Agent 실행 상태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--color-agent-light:  #EEF2FF;  /* indigo-50  — Agent 배경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--color-approval:     #F59E0B;  /* amber-500  — 승인 대기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--color-override:     #EF4444;  /* red-500    — P2 긴급 중단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/* Neutral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--color-text-primary:   #111827;  /* gray-900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--color-text-secondary: #6B7280;  /* gray-500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--color-border:         #E5E7EB;  /* gray-200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--color-bg:             #F9FAFB;  /* gray-50  */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--color-surface:        #FFFFFF;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Risk Level 색상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배경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테두리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bg-gray-50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text-gray-600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border-gray-200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일반 실행</w:t>
            </w:r>
          </w:p>
        </w:tc>
      </w:tr>
      <w:tr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bg-yellow-50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text-yellow-700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border-yellow-300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주의 필요</w:t>
            </w:r>
          </w:p>
        </w:tc>
      </w:tr>
      <w:tr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bg-orange-50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text-orange-700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border-orange-400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승인 필요</w:t>
            </w:r>
          </w:p>
        </w:tc>
      </w:tr>
      <w:tr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bg-red-50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text-red-700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border-red-500</w:t>
            </w:r>
          </w:p>
        </w:tc>
        <w:tc>
          <w:tcPr>
            <w:tcW w:type="dxa" w:w="1872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즉시 중단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2.2 타이포그래피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tailwind.config.ts 기준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typography =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'heading-xl': ['28px', { lineHeight: '36px', fontWeight: '700' }],  // 페이지 제목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'heading-lg': ['24px', { lineHeight: '32px', fontWeight: '600' }],  // 섹션 제목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'heading-md': ['18px', { lineHeight: '28px', fontWeight: '600' }],  // 카드 제목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'body-lg':    ['16px', { lineHeight: '24px', fontWeight: '400' }],  // 주요 본문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'body-md':    ['14px', { lineHeight: '22px', fontWeight: '400' }],  // 일반 본문 (기본)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'body-sm':    ['13px', { lineHeight: '20px', fontWeight: '400' }],  // 보조 텍스트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'caption':    ['12px', { lineHeight: '18px', fontWeight: '400' }],  // 캡션·레이블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'code':       ['13px', { lineHeight: '20px', fontWeight: '400',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fontFamily: "'JetBrains Mono', monospace" }],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폰트: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Inter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(기본) +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JetBrains Mono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(코드)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공공기관 대응: 최소 본문 14px 유지 (고령 사용자 가독성)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2.3 간격 · 크기 · 그림자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간격 단위: 4px 기준 (Tailwind p-1 = 4px)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xs:  4px  (p-1)    컴포넌트 내부 미세 간격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sm:  8px  (p-2)    아이콘 패딩, 태그 내부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md:  16px (p-4)    카드 내부 기본 패딩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lg:  24px (p-6)    섹션 간격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xl:  32px (p-8)    페이지 섹션 간격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2xl: 48px (p-12)   최상위 컨테이너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Border Radius: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sm:   4px  (rounded)     버튼·입력 필드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md:   8px  (rounded-lg)  카드·패널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lg:   16px (rounded-2xl) 모달·대형 카드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full: 9999px             뱃지·아바타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Shadow: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sm:  0 1px 2px rgba(0,0,0,0.05)          테이블 행 호버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md:  0 4px 6px rgba(0,0,0,0.07)          카드 기본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lg:  0 10px 15px rgba(0,0,0,0.10)        모달·드롭다운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xl:  0 20px 25px rgba(0,0,0,0.12)        P2 긴급 모달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2.4 브레이크포인트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디바이스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sm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640px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대형 스마트폰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md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768px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태블릿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lg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1024px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노트북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xl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1280px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데스크탑 (주요 타겟)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2xl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1536px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와이드 모니터</w:t>
            </w:r>
          </w:p>
        </w:tc>
      </w:tr>
    </w:tbl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**데스크탑(xl 1280px) 우선 설계 — 모바일은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/m/*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별도 라우팅으로 점진적 추가.**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데스크탑 화면에 반응형 클래스를 억지로 끼워 넣지 않는다. 모바일이 필요한 시점에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/m/*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전용 페이지를 별도로 만든다.</w:t>
      </w:r>
    </w:p>
    <w:p>
      <w:pPr>
        <w:spacing w:before="0" w:after="6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3. 레이아웃 시스템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3.1 기본 레이아웃 구조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┌─────────────────────────────────────────────────┐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GNB (Global Navigation Bar) — h-16, sticky     │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├──────────┬──────────────────────────────────────┤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│  Page Header (breadcrumb + actions)  │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Sidebar │──────────────────────────────────────│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w-64    │                                      │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(접힘   │       Main Content Area              │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가능)   │       max-w-7xl mx-auto px-6         │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│                                      │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├──────────┴──────────────────────────────────────┤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Toast / Notification 영역 (fixed bottom-right) │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3.2 레이아웃 컴포넌트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layouts/AppLayout.tsx — 모든 인증된 페이지 공통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&lt;AppLayout&gt;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&lt;GNB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&lt;div className="flex"&gt;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&lt;Sidebar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&lt;main className="flex-1 min-h-screen bg-gray-50"&gt;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&lt;PageHeader title="..." breadcrumbs={[...]} actions={[...]}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&lt;div className="max-w-7xl mx-auto px-6 py-6"&gt;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{children}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&lt;/main&gt;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&lt;ToastContainer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&lt;/AppLayout&gt;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3.3 콘텐츠 그리드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12컬럼 그리드 기준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단일 폼 / 상세 페이지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&lt;div className="grid grid-cols-1 lg:grid-cols-3 gap-6"&gt;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&lt;div className="lg:col-span-2"&gt; {/* 주요 콘텐츠 */}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&lt;div className="lg:col-span-1"&gt; {/* 사이드 정보 */}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대시보드 위젯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&lt;div className="grid grid-cols-1 md:grid-cols-2 xl:grid-cols-4 gap-4"&gt;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{/* KPI 카드 4개 */}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목록 페이지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&lt;div className="flex flex-col gap-4"&gt;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&lt;FilterBar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&lt;DataTable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&lt;Pagination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&lt;/div&gt;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4. 공통 컴포넌트 명세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기반: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shadcn/ui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+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Tailwind CSS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위치: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frontend/src/components/ui/</w:t>
      </w:r>
    </w:p>
    <w:p>
      <w:pPr>
        <w:pBdr>
          <w:left w:val="thick" w:color="C0392B" w:sz="12" w:space="6"/>
        </w:pBdr>
        <w:shd w:fill="FFF5F5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C0392B"/>
          <w:sz w:val="19"/>
          <w:szCs w:val="19"/>
        </w:rPr>
        <w:t xml:space="preserve">규칙: shadcn/ui 기본 컴포넌트를 </w:t>
      </w:r>
      <w:r>
        <w:rPr>
          <w:rFonts w:ascii="Arial" w:cs="Arial" w:eastAsia="Arial" w:hAnsi="Arial"/>
          <w:b w:val="false"/>
          <w:bCs w:val="false"/>
          <w:color w:val="C0392B"/>
          <w:sz w:val="19"/>
          <w:szCs w:val="19"/>
        </w:rPr>
        <w:t xml:space="preserve">반드시 래핑해서 사용</w:t>
      </w:r>
      <w:r>
        <w:rPr>
          <w:rFonts w:ascii="Arial" w:cs="Arial" w:eastAsia="Arial" w:hAnsi="Arial"/>
          <w:b w:val="false"/>
          <w:bCs w:val="false"/>
          <w:color w:val="C0392B"/>
          <w:sz w:val="19"/>
          <w:szCs w:val="19"/>
        </w:rPr>
        <w:t xml:space="preserve"> — 직접 수정 금지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4.1 Button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components/ui/Button.tsx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type ButtonVariant = 'primary' | 'secondary' | 'destructive' | 'ghost' | 'outline'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type ButtonSize    = 'sm' | 'md' | 'lg'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사용 예시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&lt;Button variant="primary" size="md" onClick={handleSave}&gt;저장&lt;/Button&gt;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&lt;Button variant="destructive" size="sm" isLoading={isDeleting}&gt;삭제&lt;/Button&gt;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&lt;Button variant="ghost" leftIcon={&lt;PlusIcon /&gt;}&gt;추가&lt;/Button&gt;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비가역 액션(삭제·발송·배포)은 반드시 variant="destructive" 사용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로딩 중에는 isLoading={true} — disabled 직접 제어 금지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아이콘만 있는 버튼은 aria-label 필수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시점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blue-600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주요 CTA (저장, 확인, 실행)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secondary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gray-100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보조 액션 (취소, 목록으로)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destructive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red-600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삭제·비가역 액션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ghost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transparent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테이블 내 액션, 아이콘 버튼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outline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border-only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필터, 태그 선택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4.2 Form / Input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react-hook-form + zod 조합 필수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useForm } from 'react-hook-form'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zodResolver } from '@hookform/resolvers/zod'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z } from 'zod'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schema = z.object({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name:  z.string().min(1, '이름을 입력하세요'),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email: z.string().email('올바른 이메일을 입력하세요'),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FormField 컴포넌트 — label + input + error 메시지 통합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&lt;FormField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label="이름"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name="name"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register={register}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error={errors.name}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required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placeholder="홍길동"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/&gt;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입력 상태 색상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테두리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배경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기본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border-gray-300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bg-white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포커스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border-blue-500 ring-1 ring-blue-500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bg-white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오류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border-red-500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bg-red-50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비활성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border-gray-200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bg-gray-50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4.3 Table / DataGrid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TanStack Table v8 기반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components/ui/DataTable.tsx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&lt;DataTable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columns={columns}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data={data}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isLoading={isLoading}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pagination={{ page, size, total, onPageChange }}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emptyMessage="데이터가 없습니다"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onRowClick={(row) =&gt; router.push(`/detail/${row.id}`)}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/&gt;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테이블 표준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행 높이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48px (comfortable)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헤더 배경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bg-gray-50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행 호버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bg-blue-50/50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스트라이프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사용 안 함 (공공기관 공문서 스타일)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정렬 컬럼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헤더 클릭 시 asc → desc → 기본 순환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빈 상태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EmptyState 컴포넌트 사용 필수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로딩 상태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Skeleton 행 표시 (실제 행 수 기준)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4.4 Modal / Dialog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shadcn/ui Dialog 래핑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&lt;Modal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isOpen={isOpen}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onClose={onClose}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title="확인 필요"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size="md"          // sm | md | lg | xl | full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footer={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&lt;Button variant="secondary" onClick={onClose}&gt;취소&lt;/Button&gt;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&lt;Button variant="primary" onClick={onConfirm}&gt;확인&lt;/Button&gt;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{children}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&lt;/Modal&gt;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Modal 크기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너비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시점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sm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400px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확인·경고 다이얼로그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md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560px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단순 폼 입력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lg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720px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복잡한 폼, 미리보기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xl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960px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멀티스텝 폼, 리치 편집기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full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100vw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코드 리뷰, 전체 화면 필요 시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4.5 Toast / Alert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4가지 유형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toast.success('저장되었습니다')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toast.error('오류가 발생했습니다. 다시 시도해주세요')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toast.warning('변경 사항이 저장되지 않을 수 있습니다')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toast.info('새 버전이 배포되었습니다')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위치: 우측 하단 고정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자동 닫힘: success/info 3초, warning 5초, error 수동 닫기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스택: 최대 3개 동시 표시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4.6 Skeleton / Loading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데이터 로딩 중 레이아웃 유지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&lt;SkeletonCard /&gt;          // 카드 형태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&lt;SkeletonTable rows={5} /&gt; // 테이블 5행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&lt;SkeletonText lines={3} /&gt; // 텍스트 블록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규칙: 로딩 시 Spinner 단독 사용 금지 → 반드시 Skeleton 사용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이유: 레이아웃 이동(CLS) 방지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4.7 Empty State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&lt;EmptyState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icon={&lt;DocumentIcon /&gt;}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title="아직 데이터가 없습니다"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description="첫 번째 항목을 추가해보세요"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action={&lt;Button variant="primary"&gt;추가하기&lt;/Button&gt;}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에러 상태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&lt;EmptyState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variant="error"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title="데이터를 불러오지 못했습니다"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description={error.message}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action={&lt;Button variant="secondary" onClick={refetch}&gt;다시 시도&lt;/Button&gt;}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/&gt;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5. AI Agent 전용 UI 패턴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AI Methodology Phase 3 RACI에서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UI Interaction Schema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는 Front-A와 UIUX-A의 핵심 산출물.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아래 패턴들은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ApprovalGate.tsx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(doc 4)와 연계하여 사용한다.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5.1 Agent 실행 상태 표시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Agent가 실행 중인 상태를 사용자가 항상 인지할 수 있어야 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components/agent/AgentStatusBadge.tsx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type AgentStatus = 'idle' | 'pending_approval' | 'running' | 'completed' | 'failed' | 'paused'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statusConfig =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idle:             { label: '대기',      color: 'gray',   icon: '○'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pending_approval: { label: '승인 대기', color: 'yellow', icon: '◆'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running:          { label: '실행 중',   color: 'blue',   icon: '●' },  // pulse 애니메이션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completed:        { label: '완료',      color: 'green',  icon: '✓'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failed:           { label: '실패',      color: 'red',    icon: '✗'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paused:           { label: '중단됨',    color: 'orange', icon: '‖'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&lt;AgentStatusBadge status="running" agentCode="Back-A" /&gt;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5.2 Agent 실행 타임라인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실행 이력을 시각적으로 추적할 수 있어야 한다. (P3 감사 담당자 핵심 요구사항)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components/agent/ExecutionTimeline.tsx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&lt;ExecutionTimeline traceId={traceId}&gt;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&lt;TimelineStep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step={1}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label="요청 수신"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agent="Orch"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timestamp="14:23:01"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status="completed"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&lt;TimelineStep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step={2}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label="Human 승인 대기 (G-04)"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agent="Human"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timestamp="14:23:02"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status="pending_approval"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approver="김아키텍트"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sla="24h"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&lt;TimelineStep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step={3}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label="Back-A 실행"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agent="Back-A"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timestamp="—"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status="waiting"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&lt;/ExecutionTimeline&gt;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5.3 Decision Gate UI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Workflow의 Gate(G-01~G-09) 상태를 페이지 상단 또는 사이드패널에 표시한다.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components/agent/DecisionGateIndicator.tsx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&lt;DecisionGateIndicator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gates={[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id: 'G-04', label: 'Workflow 설계 승인', status: 'approved', approver: '김아키텍트'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id: 'G-05', label: '코드 리뷰', status: 'pending', slaHours: 48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id: 'G-06', label: 'DB 변경 승인', status: 'waiting'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]}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각 Gate 상태별 색상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approved  → green  체크 아이콘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pending   → yellow 시계 아이콘 + SLA 카운트다운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waiting   → gray   대기 아이콘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rejected  → red    X 아이콘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escalated → orange 경고 아이콘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5.4 HITL 승인 패널 (ApprovalGate 연계)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 4의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ApprovalGate.tsx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컴포넌트를 사용하되, 공공기관 맥락에 맞는 UX를 추가한다.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P1 — 실행 전 승인 (인라인 패널 스타일)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위치: 액션 버튼 바로 위 또는 오른쪽 사이드패널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P2 — 긴급 중단 (전체화면 오버레이)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빨간 배경 오버레이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중단된 Agent 코드, 트리거 사유 명시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재개 / 롤백 / Governance 보고 3가지 선택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P3 — 완료 후 검토 (결과 패널 하단)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산출물 미리보기 포함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확정 / 수정 요청 / 반려 + 사유 텍스트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공통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trace_id 항상 표시 (감사 추적용)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승인자 이름 + 처리 시각 기록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SLA 잔여 시간 카운트다운 표시 (24h / 48h)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5.5 Risk Level 표시 배너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현재 작업의 Risk Level을 화면 상단에 항상 표시한다.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components/agent/RiskBanner.tsx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HIGH 이상일 때만 표시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HIGH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&lt;div className="bg-orange-50 border-l-4 border-orange-400 px-4 py-2 flex items-center gap-2"&gt;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&lt;WarningIcon className="text-orange-500"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&lt;span className="text-orange-700 text-sm font-medium"&gt;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HIGH 위험도 작업 — Human 승인 필요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&lt;/span&gt;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&lt;span className="text-orange-500 text-xs ml-auto"&gt;trace_id: {traceId}&lt;/span&gt;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CRITICAL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&lt;div className="bg-red-100 border-l-4 border-red-600 px-4 py-3 flex items-center gap-2"&gt;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&lt;AlertIcon className="text-red-600 animate-pulse"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&lt;span className="text-red-700 font-bold"&gt;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CRITICAL — 즉시 Governance Board 보고 필요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&lt;/span&gt;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&lt;/div&gt;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5.6 Audit Log 조회 UI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P3 감사 담당자가 즉시 조회 가능해야 한다. (로그 수집 4주 → 즉시)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pages/audit/AuditLogPage.tsx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&lt;AuditLogFilter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fields={['date_range', 'agent_code', 'action', 'risk_level', 'user_id']}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&lt;AuditLogTable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columns={[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key: 'created_at',    label: '발생 시각'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key: 'agent_code',    label: 'Agent'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key: 'action',        label: '액션'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key: 'risk_level',    label: '위험도',  render: RiskBadge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key: 'user_id',       label: '처리자'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key: 'trace_id',      label: 'Trace ID', copyable: true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{ key: 'detail',        label: '상세',     expandable: true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]}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exportable             // CSV/Excel 내보내기 (P3 요구사항)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필터는 URL 쿼리 파라미터로 관리 (공유·북마크 가능)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상세 펼치기 시 전체 payload JSON 표시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- trace_id 클릭 시 전체 실행 체인 타임라인으로 이동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6. 화면 유형별 UX 기준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6.1 목록 페이지 (List Page)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구조: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PageHeader (제목 + 검색 + 주요 CTA)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FilterBar  (상태, 날짜, 카테고리 필터)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DataTable  (정렬 가능, 행 클릭 → 상세)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Pagination (이전/다음 + 페이지 번호)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규칙: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기본 정렬: created_at DESC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기본 페이지 크기: 20건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검색 디바운스: 300ms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필터 초기화 버튼 항상 표시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로딩 중: Skeleton Table (실제 행 수)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- 0건: EmptyState 컴포넌트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6.2 상세 페이지 (Detail Page)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구조: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PageHeader (제목 + breadcrumb + 편집/삭제 버튼)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상단 요약 카드 (핵심 정보 4~6개)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탭 네비게이션 (기본정보 / 이력 / 감사로그 / 연관항목)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하단 액션 바 (저장 / 취소)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규칙: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편집 모드 전환 시 URL 변경 (/detail/:id → /detail/:id/edit)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비가역 액션(삭제)은 Modal 확인 후 ApprovalGate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이력 탭: ExecutionTimeline 컴포넌트 사용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감사로그 탭: AuditLogTable (해당 리소스 필터)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6.3 폼 페이지 (Form Page)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구조: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PageHeader (제목 + 단계 표시 — 멀티스텝 시)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FormSection 1 (기본 정보)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FormSection 2 (상세 설정)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ApprovalGate (P1 — HIGH 이상 리소스 생성/변경 시)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하단 액션 바 (저장 / 취소 / 임시 저장)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규칙: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필수 필드: 레이블 옆 빨간 * 표시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실시간 유효성 검사 (onBlur)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저장 전 변경 사항 있으면 이탈 경고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멀티스텝: 단계별 검증 후 다음 단계 이동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6.4 대시보드 (Dashboard)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구조: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KPI 카드 행 (4개 — 오늘 실행 수 / 승인 대기 / 실패 / 평균 응답시간)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Agent 상태 현황 (7개 Agent 실시간 상태)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최근 실행 목록 (트레이스 타임라인 연결)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Risk Level 분포 차트 (Recharts)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알림 / 에스컬레이션 목록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규칙: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KPI 폴링 간격: 30초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Drift 감지 시 상단 RiskBanner 자동 표시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위젯별 기간 필터 독립 (오늘 / 7일 / 30일)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CSV 내보내기 버튼 (P3 요구사항)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7. 접근성 기준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기준: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WCAG 2.1 AA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saas_foundation.json → design_system.accessibility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)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7.1 필수 적용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방법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색상 대비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텍스트 4.5:1 / 대형 텍스트 3:1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color-contrast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CSS 변수로 관리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키보드 탐색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모든 인터랙션 키보드로 가능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tabIndex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onKeyDown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처리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포커스 표시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포커스 시 시각적 링 표시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focus-visible:ring-2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필수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이미지 대체 텍스트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의미 있는 이미지 alt 필수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장식 이미지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alt=""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에러 메시지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색상만으로 오류 표현 금지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아이콘 + 텍스트 조합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aria 레이블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아이콘 버튼 aria-label 필수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aria-label="삭제"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폼 연결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label for + input id 연결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htmlFor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필수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7.2 공공기관 추가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최소 폰트 크기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본문 14px 이상 (고령 사용자 대응)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클릭 영역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최소 44×44px (터치 대응)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애니메이션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prefers-reduced-motion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준수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언어 선언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&lt;html lang="ko"&gt;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필수</w:t>
            </w:r>
          </w:p>
        </w:tc>
      </w:tr>
    </w:tbl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8. 다크모드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기준: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saas_foundation.json → design_system.dark_mode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구현: class-based (Tailwind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dark: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prefix)</w:t>
      </w:r>
    </w:p>
    <w:p>
      <w:pPr>
        <w:spacing w:before="0" w:after="60"/>
      </w:pP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app/providers.tsx — next-themes 사용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ThemeProvider } from 'next-themes'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&lt;ThemeProvider attribute="class" defaultTheme="system" enableSystem&gt;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{children}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&lt;/ThemeProvider&gt;</w:t>
      </w:r>
    </w:p>
    <w:p>
      <w:pPr>
        <w:spacing w:before="0" w:after="80"/>
      </w:pP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다크모드 토글 컴포넌트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components/ui/ThemeToggle.tsx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useTheme } from 'next-themes'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function ThemeToggle()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{ theme, setTheme } = useTheme()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&lt;button onClick={() =&gt; setTheme(theme === 'dark' ? 'light' : 'dark')}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aria-label="테마 전환" className="p-2 rounded-lg hover:bg-gray-100 dark:hover:bg-gray-800"&gt;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{theme === 'dark' ? &lt;SunIcon /&gt; : &lt;MoonIcon /&gt;}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다크모드 색상 변수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.dark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--color-text-primary:   #F9FAFB;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--color-text-secondary: #9CA3AF;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--color-border:         #374151;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--color-bg:             #111827;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--color-surface:        #1F2937;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--color-agent-light:    #1E1B4B;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--color-primary-light:  #1E3A5F;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컴포넌트 다크모드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올바른 적용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&lt;div className="bg-white dark:bg-gray-800 border border-gray-200 dark:border-gray-700"&gt;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&lt;p className="text-gray-900 dark:text-gray-100"&gt;내용&lt;/p&gt;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❌ 금지 — 하드코딩 색상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&lt;div style={{ backgroundColor: '#FFFFFF' }}&gt;  {/* 다크모드 미지원 */}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9. Cursor AI 코드 생성 규칙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9.1 Front-A 코드 생성 기준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참조 파일: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@saas_foundation.json (design_system)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@persona_context.json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@governance.ts (타입)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@useAgent.ts (Agent 호출 훅)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컴포넌트 생성 시 반드시 확인: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1. shadcn/ui 기본 컴포넌트가 있는가? → 있으면 래핑, 없으면 신규 생성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2. 타입은 governance.ts 또는 types/api.ts에서 import하는가?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3. Agent 호출은 useAgent() 훅을 사용하는가?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4. 비가역 액션에 ApprovalGate가 적용되어 있는가?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5. aria-label, htmlFor 등 접근성 속성이 포함되어 있는가?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6. 다크모드 dark: 클래스가 포함되어 있는가?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7. 로딩 상태에 Skeleton을 사용하는가?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9.2 절대 금지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행동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대신 사용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인라인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style={}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색상 지정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CSS 변수 + Tailwind 클래스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any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타입 사용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governance.ts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또는 구체적 타입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shadcn/ui 소스 직접 수정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래퍼 컴포넌트 생성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window.confirm()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승인 처리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&lt;ApprovalGate&gt;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Spinner만으로 로딩 처리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&lt;Skeleton&gt;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하드코딩 문자열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i18n 키 사용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접두사 인터페이스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IAgent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Agent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(I 접두사 금지)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enum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키워드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as const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+ 타입 추출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9.3 컴포넌트 파일 구조 표준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표준 컴포넌트 파일 구조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components/[domain]/MyComponent.tsx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1. imports (외부 → 내부 → 타입)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useState } from 'react'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Button } from '@/components/ui/Button'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useAgent } from '@/hooks/useAgent'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type { AgentRequest } from '@/types/governance'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2. 타입 정의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interface MyComponentProps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traceId: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onSuccess: () =&gt; void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3. 컴포넌트 (default export)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default function MyComponent({ traceId, onSuccess }: MyComponentProps)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3-1. 훅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{ run, isLoading } = useAgent()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[isOpen, setIsOpen] = useState(false)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3-2. 핸들러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handleSubmit = async () =&gt; { ...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3-3. render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( ...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10. 모바일 전략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10.1 기본 방침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/m/*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별도 라우팅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데스크탑 UI 복잡도와 모바일 UI를 분리 — 반응형으로 억지 조정 시 양쪽 모두 품질 저하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데스크탑 먼저, 모바일 점진적 추가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공공기관 주요 사용자는 데스크탑. 모바일은 외부 승인자 대응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지원 기능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조회 + 승인 처리 (ApprovalGate P1/P2)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이동 중 승인 처리가 핵심 모바일 Use Case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10.2 라우팅 구조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데스크탑 (기존)          모바일 (/m/*)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─────────────────────    ─────────────────────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/dashboard               /m/dashboard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/agents                  /m/agents (간소화)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/audit                   /m/audit  (간소화)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/approvals/:id           /m/approvals/:id   ← 핵심</w:t>
      </w:r>
    </w:p>
    <w:p>
      <w:pPr>
        <w:spacing w:before="0" w:after="80"/>
      </w:pP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app/m/layout.tsx — 모바일 전용 레이아웃 (데스크탑 AppLayout과 완전 분리)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default function MobileLayout({ children }: { children: React.ReactNode })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&lt;div className="max-w-md mx-auto min-h-screen bg-gray-50 flex flex-col"&gt;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&lt;MobileHeader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&lt;main className="flex-1 px-4 py-4 overflow-y-auto pb-20"&gt;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{children}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&lt;/main&gt;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&lt;MobileBottomNav /&gt;  {/* 하단 탭 네비게이션 */}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middleware.ts — 모바일 User-Agent 자동 감지 후 /m/* 리다이렉트 (선택적)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NextRequest, NextResponse } from 'next/server'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MOBILE_UA = /Android|iPhone|iPad|iPod|Mobile/i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function middleware(req: NextRequest)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ua = req.headers.get('user-agent') ?? ''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isMobile = MOBILE_UA.test(ua)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isMobilePath = req.nextUrl.pathname.startsWith('/m/')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모바일 기기인데 데스크탑 URL 접근 시 → /m/* 리다이렉트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(isMobile &amp;&amp; !isMobilePath)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mobileUrl = req.nextUrl.clone()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mobileUrl.pathname = '/m' + req.nextUrl.pathname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// /m/* 에 해당 페이지가 없으면 /m/dashboard로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NextResponse.redirect(mobileUrl)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NextResponse.next()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const config =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matcher: ['/((?!api|_next|static|favicon).*)'],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10.3 모바일 지원 기능 범위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Phase 1 — 조회 (데스크탑 완성 후 우선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/m/dashboard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KPI 카드 + Agent 상태 요약 (세로 스크롤)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감사 로그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/m/audit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기간 필터 + 카드형 목록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실행 이력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/m/agents/:id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ExecutionTimeline 모바일 버전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Phase 2 — 승인 처리 (조회 완성 후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승인 목록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/m/approvals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대기 중 ApprovalGate 목록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승인 상세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/m/approvals/:id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P1 승인 / 거부 + 사유 입력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P2 긴급 중단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Push 알림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/m/approvals/:id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전체화면 경고 + 즉시 중단 버튼</w:t>
            </w:r>
          </w:p>
        </w:tc>
      </w:tr>
    </w:tbl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아직 구현하지 않을 것: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폼 입력, 설정 변경, Agent 실행 등 복잡한 편집 기능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10.4 모바일 전용 레이아웃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데스크탑 레이아웃          모바일 레이아웃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─────────────────────    ─────────────────────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GNB (상단 고정)            MobileHeader (상단 고정, h-14)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Sidebar (좌측 w-64)        없음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Main Content               Main Content (px-4, 전체 너비)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Toast (우측 하단)           Toast (상단 중앙)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MobileBottomNav (하단 고정, h-16)</w:t>
      </w:r>
    </w:p>
    <w:p>
      <w:pPr>
        <w:spacing w:before="0" w:after="80"/>
      </w:pP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모바일 하단 탭 네비게이션 — 4개 이하로 제한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&lt;MobileBottomNav tabs={[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 icon: &lt;HomeIcon /&gt;,     label: '홈',    href: '/m/dashboard'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 icon: &lt;CheckIcon /&gt;,    label: '승인',  href: '/m/approvals', badge: pendingCount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 icon: &lt;ClockIcon /&gt;,    label: '이력',  href: '/m/agents'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 icon: &lt;SearchIcon /&gt;,   label: '감사',  href: '/m/audit'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]} /&gt;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10.5 모바일 ApprovalGate — P1/P2 대응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모바일에서 승인 처리는 이 시스템의 핵심 모바일 Use Case다. 터치 친화적으로 재구성한다.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components/mobile/MobileApprovalCard.tsx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ApprovalGate.tsx의 모바일 전용 버전 — 같은 onApprove/onReject props 사용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function MobileApprovalCard({ pattern, traceId, agentCode,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actionLabel, riskLevel, onApprove, onReject }: ApprovalGateProps)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&lt;div className="bg-white rounded-xl shadow-md p-4 border-l-4"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style={{ borderColor: riskColorMap[riskLevel] }}&gt;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{/* 헤더 */}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&lt;div className="flex items-center justify-between mb-3"&gt;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&lt;span className="text-xs font-mono text-gray-400"&gt;{traceId.slice(0, 8)}...&lt;/span&gt;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&lt;RiskBadge level={riskLevel}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{/* 내용 */}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&lt;p className="font-semibold text-gray-800 mb-1"&gt;{agentCode}&lt;/p&gt;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&lt;p className="text-sm text-gray-600 mb-4"&gt;{actionLabel}&lt;/p&gt;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{/* 거부 사유 */}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&lt;textarea placeholder="거부 사유 (거부 시 필수)" rows={2}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value={reason} onChange={e =&gt; setReason(e.target.value)}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className="w-full border rounded-lg px-3 py-2 text-sm mb-3 resize-none"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{/* 액션 버튼 — 터치 영역 충분히 크게 (min-h-[48px]) */}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&lt;div className="flex gap-3"&gt;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&lt;button onClick={handleApprove}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className="flex-1 min-h-[48px] bg-blue-600 text-white rounded-xl font-medium"&gt;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✅ 승인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&lt;button onClick={handleReject} disabled={!reason.trim()}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className="flex-1 min-h-[48px] bg-red-500 text-white rounded-xl font-medium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disabled:opacity-40"&gt;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❌ 거부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P2 긴급 중단 — 모바일 Push 알림 연동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P2 발생 시 흐름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1. Backend → OverrideLog 생성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2. Notification 서비스 → 담당자에게 Push 알림 발송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3. 알림 탭 → /m/approvals/:traceId 딥링크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4. MobileApprovalCard (P2 variant) → 재개 / 롤백 선택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notification payload 예시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title: "🚨 긴급 중단 — Back-A",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body: "HIGH 위험도 작업 실행 중 이상 감지. 즉시 확인 필요.",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data: { type: "P2_OVERRIDE", traceId: "...", deeplink: "/m/approvals/..."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10.6 모바일 컴포넌트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모바일 전용 컴포넌트 위치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components/mobile/   ← 모바일 전용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components/ui/       ← 데스크탑/공통 (수정 금지)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터치 영역 최소 48×48px (데스크탑 44px보다 크게)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className="min-h-[48px] min-w-[48px]"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모바일에서 테이블 → 카드 리스트로 대체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DataTable은 모바일에서 사용하지 않음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{isMobile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? &lt;CardList items={data} /&gt;       // 모바일 전용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: &lt;DataTable columns={...} /&gt;     // 데스크탑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폰트 크기 — 모바일에서 16px 이상 (iOS 자동 확대 방지)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className="text-base"   // 16px — 입력 필드 필수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❌ 금지 — 모바일에서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hover: 클래스만으로 인터랙션 처리 (터치에 hover 없음)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10px 이하 텍스트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fixed 위치 + 스크롤 내 요소 겹침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10.7 구현 시점 체크리스트 (모바일 Phase 1 착수 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데스크탑 전체 화면 구현 완료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app/m/layout.tsx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모바일 레이아웃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middleware.ts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UA 감지 리다이렉트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MobileHeader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MobileBottomNav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/m/dashboard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조회 화면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/m/audit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감사 로그 조회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/m/approvals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승인 목록 + 상세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MobileApprovalCard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(P1/P2)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Push 알림 → P2 딥링크 연동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11. 체크리스트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디자인 토큰 적용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CSS 변수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globals.css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에 전체 정의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tailwind.config.ts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에 커스텀 토큰 연결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Risk Level 색상 매핑 상수 파일 생성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다크모드 CSS 변수 전체 정의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공통 컴포넌트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Button (5개 variant + isLoading)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FormField (label + input + error 통합)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DataTable (TanStack Table v8 래핑)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Modal (5개 size)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Toast (4종 + 자동 닫힘)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Skeleton (Card / Table / Text)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EmptyState (기본 + 에러 variant)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Pagination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ThemeToggle (다크모드)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AI Agent 전용 컴포넌트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14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AgentStatusBadge (6개 상태)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ExecutionTimeline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DecisionGateIndicator (G-01~G-09)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17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RiskBanner (HIGH / CRITICAL)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18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AuditLogTable (필터 + 내보내기)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접근성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19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색상 대비 4.5:1 이상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axe DevTools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키보드 탐색 전체 가능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수동 Tab 테스트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21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아이콘 버튼 aria-label 전체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ESLint jsx-a11y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다크모드 전체 화면 검증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수동 + Chromatic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✅ 22개 항목 전체 완료 →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Phase 3 WBS Frontend 구현 착수 가능</w:t>
      </w:r>
    </w:p>
    <w:p>
      <w:pPr>
        <w:spacing w:before="0" w:after="6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문서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궁금한 내용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확인할 문서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"왜 Tailwind + shadcn/ui인가?"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📘 Framework — 결정 1 (기술 스택)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"컴포넌트 설치 방법은?"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📗 Implementation Guide — Phase 4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"네이밍 규칙은?"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📙 Quick Reference — Section 1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"ApprovalGate 구현은?"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📒 Boilerplate Guide — Section 4.⑦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"모바일 라우팅 구조는?"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📓 이 문서 — Section 10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"모바일 승인 컴포넌트는?"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📓 이 문서 — Section 10.5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"Agent 상태 타입은?"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types/governance.ts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"Persona 상세는?"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persona_context.json</w:t>
            </w:r>
          </w:p>
        </w:tc>
      </w:tr>
    </w:tbl>
    <w:p>
      <w:pPr>
        <w:spacing w:before="0" w:after="80"/>
      </w:pPr>
    </w:p>
    <w:sectPr>
      <w:headerReference w:type="default" r:id="rId6"/>
      <w:footerReference w:type="default" r:id="rId7"/>
      <w:pgSz w:w="12240" w:h="15840" w:orient="portrait"/>
      <w:pgMar w:top="426" w:right="900" w:bottom="1440" w:left="1800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AI Agent UX/UX Design Guide v1.0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Enterprise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Arial" w:cs="Arial" w:eastAsia="Arial" w:hAnsi="Arial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Arial" w:cs="Arial" w:eastAsia="Arial" w:hAnsi="Arial"/>
      <w:b/>
      <w:bCs/>
      <w:color w:val="4F81B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2026-03-10T03:49:53.941Z</dcterms:created>
  <dcterms:modified xsi:type="dcterms:W3CDTF">2026-03-10T03:49:53.942Z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