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A20601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A20601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A20601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A20601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A20601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A20601" w:rsidRDefault="000B17B9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 w:rsidRPr="00A20601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2.1 Agent Workflow Design</w:t>
      </w: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A20601">
        <w:rPr>
          <w:rFonts w:ascii="휴먼모음T" w:eastAsia="휴먼모음T" w:hint="eastAsia"/>
          <w:b/>
          <w:color w:val="403152" w:themeColor="accent4" w:themeShade="80"/>
          <w:sz w:val="28"/>
        </w:rPr>
        <w:t>Phase: 2. Agent Workflow 설계</w:t>
      </w: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A20601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A20601">
        <w:rPr>
          <w:rFonts w:ascii="휴먼모음T" w:eastAsia="휴먼모음T" w:hint="eastAsia"/>
          <w:b/>
          <w:color w:val="000000" w:themeColor="text1"/>
          <w:sz w:val="28"/>
        </w:rPr>
        <w:t xml:space="preserve">[산출물 ID: 2.1 </w:t>
      </w:r>
      <w:r w:rsidRPr="00A20601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Agent Workflow Design</w:t>
      </w:r>
      <w:r w:rsidRPr="00A20601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20601" w:rsidRPr="00A20601" w:rsidRDefault="00A20601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A20601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A20601">
        <w:rPr>
          <w:rFonts w:ascii="휴먼모음T" w:eastAsia="휴먼모음T" w:hint="eastAsia"/>
          <w:b/>
          <w:bCs/>
          <w:color w:val="2E75B6"/>
        </w:rPr>
        <w:t>WBS Task</w:t>
      </w:r>
    </w:p>
    <w:p w:rsidR="000B17B9" w:rsidRPr="00A20601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A20601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2.1.1 Agent 계층구조</w:t>
      </w:r>
    </w:p>
    <w:p w:rsidR="000B17B9" w:rsidRPr="00A20601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A20601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2.1.2. Workflow Diagram</w:t>
      </w:r>
    </w:p>
    <w:p w:rsidR="000B17B9" w:rsidRPr="00A20601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A20601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2.1.3 Decision Gate</w:t>
      </w:r>
    </w:p>
    <w:p w:rsidR="000B17B9" w:rsidRPr="00A20601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A20601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2.1.4 Tool Invocation Flow</w:t>
      </w:r>
    </w:p>
    <w:p w:rsidR="000B17B9" w:rsidRPr="00A20601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A20601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2.1.5 Escalation Rule</w:t>
      </w:r>
    </w:p>
    <w:p w:rsidR="00DF2BC7" w:rsidRPr="00A20601" w:rsidRDefault="000B17B9" w:rsidP="00926FDA">
      <w:pPr>
        <w:spacing w:before="0" w:after="0" w:line="240" w:lineRule="auto"/>
        <w:ind w:leftChars="193" w:left="425"/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</w:pPr>
      <w:r w:rsidRPr="00A20601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2.1.6 Agent Interaction Spec</w:t>
      </w:r>
    </w:p>
    <w:p w:rsidR="003C60C5" w:rsidRPr="00A20601" w:rsidRDefault="003C60C5" w:rsidP="00926FDA">
      <w:pPr>
        <w:spacing w:before="0" w:after="0" w:line="240" w:lineRule="auto"/>
        <w:ind w:leftChars="193" w:left="425"/>
        <w:rPr>
          <w:rFonts w:ascii="휴먼모음T" w:eastAsia="휴먼모음T"/>
          <w:lang w:eastAsia="ko-KR"/>
        </w:rPr>
      </w:pPr>
      <w:r w:rsidRPr="00A20601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2.1.7 리스크 통제 적용</w:t>
      </w:r>
    </w:p>
    <w:p w:rsidR="00A96B08" w:rsidRPr="00A20601" w:rsidRDefault="00A96B08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A20601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</w:rPr>
              <w:t>2.1 Agent Workflow Design.docx</w:t>
            </w:r>
          </w:p>
        </w:tc>
      </w:tr>
      <w:tr w:rsidR="00DF2BC7" w:rsidRPr="00A20601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A20601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A20601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A20601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A20601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A20601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A20601" w:rsidRDefault="00DF2BC7" w:rsidP="00A96B08">
      <w:pPr>
        <w:spacing w:before="0" w:after="0" w:line="240" w:lineRule="auto"/>
        <w:rPr>
          <w:rFonts w:ascii="휴먼모음T" w:eastAsia="휴먼모음T"/>
        </w:rPr>
      </w:pPr>
    </w:p>
    <w:sdt>
      <w:sdtPr>
        <w:rPr>
          <w:rFonts w:ascii="휴먼모음T" w:eastAsiaTheme="minorEastAsia" w:hAnsi="Calibri" w:cstheme="minorBidi" w:hint="eastAsia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Pr="00A20601" w:rsidRDefault="001D6007" w:rsidP="00A370E6">
          <w:pPr>
            <w:pStyle w:val="TOC"/>
            <w:spacing w:before="0" w:line="240" w:lineRule="auto"/>
            <w:jc w:val="center"/>
            <w:rPr>
              <w:rFonts w:ascii="휴먼모음T"/>
              <w:lang w:val="ko-KR" w:eastAsia="ko-KR"/>
            </w:rPr>
          </w:pPr>
          <w:r w:rsidRPr="00A20601">
            <w:rPr>
              <w:rFonts w:ascii="휴먼모음T" w:hint="eastAsia"/>
              <w:lang w:val="ko-KR" w:eastAsia="ko-KR"/>
            </w:rPr>
            <w:t>Table of Contents</w:t>
          </w:r>
        </w:p>
        <w:p w:rsidR="001D6007" w:rsidRPr="00A20601" w:rsidRDefault="001D6007" w:rsidP="00A370E6">
          <w:pPr>
            <w:spacing w:before="0" w:after="0" w:line="240" w:lineRule="auto"/>
            <w:rPr>
              <w:rFonts w:ascii="휴먼모음T" w:eastAsia="휴먼모음T"/>
              <w:lang w:val="ko-KR" w:eastAsia="ko-KR"/>
            </w:rPr>
          </w:pPr>
        </w:p>
        <w:p w:rsidR="00C77E7C" w:rsidRPr="00A20601" w:rsidRDefault="001D6007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r w:rsidRPr="00A20601">
            <w:rPr>
              <w:rFonts w:ascii="휴먼모음T" w:eastAsia="휴먼모음T" w:hint="eastAsia"/>
            </w:rPr>
            <w:fldChar w:fldCharType="begin"/>
          </w:r>
          <w:r w:rsidRPr="00A20601">
            <w:rPr>
              <w:rFonts w:ascii="휴먼모음T" w:eastAsia="휴먼모음T" w:hint="eastAsia"/>
            </w:rPr>
            <w:instrText xml:space="preserve"> TOC \o "1-3" \h \z \u </w:instrText>
          </w:r>
          <w:r w:rsidRPr="00A20601">
            <w:rPr>
              <w:rFonts w:ascii="휴먼모음T" w:eastAsia="휴먼모음T" w:hint="eastAsia"/>
            </w:rPr>
            <w:fldChar w:fldCharType="separate"/>
          </w:r>
          <w:hyperlink w:anchor="_Toc223723023" w:history="1">
            <w:r w:rsidRPr="00A20601">
              <w:rPr>
                <w:rStyle w:val="aff2"/>
                <w:rFonts w:ascii="휴먼모음T" w:eastAsia="휴먼모음T" w:hint="eastAsia"/>
                <w:noProof/>
              </w:rPr>
              <w:t xml:space="preserve">1. </w:t>
            </w:r>
            <w:r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개요</w:t>
            </w:r>
            <w:r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_Toc223723023 \h </w:instrText>
            </w:r>
            <w:r w:rsidRPr="00A20601">
              <w:rPr>
                <w:rFonts w:ascii="휴먼모음T" w:eastAsia="휴먼모음T" w:hint="eastAsia"/>
                <w:noProof/>
                <w:webHidden/>
              </w:rPr>
            </w:r>
            <w:r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 w:rsidR="00CD1BAE">
              <w:rPr>
                <w:rFonts w:ascii="휴먼모음T" w:eastAsia="휴먼모음T"/>
                <w:noProof/>
                <w:webHidden/>
              </w:rPr>
              <w:t>3</w:t>
            </w:r>
            <w:r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24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1.1  WBS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산출물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_Toc223723024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3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25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2. Agent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계층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구조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(Layer Model)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_Toc223723025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4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26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2.1  Layer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정의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및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역할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_Toc223723026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4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27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2.2 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계층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간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통제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규칙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_Toc223723027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4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28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3.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전체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Workflow Diagram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_Toc223723028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5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29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3.1 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표준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실행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흐름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(Phase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공통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>)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_Toc223723029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5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0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>3.2  Phase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별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Workflow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특징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_Toc223723030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5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1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4. Decision Gate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정의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_Toc223723031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6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2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4.1  Gate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목록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및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위치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_Toc223723032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6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3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4.2  Gate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통과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/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거부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/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타임아웃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처리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_Toc223723033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6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4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>5. Tool Invocation Flow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_Toc223723034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7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5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5.1  Tool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목록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및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Agent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별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사용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기준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_Toc223723035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7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6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5.2  Tool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호출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표준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절차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_Toc223723036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7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7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>6. Escalation Rule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_Toc223723037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8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8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6.1 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트리거별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Escalation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경로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_Toc223723038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8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39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>6.2  Escalation SLA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_Toc223723039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8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0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>7. Agent Interaction Spec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_Toc223723040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9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1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7.1 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메시지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구조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표준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_Toc223723041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9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2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7.2  Agent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간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통신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규칙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_Toc223723042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9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3" w:history="1"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8.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리스크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통제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적용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 (0_4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리스크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관리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표준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기반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>)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_Toc223723043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10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4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8.1  Workflow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내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필수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통제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항목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_Toc223723044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10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28"/>
            <w:tabs>
              <w:tab w:val="right" w:leader="dot" w:pos="8538"/>
            </w:tabs>
            <w:spacing w:before="0" w:after="0"/>
            <w:ind w:left="44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5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8.2 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리스크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분류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체계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적용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_Toc223723045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10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6" w:history="1"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>9.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</w:rPr>
              <w:t>승인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</w:rPr>
              <w:t xml:space="preserve"> (Approval)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_Toc223723046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11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C77E7C" w:rsidRPr="00A20601" w:rsidRDefault="00CD1BAE" w:rsidP="00C77E7C">
          <w:pPr>
            <w:pStyle w:val="13"/>
            <w:spacing w:before="0" w:after="0"/>
            <w:rPr>
              <w:rFonts w:ascii="휴먼모음T" w:eastAsia="휴먼모음T" w:hAnsiTheme="minorHAnsi"/>
              <w:noProof/>
              <w:kern w:val="2"/>
              <w:sz w:val="20"/>
              <w:lang w:eastAsia="ko-KR"/>
            </w:rPr>
          </w:pPr>
          <w:hyperlink w:anchor="_Toc223723047" w:history="1"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부록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. workflow_context.json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구조</w:t>
            </w:r>
            <w:r w:rsidR="00D76713" w:rsidRPr="00A20601">
              <w:rPr>
                <w:rStyle w:val="aff2"/>
                <w:rFonts w:ascii="휴먼모음T" w:eastAsia="휴먼모음T" w:hint="eastAsia"/>
                <w:noProof/>
                <w:lang w:eastAsia="ko-KR"/>
              </w:rPr>
              <w:t xml:space="preserve"> </w:t>
            </w:r>
            <w:r w:rsidR="00D76713" w:rsidRPr="00A20601">
              <w:rPr>
                <w:rStyle w:val="aff2"/>
                <w:rFonts w:ascii="휴먼모음T" w:eastAsia="휴먼모음T" w:hAnsi="맑은 고딕" w:cs="맑은 고딕" w:hint="eastAsia"/>
                <w:noProof/>
                <w:lang w:eastAsia="ko-KR"/>
              </w:rPr>
              <w:t>안내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tab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begin"/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instrText xml:space="preserve"> PAGEREF _Toc223723047 \h </w:instrTex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separate"/>
            </w:r>
            <w:r>
              <w:rPr>
                <w:rFonts w:ascii="휴먼모음T" w:eastAsia="휴먼모음T"/>
                <w:noProof/>
                <w:webHidden/>
              </w:rPr>
              <w:t>12</w:t>
            </w:r>
            <w:r w:rsidR="00D76713" w:rsidRPr="00A20601">
              <w:rPr>
                <w:rFonts w:ascii="휴먼모음T" w:eastAsia="휴먼모음T" w:hint="eastAsia"/>
                <w:noProof/>
                <w:webHidden/>
              </w:rPr>
              <w:fldChar w:fldCharType="end"/>
            </w:r>
          </w:hyperlink>
        </w:p>
        <w:p w:rsidR="001D6007" w:rsidRPr="00A20601" w:rsidRDefault="001D6007" w:rsidP="00C77E7C">
          <w:pPr>
            <w:spacing w:before="0" w:after="0" w:line="240" w:lineRule="auto"/>
            <w:rPr>
              <w:rFonts w:ascii="휴먼모음T" w:eastAsia="휴먼모음T"/>
            </w:rPr>
          </w:pPr>
          <w:r w:rsidRPr="00A20601">
            <w:rPr>
              <w:rFonts w:ascii="휴먼모음T" w:eastAsia="휴먼모음T" w:hint="eastAsia"/>
              <w:b/>
              <w:bCs/>
              <w:lang w:val="ko-KR"/>
            </w:rPr>
            <w:fldChar w:fldCharType="end"/>
          </w:r>
        </w:p>
      </w:sdtContent>
    </w:sdt>
    <w:p w:rsidR="00BB4229" w:rsidRPr="00A20601" w:rsidRDefault="002C5BCD">
      <w:pPr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fldChar w:fldCharType="begin"/>
      </w:r>
      <w:r w:rsidRPr="00A20601">
        <w:rPr>
          <w:rFonts w:ascii="휴먼모음T" w:eastAsia="휴먼모음T" w:hint="eastAsia"/>
        </w:rPr>
        <w:instrText>TOC \o "1-3" \h \z \u</w:instrText>
      </w:r>
      <w:r w:rsidRPr="00A20601">
        <w:rPr>
          <w:rFonts w:ascii="휴먼모음T" w:eastAsia="휴먼모음T" w:hint="eastAsia"/>
        </w:rPr>
        <w:fldChar w:fldCharType="end"/>
      </w:r>
    </w:p>
    <w:p w:rsidR="00926FDA" w:rsidRPr="00A20601" w:rsidRDefault="002C5BCD" w:rsidP="00C77E7C">
      <w:pPr>
        <w:pStyle w:val="1"/>
        <w:rPr>
          <w:rFonts w:ascii="휴먼모음T"/>
        </w:rPr>
      </w:pPr>
      <w:r w:rsidRPr="00A20601">
        <w:rPr>
          <w:rFonts w:ascii="휴먼모음T" w:hint="eastAsia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  <w:lang w:eastAsia="ko-KR"/>
        </w:rPr>
      </w:pPr>
      <w:bookmarkStart w:id="0" w:name="_Toc223723023"/>
      <w:r w:rsidRPr="00A20601">
        <w:rPr>
          <w:rFonts w:ascii="휴먼모음T" w:hint="eastAsia"/>
          <w:lang w:eastAsia="ko-KR"/>
        </w:rPr>
        <w:lastRenderedPageBreak/>
        <w:t>1. 개요</w:t>
      </w:r>
      <w:bookmarkEnd w:id="0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  <w:r w:rsidRPr="00A20601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본 문서는 Standard Framework 프로젝트에서 운영되는 AI Agent들의 실행 흐름, 의사결정 경로, Tool 호출 규칙, Escalation 절차, Agent 간 통신 구조를 정의한다. Phase 3 코드 구현의 직접 기준이 된다.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shd w:val="clear" w:color="auto" w:fill="F2F7FB"/>
        <w:spacing w:before="0" w:after="0" w:line="240" w:lineRule="auto"/>
        <w:rPr>
          <w:rFonts w:ascii="휴먼모음T" w:eastAsia="휴먼모음T"/>
          <w:lang w:eastAsia="ko-KR"/>
        </w:rPr>
      </w:pPr>
      <w:r w:rsidRPr="00A20601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A20601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A20601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Phase 1에서 '누가 무엇을 하는지'를 정의했다면, Phase 2는 '어떻게 실행되는지'를 정의한다. workflow_context.json이 Cursor AI의 핵심 참조 파일이 된다.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1" w:name="_Toc223723024"/>
      <w:r w:rsidRPr="00A20601">
        <w:rPr>
          <w:rFonts w:ascii="휴먼모음T" w:hint="eastAsia"/>
        </w:rPr>
        <w:t>1.1  WBS 산출물</w:t>
      </w:r>
      <w:bookmarkEnd w:id="1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600"/>
        <w:gridCol w:w="2180"/>
      </w:tblGrid>
      <w:tr w:rsidR="00C77E7C" w:rsidRPr="00A20601" w:rsidTr="00A20601"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WBS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</w:tr>
      <w:tr w:rsidR="00C77E7C" w:rsidRPr="00A20601" w:rsidTr="00A20601">
        <w:trPr>
          <w:trHeight w:val="522"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Agent 계층 구조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Layer 1~5 정의, Agent 배치, 계층 간 통제 규칙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workflow_context.json</w:t>
            </w:r>
          </w:p>
        </w:tc>
      </w:tr>
      <w:tr w:rsidR="00C77E7C" w:rsidRPr="00A20601" w:rsidTr="00A20601">
        <w:trPr>
          <w:trHeight w:val="522"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Workflow Diagram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Phase별 실행 흐름, Agent 간 메시지 경로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→ 통합</w:t>
            </w:r>
          </w:p>
        </w:tc>
      </w:tr>
      <w:tr w:rsidR="00C77E7C" w:rsidRPr="00A20601" w:rsidTr="00A20601">
        <w:trPr>
          <w:trHeight w:val="522"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Decision Gate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Gate 위치·조건·통과/거부/타임아웃 처리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→ 통합</w:t>
            </w:r>
          </w:p>
        </w:tc>
      </w:tr>
      <w:tr w:rsidR="00C77E7C" w:rsidRPr="00A20601" w:rsidTr="00A20601">
        <w:trPr>
          <w:trHeight w:val="522"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Tool Invocation Flow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Tool 목록, Agent별 사용 기준, 호출 절차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→ 통합</w:t>
            </w:r>
          </w:p>
        </w:tc>
      </w:tr>
      <w:tr w:rsidR="00C77E7C" w:rsidRPr="00A20601" w:rsidTr="00A20601">
        <w:trPr>
          <w:trHeight w:val="522"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Escalation Rule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트리거별 경로, SLA, 사후 처리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→ 통합</w:t>
            </w:r>
          </w:p>
        </w:tc>
      </w:tr>
      <w:tr w:rsidR="00C77E7C" w:rsidRPr="00A20601" w:rsidTr="00A20601">
        <w:trPr>
          <w:trHeight w:val="522"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2.6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Agent Interaction Spec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구조, 통신 규칙, 응답 형식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→ 통합</w:t>
            </w:r>
          </w:p>
        </w:tc>
      </w:tr>
      <w:tr w:rsidR="00C77E7C" w:rsidRPr="00A20601" w:rsidTr="00A20601">
        <w:trPr>
          <w:trHeight w:val="523"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2E75B6"/>
                <w:sz w:val="18"/>
                <w:szCs w:val="18"/>
              </w:rPr>
              <w:t>2.7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333333"/>
                <w:sz w:val="18"/>
                <w:szCs w:val="18"/>
              </w:rPr>
              <w:t>리스크 통제 적용</w:t>
            </w:r>
          </w:p>
        </w:tc>
        <w:tc>
          <w:tcPr>
            <w:tcW w:w="3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int="eastAsia"/>
                <w:color w:val="333333"/>
                <w:sz w:val="18"/>
                <w:szCs w:val="18"/>
                <w:lang w:eastAsia="ko-KR"/>
              </w:rPr>
              <w:t>0_4 리스크 관리 표준 기반 Workflow 내 필수 통제 항목 정의</w:t>
            </w:r>
          </w:p>
        </w:tc>
        <w:tc>
          <w:tcPr>
            <w:tcW w:w="2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color w:val="595959"/>
                <w:sz w:val="18"/>
                <w:szCs w:val="18"/>
              </w:rPr>
              <w:t>→ 통합 (risk_controls)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</w:rPr>
      </w:pPr>
      <w:r w:rsidRPr="00A20601">
        <w:rPr>
          <w:rFonts w:ascii="휴먼모음T" w:hint="eastAsia"/>
        </w:rPr>
        <w:lastRenderedPageBreak/>
        <w:t xml:space="preserve">  </w:t>
      </w:r>
      <w:bookmarkStart w:id="2" w:name="_Toc223723025"/>
      <w:r w:rsidRPr="00A20601">
        <w:rPr>
          <w:rFonts w:ascii="휴먼모음T" w:hint="eastAsia"/>
        </w:rPr>
        <w:t>2. Agent 계층 구조 (Layer Model)</w:t>
      </w:r>
      <w:bookmarkEnd w:id="2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A20601">
      <w:pPr>
        <w:shd w:val="clear" w:color="auto" w:fill="F2F7FB"/>
        <w:spacing w:before="0" w:after="0" w:line="240" w:lineRule="auto"/>
        <w:ind w:rightChars="-367" w:right="-807"/>
        <w:rPr>
          <w:rFonts w:ascii="휴먼모음T" w:eastAsia="휴먼모음T"/>
          <w:lang w:eastAsia="ko-KR"/>
        </w:rPr>
      </w:pPr>
      <w:r w:rsidRPr="00A20601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A20601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A20601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0_3 멀티에이전트 구조 표준 기반. 5개 Layer로 역할을 분리하여 단일 Agent에 기능이 집중되는 것을 방지한다.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3" w:name="_Toc223723026"/>
      <w:r w:rsidRPr="00A20601">
        <w:rPr>
          <w:rFonts w:ascii="휴먼모음T" w:hint="eastAsia"/>
        </w:rPr>
        <w:t>2.1  Layer 정의 및 역할</w:t>
      </w:r>
      <w:bookmarkEnd w:id="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20"/>
        <w:gridCol w:w="2580"/>
        <w:gridCol w:w="2523"/>
        <w:gridCol w:w="1857"/>
      </w:tblGrid>
      <w:tr w:rsidR="00C77E7C" w:rsidRPr="00A20601" w:rsidTr="00C717A1"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담당 Agent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Authority</w:t>
            </w:r>
          </w:p>
        </w:tc>
      </w:tr>
      <w:tr w:rsidR="00C77E7C" w:rsidRPr="00A20601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L1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Orchestrator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전체 Workflow 조정, Escalation 판단, Decision Gate 실행</w:t>
            </w:r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Segoe UI Symbol" w:cs="Segoe UI Symbol" w:hint="eastAsia"/>
                <w:color w:val="1E3A5F"/>
                <w:sz w:val="18"/>
                <w:szCs w:val="18"/>
              </w:rPr>
              <w:t>⭐</w:t>
            </w: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 xml:space="preserve"> Orch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HIGH</w:t>
            </w:r>
          </w:p>
        </w:tc>
      </w:tr>
      <w:tr w:rsidR="00C77E7C" w:rsidRPr="00A20601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L2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Capability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실제 기능 수행 </w:t>
            </w:r>
            <w:r w:rsidRPr="00A20601">
              <w:rPr>
                <w:rFonts w:ascii="바탕" w:eastAsia="휴먼모음T" w:hAnsi="바탕" w:cs="바탕"/>
                <w:color w:val="333333"/>
                <w:sz w:val="18"/>
                <w:szCs w:val="18"/>
              </w:rPr>
              <w:t>—</w:t>
            </w: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 xml:space="preserve"> LLM·Tool·Skill 호출, Scope 내 작업</w:t>
            </w:r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UIUX-A / Front-A / Back-A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MED·HIGH</w:t>
            </w:r>
          </w:p>
        </w:tc>
      </w:tr>
      <w:tr w:rsidR="00C77E7C" w:rsidRPr="00A20601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L3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Quality Control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테스트 수행, Risk 검증, Guardrail 점검</w:t>
            </w:r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Test-A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MEDIUM</w:t>
            </w:r>
          </w:p>
        </w:tc>
      </w:tr>
      <w:tr w:rsidR="00C77E7C" w:rsidRPr="00A20601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L4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Monitoring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KPI 모니터링, Drift 탐지, Incident 트리거</w:t>
            </w:r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Monitor-A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L0 / LOW</w:t>
            </w:r>
          </w:p>
        </w:tc>
      </w:tr>
      <w:tr w:rsidR="00C77E7C" w:rsidRPr="00A20601" w:rsidTr="00C717A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4A148C"/>
                <w:sz w:val="18"/>
                <w:szCs w:val="18"/>
              </w:rPr>
              <w:t>L5</w:t>
            </w:r>
          </w:p>
        </w:tc>
        <w:tc>
          <w:tcPr>
            <w:tcW w:w="16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4A148C"/>
                <w:sz w:val="18"/>
                <w:szCs w:val="18"/>
              </w:rPr>
              <w:t>Evolution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로그 분석, Context 수정 제안, 재배포 트리거</w:t>
            </w:r>
          </w:p>
        </w:tc>
        <w:tc>
          <w:tcPr>
            <w:tcW w:w="252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Evol-A</w:t>
            </w:r>
          </w:p>
        </w:tc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L1 / HIGH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4" w:name="_Toc223723027"/>
      <w:r w:rsidRPr="00A20601">
        <w:rPr>
          <w:rFonts w:ascii="휴먼모음T" w:hint="eastAsia"/>
        </w:rPr>
        <w:t>2.2  계층 간 통제 규칙</w:t>
      </w:r>
      <w:bookmarkEnd w:id="4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80"/>
      </w:tblGrid>
      <w:tr w:rsidR="00C77E7C" w:rsidRPr="00A20601" w:rsidTr="00A20601">
        <w:trPr>
          <w:tblHeader/>
        </w:trPr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위반 시 조치</w:t>
            </w:r>
          </w:p>
        </w:tc>
      </w:tr>
      <w:tr w:rsidR="00C77E7C" w:rsidRPr="00A20601" w:rsidTr="00A20601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Capability → Orchestrator 승인 필수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L2 Agent는 Orch 승인 없이 직접 실행 권한 불가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즉시 실행 차단 + Escalation</w:t>
            </w:r>
          </w:p>
        </w:tc>
      </w:tr>
      <w:tr w:rsidR="00C77E7C" w:rsidRPr="00A20601" w:rsidTr="00A20601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Layer 간 직접 권한 상승 금지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모든 권한 변경은 Governance Board 경유 필수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Scope 초과 처리 + 로그 기록</w:t>
            </w:r>
          </w:p>
        </w:tc>
      </w:tr>
      <w:tr w:rsidR="00C77E7C" w:rsidRPr="00A20601" w:rsidTr="00A20601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단일 Agent 기능 집중 금지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전략 + 실행 + 모니터링 동시 담당 불가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아키텍처 재검토 필수</w:t>
            </w:r>
          </w:p>
        </w:tc>
      </w:tr>
      <w:tr w:rsidR="00C77E7C" w:rsidRPr="00A20601" w:rsidTr="00A20601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Global Context 우선 로드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모든 Agent는 실행 전 Global Context 반드시 로드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배포 차단</w:t>
            </w:r>
          </w:p>
        </w:tc>
      </w:tr>
      <w:tr w:rsidR="00C77E7C" w:rsidRPr="00A20601" w:rsidTr="00A20601"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Evolution → Governance 승인 필수</w:t>
            </w:r>
          </w:p>
        </w:tc>
        <w:tc>
          <w:tcPr>
            <w:tcW w:w="3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L5 Agent는 Context 수정 제안만 가능, 직접 적용 불가</w:t>
            </w:r>
          </w:p>
        </w:tc>
        <w:tc>
          <w:tcPr>
            <w:tcW w:w="33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Context 복원 + 감사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</w:rPr>
      </w:pPr>
      <w:r w:rsidRPr="00A20601">
        <w:rPr>
          <w:rFonts w:ascii="휴먼모음T" w:hint="eastAsia"/>
        </w:rPr>
        <w:lastRenderedPageBreak/>
        <w:t xml:space="preserve">  </w:t>
      </w:r>
      <w:bookmarkStart w:id="5" w:name="_Toc223723028"/>
      <w:r w:rsidRPr="00A20601">
        <w:rPr>
          <w:rFonts w:ascii="휴먼모음T" w:hint="eastAsia"/>
        </w:rPr>
        <w:t>3. 전체 Workflow Diagram</w:t>
      </w:r>
      <w:bookmarkEnd w:id="5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  <w:lang w:eastAsia="ko-KR"/>
        </w:rPr>
      </w:pPr>
      <w:bookmarkStart w:id="6" w:name="_Toc223723029"/>
      <w:r w:rsidRPr="00A20601">
        <w:rPr>
          <w:rFonts w:ascii="휴먼모음T" w:hint="eastAsia"/>
          <w:lang w:eastAsia="ko-KR"/>
        </w:rPr>
        <w:t>3.1  표준 실행 흐름 (Phase 공통)</w:t>
      </w:r>
      <w:bookmarkEnd w:id="6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 xml:space="preserve">아래는 모든 Phase에 공통 적용되는 Agent 실행 흐름이다. </w:t>
      </w:r>
      <w:r w:rsidRPr="00A20601">
        <w:rPr>
          <w:rFonts w:ascii="휴먼모음T" w:eastAsia="휴먼모음T" w:hAnsi="Arial" w:cs="Arial" w:hint="eastAsia"/>
          <w:color w:val="333333"/>
          <w:sz w:val="20"/>
          <w:szCs w:val="20"/>
        </w:rPr>
        <w:t>Decision Gate(◆)에서 Human 승인이 필요하다.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6"/>
        <w:gridCol w:w="1876"/>
      </w:tblGrid>
      <w:tr w:rsidR="00C77E7C" w:rsidRPr="00A20601" w:rsidTr="00A20601"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①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  <w:lang w:eastAsia="ko-KR"/>
              </w:rPr>
              <w:t>요청 입력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Human 또는 외부 트리거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②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Context 로드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Global Context + Agent Context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③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Orch 수신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요청 분석 + Agent 할당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◆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Decision Gate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Human 승인 (P1 Pre-approval)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④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Capability 실행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UIUX-A / Front-A / Back-A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jc w:val="center"/>
        <w:rPr>
          <w:rFonts w:ascii="휴먼모음T" w:eastAsia="휴먼모음T"/>
        </w:rPr>
      </w:pPr>
      <w:r w:rsidRPr="00A20601">
        <w:rPr>
          <w:rFonts w:ascii="휴먼모음T" w:eastAsia="휴먼모음T" w:hAnsi="Arial" w:cs="Arial" w:hint="eastAsia"/>
          <w:color w:val="2E75B6"/>
          <w:sz w:val="20"/>
          <w:szCs w:val="20"/>
        </w:rPr>
        <w:t>▼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6"/>
        <w:gridCol w:w="1876"/>
        <w:gridCol w:w="1876"/>
        <w:gridCol w:w="1876"/>
        <w:gridCol w:w="1876"/>
      </w:tblGrid>
      <w:tr w:rsidR="00C77E7C" w:rsidRPr="00A20601" w:rsidTr="00A20601"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⑤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Tool 호출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허용된 Tool만 실행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⑥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QC 검증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Test-A Risk 검증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◆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Post-review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Human 최종 결과 확정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⑦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Monitoring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Monitor-A KPI 기록</w:t>
            </w:r>
          </w:p>
        </w:tc>
        <w:tc>
          <w:tcPr>
            <w:tcW w:w="187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⑧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  <w:lang w:eastAsia="ko-KR"/>
              </w:rPr>
              <w:t>audit_logs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모든 실행 결과 기록 필수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pBdr>
          <w:left w:val="single" w:sz="12" w:space="4" w:color="C45911"/>
        </w:pBdr>
        <w:shd w:val="clear" w:color="auto" w:fill="FFF3E0"/>
        <w:spacing w:before="0" w:after="0" w:line="240" w:lineRule="auto"/>
        <w:ind w:rightChars="-174" w:right="-383"/>
        <w:rPr>
          <w:rFonts w:ascii="휴먼모음T" w:eastAsia="휴먼모음T"/>
          <w:lang w:eastAsia="ko-KR"/>
        </w:rPr>
      </w:pPr>
      <w:r w:rsidRPr="00A20601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 </w:t>
      </w:r>
      <w:r w:rsidRPr="00A20601"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  <w:lang w:eastAsia="ko-KR"/>
        </w:rPr>
        <w:t>⚠</w:t>
      </w:r>
      <w:r w:rsidRPr="00A20601">
        <w:rPr>
          <w:rFonts w:ascii="Arial" w:eastAsia="휴먼모음T" w:hAnsi="Arial" w:cs="Arial"/>
          <w:b/>
          <w:bCs/>
          <w:color w:val="C45911"/>
          <w:sz w:val="19"/>
          <w:szCs w:val="19"/>
          <w:lang w:eastAsia="ko-KR"/>
        </w:rPr>
        <w:t>️</w:t>
      </w:r>
      <w:r w:rsidRPr="00A20601">
        <w:rPr>
          <w:rFonts w:ascii="휴먼모음T" w:eastAsia="휴먼모음T" w:hAnsi="Arial" w:cs="Arial" w:hint="eastAsia"/>
          <w:b/>
          <w:bCs/>
          <w:color w:val="C45911"/>
          <w:sz w:val="19"/>
          <w:szCs w:val="19"/>
          <w:lang w:eastAsia="ko-KR"/>
        </w:rPr>
        <w:t xml:space="preserve">  On-risk(P2) 감지 시: ④~⑥ 즉시 중단 → Orch 에스컬레이션 → Human 조치 → 재개 또는 롤백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7" w:name="_Toc223723030"/>
      <w:r w:rsidRPr="00A20601">
        <w:rPr>
          <w:rFonts w:ascii="휴먼모음T" w:hint="eastAsia"/>
        </w:rPr>
        <w:t>3.2  Phase별 Workflow 특징</w:t>
      </w:r>
      <w:bookmarkEnd w:id="7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00"/>
        <w:gridCol w:w="2580"/>
      </w:tblGrid>
      <w:tr w:rsidR="00C77E7C" w:rsidRPr="00A20601" w:rsidTr="00A20601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주도 Agent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핵심 Workflow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주요 Gate</w:t>
            </w:r>
          </w:p>
        </w:tc>
      </w:tr>
      <w:tr w:rsidR="00C77E7C" w:rsidRPr="00A20601" w:rsidTr="00A20601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8"/>
                <w:szCs w:val="18"/>
              </w:rPr>
              <w:t>Phase 1 (Vision)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 (보조)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Human 주도 → Agent 보조 → 산출물 검토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Persona 확정 / R&amp;R 승인</w:t>
            </w:r>
          </w:p>
        </w:tc>
      </w:tr>
      <w:tr w:rsidR="00C77E7C" w:rsidRPr="00A20601" w:rsidTr="00A20601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8"/>
                <w:szCs w:val="18"/>
              </w:rPr>
              <w:t>Phase 2 (Design)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Segoe UI Symbol" w:cs="Segoe UI Symbol" w:hint="eastAsia"/>
                <w:color w:val="2E75B6"/>
                <w:sz w:val="18"/>
                <w:szCs w:val="18"/>
              </w:rPr>
              <w:t>⭐</w:t>
            </w: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 xml:space="preserve"> Orch (주도)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Orch가 Workflow 설계 → Human Decision Gate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Workflow 승인 / Gate 설계 승인</w:t>
            </w:r>
          </w:p>
        </w:tc>
      </w:tr>
      <w:tr w:rsidR="00C77E7C" w:rsidRPr="00A20601" w:rsidTr="00A20601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8"/>
                <w:szCs w:val="18"/>
              </w:rPr>
              <w:t>Phase 3 (Build)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Front-A / Back-A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코드 생성 → Human 검수 → Orch 통합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코드 리뷰 / 배포 승인</w:t>
            </w:r>
          </w:p>
        </w:tc>
      </w:tr>
      <w:tr w:rsidR="00C77E7C" w:rsidRPr="00A20601" w:rsidTr="00A20601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8"/>
                <w:szCs w:val="18"/>
              </w:rPr>
              <w:t>Phase 4 (Test)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Test-A / Orch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시나리오 실행 → KPI 측정 → Evaluation Report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Eval Report 확정 / 재배포 승인</w:t>
            </w:r>
          </w:p>
        </w:tc>
      </w:tr>
      <w:tr w:rsidR="00C77E7C" w:rsidRPr="00A20601" w:rsidTr="00A20601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8"/>
                <w:szCs w:val="18"/>
              </w:rPr>
              <w:t>Phase 5 (Deploy)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 / Monitor-A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Release Gate → 배포 → Monitoring 시작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Release Gate 통과</w:t>
            </w:r>
          </w:p>
        </w:tc>
      </w:tr>
      <w:tr w:rsidR="00C77E7C" w:rsidRPr="00A20601" w:rsidTr="00A20601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8"/>
                <w:szCs w:val="18"/>
              </w:rPr>
              <w:t>Phase 6 (Evolve)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Monitor-A / Evol-A / Orch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Drift 감지 → 제안 → Governance 승인 → 재배포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Context 수정 승인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</w:rPr>
      </w:pPr>
      <w:r w:rsidRPr="00A20601">
        <w:rPr>
          <w:rFonts w:ascii="휴먼모음T" w:hint="eastAsia"/>
        </w:rPr>
        <w:lastRenderedPageBreak/>
        <w:t xml:space="preserve">  </w:t>
      </w:r>
      <w:bookmarkStart w:id="8" w:name="_Toc223723031"/>
      <w:r w:rsidRPr="00A20601">
        <w:rPr>
          <w:rFonts w:ascii="휴먼모음T" w:hint="eastAsia"/>
        </w:rPr>
        <w:t>4. Decision Gate 정의</w:t>
      </w:r>
      <w:bookmarkEnd w:id="8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A20601">
      <w:pPr>
        <w:shd w:val="clear" w:color="auto" w:fill="F2F7FB"/>
        <w:spacing w:before="0" w:after="0" w:line="240" w:lineRule="auto"/>
        <w:ind w:rightChars="-367" w:right="-807"/>
        <w:jc w:val="center"/>
        <w:rPr>
          <w:rFonts w:ascii="휴먼모음T" w:eastAsia="휴먼모음T"/>
          <w:lang w:eastAsia="ko-KR"/>
        </w:rPr>
      </w:pPr>
      <w:r w:rsidRPr="00A20601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  <w:lang w:eastAsia="ko-KR"/>
        </w:rPr>
        <w:t>💡</w:t>
      </w:r>
      <w:r w:rsidRPr="00A20601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Decision Gate는 Workflow 진행 중 Human 승인이 필요한 통제 지점이다. Gate를 통과하지 못하면 Agent는 대기 상태를 유지한다.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9" w:name="_Toc223723032"/>
      <w:r w:rsidRPr="00A20601">
        <w:rPr>
          <w:rFonts w:ascii="휴먼모음T" w:hint="eastAsia"/>
        </w:rPr>
        <w:t>4.1  Gate 목록 및 위치</w:t>
      </w:r>
      <w:bookmarkEnd w:id="9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1800"/>
        <w:gridCol w:w="1800"/>
        <w:gridCol w:w="1600"/>
        <w:gridCol w:w="1180"/>
      </w:tblGrid>
      <w:tr w:rsidR="00C77E7C" w:rsidRPr="00A20601" w:rsidTr="00A20601">
        <w:trPr>
          <w:tblHeader/>
        </w:trPr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Gate ID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Gate명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 (Phase)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승인 주체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HITL 패턴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SLA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G-01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Persona 확정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1 (1.2)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UX Designer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G-02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R&amp;R Matrix 승인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1 (1.3)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PM + AI Architect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G-03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Authority Level 승인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1 (1.4)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Business Owner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G-04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Workflow 설계 승인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2 (전체)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AI Architect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G-05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코드 리뷰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3 (구현)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Front-H / Back-H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G-06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DB 변경 승인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3 (DB)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AI Architect + DevOps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G-07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Evaluation Report 확정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4 (Test)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QA Engineer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4A148C"/>
                <w:sz w:val="18"/>
                <w:szCs w:val="18"/>
              </w:rPr>
              <w:t>P3 Post-review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48h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G-08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Release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5 (배포)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AI Architect + PM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24h</w:t>
            </w:r>
          </w:p>
        </w:tc>
      </w:tr>
      <w:tr w:rsidR="00C77E7C" w:rsidRPr="00A20601" w:rsidTr="00A20601"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2E75B6"/>
                <w:sz w:val="18"/>
                <w:szCs w:val="18"/>
              </w:rPr>
              <w:t>G-09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Context 수정 승인 Gate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3A5F"/>
                <w:sz w:val="18"/>
                <w:szCs w:val="18"/>
              </w:rPr>
              <w:t>Phase 6 (Evolve)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P1 Pre-approval</w:t>
            </w:r>
          </w:p>
        </w:tc>
        <w:tc>
          <w:tcPr>
            <w:tcW w:w="1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24h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  <w:lang w:eastAsia="ko-KR"/>
        </w:rPr>
      </w:pPr>
      <w:bookmarkStart w:id="10" w:name="_Toc223723033"/>
      <w:r w:rsidRPr="00A20601">
        <w:rPr>
          <w:rFonts w:ascii="휴먼모음T" w:hint="eastAsia"/>
          <w:lang w:eastAsia="ko-KR"/>
        </w:rPr>
        <w:t>4.2  Gate 통과 / 거부 / 타임아웃 처리</w:t>
      </w:r>
      <w:bookmarkEnd w:id="10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580"/>
      </w:tblGrid>
      <w:tr w:rsidR="00C77E7C" w:rsidRPr="00A20601" w:rsidTr="00A20601">
        <w:trPr>
          <w:tblHeader/>
        </w:trPr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즉각 처리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Agent 조치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audit_logs 기록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Segoe UI Symbol" w:eastAsia="휴먼모음T" w:hAnsi="Segoe UI Symbol" w:cs="Segoe UI Symbol"/>
                <w:bCs/>
                <w:color w:val="333333"/>
                <w:sz w:val="18"/>
                <w:szCs w:val="18"/>
              </w:rPr>
              <w:t>✅</w:t>
            </w: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 xml:space="preserve"> 통과 (APPROVED)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Agent 실행 재개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다음 단계 진행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status=APPROVED, approver, approved_at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Segoe UI Symbol" w:eastAsia="휴먼모음T" w:hAnsi="Segoe UI Symbol" w:cs="Segoe UI Symbol"/>
                <w:bCs/>
                <w:color w:val="333333"/>
                <w:sz w:val="18"/>
                <w:szCs w:val="18"/>
              </w:rPr>
              <w:t>❌</w:t>
            </w: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 xml:space="preserve"> 거부 (REJECTED)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Agent 실행 취소 + 요청자 알림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거부 사유 분석 → 재설계 또는 폐기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status=REJECTED, reason, rejected_by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Segoe UI Symbol" w:eastAsia="휴먼모음T" w:hAnsi="Segoe UI Symbol" w:cs="Segoe UI Symbol"/>
                <w:bCs/>
                <w:color w:val="333333"/>
                <w:sz w:val="18"/>
                <w:szCs w:val="18"/>
              </w:rPr>
              <w:t>🔄</w:t>
            </w: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 xml:space="preserve"> 수정 요청 (REVISE)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수정 사항 명시 → Agent 재작업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산출물 수정 → 재검토 요청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status=REVISED, revision_note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휴먼모음T" w:cs="휴먼모음T"/>
                <w:bCs/>
                <w:color w:val="333333"/>
                <w:sz w:val="18"/>
                <w:szCs w:val="18"/>
              </w:rPr>
              <w:t>⏰</w:t>
            </w: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 xml:space="preserve"> 타임아웃 (SLA 초과)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상위 승인자 자동 에스컬레이션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Orch 알림 → 리마인더 발송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status=ESCALATED, escalated_at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Segoe UI Symbol" w:eastAsia="휴먼모음T" w:hAnsi="Segoe UI Symbol" w:cs="Segoe UI Symbol"/>
                <w:bCs/>
                <w:color w:val="333333"/>
                <w:sz w:val="18"/>
                <w:szCs w:val="18"/>
              </w:rPr>
              <w:t>🚨</w:t>
            </w: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 xml:space="preserve"> Override 발동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즉시 중단 + Snapshot 저장 (3초 내)</w:t>
            </w:r>
          </w:p>
        </w:tc>
        <w:tc>
          <w:tcPr>
            <w:tcW w:w="2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전체 Agent 중단 → Human 조치 대기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event=OVERRIDE, triggered_by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</w:rPr>
      </w:pPr>
      <w:r w:rsidRPr="00A20601">
        <w:rPr>
          <w:rFonts w:ascii="휴먼모음T" w:hint="eastAsia"/>
        </w:rPr>
        <w:lastRenderedPageBreak/>
        <w:t xml:space="preserve">  </w:t>
      </w:r>
      <w:bookmarkStart w:id="11" w:name="_Toc223723034"/>
      <w:r w:rsidRPr="00A20601">
        <w:rPr>
          <w:rFonts w:ascii="휴먼모음T" w:hint="eastAsia"/>
        </w:rPr>
        <w:t>5. Tool Invocation Flow</w:t>
      </w:r>
      <w:bookmarkEnd w:id="11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  <w:lang w:eastAsia="ko-KR"/>
        </w:rPr>
      </w:pPr>
      <w:bookmarkStart w:id="12" w:name="_Toc223723035"/>
      <w:r w:rsidRPr="00A20601">
        <w:rPr>
          <w:rFonts w:ascii="휴먼모음T" w:hint="eastAsia"/>
          <w:lang w:eastAsia="ko-KR"/>
        </w:rPr>
        <w:t>5.1  Tool 목록 및 Agent별 사용 기준</w:t>
      </w:r>
      <w:bookmarkEnd w:id="12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1"/>
        <w:gridCol w:w="1889"/>
        <w:gridCol w:w="3000"/>
        <w:gridCol w:w="2780"/>
      </w:tblGrid>
      <w:tr w:rsidR="00C77E7C" w:rsidRPr="00A20601" w:rsidTr="00A20601">
        <w:trPr>
          <w:tblHeader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Tool명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사용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제약 조건</w:t>
            </w:r>
          </w:p>
        </w:tc>
      </w:tr>
      <w:tr w:rsidR="00C77E7C" w:rsidRPr="00A20601" w:rsidTr="00A20601">
        <w:trPr>
          <w:trHeight w:val="522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llm_call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모든 Capability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LLM API 호출 (분석·생성·추천)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max_tokens 제한 / Prompt Injection 방어 필수</w:t>
            </w:r>
          </w:p>
        </w:tc>
      </w:tr>
      <w:tr w:rsidR="00C77E7C" w:rsidRPr="00A20601" w:rsidTr="00A20601">
        <w:trPr>
          <w:trHeight w:val="522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db_query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PostgreSQL 조회 (SELECT)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트랜잭션 없이 조회만 가능 / Audit Log 불필요</w:t>
            </w:r>
          </w:p>
        </w:tc>
      </w:tr>
      <w:tr w:rsidR="00C77E7C" w:rsidRPr="00A20601" w:rsidTr="00A20601">
        <w:trPr>
          <w:trHeight w:val="523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db_write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PostgreSQL 쓰기 (INSERT/UPDATE)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트랜잭션 필수 / Human 승인 (G-06) / Audit Log 필수</w:t>
            </w:r>
          </w:p>
        </w:tc>
      </w:tr>
      <w:tr w:rsidR="00C77E7C" w:rsidRPr="00A20601" w:rsidTr="00A20601">
        <w:trPr>
          <w:trHeight w:val="522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api_call_internal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 / Orch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내부 FastAPI 엔드포인트 호출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RBAC 인증 필수 / useAgent 훅 경유</w:t>
            </w:r>
          </w:p>
        </w:tc>
      </w:tr>
      <w:tr w:rsidR="00C77E7C" w:rsidRPr="00A20601" w:rsidTr="00A20601">
        <w:trPr>
          <w:trHeight w:val="523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api_call_external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외부 API 호출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Human 승인 필수 / API Key 환경변수 / Audit Log 필수</w:t>
            </w:r>
          </w:p>
        </w:tc>
      </w:tr>
      <w:tr w:rsidR="00C77E7C" w:rsidRPr="00A20601" w:rsidTr="00A20601">
        <w:trPr>
          <w:trHeight w:val="522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file_read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모든 Agent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파일 시스템 읽기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허용된 디렉토리만 / 민감 데이터 마스킹</w:t>
            </w:r>
          </w:p>
        </w:tc>
      </w:tr>
      <w:tr w:rsidR="00C77E7C" w:rsidRPr="00A20601" w:rsidTr="00A20601">
        <w:trPr>
          <w:trHeight w:val="522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file_write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Back-A / Front-A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파일 시스템 쓰기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Human 승인 필수 / Audit Log 필수</w:t>
            </w:r>
          </w:p>
        </w:tc>
      </w:tr>
      <w:tr w:rsidR="00C77E7C" w:rsidRPr="00A20601" w:rsidTr="00A20601">
        <w:trPr>
          <w:trHeight w:val="523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send_notification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 / Monitor-A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알림 발송 (이메일·슬랙)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승인 없이 가능 / 수신자 허용 목록 내</w:t>
            </w:r>
          </w:p>
        </w:tc>
      </w:tr>
      <w:tr w:rsidR="00C77E7C" w:rsidRPr="00A20601" w:rsidTr="00A20601">
        <w:trPr>
          <w:trHeight w:val="522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run_test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Test-A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테스트 시나리오 자동 실행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프로덕션 DB 접근 금지 / 결과 trajectory_logs 기록</w:t>
            </w:r>
          </w:p>
        </w:tc>
      </w:tr>
      <w:tr w:rsidR="00C77E7C" w:rsidRPr="00A20601" w:rsidTr="00A20601">
        <w:trPr>
          <w:trHeight w:val="523"/>
        </w:trPr>
        <w:tc>
          <w:tcPr>
            <w:tcW w:w="171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read_logs</w:t>
            </w:r>
          </w:p>
        </w:tc>
        <w:tc>
          <w:tcPr>
            <w:tcW w:w="188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Monitor-A / Evol-A</w:t>
            </w:r>
          </w:p>
        </w:tc>
        <w:tc>
          <w:tcPr>
            <w:tcW w:w="3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audit_logs / trajectory_logs 조회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SELECT 조회만 / 외부 전송 금지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13" w:name="_Toc223723036"/>
      <w:r w:rsidRPr="00A20601">
        <w:rPr>
          <w:rFonts w:ascii="휴먼모음T" w:hint="eastAsia"/>
        </w:rPr>
        <w:t>5.2  Tool 호출 표준 절차</w:t>
      </w:r>
      <w:bookmarkEnd w:id="13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1564"/>
        <w:gridCol w:w="1563"/>
        <w:gridCol w:w="1563"/>
        <w:gridCol w:w="1563"/>
        <w:gridCol w:w="1563"/>
      </w:tblGrid>
      <w:tr w:rsidR="00C77E7C" w:rsidRPr="00A20601" w:rsidTr="00A20601"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①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Tool 호출 요청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Agent가 Tool 호출 결정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②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Scope 검증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allowed_tools 내 여부 확인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3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</w:rPr>
              <w:t>③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45911"/>
                <w:sz w:val="18"/>
                <w:szCs w:val="18"/>
              </w:rPr>
              <w:t>Risk 체크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</w:rPr>
              <w:t>High 이상 시 Human 승인 요청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④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Tool 실행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허용 범위 내 실행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⑤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  <w:lang w:eastAsia="ko-KR"/>
              </w:rPr>
              <w:t>결과 검증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>Output 유효성 확인</w:t>
            </w:r>
          </w:p>
        </w:tc>
        <w:tc>
          <w:tcPr>
            <w:tcW w:w="156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EB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lang w:eastAsia="ko-KR"/>
              </w:rPr>
              <w:t>⑥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  <w:lang w:eastAsia="ko-KR"/>
              </w:rPr>
              <w:t>Audit Log 기록</w:t>
            </w:r>
          </w:p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 xml:space="preserve">필수 </w:t>
            </w:r>
            <w:r w:rsidRPr="00A20601">
              <w:rPr>
                <w:rFonts w:ascii="바탕" w:eastAsia="휴먼모음T" w:hAnsi="바탕" w:cs="바탕"/>
                <w:color w:val="555555"/>
                <w:sz w:val="16"/>
                <w:szCs w:val="16"/>
                <w:lang w:eastAsia="ko-KR"/>
              </w:rPr>
              <w:t>—</w:t>
            </w:r>
            <w:r w:rsidRPr="00A20601">
              <w:rPr>
                <w:rFonts w:ascii="휴먼모음T" w:eastAsia="휴먼모음T" w:hAnsi="Arial" w:cs="Arial" w:hint="eastAsia"/>
                <w:color w:val="555555"/>
                <w:sz w:val="16"/>
                <w:szCs w:val="16"/>
                <w:lang w:eastAsia="ko-KR"/>
              </w:rPr>
              <w:t xml:space="preserve"> 모든 Tool 실행 결과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A20601" w:rsidRDefault="00C77E7C" w:rsidP="00A20601">
      <w:pPr>
        <w:pBdr>
          <w:left w:val="single" w:sz="12" w:space="4" w:color="C45911"/>
        </w:pBdr>
        <w:shd w:val="clear" w:color="auto" w:fill="FFF3E0"/>
        <w:spacing w:before="0" w:after="0" w:line="240" w:lineRule="auto"/>
        <w:ind w:rightChars="-367" w:right="-807"/>
        <w:jc w:val="center"/>
        <w:rPr>
          <w:rFonts w:ascii="휴먼모음T" w:eastAsia="휴먼모음T" w:hAnsi="Arial" w:cs="Arial"/>
          <w:b/>
          <w:bCs/>
          <w:color w:val="C45911"/>
          <w:sz w:val="19"/>
          <w:szCs w:val="19"/>
        </w:rPr>
      </w:pPr>
      <w:r w:rsidRPr="00A20601">
        <w:rPr>
          <w:rFonts w:ascii="Segoe UI Symbol" w:eastAsia="휴먼모음T" w:hAnsi="Segoe UI Symbol" w:cs="Segoe UI Symbol"/>
          <w:b/>
          <w:bCs/>
          <w:color w:val="C45911"/>
          <w:sz w:val="19"/>
          <w:szCs w:val="19"/>
        </w:rPr>
        <w:t>⚠</w:t>
      </w:r>
      <w:r w:rsidRPr="00A20601">
        <w:rPr>
          <w:rFonts w:ascii="Arial" w:eastAsia="휴먼모음T" w:hAnsi="Arial" w:cs="Arial"/>
          <w:b/>
          <w:bCs/>
          <w:color w:val="C45911"/>
          <w:sz w:val="19"/>
          <w:szCs w:val="19"/>
        </w:rPr>
        <w:t>️</w:t>
      </w:r>
      <w:r w:rsidRPr="00A20601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 xml:space="preserve">  Scope 외 Tool 호출 시도 → 즉시 차단 → Orchestrator 에스컬레이션 → audit_logs에 </w:t>
      </w:r>
    </w:p>
    <w:p w:rsidR="00C77E7C" w:rsidRPr="00A20601" w:rsidRDefault="00C77E7C" w:rsidP="00A20601">
      <w:pPr>
        <w:pBdr>
          <w:left w:val="single" w:sz="12" w:space="4" w:color="C45911"/>
        </w:pBdr>
        <w:shd w:val="clear" w:color="auto" w:fill="FFF3E0"/>
        <w:spacing w:before="0" w:after="0" w:line="240" w:lineRule="auto"/>
        <w:ind w:rightChars="-367" w:right="-807"/>
        <w:jc w:val="center"/>
        <w:rPr>
          <w:rFonts w:ascii="휴먼모음T" w:eastAsia="휴먼모음T"/>
        </w:rPr>
      </w:pPr>
      <w:r w:rsidRPr="00A20601">
        <w:rPr>
          <w:rFonts w:ascii="휴먼모음T" w:eastAsia="휴먼모음T" w:hAnsi="Arial" w:cs="Arial" w:hint="eastAsia"/>
          <w:b/>
          <w:bCs/>
          <w:color w:val="C45911"/>
          <w:sz w:val="19"/>
          <w:szCs w:val="19"/>
        </w:rPr>
        <w:t>SCOPE_EXCEEDED 기록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</w:rPr>
      </w:pPr>
      <w:r w:rsidRPr="00A20601">
        <w:rPr>
          <w:rFonts w:ascii="휴먼모음T" w:hint="eastAsia"/>
        </w:rPr>
        <w:lastRenderedPageBreak/>
        <w:t xml:space="preserve">  </w:t>
      </w:r>
      <w:bookmarkStart w:id="14" w:name="_Toc223723037"/>
      <w:r w:rsidRPr="00A20601">
        <w:rPr>
          <w:rFonts w:ascii="휴먼모음T" w:hint="eastAsia"/>
        </w:rPr>
        <w:t>6. Escalation Rule</w:t>
      </w:r>
      <w:bookmarkEnd w:id="14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15" w:name="_Toc223723038"/>
      <w:r w:rsidRPr="00A20601">
        <w:rPr>
          <w:rFonts w:ascii="휴먼모음T" w:hint="eastAsia"/>
        </w:rPr>
        <w:t>6.1  트리거별 Escalation 경로</w:t>
      </w:r>
      <w:bookmarkEnd w:id="15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3200"/>
        <w:gridCol w:w="2780"/>
      </w:tblGrid>
      <w:tr w:rsidR="00C77E7C" w:rsidRPr="00A20601" w:rsidTr="00A20601">
        <w:trPr>
          <w:tblHeader/>
        </w:trPr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트리거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Risk 등급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Escalation 경로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즉각 조치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Risk CRITICAL 감지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즉시 중단 → Orch → Business Owner → Executive Sponsor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  <w:lang w:eastAsia="ko-KR"/>
              </w:rPr>
              <w:t>전체 Agent 중단 + 격리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Risk HIGH + 미승인 실행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실행 차단 → Human 승인 게이트 → AI Architect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승인 게이트 재진입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KPI Threshold 초과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Monitor-A → Orch → AI Architect → 72h 내 RCA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알림 발송 + 로그 기록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Drift 감지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Monitor-A → Orch → Evol-A 제안 → Governance 승인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Evolution Loop 시작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Scope 초과 시도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즉시 차단 → Orch → AI Architect → 예외 승인 절차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실행 차단 + 로그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Audit Log 실패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배포 차단 → Back-A 재작업 → AI Architect 재심사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배포 파이프라인 중단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  <w:lang w:eastAsia="ko-KR"/>
              </w:rPr>
              <w:t>Context 무단 수정 시도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즉시 차단 → Orch → Governance Board 보고 → Context 복원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Context 복원 + 감사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Gate SLA 타임아웃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자동 리마인더 → +24h → PM 에스컬레이션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리마인더 발송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  <w:lang w:eastAsia="ko-KR"/>
              </w:rPr>
              <w:t>Tool 호출 3회 연속 실패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Orch 에스컬레이션 → AI Architect → 수동 점검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Tool 일시 중단</w:t>
            </w:r>
          </w:p>
        </w:tc>
      </w:tr>
      <w:tr w:rsidR="00C77E7C" w:rsidRPr="00A20601" w:rsidTr="00A20601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333333"/>
                <w:sz w:val="18"/>
                <w:szCs w:val="18"/>
              </w:rPr>
              <w:t>Override 발동</w:t>
            </w:r>
          </w:p>
        </w:tc>
        <w:tc>
          <w:tcPr>
            <w:tcW w:w="1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전체 Agent 중단 (3초) → Human 조치 → 24h 내 Governance 보고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62828"/>
                <w:sz w:val="18"/>
                <w:szCs w:val="18"/>
              </w:rPr>
              <w:t>즉시 전파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16" w:name="_Toc223723039"/>
      <w:r w:rsidRPr="00A20601">
        <w:rPr>
          <w:rFonts w:ascii="휴먼모음T" w:hint="eastAsia"/>
        </w:rPr>
        <w:t>6.2  Escalation SLA</w:t>
      </w:r>
      <w:bookmarkEnd w:id="16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400"/>
        <w:gridCol w:w="3180"/>
      </w:tblGrid>
      <w:tr w:rsidR="00C77E7C" w:rsidRPr="00A20601" w:rsidTr="00A20601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응답 SLA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해결 SLA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미해결 시 조치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62828"/>
                <w:sz w:val="18"/>
                <w:szCs w:val="18"/>
              </w:rPr>
              <w:t>Critical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62828"/>
                <w:sz w:val="18"/>
                <w:szCs w:val="18"/>
              </w:rPr>
              <w:t>1시간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4시간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Executive Sponsor 즉시 보고 + 시스템 격리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C45911"/>
                <w:sz w:val="18"/>
                <w:szCs w:val="18"/>
              </w:rPr>
              <w:t>4시간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24시간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Governance Board 보고 + 임시 운영 중단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F57F17"/>
                <w:sz w:val="18"/>
                <w:szCs w:val="18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F57F17"/>
                <w:sz w:val="18"/>
                <w:szCs w:val="18"/>
              </w:rPr>
              <w:t>업무일 24시간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업무일 72시간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AI Architect 검토 + 개선 계획 수립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6B2E"/>
                <w:sz w:val="18"/>
                <w:szCs w:val="18"/>
              </w:rPr>
              <w:t>Low</w:t>
            </w:r>
          </w:p>
        </w:tc>
        <w:tc>
          <w:tcPr>
            <w:tcW w:w="1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6B2E"/>
                <w:sz w:val="18"/>
                <w:szCs w:val="18"/>
              </w:rPr>
              <w:t>업무일 48시간</w:t>
            </w:r>
          </w:p>
        </w:tc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업무일 7일</w:t>
            </w:r>
          </w:p>
        </w:tc>
        <w:tc>
          <w:tcPr>
            <w:tcW w:w="3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정기 리뷰 회의에서 처리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  <w:r w:rsidRPr="00A20601">
        <w:rPr>
          <w:rFonts w:ascii="휴먼모음T" w:eastAsia="휴먼모음T" w:hint="eastAsia"/>
          <w:lang w:eastAsia="ko-KR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</w:rPr>
      </w:pPr>
      <w:r w:rsidRPr="00A20601">
        <w:rPr>
          <w:rFonts w:ascii="휴먼모음T" w:hint="eastAsia"/>
          <w:lang w:eastAsia="ko-KR"/>
        </w:rPr>
        <w:lastRenderedPageBreak/>
        <w:t xml:space="preserve">  </w:t>
      </w:r>
      <w:bookmarkStart w:id="17" w:name="_Toc223723040"/>
      <w:r w:rsidRPr="00A20601">
        <w:rPr>
          <w:rFonts w:ascii="휴먼모음T" w:hint="eastAsia"/>
        </w:rPr>
        <w:t>7. Agent Interaction Spec</w:t>
      </w:r>
      <w:bookmarkEnd w:id="17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18" w:name="_Toc223723041"/>
      <w:r w:rsidRPr="00A20601">
        <w:rPr>
          <w:rFonts w:ascii="휴먼모음T" w:hint="eastAsia"/>
        </w:rPr>
        <w:t>7.1  메시지 구조 표준</w:t>
      </w:r>
      <w:bookmarkEnd w:id="18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Ansi="Arial" w:cs="Arial" w:hint="eastAsia"/>
          <w:color w:val="333333"/>
          <w:sz w:val="20"/>
          <w:szCs w:val="20"/>
        </w:rPr>
        <w:t>모든 Agent 간 메시지는 다음 표준 구조를 따른다. Phase 3에서 AgentMessage 타입으로 구현한다.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3200"/>
        <w:gridCol w:w="2780"/>
      </w:tblGrid>
      <w:tr w:rsidR="00C77E7C" w:rsidRPr="00A20601" w:rsidTr="00A20601">
        <w:trPr>
          <w:tblHeader/>
        </w:trPr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필수 여부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message_id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메시지 고유 식별자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sender_agent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string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발신 Agent 코드 (Orch / Back-A 등)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receiver_agent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string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수신 Agent 코드 또는 'human'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message_type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enum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REQUEST / RESPONSE / ESCALATION / NOTIFICATION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payload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JSON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실제 데이터 (요청 내용 또는 결과)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context_version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string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참조한 Global Context 버전 (e.g. v1.1)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risk_level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enum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LOW / MEDIUM / HIGH / CRITICAL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requires_approval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boolean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Human 승인 필요 여부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created_at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datetime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생성 시각 (UTC)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trace_id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전체 Workflow 추적 ID (동일 요청 체인 공유)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필수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parent_message_id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UUID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부모 메시지 ID (응답 체인 추적용)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선택</w:t>
            </w:r>
          </w:p>
        </w:tc>
      </w:tr>
      <w:tr w:rsidR="00C77E7C" w:rsidRPr="00A20601" w:rsidTr="00A20601"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ttl_seconds</w:t>
            </w:r>
          </w:p>
        </w:tc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integer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유효 시간 (초). 초과 시 타임아웃 처리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595959"/>
                <w:sz w:val="18"/>
                <w:szCs w:val="18"/>
              </w:rPr>
              <w:t>선택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19" w:name="_Toc223723042"/>
      <w:r w:rsidRPr="00A20601">
        <w:rPr>
          <w:rFonts w:ascii="휴먼모음T" w:hint="eastAsia"/>
        </w:rPr>
        <w:t>7.2  Agent 간 통신 규칙</w:t>
      </w:r>
      <w:bookmarkEnd w:id="19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4819"/>
        <w:gridCol w:w="2424"/>
      </w:tblGrid>
      <w:tr w:rsidR="00C77E7C" w:rsidRPr="00A20601" w:rsidTr="00C77E7C">
        <w:trPr>
          <w:tblHeader/>
        </w:trPr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위반 처리</w:t>
            </w:r>
          </w:p>
        </w:tc>
      </w:tr>
      <w:tr w:rsidR="00C77E7C" w:rsidRPr="00A20601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Orchestrator 경유 원칙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Capability Agent 간 직접 통신 금지. 반드시 Orch 경유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메시지 차단 + Orch 알림</w:t>
            </w:r>
          </w:p>
        </w:tc>
      </w:tr>
      <w:tr w:rsidR="00C77E7C" w:rsidRPr="00A20601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trace_id 공유 필수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동일 요청 체인의 모든 메시지는 같은 trace_id 사용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추적 불가 메시지 거부</w:t>
            </w:r>
          </w:p>
        </w:tc>
      </w:tr>
      <w:tr w:rsidR="00C77E7C" w:rsidRPr="00A20601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context_version 일치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메시지의 context_version이 현재 Global Context와 일치해야 함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  <w:lang w:eastAsia="ko-KR"/>
              </w:rPr>
              <w:t>버전 불일치 시 재로드 후 재시도</w:t>
            </w:r>
          </w:p>
        </w:tc>
      </w:tr>
      <w:tr w:rsidR="00C77E7C" w:rsidRPr="00A20601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Risk 레벨 명시 의무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모든 메시지에 risk_level 필수 포함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메시지 거부 + 로그</w:t>
            </w:r>
          </w:p>
        </w:tc>
      </w:tr>
      <w:tr w:rsidR="00C77E7C" w:rsidRPr="00A20601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응답 SLA 준수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수신 후 SLA 내 응답 없으면 자동 타임아웃 처리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Escalation 자동 트리거</w:t>
            </w:r>
          </w:p>
        </w:tc>
      </w:tr>
      <w:tr w:rsidR="00C77E7C" w:rsidRPr="00A20601" w:rsidTr="00C77E7C">
        <w:tc>
          <w:tcPr>
            <w:tcW w:w="21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  <w:lang w:eastAsia="ko-KR"/>
              </w:rPr>
              <w:t>Human 메시지 최우선</w:t>
            </w:r>
          </w:p>
        </w:tc>
        <w:tc>
          <w:tcPr>
            <w:tcW w:w="48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Human에서 오는 메시지는 Agent 메시지보다 항상 우선 처리</w:t>
            </w:r>
          </w:p>
        </w:tc>
        <w:tc>
          <w:tcPr>
            <w:tcW w:w="242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C45911"/>
                <w:sz w:val="18"/>
                <w:szCs w:val="18"/>
              </w:rPr>
              <w:t>해당 없음 (설계 원칙)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br w:type="page"/>
      </w:r>
    </w:p>
    <w:p w:rsidR="00C77E7C" w:rsidRPr="00A20601" w:rsidRDefault="00C77E7C" w:rsidP="00C77E7C">
      <w:pPr>
        <w:pStyle w:val="1"/>
        <w:rPr>
          <w:rFonts w:ascii="휴먼모음T"/>
          <w:lang w:eastAsia="ko-KR"/>
        </w:rPr>
      </w:pPr>
      <w:r w:rsidRPr="00A20601">
        <w:rPr>
          <w:rFonts w:ascii="휴먼모음T" w:hint="eastAsia"/>
          <w:lang w:eastAsia="ko-KR"/>
        </w:rPr>
        <w:lastRenderedPageBreak/>
        <w:t xml:space="preserve">  </w:t>
      </w:r>
      <w:bookmarkStart w:id="20" w:name="_Toc223723043"/>
      <w:r w:rsidRPr="00A20601">
        <w:rPr>
          <w:rFonts w:ascii="휴먼모음T" w:hint="eastAsia"/>
          <w:lang w:eastAsia="ko-KR"/>
        </w:rPr>
        <w:t>8. 리스크 통제 적용 (0_4 리스크 관리 표준 + governance_rules_context.json 기반)</w:t>
      </w:r>
      <w:bookmarkEnd w:id="20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pStyle w:val="21"/>
        <w:rPr>
          <w:rFonts w:ascii="휴먼모음T"/>
          <w:lang w:eastAsia="ko-KR"/>
        </w:rPr>
      </w:pPr>
      <w:bookmarkStart w:id="21" w:name="_Toc223723044"/>
      <w:r w:rsidRPr="00A20601">
        <w:rPr>
          <w:rFonts w:ascii="휴먼모음T" w:hint="eastAsia"/>
          <w:lang w:eastAsia="ko-KR"/>
        </w:rPr>
        <w:t>8.1  Workflow 내 필수 통제 항목</w:t>
      </w:r>
      <w:bookmarkEnd w:id="21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800"/>
        <w:gridCol w:w="2580"/>
      </w:tblGrid>
      <w:tr w:rsidR="00C77E7C" w:rsidRPr="00A20601" w:rsidTr="00A20601">
        <w:trPr>
          <w:tblHeader/>
        </w:trPr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통제 항목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통제 유형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적용 위치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검증 방법</w:t>
            </w:r>
          </w:p>
        </w:tc>
      </w:tr>
      <w:tr w:rsidR="00C77E7C" w:rsidRPr="00A20601" w:rsidTr="00A20601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Authority Level 검증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Preventive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모든 Agent 실행 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governance.json 로드 후 level 확인</w:t>
            </w:r>
          </w:p>
        </w:tc>
      </w:tr>
      <w:tr w:rsidR="00C77E7C" w:rsidRPr="00A20601" w:rsidTr="00A20601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Scope 검증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Preventive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Tool 호출 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allowed_tools 목록 대조</w:t>
            </w:r>
          </w:p>
        </w:tc>
      </w:tr>
      <w:tr w:rsidR="00C77E7C" w:rsidRPr="00A20601" w:rsidTr="00A20601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Hallucination 테스트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LLM 결과 수신 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  <w:lang w:eastAsia="ko-KR"/>
              </w:rPr>
              <w:t>Test-A 자동 검증 시나리오</w:t>
            </w:r>
          </w:p>
        </w:tc>
      </w:tr>
      <w:tr w:rsidR="00C77E7C" w:rsidRPr="00A20601" w:rsidTr="00A20601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Bias 테스트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Persona 분석 / 추천 생성 후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Test-A 편향성 체크</w:t>
            </w:r>
          </w:p>
        </w:tc>
      </w:tr>
      <w:tr w:rsidR="00C77E7C" w:rsidRPr="00A20601" w:rsidTr="00A20601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Drift Detection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Phase 5 배포 후 (Monitor-A)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KPI Threshold 비교</w:t>
            </w:r>
          </w:p>
        </w:tc>
      </w:tr>
      <w:tr w:rsidR="00C77E7C" w:rsidRPr="00A20601" w:rsidTr="00A20601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Prompt Injection 방어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6B2E"/>
                <w:sz w:val="18"/>
                <w:szCs w:val="18"/>
              </w:rPr>
              <w:t>Preventive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외부 입력값 수신 시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입력값 검증 미들웨어</w:t>
            </w:r>
          </w:p>
        </w:tc>
      </w:tr>
      <w:tr w:rsidR="00C77E7C" w:rsidRPr="00A20601" w:rsidTr="00A20601">
        <w:tc>
          <w:tcPr>
            <w:tcW w:w="2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333333"/>
                <w:sz w:val="18"/>
                <w:szCs w:val="18"/>
              </w:rPr>
              <w:t>Audit Log 활성화</w:t>
            </w:r>
          </w:p>
        </w:tc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2E75B6"/>
                <w:sz w:val="18"/>
                <w:szCs w:val="18"/>
              </w:rPr>
              <w:t>Detective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모든 Agent 실행 결과</w:t>
            </w:r>
          </w:p>
        </w:tc>
        <w:tc>
          <w:tcPr>
            <w:tcW w:w="2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audit_logs INSERT 확인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21"/>
        <w:rPr>
          <w:rFonts w:ascii="휴먼모음T"/>
        </w:rPr>
      </w:pPr>
      <w:bookmarkStart w:id="22" w:name="_Toc223723045"/>
      <w:r w:rsidRPr="00A20601">
        <w:rPr>
          <w:rFonts w:ascii="휴먼모음T" w:hint="eastAsia"/>
        </w:rPr>
        <w:t>8.2  리스크 분류 체계 적용</w:t>
      </w:r>
      <w:bookmarkEnd w:id="22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800"/>
        <w:gridCol w:w="2780"/>
      </w:tblGrid>
      <w:tr w:rsidR="00C77E7C" w:rsidRPr="00A20601" w:rsidTr="00A20601">
        <w:trPr>
          <w:tblHeader/>
        </w:trPr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리스크 유형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해당 Agent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주요 리스크 항목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완화 방법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기술적 리스크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모든 LLM 호출 Agent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Hallucination / Bias / Drift / Prompt Injection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Test-A 검증 + Monitor-A 탐지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운영 리스크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Orch / Back-A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Scope 위반 / 권한 오남용 / 로그 미기록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Scope 검증 로직 + Audit Log 강제</w:t>
            </w:r>
          </w:p>
        </w:tc>
      </w:tr>
      <w:tr w:rsidR="00C77E7C" w:rsidRPr="00A20601" w:rsidTr="00A20601">
        <w:tc>
          <w:tcPr>
            <w:tcW w:w="1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C62828"/>
                <w:sz w:val="18"/>
                <w:szCs w:val="18"/>
              </w:rPr>
              <w:t>법적/규제 리스크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2E75B6"/>
                <w:sz w:val="18"/>
                <w:szCs w:val="18"/>
              </w:rPr>
              <w:t>Evol-A / Orch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개인정보 침해 / 차별 / 규제 미준수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C77E7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1E6B2E"/>
                <w:sz w:val="18"/>
                <w:szCs w:val="18"/>
              </w:rPr>
              <w:t>Compliance Officer 검토 + RBAC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int="eastAsia"/>
        </w:rPr>
        <w:br w:type="page"/>
      </w:r>
    </w:p>
    <w:p w:rsidR="00046298" w:rsidRPr="00A20601" w:rsidRDefault="00C77E7C" w:rsidP="00C77E7C">
      <w:pPr>
        <w:pStyle w:val="1"/>
        <w:spacing w:line="240" w:lineRule="auto"/>
        <w:rPr>
          <w:rFonts w:ascii="휴먼모음T"/>
        </w:rPr>
      </w:pPr>
      <w:bookmarkStart w:id="23" w:name="_Toc223723046"/>
      <w:r w:rsidRPr="00A20601">
        <w:rPr>
          <w:rFonts w:ascii="휴먼모음T" w:hint="eastAsia"/>
        </w:rPr>
        <w:lastRenderedPageBreak/>
        <w:t>9.승인 (Approval)</w:t>
      </w:r>
      <w:bookmarkEnd w:id="23"/>
    </w:p>
    <w:p w:rsidR="00046298" w:rsidRPr="00A20601" w:rsidRDefault="00046298" w:rsidP="00C77E7C">
      <w:pPr>
        <w:spacing w:before="0" w:after="0" w:line="240" w:lineRule="auto"/>
        <w:rPr>
          <w:rFonts w:ascii="휴먼모음T" w:eastAsia="휴먼모음T"/>
        </w:rPr>
      </w:pPr>
    </w:p>
    <w:p w:rsidR="001D6007" w:rsidRPr="00A20601" w:rsidRDefault="001D6007" w:rsidP="00C77E7C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A20601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 w:rsidRPr="00A20601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A20601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A20601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A20601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 w:rsidRPr="00A20601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A20601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 w:rsidRPr="00A20601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A20601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A20601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A20601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A20601" w:rsidRDefault="00E52A46" w:rsidP="00C77E7C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A20601" w:rsidRDefault="00046298" w:rsidP="00C77E7C">
      <w:pPr>
        <w:spacing w:before="0" w:after="0" w:line="240" w:lineRule="auto"/>
        <w:rPr>
          <w:rFonts w:ascii="휴먼모음T" w:eastAsia="휴먼모음T"/>
        </w:rPr>
      </w:pPr>
    </w:p>
    <w:p w:rsidR="00BB4229" w:rsidRPr="00A20601" w:rsidRDefault="00BB4229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p w:rsidR="00C77E7C" w:rsidRPr="00A20601" w:rsidRDefault="00C77E7C" w:rsidP="00C77E7C">
      <w:pPr>
        <w:pStyle w:val="1"/>
        <w:rPr>
          <w:rFonts w:ascii="휴먼모음T"/>
          <w:lang w:eastAsia="ko-KR"/>
        </w:rPr>
      </w:pPr>
      <w:bookmarkStart w:id="24" w:name="_Toc223723047"/>
      <w:r w:rsidRPr="00A20601">
        <w:rPr>
          <w:rFonts w:ascii="휴먼모음T" w:hint="eastAsia"/>
          <w:lang w:eastAsia="ko-KR"/>
        </w:rPr>
        <w:lastRenderedPageBreak/>
        <w:t>부록. workflow_context.json 구조 안내</w:t>
      </w:r>
      <w:bookmarkEnd w:id="24"/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  <w:r w:rsidRPr="00A20601">
        <w:rPr>
          <w:rFonts w:ascii="휴먼모음T" w:eastAsia="휴먼모음T" w:hAnsi="Arial" w:cs="Arial" w:hint="eastAsia"/>
          <w:color w:val="333333"/>
          <w:sz w:val="20"/>
          <w:szCs w:val="20"/>
          <w:lang w:eastAsia="ko-KR"/>
        </w:rPr>
        <w:t>Phase 2의 모든 내용을 통합한 JSON 파일이다. Cursor AI가 Phase 3 코드 구현 시 @workflow_context.json으로 직접 참조한다.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80"/>
      </w:tblGrid>
      <w:tr w:rsidR="00C77E7C" w:rsidRPr="00A20601" w:rsidTr="00A20601">
        <w:trPr>
          <w:tblHeader/>
        </w:trPr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최상위 Key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포함 내용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standard_flow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모든 Phase 공통 표준 실행 흐름 10단계 정의 (요청 입력 → Context 로드 → Orch 수신 → Decision Gate → Capability 실행 → Tool 호출 → QC 검증 → Post-review → Monitoring → audit_logs 기록)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layer_model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Agent 5개 Layer 정의, 각 Layer 역할 및 소속 Agent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workflow_phases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Phase 1~6별 표준 실행 흐름, 주도 Agent, 핵심 Gate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decision_gates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G-01~G-09 Gate 목록, 승인 주체, HITL 패턴, SLA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gate_handling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통과/거부/수정요청/타임아웃/Override 처리 방식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tools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10개 Tool 정의, Agent별 사용 기준, 제약 조건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tool_invocation_flow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Tool 호출 6단계 표준 절차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escalation_rules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10개 트리거별 경로, 즉각 조치, SLA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escalation_sla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</w:rPr>
              <w:t>Critical/High/Medium/Low별 응답·해결 SLA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agent_message_spec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메시지 12개 필드 정의, 필수/선택 여부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interaction_rules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Agent 간 통신 6개 규칙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risk_controls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7개 필수 통제 항목, 리스크 분류 체계</w:t>
            </w:r>
          </w:p>
        </w:tc>
      </w:tr>
      <w:tr w:rsidR="00C77E7C" w:rsidRPr="00A20601" w:rsidTr="00A20601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A20601">
              <w:rPr>
                <w:rFonts w:ascii="휴먼모음T" w:eastAsia="휴먼모음T" w:hAnsi="Arial" w:cs="Arial" w:hint="eastAsia"/>
                <w:b/>
                <w:bCs/>
                <w:color w:val="1E3A5F"/>
                <w:sz w:val="18"/>
                <w:szCs w:val="18"/>
              </w:rPr>
              <w:t>code_rules</w:t>
            </w:r>
          </w:p>
        </w:tc>
        <w:tc>
          <w:tcPr>
            <w:tcW w:w="65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77E7C" w:rsidRPr="00A20601" w:rsidRDefault="00C77E7C" w:rsidP="00A20601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A20601">
              <w:rPr>
                <w:rFonts w:ascii="휴먼모음T" w:eastAsia="휴먼모음T" w:hAnsi="Arial" w:cs="Arial" w:hint="eastAsia"/>
                <w:color w:val="333333"/>
                <w:sz w:val="18"/>
                <w:szCs w:val="18"/>
                <w:lang w:eastAsia="ko-KR"/>
              </w:rPr>
              <w:t>Cursor AI 코드 생성 시 참조할 구현 기준</w:t>
            </w:r>
          </w:p>
        </w:tc>
      </w:tr>
    </w:tbl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C77E7C" w:rsidRPr="00A20601" w:rsidRDefault="00C77E7C" w:rsidP="00C77E7C">
      <w:pPr>
        <w:shd w:val="clear" w:color="auto" w:fill="F2F7FB"/>
        <w:spacing w:before="0" w:after="0" w:line="240" w:lineRule="auto"/>
        <w:rPr>
          <w:rFonts w:ascii="휴먼모음T" w:eastAsia="휴먼모음T"/>
        </w:rPr>
      </w:pPr>
      <w:r w:rsidRPr="00A20601">
        <w:rPr>
          <w:rFonts w:ascii="휴먼모음T" w:eastAsia="휴먼모음T" w:hAnsi="Arial" w:cs="Arial" w:hint="eastAsia"/>
          <w:i/>
          <w:iCs/>
          <w:color w:val="595959"/>
          <w:sz w:val="19"/>
          <w:szCs w:val="19"/>
          <w:lang w:eastAsia="ko-KR"/>
        </w:rPr>
        <w:t xml:space="preserve">  </w:t>
      </w:r>
      <w:r w:rsidRPr="00A20601"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 w:rsidRPr="00A20601">
        <w:rPr>
          <w:rFonts w:ascii="휴먼모음T" w:eastAsia="휴먼모음T" w:hAnsi="Arial" w:cs="Arial" w:hint="eastAsia"/>
          <w:i/>
          <w:iCs/>
          <w:color w:val="595959"/>
          <w:sz w:val="19"/>
          <w:szCs w:val="19"/>
        </w:rPr>
        <w:t xml:space="preserve"> Cursor 활용 예시: @workflow_context.json 기준으로 Orchestrator Agent 클래스와 Decision Gate G-04 승인 로직 만들어줘</w:t>
      </w:r>
    </w:p>
    <w:p w:rsidR="00C77E7C" w:rsidRPr="00A20601" w:rsidRDefault="00C77E7C" w:rsidP="00C77E7C">
      <w:pPr>
        <w:spacing w:before="0" w:after="0" w:line="240" w:lineRule="auto"/>
        <w:rPr>
          <w:rFonts w:ascii="휴먼모음T" w:eastAsia="휴먼모음T"/>
        </w:rPr>
      </w:pPr>
    </w:p>
    <w:sectPr w:rsidR="00C77E7C" w:rsidRPr="00A20601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6C51" w:rsidRDefault="00B06C51">
      <w:pPr>
        <w:spacing w:before="0" w:after="0" w:line="240" w:lineRule="auto"/>
      </w:pPr>
      <w:r>
        <w:separator/>
      </w:r>
    </w:p>
  </w:endnote>
  <w:endnote w:type="continuationSeparator" w:id="0">
    <w:p w:rsidR="00B06C51" w:rsidRDefault="00B06C5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BAE" w:rsidRDefault="00CD1BAE">
    <w:pPr>
      <w:pStyle w:val="a6"/>
    </w:pPr>
  </w:p>
  <w:p w:rsidR="00CD1BAE" w:rsidRDefault="00CD1BAE"/>
  <w:p w:rsidR="00CD1BAE" w:rsidRDefault="00CD1BAE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BAE" w:rsidRPr="00DF2BC7" w:rsidRDefault="00CD1BAE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E9231E">
      <w:rPr>
        <w:noProof/>
      </w:rPr>
      <w:t>3</w:t>
    </w:r>
    <w:r w:rsidRPr="00DF2BC7">
      <w:fldChar w:fldCharType="end"/>
    </w:r>
    <w:r w:rsidRPr="00DF2BC7">
      <w:t xml:space="preserve"> of </w:t>
    </w:r>
    <w:fldSimple w:instr=" NUMPAGES   \* MERGEFORMAT ">
      <w:r w:rsidR="00E9231E">
        <w:rPr>
          <w:noProof/>
        </w:rPr>
        <w:t>12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6C51" w:rsidRDefault="00B06C51">
      <w:pPr>
        <w:spacing w:before="0" w:after="0" w:line="240" w:lineRule="auto"/>
      </w:pPr>
      <w:r>
        <w:separator/>
      </w:r>
    </w:p>
  </w:footnote>
  <w:footnote w:type="continuationSeparator" w:id="0">
    <w:p w:rsidR="00B06C51" w:rsidRDefault="00B06C5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BAE" w:rsidRPr="00AC3DD5" w:rsidRDefault="00CD1BAE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B17B9"/>
    <w:rsid w:val="0015074B"/>
    <w:rsid w:val="00162F65"/>
    <w:rsid w:val="001D6007"/>
    <w:rsid w:val="00206BA7"/>
    <w:rsid w:val="002656C7"/>
    <w:rsid w:val="0029639D"/>
    <w:rsid w:val="002C5BCD"/>
    <w:rsid w:val="002E04A3"/>
    <w:rsid w:val="00326F90"/>
    <w:rsid w:val="003C60C5"/>
    <w:rsid w:val="00485ADC"/>
    <w:rsid w:val="00591A9A"/>
    <w:rsid w:val="005D48CC"/>
    <w:rsid w:val="005D7B06"/>
    <w:rsid w:val="00630F20"/>
    <w:rsid w:val="007B6CB3"/>
    <w:rsid w:val="00831C4A"/>
    <w:rsid w:val="00926FDA"/>
    <w:rsid w:val="00A20601"/>
    <w:rsid w:val="00A370E6"/>
    <w:rsid w:val="00A96B08"/>
    <w:rsid w:val="00AA1D8D"/>
    <w:rsid w:val="00AC3DD5"/>
    <w:rsid w:val="00B06C51"/>
    <w:rsid w:val="00B47730"/>
    <w:rsid w:val="00BB4229"/>
    <w:rsid w:val="00C717A1"/>
    <w:rsid w:val="00C77E7C"/>
    <w:rsid w:val="00CB0664"/>
    <w:rsid w:val="00CD1BAE"/>
    <w:rsid w:val="00D26D6C"/>
    <w:rsid w:val="00D629A2"/>
    <w:rsid w:val="00D76713"/>
    <w:rsid w:val="00DD249B"/>
    <w:rsid w:val="00DF2BC7"/>
    <w:rsid w:val="00E24384"/>
    <w:rsid w:val="00E52A46"/>
    <w:rsid w:val="00E9231E"/>
    <w:rsid w:val="00F71E41"/>
    <w:rsid w:val="00FB2399"/>
    <w:rsid w:val="00FC693F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C77E7C"/>
    <w:pPr>
      <w:tabs>
        <w:tab w:val="right" w:leader="dot" w:pos="8538"/>
      </w:tabs>
      <w:spacing w:before="24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1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FEC712-B471-4117-A4D2-FB4C8FDE9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12</Pages>
  <Words>1811</Words>
  <Characters>10324</Characters>
  <Application>Microsoft Office Word</Application>
  <DocSecurity>0</DocSecurity>
  <Lines>86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12111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8</cp:revision>
  <cp:lastPrinted>2026-03-11T06:08:00Z</cp:lastPrinted>
  <dcterms:created xsi:type="dcterms:W3CDTF">2026-03-06T11:57:00Z</dcterms:created>
  <dcterms:modified xsi:type="dcterms:W3CDTF">2026-03-11T08:15:00Z</dcterms:modified>
  <cp:category/>
</cp:coreProperties>
</file>