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line="360"/>
        <w:jc w:val="center"/>
      </w:pPr>
      <w:r>
        <w:rPr>
          <w:rFonts w:ascii="Arial" w:cs="Arial" w:eastAsia="Arial" w:hAnsi="Arial"/>
          <w:b/>
          <w:bCs/>
          <w:color w:val="1F4E79"/>
          <w:sz w:val="64"/>
          <w:szCs w:val="64"/>
        </w:rPr>
        <w:t xml:space="preserve">VietERP Platform</w:t>
      </w:r>
    </w:p>
    <w:p>
      <w:pPr>
        <w:spacing w:after="80"/>
        <w:jc w:val="center"/>
      </w:pPr>
      <w:r>
        <w:rPr>
          <w:rFonts w:ascii="Arial" w:cs="Arial" w:eastAsia="Arial" w:hAnsi="Arial"/>
          <w:b/>
          <w:bCs/>
          <w:color w:val="2E75B6"/>
          <w:sz w:val="28"/>
          <w:szCs w:val="28"/>
        </w:rPr>
        <w:t xml:space="preserve">Báo cáo Đánh giá Sẵn sàng Mã nguồn Mở</w:t>
      </w:r>
    </w:p>
    <w:p>
      <w:pPr>
        <w:spacing w:after="300"/>
        <w:jc w:val="center"/>
      </w:pPr>
      <w:r>
        <w:rPr>
          <w:rFonts w:ascii="Arial" w:cs="Arial" w:eastAsia="Arial" w:hAnsi="Arial"/>
          <w:b/>
          <w:bCs/>
          <w:color w:val="2E75B6"/>
          <w:sz w:val="28"/>
          <w:szCs w:val="28"/>
        </w:rPr>
        <w:t xml:space="preserve">Open-Source Readiness Assessment Report</w:t>
      </w:r>
    </w:p>
    <w:p/>
    <w:p/>
    <w:p/>
    <w:p>
      <w:pPr>
        <w:spacing w:after="80"/>
        <w:jc w:val="center"/>
      </w:pPr>
      <w:r>
        <w:rPr>
          <w:rFonts w:ascii="Arial" w:cs="Arial" w:eastAsia="Arial" w:hAnsi="Arial"/>
          <w:b/>
          <w:bCs/>
          <w:color w:val="000000"/>
          <w:sz w:val="24"/>
          <w:szCs w:val="24"/>
        </w:rPr>
        <w:t xml:space="preserve">Version 1.0</w:t>
      </w:r>
    </w:p>
    <w:p>
      <w:pPr>
        <w:spacing w:after="400"/>
        <w:jc w:val="center"/>
      </w:pPr>
      <w:r>
        <w:rPr>
          <w:rFonts w:ascii="Arial" w:cs="Arial" w:eastAsia="Arial" w:hAnsi="Arial"/>
          <w:b w:val="false"/>
          <w:bCs w:val="false"/>
          <w:color w:val="000000"/>
          <w:sz w:val="24"/>
          <w:szCs w:val="24"/>
        </w:rPr>
        <w:t xml:space="preserve">March 28, 2026</w:t>
      </w:r>
    </w:p>
    <w:p/>
    <w:p/>
    <w:p/>
    <w:p>
      <w:pPr>
        <w:jc w:val="center"/>
      </w:pPr>
      <w:r>
        <w:rPr>
          <w:rFonts w:ascii="Arial" w:cs="Arial" w:eastAsia="Arial" w:hAnsi="Arial"/>
          <w:b w:val="false"/>
          <w:bCs w:val="false"/>
          <w:color w:val="2E75B6"/>
          <w:sz w:val="20"/>
          <w:szCs w:val="20"/>
        </w:rPr>
        <w:t xml:space="preserve">© 2026 VietERP. All Rights Reserved.</w:t>
      </w:r>
    </w:p>
    <w:p>
      <w:pPr>
        <w:pageBreakBefore/>
      </w:pPr>
    </w:p>
    <w:p>
      <w:pPr>
        <w:spacing w:after="200" w:line="360"/>
        <w:jc w:val="center"/>
      </w:pPr>
      <w:r>
        <w:rPr>
          <w:rFonts w:ascii="Arial" w:cs="Arial" w:eastAsia="Arial" w:hAnsi="Arial"/>
          <w:b/>
          <w:bCs/>
          <w:color w:val="1F4E79"/>
          <w:sz w:val="64"/>
          <w:szCs w:val="64"/>
        </w:rPr>
        <w:t xml:space="preserve">TÓM TẮT / EXECUTIVE SUMMARY</w:t>
      </w:r>
    </w:p>
    <w:p/>
    <w:p>
      <w:pPr>
        <w:spacing w:after="80"/>
      </w:pPr>
      <w:r>
        <w:rPr>
          <w:rFonts w:ascii="Arial" w:cs="Arial" w:eastAsia="Arial" w:hAnsi="Arial"/>
          <w:b/>
          <w:bCs/>
          <w:color w:val="2E75B6"/>
          <w:sz w:val="24"/>
          <w:szCs w:val="24"/>
        </w:rPr>
        <w:t xml:space="preserve">Overall Score / Điểm tổng hợp: 82/100</w:t>
      </w:r>
    </w:p>
    <w:p>
      <w:pPr>
        <w:spacing w:after="200"/>
      </w:pPr>
      <w:r>
        <w:rPr>
          <w:rFonts w:ascii="Arial" w:cs="Arial" w:eastAsia="Arial" w:hAnsi="Arial"/>
          <w:b/>
          <w:bCs/>
          <w:color w:val="C6EFCE"/>
          <w:sz w:val="22"/>
          <w:szCs w:val="22"/>
        </w:rPr>
        <w:t xml:space="preserve">SẴN SÀNG VỚI CẢI TIẾN NHỎ / READY WITH MINOR IMPROVEMENTS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Hạng mục / Category</w:t>
            </w:r>
          </w:p>
        </w:tc>
        <w:tc>
          <w:tcPr>
            <w:tcW w:type="dxa" w:w="18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Điểm / Score</w:t>
            </w:r>
          </w:p>
        </w:tc>
        <w:tc>
          <w:tcPr>
            <w:tcW w:type="dxa" w:w="22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Trạng thái / Status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Kiến trúc / Architecture</w:t>
            </w:r>
          </w:p>
        </w:tc>
        <w:tc>
          <w:tcPr>
            <w:tcW w:type="dxa" w:w="1800"/>
            <w:shd w:color="C6EFCE"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95/100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Xuất sắc / Excellent</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Bảo mật / Security</w:t>
            </w:r>
          </w:p>
        </w:tc>
        <w:tc>
          <w:tcPr>
            <w:tcW w:type="dxa" w:w="1800"/>
            <w:shd w:color="C6EFCE"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93/100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Xuất sắc / Excellent</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Chất lượng mã / Code Quality</w:t>
            </w:r>
          </w:p>
        </w:tc>
        <w:tc>
          <w:tcPr>
            <w:tcW w:type="dxa" w:w="1800"/>
            <w:shd w:color="FFEB9C"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82/100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Tốt / Good</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Kiểm thử / Testing</w:t>
            </w:r>
          </w:p>
        </w:tc>
        <w:tc>
          <w:tcPr>
            <w:tcW w:type="dxa" w:w="1800"/>
            <w:shd w:color="FFEB9C"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88/100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Tốt / Good</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Tài liệu / Documentation</w:t>
            </w:r>
          </w:p>
        </w:tc>
        <w:tc>
          <w:tcPr>
            <w:tcW w:type="dxa" w:w="1800"/>
            <w:shd w:color="FFEB9C"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78/100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Đạt / Acceptable</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DevOps/CI-CD</w:t>
            </w:r>
          </w:p>
        </w:tc>
        <w:tc>
          <w:tcPr>
            <w:tcW w:type="dxa" w:w="1800"/>
            <w:shd w:color="C6EFCE"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92/100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Xuất sắc / Excellent</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Debranding/White-label</w:t>
            </w:r>
          </w:p>
        </w:tc>
        <w:tc>
          <w:tcPr>
            <w:tcW w:type="dxa" w:w="1800"/>
            <w:shd w:color="C6EFCE"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96/100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Xuất sắc / Excellent</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Cộng đồng / Community Ready</w:t>
            </w:r>
          </w:p>
        </w:tc>
        <w:tc>
          <w:tcPr>
            <w:tcW w:type="dxa" w:w="1800"/>
            <w:shd w:color="FFEB9C"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70/100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Cần cải thiện / Needs Work</w:t>
            </w:r>
          </w:p>
        </w:tc>
      </w:tr>
    </w:tbl>
    <w:p/>
    <w:p>
      <w:pPr>
        <w:spacing w:after="160" w:line="280"/>
        <w:jc w:val="left"/>
      </w:pPr>
      <w:r>
        <w:rPr>
          <w:rFonts w:ascii="Arial" w:cs="Arial" w:eastAsia="Arial" w:hAnsi="Arial"/>
          <w:b/>
          <w:bCs/>
          <w:color w:val="2E75B6"/>
          <w:sz w:val="20"/>
          <w:szCs w:val="20"/>
        </w:rPr>
        <w:t xml:space="preserve">Kết luận / Conclusion</w:t>
      </w:r>
    </w:p>
    <w:p>
      <w:pPr>
        <w:spacing w:after="120" w:line="280"/>
      </w:pPr>
      <w:r>
        <w:rPr>
          <w:rFonts w:ascii="Arial" w:cs="Arial" w:eastAsia="Arial" w:hAnsi="Arial"/>
          <w:b w:val="false"/>
          <w:bCs w:val="false"/>
          <w:color w:val="000000"/>
          <w:sz w:val="22"/>
          <w:szCs w:val="22"/>
        </w:rPr>
        <w:t xml:space="preserve">VietERP Platform đã đạt ngưỡng sẵn sàng cho phát hành mã nguồn mở, với điểm số 82/100 vượt qua tiêu chuẩn 75 điểm yêu cầu. Hệ thống sở hữu kiến trúc vững chắc, bảo mật tốt, và đã được debranding hoàn toàn. Các cải tiến nhỏ sẽ nâng điểm lên 90+ trong 2-3 tháng tới.</w:t>
      </w:r>
    </w:p>
    <w:p/>
    <w:p>
      <w:pPr>
        <w:spacing w:after="120" w:line="280"/>
      </w:pPr>
      <w:r>
        <w:rPr>
          <w:rFonts w:ascii="Arial" w:cs="Arial" w:eastAsia="Arial" w:hAnsi="Arial"/>
          <w:b w:val="false"/>
          <w:bCs w:val="false"/>
          <w:color w:val="000000"/>
          <w:sz w:val="22"/>
          <w:szCs w:val="22"/>
        </w:rPr>
        <w:t xml:space="preserve">The VietERP Platform has achieved open-source readiness with a score of 82/100, exceeding the required 75-point threshold. The system has solid architecture, strong security, and complete debranding. Minor improvements will raise the score above 90 within 2-3 months.</w:t>
      </w:r>
    </w:p>
    <w:p>
      <w:pPr>
        <w:pageBreakBefore/>
      </w:pPr>
    </w:p>
    <w:p>
      <w:pPr>
        <w:spacing w:after="200" w:line="360"/>
        <w:jc w:val="center"/>
      </w:pPr>
      <w:r>
        <w:rPr>
          <w:rFonts w:ascii="Arial" w:cs="Arial" w:eastAsia="Arial" w:hAnsi="Arial"/>
          <w:b/>
          <w:bCs/>
          <w:color w:val="1F4E79"/>
          <w:sz w:val="64"/>
          <w:szCs w:val="64"/>
        </w:rPr>
        <w:t xml:space="preserve">HỆ THỐNG TỔNG QUAN / SYSTEM OVERVIEW</w:t>
      </w:r>
    </w:p>
    <w:p/>
    <w:p>
      <w:pPr>
        <w:spacing w:after="160" w:line="280"/>
        <w:jc w:val="left"/>
      </w:pPr>
      <w:r>
        <w:rPr>
          <w:rFonts w:ascii="Arial" w:cs="Arial" w:eastAsia="Arial" w:hAnsi="Arial"/>
          <w:b/>
          <w:bCs/>
          <w:color w:val="2E75B6"/>
          <w:sz w:val="20"/>
          <w:szCs w:val="20"/>
        </w:rPr>
        <w:t xml:space="preserve">Các số liệu chính / Key Metrics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Metrics / Chỉ số</w:t>
            </w:r>
          </w:p>
        </w:tc>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Value / Giá trị</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Tổng LOC / Total LOC</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473,193</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Ngôn ngữ chính / Primary</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TypeScript + React</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Ứng dụng / Applications</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14 modules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Packages chia sẻ / Shared packages</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20</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Prisma models</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970</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API routes</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1,256</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Database migrations</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34</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Test files</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706 (141 E2E)</w:t>
            </w:r>
          </w:p>
        </w:tc>
      </w:tr>
    </w:tbl>
    <w:p/>
    <w:p>
      <w:pPr>
        <w:spacing w:after="160" w:line="280"/>
        <w:jc w:val="left"/>
      </w:pPr>
      <w:r>
        <w:rPr>
          <w:rFonts w:ascii="Arial" w:cs="Arial" w:eastAsia="Arial" w:hAnsi="Arial"/>
          <w:b/>
          <w:bCs/>
          <w:color w:val="2E75B6"/>
          <w:sz w:val="20"/>
          <w:szCs w:val="20"/>
        </w:rPr>
        <w:t xml:space="preserve">Các ứng dụng / Module List (14 Apps)</w:t>
      </w:r>
    </w:p>
    <w:p>
      <w:pPr>
        <w:spacing w:after="120" w:line="280"/>
      </w:pPr>
      <w:r>
        <w:rPr>
          <w:rFonts w:ascii="Arial" w:cs="Arial" w:eastAsia="Arial" w:hAnsi="Arial"/>
          <w:b w:val="false"/>
          <w:bCs w:val="false"/>
          <w:color w:val="000000"/>
          <w:sz w:val="22"/>
          <w:szCs w:val="22"/>
        </w:rPr>
        <w:t xml:space="preserve">HRM • HRM-AI • HRM-Unified • CRM • MRP • Accounting • Ecommerce • OTB • TPM-Web • TPM-API • PM • ExcelAI • Docs • Admin</w:t>
      </w:r>
    </w:p>
    <w:p/>
    <w:p>
      <w:pPr>
        <w:spacing w:after="160" w:line="280"/>
        <w:jc w:val="left"/>
      </w:pPr>
      <w:r>
        <w:rPr>
          <w:rFonts w:ascii="Arial" w:cs="Arial" w:eastAsia="Arial" w:hAnsi="Arial"/>
          <w:b/>
          <w:bCs/>
          <w:color w:val="2E75B6"/>
          <w:sz w:val="20"/>
          <w:szCs w:val="20"/>
        </w:rPr>
        <w:t xml:space="preserve">Ứng dụng chia sẻ / Shared Packages (20)</w:t>
      </w:r>
    </w:p>
    <w:p>
      <w:pPr>
        <w:spacing w:after="120" w:line="280"/>
      </w:pPr>
      <w:r>
        <w:rPr>
          <w:rFonts w:ascii="Arial" w:cs="Arial" w:eastAsia="Arial" w:hAnsi="Arial"/>
          <w:b w:val="false"/>
          <w:bCs w:val="false"/>
          <w:color w:val="000000"/>
          <w:sz w:val="22"/>
          <w:szCs w:val="22"/>
        </w:rPr>
        <w:t xml:space="preserve">@vierp/branding • @vierp/ui • @vierp/api • @vierp/database • @vierp/auth • @vierp/logging • @vierp/validation • @vierp/hooks • @vierp/types • @vierp/utils • @vierp/constants • @vierp/forms • @vierp/services • @vierp/store • @vierp/analytics • @vierp/icons • @vierp/i18n • @vierp/testing • @vierp/config • @vierp/middleware</w:t>
      </w:r>
    </w:p>
    <w:p>
      <w:pPr>
        <w:pageBreakBefore/>
      </w:pPr>
    </w:p>
    <w:p>
      <w:pPr>
        <w:spacing w:after="200" w:line="360"/>
        <w:jc w:val="center"/>
      </w:pPr>
      <w:r>
        <w:rPr>
          <w:rFonts w:ascii="Arial" w:cs="Arial" w:eastAsia="Arial" w:hAnsi="Arial"/>
          <w:b/>
          <w:bCs/>
          <w:color w:val="1F4E79"/>
          <w:sz w:val="64"/>
          <w:szCs w:val="64"/>
        </w:rPr>
        <w:t xml:space="preserve">KIẾN TRÚC / ARCHITECTURE (95/100)</w:t>
      </w:r>
    </w:p>
    <w:p/>
    <w:p>
      <w:pPr>
        <w:spacing w:after="160" w:line="280"/>
        <w:jc w:val="left"/>
      </w:pPr>
      <w:r>
        <w:rPr>
          <w:rFonts w:ascii="Arial" w:cs="Arial" w:eastAsia="Arial" w:hAnsi="Arial"/>
          <w:b/>
          <w:bCs/>
          <w:color w:val="2E75B6"/>
          <w:sz w:val="20"/>
          <w:szCs w:val="20"/>
        </w:rPr>
        <w:t xml:space="preserve">Điểm mạnh / Strengths</w:t>
      </w:r>
    </w:p>
    <w:p>
      <w:pPr>
        <w:spacing w:after="120" w:line="280"/>
      </w:pPr>
      <w:r>
        <w:rPr>
          <w:rFonts w:ascii="Arial" w:cs="Arial" w:eastAsia="Arial" w:hAnsi="Arial"/>
          <w:b w:val="false"/>
          <w:bCs w:val="false"/>
          <w:color w:val="000000"/>
          <w:sz w:val="22"/>
          <w:szCs w:val="22"/>
        </w:rPr>
        <w:t xml:space="preserve">• Monorepo with Turborepo — build caching, parallel execution</w:t>
      </w:r>
    </w:p>
    <w:p>
      <w:pPr>
        <w:spacing w:after="120" w:line="280"/>
      </w:pPr>
      <w:r>
        <w:rPr>
          <w:rFonts w:ascii="Arial" w:cs="Arial" w:eastAsia="Arial" w:hAnsi="Arial"/>
          <w:b w:val="false"/>
          <w:bCs w:val="false"/>
          <w:color w:val="000000"/>
          <w:sz w:val="22"/>
          <w:szCs w:val="22"/>
        </w:rPr>
        <w:t xml:space="preserve">• 20 shared packages — maximizes code reuse</w:t>
      </w:r>
    </w:p>
    <w:p>
      <w:pPr>
        <w:spacing w:after="120" w:line="280"/>
      </w:pPr>
      <w:r>
        <w:rPr>
          <w:rFonts w:ascii="Arial" w:cs="Arial" w:eastAsia="Arial" w:hAnsi="Arial"/>
          <w:b w:val="false"/>
          <w:bCs w:val="false"/>
          <w:color w:val="000000"/>
          <w:sz w:val="22"/>
          <w:szCs w:val="22"/>
        </w:rPr>
        <w:t xml:space="preserve">• Event-driven with NATS JetStream — loose coupling</w:t>
      </w:r>
    </w:p>
    <w:p>
      <w:pPr>
        <w:spacing w:after="120" w:line="280"/>
      </w:pPr>
      <w:r>
        <w:rPr>
          <w:rFonts w:ascii="Arial" w:cs="Arial" w:eastAsia="Arial" w:hAnsi="Arial"/>
          <w:b w:val="false"/>
          <w:bCs w:val="false"/>
          <w:color w:val="000000"/>
          <w:sz w:val="22"/>
          <w:szCs w:val="22"/>
        </w:rPr>
        <w:t xml:space="preserve">• Kong API Gateway + Keycloak SSO — enterprise-grade</w:t>
      </w:r>
    </w:p>
    <w:p>
      <w:pPr>
        <w:spacing w:after="120" w:line="280"/>
      </w:pPr>
      <w:r>
        <w:rPr>
          <w:rFonts w:ascii="Arial" w:cs="Arial" w:eastAsia="Arial" w:hAnsi="Arial"/>
          <w:b w:val="false"/>
          <w:bCs w:val="false"/>
          <w:color w:val="000000"/>
          <w:sz w:val="22"/>
          <w:szCs w:val="22"/>
        </w:rPr>
        <w:t xml:space="preserve">• Prisma ORM — type-safe database access</w:t>
      </w:r>
    </w:p>
    <w:p/>
    <w:p>
      <w:pPr>
        <w:spacing w:after="160" w:line="280"/>
        <w:jc w:val="left"/>
      </w:pPr>
      <w:r>
        <w:rPr>
          <w:rFonts w:ascii="Arial" w:cs="Arial" w:eastAsia="Arial" w:hAnsi="Arial"/>
          <w:b/>
          <w:bCs/>
          <w:color w:val="2E75B6"/>
          <w:sz w:val="20"/>
          <w:szCs w:val="20"/>
        </w:rPr>
        <w:t xml:space="preserve">Sơ đồ kiến trúc / Architecture Diagram</w:t>
      </w:r>
    </w:p>
    <w:p>
      <w:pPr>
        <w:spacing w:after="80"/>
      </w:pPr>
      <w:r>
        <w:rPr>
          <w:rFonts w:ascii="Arial" w:cs="Arial" w:eastAsia="Arial" w:hAnsi="Arial"/>
          <w:b w:val="false"/>
          <w:bCs w:val="false"/>
          <w:color w:val="000000"/>
          <w:sz w:val="22"/>
          <w:szCs w:val="22"/>
        </w:rPr>
        <w:t xml:space="preserve">Applications → Shared Packages → Infrastructure Layer</w:t>
      </w:r>
    </w:p>
    <w:p>
      <w:pPr>
        <w:spacing w:after="200"/>
      </w:pPr>
      <w:r>
        <w:rPr>
          <w:rFonts w:ascii="Arial" w:cs="Arial" w:eastAsia="Arial" w:hAnsi="Arial"/>
          <w:b w:val="false"/>
          <w:bCs w:val="false"/>
          <w:color w:val="2E75B6"/>
          <w:sz w:val="20"/>
          <w:szCs w:val="20"/>
        </w:rPr>
        <w:t xml:space="preserve">(PostgreSQL, Redis, NATS JetStream, Keycloak, Kong API Gateway)</w:t>
      </w:r>
    </w:p>
    <w:p>
      <w:pPr>
        <w:spacing w:after="160" w:line="280"/>
        <w:jc w:val="left"/>
      </w:pPr>
      <w:r>
        <w:rPr>
          <w:rFonts w:ascii="Arial" w:cs="Arial" w:eastAsia="Arial" w:hAnsi="Arial"/>
          <w:b/>
          <w:bCs/>
          <w:color w:val="2E75B6"/>
          <w:sz w:val="20"/>
          <w:szCs w:val="20"/>
        </w:rPr>
        <w:t xml:space="preserve">Công nghệ chính / Technology Stack</w:t>
      </w:r>
    </w:p>
    <w:p>
      <w:pPr>
        <w:spacing w:after="120" w:line="280"/>
      </w:pPr>
      <w:r>
        <w:rPr>
          <w:rFonts w:ascii="Arial" w:cs="Arial" w:eastAsia="Arial" w:hAnsi="Arial"/>
          <w:b w:val="false"/>
          <w:bCs w:val="false"/>
          <w:color w:val="000000"/>
          <w:sz w:val="22"/>
          <w:szCs w:val="22"/>
        </w:rPr>
        <w:t xml:space="preserve">• Node.js 20 LTS with npm 10.8.0</w:t>
      </w:r>
    </w:p>
    <w:p>
      <w:pPr>
        <w:spacing w:after="120" w:line="280"/>
      </w:pPr>
      <w:r>
        <w:rPr>
          <w:rFonts w:ascii="Arial" w:cs="Arial" w:eastAsia="Arial" w:hAnsi="Arial"/>
          <w:b w:val="false"/>
          <w:bCs w:val="false"/>
          <w:color w:val="000000"/>
          <w:sz w:val="22"/>
          <w:szCs w:val="22"/>
        </w:rPr>
        <w:t xml:space="preserve">• TypeScript for type safety across monorepo</w:t>
      </w:r>
    </w:p>
    <w:p>
      <w:pPr>
        <w:spacing w:after="120" w:line="280"/>
      </w:pPr>
      <w:r>
        <w:rPr>
          <w:rFonts w:ascii="Arial" w:cs="Arial" w:eastAsia="Arial" w:hAnsi="Arial"/>
          <w:b w:val="false"/>
          <w:bCs w:val="false"/>
          <w:color w:val="000000"/>
          <w:sz w:val="22"/>
          <w:szCs w:val="22"/>
        </w:rPr>
        <w:t xml:space="preserve">• React frontend framework with Next.js</w:t>
      </w:r>
    </w:p>
    <w:p>
      <w:pPr>
        <w:spacing w:after="120" w:line="280"/>
      </w:pPr>
      <w:r>
        <w:rPr>
          <w:rFonts w:ascii="Arial" w:cs="Arial" w:eastAsia="Arial" w:hAnsi="Arial"/>
          <w:b w:val="false"/>
          <w:bCs w:val="false"/>
          <w:color w:val="000000"/>
          <w:sz w:val="22"/>
          <w:szCs w:val="22"/>
        </w:rPr>
        <w:t xml:space="preserve">• PostgreSQL for relational data</w:t>
      </w:r>
    </w:p>
    <w:p>
      <w:pPr>
        <w:spacing w:after="120" w:line="280"/>
      </w:pPr>
      <w:r>
        <w:rPr>
          <w:rFonts w:ascii="Arial" w:cs="Arial" w:eastAsia="Arial" w:hAnsi="Arial"/>
          <w:b w:val="false"/>
          <w:bCs w:val="false"/>
          <w:color w:val="000000"/>
          <w:sz w:val="22"/>
          <w:szCs w:val="22"/>
        </w:rPr>
        <w:t xml:space="preserve">• Redis for caching and sessions</w:t>
      </w:r>
    </w:p>
    <w:p>
      <w:pPr>
        <w:spacing w:after="120" w:line="280"/>
      </w:pPr>
      <w:r>
        <w:rPr>
          <w:rFonts w:ascii="Arial" w:cs="Arial" w:eastAsia="Arial" w:hAnsi="Arial"/>
          <w:b w:val="false"/>
          <w:bCs w:val="false"/>
          <w:color w:val="000000"/>
          <w:sz w:val="22"/>
          <w:szCs w:val="22"/>
        </w:rPr>
        <w:t xml:space="preserve">• NATS JetStream for event streaming</w:t>
      </w:r>
    </w:p>
    <w:p>
      <w:pPr>
        <w:spacing w:after="120" w:line="280"/>
      </w:pPr>
      <w:r>
        <w:rPr>
          <w:rFonts w:ascii="Arial" w:cs="Arial" w:eastAsia="Arial" w:hAnsi="Arial"/>
          <w:b w:val="false"/>
          <w:bCs w:val="false"/>
          <w:color w:val="000000"/>
          <w:sz w:val="22"/>
          <w:szCs w:val="22"/>
        </w:rPr>
        <w:t xml:space="preserve">• Docker and Docker Compose for containerization</w:t>
      </w:r>
    </w:p>
    <w:p>
      <w:pPr>
        <w:pageBreakBefore/>
      </w:pPr>
    </w:p>
    <w:p>
      <w:pPr>
        <w:spacing w:after="200" w:line="360"/>
        <w:jc w:val="center"/>
      </w:pPr>
      <w:r>
        <w:rPr>
          <w:rFonts w:ascii="Arial" w:cs="Arial" w:eastAsia="Arial" w:hAnsi="Arial"/>
          <w:b/>
          <w:bCs/>
          <w:color w:val="1F4E79"/>
          <w:sz w:val="64"/>
          <w:szCs w:val="64"/>
        </w:rPr>
        <w:t xml:space="preserve">BẢO MẬT / SECURITY (93/100)</w:t>
      </w:r>
    </w:p>
    <w:p/>
    <w:p>
      <w:pPr>
        <w:spacing w:after="160" w:line="280"/>
        <w:jc w:val="left"/>
      </w:pPr>
      <w:r>
        <w:rPr>
          <w:rFonts w:ascii="Arial" w:cs="Arial" w:eastAsia="Arial" w:hAnsi="Arial"/>
          <w:b/>
          <w:bCs/>
          <w:color w:val="2E75B6"/>
          <w:sz w:val="20"/>
          <w:szCs w:val="20"/>
        </w:rPr>
        <w:t xml:space="preserve">Kết quả kiểm tra / Security Findings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Kiểm tra / Check</w:t>
            </w:r>
          </w:p>
        </w:tc>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Kết quả / Result</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Hardcoded secrets</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0 found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.env committed</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0 files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eval() usage</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0 in production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SQL injection risk</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0 (100% Prisma ORM)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.gitignore coverage</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95%+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RBAC implementation</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Yes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JWT/Auth</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Keycloak SSO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API rate limiting</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Implemented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CORS config</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Configured — PASS ✓</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CSP headers</w:t>
            </w:r>
          </w:p>
        </w:tc>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Implemented — PASS ✓</w:t>
            </w:r>
          </w:p>
        </w:tc>
      </w:tr>
    </w:tbl>
    <w:p/>
    <w:p>
      <w:pPr>
        <w:spacing w:after="160" w:line="280"/>
        <w:jc w:val="left"/>
      </w:pPr>
      <w:r>
        <w:rPr>
          <w:rFonts w:ascii="Arial" w:cs="Arial" w:eastAsia="Arial" w:hAnsi="Arial"/>
          <w:b/>
          <w:bCs/>
          <w:color w:val="2E75B6"/>
          <w:sz w:val="20"/>
          <w:szCs w:val="20"/>
        </w:rPr>
        <w:t xml:space="preserve">Khuyến nghị / Recommendations</w:t>
      </w:r>
    </w:p>
    <w:p>
      <w:pPr>
        <w:spacing w:after="120" w:line="280"/>
      </w:pPr>
      <w:r>
        <w:rPr>
          <w:rFonts w:ascii="Arial" w:cs="Arial" w:eastAsia="Arial" w:hAnsi="Arial"/>
          <w:b w:val="false"/>
          <w:bCs w:val="false"/>
          <w:color w:val="000000"/>
          <w:sz w:val="22"/>
          <w:szCs w:val="22"/>
        </w:rPr>
        <w:t xml:space="preserve">• Add Dependabot for automated dependency scanning</w:t>
      </w:r>
    </w:p>
    <w:p>
      <w:pPr>
        <w:spacing w:after="120" w:line="280"/>
      </w:pPr>
      <w:r>
        <w:rPr>
          <w:rFonts w:ascii="Arial" w:cs="Arial" w:eastAsia="Arial" w:hAnsi="Arial"/>
          <w:b w:val="false"/>
          <w:bCs w:val="false"/>
          <w:color w:val="000000"/>
          <w:sz w:val="22"/>
          <w:szCs w:val="22"/>
        </w:rPr>
        <w:t xml:space="preserve">• Implement SAST (Static Application Security Testing) in CI/CD pipeline</w:t>
      </w:r>
    </w:p>
    <w:p>
      <w:pPr>
        <w:spacing w:after="120" w:line="280"/>
      </w:pPr>
      <w:r>
        <w:rPr>
          <w:rFonts w:ascii="Arial" w:cs="Arial" w:eastAsia="Arial" w:hAnsi="Arial"/>
          <w:b w:val="false"/>
          <w:bCs w:val="false"/>
          <w:color w:val="000000"/>
          <w:sz w:val="22"/>
          <w:szCs w:val="22"/>
        </w:rPr>
        <w:t xml:space="preserve">• Consider Snyk integration for advanced vulnerability detection</w:t>
      </w:r>
    </w:p>
    <w:p>
      <w:pPr>
        <w:pageBreakBefore/>
      </w:pPr>
    </w:p>
    <w:p>
      <w:pPr>
        <w:spacing w:after="200" w:line="360"/>
        <w:jc w:val="center"/>
      </w:pPr>
      <w:r>
        <w:rPr>
          <w:rFonts w:ascii="Arial" w:cs="Arial" w:eastAsia="Arial" w:hAnsi="Arial"/>
          <w:b/>
          <w:bCs/>
          <w:color w:val="1F4E79"/>
          <w:sz w:val="64"/>
          <w:szCs w:val="64"/>
        </w:rPr>
        <w:t xml:space="preserve">CHẤT LƯỢNG MÃ / CODE QUALITY (82/100)</w:t>
      </w:r>
    </w:p>
    <w:p/>
    <w:p>
      <w:pPr>
        <w:spacing w:after="160" w:line="280"/>
        <w:jc w:val="left"/>
      </w:pPr>
      <w:r>
        <w:rPr>
          <w:rFonts w:ascii="Arial" w:cs="Arial" w:eastAsia="Arial" w:hAnsi="Arial"/>
          <w:b/>
          <w:bCs/>
          <w:color w:val="2E75B6"/>
          <w:sz w:val="20"/>
          <w:szCs w:val="20"/>
        </w:rPr>
        <w:t xml:space="preserve">Phân tích LOC theo ngôn ngữ / LOC Breakdown by Language</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Ngôn ngữ / Language</w:t>
            </w:r>
          </w:p>
        </w:tc>
        <w:tc>
          <w:tcPr>
            <w:tcW w:type="dxa" w:w="18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LOC</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TypeScript</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37,476</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TSX</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77,014</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JavaScript</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19,868</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JSX</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7,840</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CSS</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47,417</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JSON</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127,159</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YAML</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16,552</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Prisma</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36,455</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SQL</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16,769</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Markdown</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87,643</w:t>
            </w:r>
          </w:p>
        </w:tc>
      </w:tr>
    </w:tbl>
    <w:p/>
    <w:p>
      <w:pPr>
        <w:spacing w:after="160" w:line="280"/>
        <w:jc w:val="left"/>
      </w:pPr>
      <w:r>
        <w:rPr>
          <w:rFonts w:ascii="Arial" w:cs="Arial" w:eastAsia="Arial" w:hAnsi="Arial"/>
          <w:b/>
          <w:bCs/>
          <w:color w:val="2E75B6"/>
          <w:sz w:val="20"/>
          <w:szCs w:val="20"/>
        </w:rPr>
        <w:t xml:space="preserve">Các vấn đề phát hiện / Issues Found</w:t>
      </w:r>
    </w:p>
    <w:p>
      <w:pPr>
        <w:spacing w:after="120" w:line="280"/>
      </w:pPr>
      <w:r>
        <w:rPr>
          <w:rFonts w:ascii="Arial" w:cs="Arial" w:eastAsia="Arial" w:hAnsi="Arial"/>
          <w:b w:val="false"/>
          <w:bCs w:val="false"/>
          <w:color w:val="000000"/>
          <w:sz w:val="22"/>
          <w:szCs w:val="22"/>
        </w:rPr>
        <w:t xml:space="preserve">• TODO/FIXME/HACK comments: 142 (in 69 files)</w:t>
      </w:r>
    </w:p>
    <w:p>
      <w:pPr>
        <w:spacing w:after="120" w:line="280"/>
      </w:pPr>
      <w:r>
        <w:rPr>
          <w:rFonts w:ascii="Arial" w:cs="Arial" w:eastAsia="Arial" w:hAnsi="Arial"/>
          <w:b w:val="false"/>
          <w:bCs w:val="false"/>
          <w:color w:val="000000"/>
          <w:sz w:val="22"/>
          <w:szCs w:val="22"/>
        </w:rPr>
        <w:t xml:space="preserve">• console.log in production code: ~60 occurrences</w:t>
      </w:r>
    </w:p>
    <w:p>
      <w:pPr>
        <w:spacing w:after="120" w:line="280"/>
      </w:pPr>
      <w:r>
        <w:rPr>
          <w:rFonts w:ascii="Arial" w:cs="Arial" w:eastAsia="Arial" w:hAnsi="Arial"/>
          <w:b w:val="false"/>
          <w:bCs w:val="false"/>
          <w:color w:val="000000"/>
          <w:sz w:val="22"/>
          <w:szCs w:val="22"/>
        </w:rPr>
        <w:t xml:space="preserve">• TypeScript 'any' usage: ~500 instances</w:t>
      </w:r>
    </w:p>
    <w:p>
      <w:pPr>
        <w:spacing w:after="120" w:line="280"/>
      </w:pPr>
      <w:r>
        <w:rPr>
          <w:rFonts w:ascii="Arial" w:cs="Arial" w:eastAsia="Arial" w:hAnsi="Arial"/>
          <w:b w:val="false"/>
          <w:bCs w:val="false"/>
          <w:color w:val="000000"/>
          <w:sz w:val="22"/>
          <w:szCs w:val="22"/>
        </w:rPr>
        <w:t xml:space="preserve">• Files with proper exports: 98.8% compliance</w:t>
      </w:r>
    </w:p>
    <w:p/>
    <w:p>
      <w:pPr>
        <w:spacing w:after="160" w:line="280"/>
        <w:jc w:val="left"/>
      </w:pPr>
      <w:r>
        <w:rPr>
          <w:rFonts w:ascii="Arial" w:cs="Arial" w:eastAsia="Arial" w:hAnsi="Arial"/>
          <w:b/>
          <w:bCs/>
          <w:color w:val="2E75B6"/>
          <w:sz w:val="20"/>
          <w:szCs w:val="20"/>
        </w:rPr>
        <w:t xml:space="preserve">Khuyến nghị / Recommendations</w:t>
      </w:r>
    </w:p>
    <w:p>
      <w:pPr>
        <w:spacing w:after="120" w:line="280"/>
      </w:pPr>
      <w:r>
        <w:rPr>
          <w:rFonts w:ascii="Arial" w:cs="Arial" w:eastAsia="Arial" w:hAnsi="Arial"/>
          <w:b w:val="false"/>
          <w:bCs w:val="false"/>
          <w:color w:val="000000"/>
          <w:sz w:val="22"/>
          <w:szCs w:val="22"/>
        </w:rPr>
        <w:t xml:space="preserve">• Reduce TypeScript 'any' usage through stricter type definitions</w:t>
      </w:r>
    </w:p>
    <w:p>
      <w:pPr>
        <w:spacing w:after="120" w:line="280"/>
      </w:pPr>
      <w:r>
        <w:rPr>
          <w:rFonts w:ascii="Arial" w:cs="Arial" w:eastAsia="Arial" w:hAnsi="Arial"/>
          <w:b w:val="false"/>
          <w:bCs w:val="false"/>
          <w:color w:val="000000"/>
          <w:sz w:val="22"/>
          <w:szCs w:val="22"/>
        </w:rPr>
        <w:t xml:space="preserve">• Resolve all 142 TODO comments systematically</w:t>
      </w:r>
    </w:p>
    <w:p>
      <w:pPr>
        <w:spacing w:after="120" w:line="280"/>
      </w:pPr>
      <w:r>
        <w:rPr>
          <w:rFonts w:ascii="Arial" w:cs="Arial" w:eastAsia="Arial" w:hAnsi="Arial"/>
          <w:b w:val="false"/>
          <w:bCs w:val="false"/>
          <w:color w:val="000000"/>
          <w:sz w:val="22"/>
          <w:szCs w:val="22"/>
        </w:rPr>
        <w:t xml:space="preserve">• Add ESLint strict rules to prevent console.log in production</w:t>
      </w:r>
    </w:p>
    <w:p>
      <w:pPr>
        <w:spacing w:after="120" w:line="280"/>
      </w:pPr>
      <w:r>
        <w:rPr>
          <w:rFonts w:ascii="Arial" w:cs="Arial" w:eastAsia="Arial" w:hAnsi="Arial"/>
          <w:b w:val="false"/>
          <w:bCs w:val="false"/>
          <w:color w:val="000000"/>
          <w:sz w:val="22"/>
          <w:szCs w:val="22"/>
        </w:rPr>
        <w:t xml:space="preserve">• Enforce code review standards for type safety</w:t>
      </w:r>
    </w:p>
    <w:p>
      <w:pPr>
        <w:pageBreakBefore/>
      </w:pPr>
    </w:p>
    <w:p>
      <w:pPr>
        <w:spacing w:after="200" w:line="360"/>
        <w:jc w:val="center"/>
      </w:pPr>
      <w:r>
        <w:rPr>
          <w:rFonts w:ascii="Arial" w:cs="Arial" w:eastAsia="Arial" w:hAnsi="Arial"/>
          <w:b/>
          <w:bCs/>
          <w:color w:val="1F4E79"/>
          <w:sz w:val="64"/>
          <w:szCs w:val="64"/>
        </w:rPr>
        <w:t xml:space="preserve">KIỂM THỬ / TESTING (88/100)</w:t>
      </w:r>
    </w:p>
    <w:p/>
    <w:p>
      <w:pPr>
        <w:spacing w:after="160" w:line="280"/>
        <w:jc w:val="left"/>
      </w:pPr>
      <w:r>
        <w:rPr>
          <w:rFonts w:ascii="Arial" w:cs="Arial" w:eastAsia="Arial" w:hAnsi="Arial"/>
          <w:b/>
          <w:bCs/>
          <w:color w:val="2E75B6"/>
          <w:sz w:val="20"/>
          <w:szCs w:val="20"/>
        </w:rPr>
        <w:t xml:space="preserve">Tóm tắt / Overview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Metric / Chỉ số</w:t>
            </w:r>
          </w:p>
        </w:tc>
        <w:tc>
          <w:tcPr>
            <w:tcW w:type="dxa" w:w="18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Value / Giá trị</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Total test files</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706</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E2E test files</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141 (20%)</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Testing framework</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Vitest (7 configs)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Coverage status</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Good across all major modules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Test organization</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Well-structured and modular</w:t>
            </w:r>
          </w:p>
        </w:tc>
      </w:tr>
    </w:tbl>
    <w:p/>
    <w:p>
      <w:pPr>
        <w:spacing w:after="160" w:line="280"/>
        <w:jc w:val="left"/>
      </w:pPr>
      <w:r>
        <w:rPr>
          <w:rFonts w:ascii="Arial" w:cs="Arial" w:eastAsia="Arial" w:hAnsi="Arial"/>
          <w:b/>
          <w:bCs/>
          <w:color w:val="2E75B6"/>
          <w:sz w:val="20"/>
          <w:szCs w:val="20"/>
        </w:rPr>
        <w:t xml:space="preserve">Các module chính được kiểm thử / Main Modules with Tests</w:t>
      </w:r>
    </w:p>
    <w:p>
      <w:pPr>
        <w:spacing w:after="120" w:line="280"/>
      </w:pPr>
      <w:r>
        <w:rPr>
          <w:rFonts w:ascii="Arial" w:cs="Arial" w:eastAsia="Arial" w:hAnsi="Arial"/>
          <w:b w:val="false"/>
          <w:bCs w:val="false"/>
          <w:color w:val="000000"/>
          <w:sz w:val="22"/>
          <w:szCs w:val="22"/>
        </w:rPr>
        <w:t xml:space="preserve">✓ HRM (35 test files) • CRM (28 files) • Accounting (22 files) • MRP (18 files) • API Layer (67 files) • Database (45 files) • Auth/Security (31 files) • Shared Packages (112 files)</w:t>
      </w:r>
    </w:p>
    <w:p/>
    <w:p>
      <w:pPr>
        <w:spacing w:after="160" w:line="280"/>
        <w:jc w:val="left"/>
      </w:pPr>
      <w:r>
        <w:rPr>
          <w:rFonts w:ascii="Arial" w:cs="Arial" w:eastAsia="Arial" w:hAnsi="Arial"/>
          <w:b/>
          <w:bCs/>
          <w:color w:val="2E75B6"/>
          <w:sz w:val="20"/>
          <w:szCs w:val="20"/>
        </w:rPr>
        <w:t xml:space="preserve">Khuyến nghị / Recommendations</w:t>
      </w:r>
    </w:p>
    <w:p>
      <w:pPr>
        <w:spacing w:after="120" w:line="280"/>
      </w:pPr>
      <w:r>
        <w:rPr>
          <w:rFonts w:ascii="Arial" w:cs="Arial" w:eastAsia="Arial" w:hAnsi="Arial"/>
          <w:b w:val="false"/>
          <w:bCs w:val="false"/>
          <w:color w:val="000000"/>
          <w:sz w:val="22"/>
          <w:szCs w:val="22"/>
        </w:rPr>
        <w:t xml:space="preserve">• Add code coverage thresholds (minimum 80% for critical modules)</w:t>
      </w:r>
    </w:p>
    <w:p>
      <w:pPr>
        <w:spacing w:after="120" w:line="280"/>
      </w:pPr>
      <w:r>
        <w:rPr>
          <w:rFonts w:ascii="Arial" w:cs="Arial" w:eastAsia="Arial" w:hAnsi="Arial"/>
          <w:b w:val="false"/>
          <w:bCs w:val="false"/>
          <w:color w:val="000000"/>
          <w:sz w:val="22"/>
          <w:szCs w:val="22"/>
        </w:rPr>
        <w:t xml:space="preserve">• Implement visual regression testing for UI components</w:t>
      </w:r>
    </w:p>
    <w:p>
      <w:pPr>
        <w:spacing w:after="120" w:line="280"/>
      </w:pPr>
      <w:r>
        <w:rPr>
          <w:rFonts w:ascii="Arial" w:cs="Arial" w:eastAsia="Arial" w:hAnsi="Arial"/>
          <w:b w:val="false"/>
          <w:bCs w:val="false"/>
          <w:color w:val="000000"/>
          <w:sz w:val="22"/>
          <w:szCs w:val="22"/>
        </w:rPr>
        <w:t xml:space="preserve">• Expand E2E test suite for critical user workflows</w:t>
      </w:r>
    </w:p>
    <w:p>
      <w:pPr>
        <w:spacing w:after="120" w:line="280"/>
      </w:pPr>
      <w:r>
        <w:rPr>
          <w:rFonts w:ascii="Arial" w:cs="Arial" w:eastAsia="Arial" w:hAnsi="Arial"/>
          <w:b w:val="false"/>
          <w:bCs w:val="false"/>
          <w:color w:val="000000"/>
          <w:sz w:val="22"/>
          <w:szCs w:val="22"/>
        </w:rPr>
        <w:t xml:space="preserve">• Add performance testing benchmarks</w:t>
      </w:r>
    </w:p>
    <w:p>
      <w:pPr>
        <w:pageBreakBefore/>
      </w:pPr>
    </w:p>
    <w:p>
      <w:pPr>
        <w:spacing w:after="200" w:line="360"/>
        <w:jc w:val="center"/>
      </w:pPr>
      <w:r>
        <w:rPr>
          <w:rFonts w:ascii="Arial" w:cs="Arial" w:eastAsia="Arial" w:hAnsi="Arial"/>
          <w:b/>
          <w:bCs/>
          <w:color w:val="1F4E79"/>
          <w:sz w:val="64"/>
          <w:szCs w:val="64"/>
        </w:rPr>
        <w:t xml:space="preserve">TÀI LIỆU / DOCUMENTATION (78/100)</w:t>
      </w:r>
    </w:p>
    <w:p/>
    <w:p>
      <w:pPr>
        <w:spacing w:after="160" w:line="280"/>
        <w:jc w:val="left"/>
      </w:pPr>
      <w:r>
        <w:rPr>
          <w:rFonts w:ascii="Arial" w:cs="Arial" w:eastAsia="Arial" w:hAnsi="Arial"/>
          <w:b/>
          <w:bCs/>
          <w:color w:val="2E75B6"/>
          <w:sz w:val="20"/>
          <w:szCs w:val="20"/>
        </w:rPr>
        <w:t xml:space="preserve">Tình trạng hiện tại / Current Documentation Status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Documentation Type / Loại</w:t>
            </w:r>
          </w:p>
        </w:tc>
        <w:tc>
          <w:tcPr>
            <w:tcW w:type="dxa" w:w="20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Status / Trạng thái</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Root README.md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 in this session</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App-level README</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24/26 apps (92.3%)</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Package-level README</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1/20 packages (5%)</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Total .md files</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217 files (87,643 LOC)</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BRANDING.md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 (enterprise customization)</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API documentation</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1 OpenAPI spec available</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LICENSE</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MIT License added</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CONTRIBUTING.md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 in this session</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SECURITY.md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 in this session</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CODE_OF_CONDUCT.md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 in this session</w:t>
            </w:r>
          </w:p>
        </w:tc>
      </w:tr>
    </w:tbl>
    <w:p/>
    <w:p>
      <w:pPr>
        <w:spacing w:after="160" w:line="280"/>
        <w:jc w:val="left"/>
      </w:pPr>
      <w:r>
        <w:rPr>
          <w:rFonts w:ascii="Arial" w:cs="Arial" w:eastAsia="Arial" w:hAnsi="Arial"/>
          <w:b/>
          <w:bCs/>
          <w:color w:val="2E75B6"/>
          <w:sz w:val="20"/>
          <w:szCs w:val="20"/>
        </w:rPr>
        <w:t xml:space="preserve">Những cải tiến trong phiên này / Improvements in This Session</w:t>
      </w:r>
    </w:p>
    <w:p>
      <w:pPr>
        <w:spacing w:after="120" w:line="280"/>
      </w:pPr>
      <w:r>
        <w:rPr>
          <w:rFonts w:ascii="Arial" w:cs="Arial" w:eastAsia="Arial" w:hAnsi="Arial"/>
          <w:b w:val="false"/>
          <w:bCs w:val="false"/>
          <w:color w:val="000000"/>
          <w:sz w:val="22"/>
          <w:szCs w:val="22"/>
        </w:rPr>
        <w:t xml:space="preserve">✓ Root README.md with comprehensive project overview</w:t>
      </w:r>
    </w:p>
    <w:p>
      <w:pPr>
        <w:spacing w:after="120" w:line="280"/>
      </w:pPr>
      <w:r>
        <w:rPr>
          <w:rFonts w:ascii="Arial" w:cs="Arial" w:eastAsia="Arial" w:hAnsi="Arial"/>
          <w:b w:val="false"/>
          <w:bCs w:val="false"/>
          <w:color w:val="000000"/>
          <w:sz w:val="22"/>
          <w:szCs w:val="22"/>
        </w:rPr>
        <w:t xml:space="preserve">✓ LICENSE file (MIT) added</w:t>
      </w:r>
    </w:p>
    <w:p>
      <w:pPr>
        <w:spacing w:after="120" w:line="280"/>
      </w:pPr>
      <w:r>
        <w:rPr>
          <w:rFonts w:ascii="Arial" w:cs="Arial" w:eastAsia="Arial" w:hAnsi="Arial"/>
          <w:b w:val="false"/>
          <w:bCs w:val="false"/>
          <w:color w:val="000000"/>
          <w:sz w:val="22"/>
          <w:szCs w:val="22"/>
        </w:rPr>
        <w:t xml:space="preserve">✓ CONTRIBUTING.md with contribution guidelines</w:t>
      </w:r>
    </w:p>
    <w:p>
      <w:pPr>
        <w:spacing w:after="120" w:line="280"/>
      </w:pPr>
      <w:r>
        <w:rPr>
          <w:rFonts w:ascii="Arial" w:cs="Arial" w:eastAsia="Arial" w:hAnsi="Arial"/>
          <w:b w:val="false"/>
          <w:bCs w:val="false"/>
          <w:color w:val="000000"/>
          <w:sz w:val="22"/>
          <w:szCs w:val="22"/>
        </w:rPr>
        <w:t xml:space="preserve">✓ SECURITY.md with security policy and reporting procedures</w:t>
      </w:r>
    </w:p>
    <w:p>
      <w:pPr>
        <w:spacing w:after="120" w:line="280"/>
      </w:pPr>
      <w:r>
        <w:rPr>
          <w:rFonts w:ascii="Arial" w:cs="Arial" w:eastAsia="Arial" w:hAnsi="Arial"/>
          <w:b w:val="false"/>
          <w:bCs w:val="false"/>
          <w:color w:val="000000"/>
          <w:sz w:val="22"/>
          <w:szCs w:val="22"/>
        </w:rPr>
        <w:t xml:space="preserve">✓ CODE_OF_CONDUCT.md with community standards</w:t>
      </w:r>
    </w:p>
    <w:p>
      <w:pPr>
        <w:spacing w:after="120" w:line="280"/>
      </w:pPr>
      <w:r>
        <w:rPr>
          <w:rFonts w:ascii="Arial" w:cs="Arial" w:eastAsia="Arial" w:hAnsi="Arial"/>
          <w:b w:val="false"/>
          <w:bCs w:val="false"/>
          <w:color w:val="000000"/>
          <w:sz w:val="22"/>
          <w:szCs w:val="22"/>
        </w:rPr>
        <w:t xml:space="preserve">✓ .github/ISSUE_TEMPLATE with bug and feature templates</w:t>
      </w:r>
    </w:p>
    <w:p>
      <w:pPr>
        <w:spacing w:after="120" w:line="280"/>
      </w:pPr>
      <w:r>
        <w:rPr>
          <w:rFonts w:ascii="Arial" w:cs="Arial" w:eastAsia="Arial" w:hAnsi="Arial"/>
          <w:b w:val="false"/>
          <w:bCs w:val="false"/>
          <w:color w:val="000000"/>
          <w:sz w:val="22"/>
          <w:szCs w:val="22"/>
        </w:rPr>
        <w:t xml:space="preserve">✓ .github/PULL_REQUEST_TEMPLATE.md</w:t>
      </w:r>
    </w:p>
    <w:p/>
    <w:p>
      <w:pPr>
        <w:spacing w:after="160" w:line="280"/>
        <w:jc w:val="left"/>
      </w:pPr>
      <w:r>
        <w:rPr>
          <w:rFonts w:ascii="Arial" w:cs="Arial" w:eastAsia="Arial" w:hAnsi="Arial"/>
          <w:b/>
          <w:bCs/>
          <w:color w:val="2E75B6"/>
          <w:sz w:val="20"/>
          <w:szCs w:val="20"/>
        </w:rPr>
        <w:t xml:space="preserve">Khoảng cách / Gaps to Address</w:t>
      </w:r>
    </w:p>
    <w:p>
      <w:pPr>
        <w:spacing w:after="120" w:line="280"/>
      </w:pPr>
      <w:r>
        <w:rPr>
          <w:rFonts w:ascii="Arial" w:cs="Arial" w:eastAsia="Arial" w:hAnsi="Arial"/>
          <w:b w:val="false"/>
          <w:bCs w:val="false"/>
          <w:color w:val="000000"/>
          <w:sz w:val="22"/>
          <w:szCs w:val="22"/>
        </w:rPr>
        <w:t xml:space="preserve">• Create README.md for 19 remaining shared packages</w:t>
      </w:r>
    </w:p>
    <w:p>
      <w:pPr>
        <w:spacing w:after="120" w:line="280"/>
      </w:pPr>
      <w:r>
        <w:rPr>
          <w:rFonts w:ascii="Arial" w:cs="Arial" w:eastAsia="Arial" w:hAnsi="Arial"/>
          <w:b w:val="false"/>
          <w:bCs w:val="false"/>
          <w:color w:val="000000"/>
          <w:sz w:val="22"/>
          <w:szCs w:val="22"/>
        </w:rPr>
        <w:t xml:space="preserve">• Create tutorials and getting started guides</w:t>
      </w:r>
    </w:p>
    <w:p>
      <w:pPr>
        <w:spacing w:after="120" w:line="280"/>
      </w:pPr>
      <w:r>
        <w:rPr>
          <w:rFonts w:ascii="Arial" w:cs="Arial" w:eastAsia="Arial" w:hAnsi="Arial"/>
          <w:b w:val="false"/>
          <w:bCs w:val="false"/>
          <w:color w:val="000000"/>
          <w:sz w:val="22"/>
          <w:szCs w:val="22"/>
        </w:rPr>
        <w:t xml:space="preserve">• Add API documentation for all modules</w:t>
      </w:r>
    </w:p>
    <w:p>
      <w:pPr>
        <w:spacing w:after="120" w:line="280"/>
      </w:pPr>
      <w:r>
        <w:rPr>
          <w:rFonts w:ascii="Arial" w:cs="Arial" w:eastAsia="Arial" w:hAnsi="Arial"/>
          <w:b w:val="false"/>
          <w:bCs w:val="false"/>
          <w:color w:val="000000"/>
          <w:sz w:val="22"/>
          <w:szCs w:val="22"/>
        </w:rPr>
        <w:t xml:space="preserve">• Create architecture decision records (ADRs)</w:t>
      </w:r>
    </w:p>
    <w:p>
      <w:pPr>
        <w:pageBreakBefore/>
      </w:pPr>
    </w:p>
    <w:p>
      <w:pPr>
        <w:spacing w:after="200" w:line="360"/>
        <w:jc w:val="center"/>
      </w:pPr>
      <w:r>
        <w:rPr>
          <w:rFonts w:ascii="Arial" w:cs="Arial" w:eastAsia="Arial" w:hAnsi="Arial"/>
          <w:b/>
          <w:bCs/>
          <w:color w:val="1F4E79"/>
          <w:sz w:val="64"/>
          <w:szCs w:val="64"/>
        </w:rPr>
        <w:t xml:space="preserve">DEVOPS / CI-CD (92/100)</w:t>
      </w:r>
    </w:p>
    <w:p/>
    <w:p>
      <w:pPr>
        <w:spacing w:after="160" w:line="280"/>
        <w:jc w:val="left"/>
      </w:pPr>
      <w:r>
        <w:rPr>
          <w:rFonts w:ascii="Arial" w:cs="Arial" w:eastAsia="Arial" w:hAnsi="Arial"/>
          <w:b/>
          <w:bCs/>
          <w:color w:val="2E75B6"/>
          <w:sz w:val="20"/>
          <w:szCs w:val="20"/>
        </w:rPr>
        <w:t xml:space="preserve">Cơ sở hạ tầng / Infrastructure Status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Component / Thành phần</w:t>
            </w:r>
          </w:p>
        </w:tc>
        <w:tc>
          <w:tcPr>
            <w:tcW w:type="dxa" w:w="20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Status / Trạng thái</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GitHub Workflows</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2 (CI + Deploy)</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Turbo caching</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Enabled for faster builds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Docker support</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8 Dockerfiles + docker-compose.yml</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Node.js version</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20 LTS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npm version</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10.8.0</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Build times</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Optimized with Turborepo</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Environment management</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.env pattern established</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Dependency management</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Lock files in version control</w:t>
            </w:r>
          </w:p>
        </w:tc>
      </w:tr>
    </w:tbl>
    <w:p/>
    <w:p>
      <w:pPr>
        <w:spacing w:after="160" w:line="280"/>
        <w:jc w:val="left"/>
      </w:pPr>
      <w:r>
        <w:rPr>
          <w:rFonts w:ascii="Arial" w:cs="Arial" w:eastAsia="Arial" w:hAnsi="Arial"/>
          <w:b/>
          <w:bCs/>
          <w:color w:val="2E75B6"/>
          <w:sz w:val="20"/>
          <w:szCs w:val="20"/>
        </w:rPr>
        <w:t xml:space="preserve">Quy trình CI/CD / CI/CD Pipeline</w:t>
      </w:r>
    </w:p>
    <w:p>
      <w:pPr>
        <w:spacing w:after="120" w:line="280"/>
      </w:pPr>
      <w:r>
        <w:rPr>
          <w:rFonts w:ascii="Arial" w:cs="Arial" w:eastAsia="Arial" w:hAnsi="Arial"/>
          <w:b w:val="false"/>
          <w:bCs w:val="false"/>
          <w:color w:val="000000"/>
          <w:sz w:val="22"/>
          <w:szCs w:val="22"/>
        </w:rPr>
        <w:t xml:space="preserve">1. Code push triggers GitHub Actions workflow</w:t>
      </w:r>
    </w:p>
    <w:p>
      <w:pPr>
        <w:spacing w:after="120" w:line="280"/>
      </w:pPr>
      <w:r>
        <w:rPr>
          <w:rFonts w:ascii="Arial" w:cs="Arial" w:eastAsia="Arial" w:hAnsi="Arial"/>
          <w:b w:val="false"/>
          <w:bCs w:val="false"/>
          <w:color w:val="000000"/>
          <w:sz w:val="22"/>
          <w:szCs w:val="22"/>
        </w:rPr>
        <w:t xml:space="preserve">2. Dependencies are cached and installed</w:t>
      </w:r>
    </w:p>
    <w:p>
      <w:pPr>
        <w:spacing w:after="120" w:line="280"/>
      </w:pPr>
      <w:r>
        <w:rPr>
          <w:rFonts w:ascii="Arial" w:cs="Arial" w:eastAsia="Arial" w:hAnsi="Arial"/>
          <w:b w:val="false"/>
          <w:bCs w:val="false"/>
          <w:color w:val="000000"/>
          <w:sz w:val="22"/>
          <w:szCs w:val="22"/>
        </w:rPr>
        <w:t xml:space="preserve">3. Linting and type checking executed in parallel</w:t>
      </w:r>
    </w:p>
    <w:p>
      <w:pPr>
        <w:spacing w:after="120" w:line="280"/>
      </w:pPr>
      <w:r>
        <w:rPr>
          <w:rFonts w:ascii="Arial" w:cs="Arial" w:eastAsia="Arial" w:hAnsi="Arial"/>
          <w:b w:val="false"/>
          <w:bCs w:val="false"/>
          <w:color w:val="000000"/>
          <w:sz w:val="22"/>
          <w:szCs w:val="22"/>
        </w:rPr>
        <w:t xml:space="preserve">4. Test suite runs (unit + E2E)</w:t>
      </w:r>
    </w:p>
    <w:p>
      <w:pPr>
        <w:spacing w:after="120" w:line="280"/>
      </w:pPr>
      <w:r>
        <w:rPr>
          <w:rFonts w:ascii="Arial" w:cs="Arial" w:eastAsia="Arial" w:hAnsi="Arial"/>
          <w:b w:val="false"/>
          <w:bCs w:val="false"/>
          <w:color w:val="000000"/>
          <w:sz w:val="22"/>
          <w:szCs w:val="22"/>
        </w:rPr>
        <w:t xml:space="preserve">5. Build artifacts generated with Turborepo caching</w:t>
      </w:r>
    </w:p>
    <w:p>
      <w:pPr>
        <w:spacing w:after="120" w:line="280"/>
      </w:pPr>
      <w:r>
        <w:rPr>
          <w:rFonts w:ascii="Arial" w:cs="Arial" w:eastAsia="Arial" w:hAnsi="Arial"/>
          <w:b w:val="false"/>
          <w:bCs w:val="false"/>
          <w:color w:val="000000"/>
          <w:sz w:val="22"/>
          <w:szCs w:val="22"/>
        </w:rPr>
        <w:t xml:space="preserve">6. Docker images built and deployed (if on main branch)</w:t>
      </w:r>
    </w:p>
    <w:p/>
    <w:p>
      <w:pPr>
        <w:spacing w:after="160" w:line="280"/>
        <w:jc w:val="left"/>
      </w:pPr>
      <w:r>
        <w:rPr>
          <w:rFonts w:ascii="Arial" w:cs="Arial" w:eastAsia="Arial" w:hAnsi="Arial"/>
          <w:b/>
          <w:bCs/>
          <w:color w:val="2E75B6"/>
          <w:sz w:val="20"/>
          <w:szCs w:val="20"/>
        </w:rPr>
        <w:t xml:space="preserve">Khuyến nghị / Recommendations</w:t>
      </w:r>
    </w:p>
    <w:p>
      <w:pPr>
        <w:spacing w:after="120" w:line="280"/>
      </w:pPr>
      <w:r>
        <w:rPr>
          <w:rFonts w:ascii="Arial" w:cs="Arial" w:eastAsia="Arial" w:hAnsi="Arial"/>
          <w:b w:val="false"/>
          <w:bCs w:val="false"/>
          <w:color w:val="000000"/>
          <w:sz w:val="22"/>
          <w:szCs w:val="22"/>
        </w:rPr>
        <w:t xml:space="preserve">• Add code coverage reports to PR comments</w:t>
      </w:r>
    </w:p>
    <w:p>
      <w:pPr>
        <w:spacing w:after="120" w:line="280"/>
      </w:pPr>
      <w:r>
        <w:rPr>
          <w:rFonts w:ascii="Arial" w:cs="Arial" w:eastAsia="Arial" w:hAnsi="Arial"/>
          <w:b w:val="false"/>
          <w:bCs w:val="false"/>
          <w:color w:val="000000"/>
          <w:sz w:val="22"/>
          <w:szCs w:val="22"/>
        </w:rPr>
        <w:t xml:space="preserve">• Implement automated security scanning in pipeline</w:t>
      </w:r>
    </w:p>
    <w:p>
      <w:pPr>
        <w:spacing w:after="120" w:line="280"/>
      </w:pPr>
      <w:r>
        <w:rPr>
          <w:rFonts w:ascii="Arial" w:cs="Arial" w:eastAsia="Arial" w:hAnsi="Arial"/>
          <w:b w:val="false"/>
          <w:bCs w:val="false"/>
          <w:color w:val="000000"/>
          <w:sz w:val="22"/>
          <w:szCs w:val="22"/>
        </w:rPr>
        <w:t xml:space="preserve">• Add performance regression testing</w:t>
      </w:r>
    </w:p>
    <w:p>
      <w:pPr>
        <w:spacing w:after="120" w:line="280"/>
      </w:pPr>
      <w:r>
        <w:rPr>
          <w:rFonts w:ascii="Arial" w:cs="Arial" w:eastAsia="Arial" w:hAnsi="Arial"/>
          <w:b w:val="false"/>
          <w:bCs w:val="false"/>
          <w:color w:val="000000"/>
          <w:sz w:val="22"/>
          <w:szCs w:val="22"/>
        </w:rPr>
        <w:t xml:space="preserve">• Implement blue-green deployment strategy</w:t>
      </w:r>
    </w:p>
    <w:p>
      <w:pPr>
        <w:pageBreakBefore/>
      </w:pPr>
    </w:p>
    <w:p>
      <w:pPr>
        <w:spacing w:after="200" w:line="360"/>
        <w:jc w:val="center"/>
      </w:pPr>
      <w:r>
        <w:rPr>
          <w:rFonts w:ascii="Arial" w:cs="Arial" w:eastAsia="Arial" w:hAnsi="Arial"/>
          <w:b/>
          <w:bCs/>
          <w:color w:val="1F4E79"/>
          <w:sz w:val="64"/>
          <w:szCs w:val="64"/>
        </w:rPr>
        <w:t xml:space="preserve">DEBRANDING / WHITE-LABEL (96/100)</w:t>
      </w:r>
    </w:p>
    <w:p/>
    <w:p>
      <w:pPr>
        <w:spacing w:after="160" w:line="280"/>
        <w:jc w:val="left"/>
      </w:pPr>
      <w:r>
        <w:rPr>
          <w:rFonts w:ascii="Arial" w:cs="Arial" w:eastAsia="Arial" w:hAnsi="Arial"/>
          <w:b/>
          <w:bCs/>
          <w:color w:val="2E75B6"/>
          <w:sz w:val="20"/>
          <w:szCs w:val="20"/>
        </w:rPr>
        <w:t xml:space="preserve">Các hành động hoàn thành / Completed Actions</w:t>
      </w:r>
    </w:p>
    <w:p>
      <w:pPr>
        <w:spacing w:after="120" w:line="280"/>
      </w:pPr>
      <w:r>
        <w:rPr>
          <w:rFonts w:ascii="Arial" w:cs="Arial" w:eastAsia="Arial" w:hAnsi="Arial"/>
          <w:b w:val="false"/>
          <w:bCs w:val="false"/>
          <w:color w:val="000000"/>
          <w:sz w:val="22"/>
          <w:szCs w:val="22"/>
        </w:rPr>
        <w:t xml:space="preserve">✓ Central @vierp/branding package created with centralized brand configuration</w:t>
      </w:r>
    </w:p>
    <w:p>
      <w:pPr>
        <w:spacing w:after="120" w:line="280"/>
      </w:pPr>
      <w:r>
        <w:rPr>
          <w:rFonts w:ascii="Arial" w:cs="Arial" w:eastAsia="Arial" w:hAnsi="Arial"/>
          <w:b w:val="false"/>
          <w:bCs w:val="false"/>
          <w:color w:val="000000"/>
          <w:sz w:val="22"/>
          <w:szCs w:val="22"/>
        </w:rPr>
        <w:t xml:space="preserve">✓ 600+ brand strings replaced across 6 brand groups</w:t>
      </w:r>
    </w:p>
    <w:p>
      <w:pPr>
        <w:spacing w:after="120" w:line="280"/>
      </w:pPr>
      <w:r>
        <w:rPr>
          <w:rFonts w:ascii="Arial" w:cs="Arial" w:eastAsia="Arial" w:hAnsi="Arial"/>
          <w:b w:val="false"/>
          <w:bCs w:val="false"/>
          <w:color w:val="000000"/>
          <w:sz w:val="22"/>
          <w:szCs w:val="22"/>
        </w:rPr>
        <w:t xml:space="preserve">✓ Automated rebrand script (scripts/rebrand.ts) for future customization</w:t>
      </w:r>
    </w:p>
    <w:p>
      <w:pPr>
        <w:spacing w:after="120" w:line="280"/>
      </w:pPr>
      <w:r>
        <w:rPr>
          <w:rFonts w:ascii="Arial" w:cs="Arial" w:eastAsia="Arial" w:hAnsi="Arial"/>
          <w:b w:val="false"/>
          <w:bCs w:val="false"/>
          <w:color w:val="000000"/>
          <w:sz w:val="22"/>
          <w:szCs w:val="22"/>
        </w:rPr>
        <w:t xml:space="preserve">✓ Bilingual UI labels (Vietnamese-English) for all modules</w:t>
      </w:r>
    </w:p>
    <w:p>
      <w:pPr>
        <w:spacing w:after="120" w:line="280"/>
      </w:pPr>
      <w:r>
        <w:rPr>
          <w:rFonts w:ascii="Arial" w:cs="Arial" w:eastAsia="Arial" w:hAnsi="Arial"/>
          <w:b w:val="false"/>
          <w:bCs w:val="false"/>
          <w:color w:val="000000"/>
          <w:sz w:val="22"/>
          <w:szCs w:val="22"/>
        </w:rPr>
        <w:t xml:space="preserve">✓ BRANDING.md documentation for enterprise customization</w:t>
      </w:r>
    </w:p>
    <w:p>
      <w:pPr>
        <w:spacing w:after="120" w:line="280"/>
      </w:pPr>
      <w:r>
        <w:rPr>
          <w:rFonts w:ascii="Arial" w:cs="Arial" w:eastAsia="Arial" w:hAnsi="Arial"/>
          <w:b w:val="false"/>
          <w:bCs w:val="false"/>
          <w:color w:val="000000"/>
          <w:sz w:val="22"/>
          <w:szCs w:val="22"/>
        </w:rPr>
        <w:t xml:space="preserve">✓ Zero LacViet/RTR brand traces verified in production code</w:t>
      </w:r>
    </w:p>
    <w:p/>
    <w:p>
      <w:pPr>
        <w:spacing w:after="160" w:line="280"/>
        <w:jc w:val="left"/>
      </w:pPr>
      <w:r>
        <w:rPr>
          <w:rFonts w:ascii="Arial" w:cs="Arial" w:eastAsia="Arial" w:hAnsi="Arial"/>
          <w:b/>
          <w:bCs/>
          <w:color w:val="2E75B6"/>
          <w:sz w:val="20"/>
          <w:szCs w:val="20"/>
        </w:rPr>
        <w:t xml:space="preserve">Các nhóm branding được tẩy sạch / Debranded Groups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dxa" w:w="2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Brand Group / Nhóm</w:t>
            </w:r>
          </w:p>
        </w:tc>
        <w:tc>
          <w:tcPr>
            <w:tcW w:type="dxa" w:w="18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Status / Trạng thái</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LacViet</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Removed (6 references)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RTR (Real-Time Response)</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Removed (12 references)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DAFC (Digital Analytics)</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Removed (8 references)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PromoMaster</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Removed (15 references)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Docker/K8s naming</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Neutralized (8 references)</w:t>
            </w:r>
          </w:p>
        </w:tc>
      </w:tr>
      <w:tr>
        <w:trPr>
          <w:trHeight w:val="350" w:hRule="atLeast"/>
        </w:trPr>
        <w:tc>
          <w:tcPr>
            <w:tcW w:type="dxa" w:w="2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Event stream topics</w:t>
            </w:r>
          </w:p>
        </w:tc>
        <w:tc>
          <w:tcPr>
            <w:tcW w:type="dxa" w:w="18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Neutralized (14 references)</w:t>
            </w:r>
          </w:p>
        </w:tc>
      </w:tr>
    </w:tbl>
    <w:p/>
    <w:p>
      <w:pPr>
        <w:spacing w:after="160" w:line="280"/>
        <w:jc w:val="left"/>
      </w:pPr>
      <w:r>
        <w:rPr>
          <w:rFonts w:ascii="Arial" w:cs="Arial" w:eastAsia="Arial" w:hAnsi="Arial"/>
          <w:b/>
          <w:bCs/>
          <w:color w:val="2E75B6"/>
          <w:sz w:val="20"/>
          <w:szCs w:val="20"/>
        </w:rPr>
        <w:t xml:space="preserve">Cấu hình tùy chỉnh / Customization Configuration</w:t>
      </w:r>
    </w:p>
    <w:p>
      <w:pPr>
        <w:spacing w:after="120" w:line="280"/>
      </w:pPr>
      <w:r>
        <w:rPr>
          <w:rFonts w:ascii="Arial" w:cs="Arial" w:eastAsia="Arial" w:hAnsi="Arial"/>
          <w:b w:val="false"/>
          <w:bCs w:val="false"/>
          <w:color w:val="000000"/>
          <w:sz w:val="22"/>
          <w:szCs w:val="22"/>
        </w:rPr>
        <w:t xml:space="preserve">The @vierp/branding package enables organizations to customize:</w:t>
      </w:r>
    </w:p>
    <w:p>
      <w:pPr>
        <w:spacing w:after="120" w:line="280"/>
      </w:pPr>
      <w:r>
        <w:rPr>
          <w:rFonts w:ascii="Arial" w:cs="Arial" w:eastAsia="Arial" w:hAnsi="Arial"/>
          <w:b w:val="false"/>
          <w:bCs w:val="false"/>
          <w:color w:val="000000"/>
          <w:sz w:val="22"/>
          <w:szCs w:val="22"/>
        </w:rPr>
        <w:t xml:space="preserve">• Application name and logo</w:t>
      </w:r>
    </w:p>
    <w:p>
      <w:pPr>
        <w:spacing w:after="120" w:line="280"/>
      </w:pPr>
      <w:r>
        <w:rPr>
          <w:rFonts w:ascii="Arial" w:cs="Arial" w:eastAsia="Arial" w:hAnsi="Arial"/>
          <w:b w:val="false"/>
          <w:bCs w:val="false"/>
          <w:color w:val="000000"/>
          <w:sz w:val="22"/>
          <w:szCs w:val="22"/>
        </w:rPr>
        <w:t xml:space="preserve">• Color schemes and theme</w:t>
      </w:r>
    </w:p>
    <w:p>
      <w:pPr>
        <w:spacing w:after="120" w:line="280"/>
      </w:pPr>
      <w:r>
        <w:rPr>
          <w:rFonts w:ascii="Arial" w:cs="Arial" w:eastAsia="Arial" w:hAnsi="Arial"/>
          <w:b w:val="false"/>
          <w:bCs w:val="false"/>
          <w:color w:val="000000"/>
          <w:sz w:val="22"/>
          <w:szCs w:val="22"/>
        </w:rPr>
        <w:t xml:space="preserve">• Navigation labels and terminology</w:t>
      </w:r>
    </w:p>
    <w:p>
      <w:pPr>
        <w:spacing w:after="120" w:line="280"/>
      </w:pPr>
      <w:r>
        <w:rPr>
          <w:rFonts w:ascii="Arial" w:cs="Arial" w:eastAsia="Arial" w:hAnsi="Arial"/>
          <w:b w:val="false"/>
          <w:bCs w:val="false"/>
          <w:color w:val="000000"/>
          <w:sz w:val="22"/>
          <w:szCs w:val="22"/>
        </w:rPr>
        <w:t xml:space="preserve">• Email templates and notifications</w:t>
      </w:r>
    </w:p>
    <w:p>
      <w:pPr>
        <w:spacing w:after="120" w:line="280"/>
      </w:pPr>
      <w:r>
        <w:rPr>
          <w:rFonts w:ascii="Arial" w:cs="Arial" w:eastAsia="Arial" w:hAnsi="Arial"/>
          <w:b w:val="false"/>
          <w:bCs w:val="false"/>
          <w:color w:val="000000"/>
          <w:sz w:val="22"/>
          <w:szCs w:val="22"/>
        </w:rPr>
        <w:t xml:space="preserve">• Documentation and help content</w:t>
      </w:r>
    </w:p>
    <w:p>
      <w:pPr>
        <w:pageBreakBefore/>
      </w:pPr>
    </w:p>
    <w:p>
      <w:pPr>
        <w:spacing w:after="200" w:line="360"/>
        <w:jc w:val="center"/>
      </w:pPr>
      <w:r>
        <w:rPr>
          <w:rFonts w:ascii="Arial" w:cs="Arial" w:eastAsia="Arial" w:hAnsi="Arial"/>
          <w:b/>
          <w:bCs/>
          <w:color w:val="1F4E79"/>
          <w:sz w:val="64"/>
          <w:szCs w:val="64"/>
        </w:rPr>
        <w:t xml:space="preserve">CỘNG ĐỒNG / COMMUNITY READINESS (70/100)</w:t>
      </w:r>
    </w:p>
    <w:p/>
    <w:p>
      <w:pPr>
        <w:spacing w:after="160" w:line="280"/>
        <w:jc w:val="left"/>
      </w:pPr>
      <w:r>
        <w:rPr>
          <w:rFonts w:ascii="Arial" w:cs="Arial" w:eastAsia="Arial" w:hAnsi="Arial"/>
          <w:b/>
          <w:bCs/>
          <w:color w:val="2E75B6"/>
          <w:sz w:val="20"/>
          <w:szCs w:val="20"/>
        </w:rPr>
        <w:t xml:space="preserve">Tài liệu cộng đồng được tạo / Community Documentation Created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16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File / Tệp</w:t>
            </w:r>
          </w:p>
        </w:tc>
        <w:tc>
          <w:tcPr>
            <w:tcW w:type="dxa" w:w="20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Purpose / Mục đích</w:t>
            </w:r>
          </w:p>
        </w:tc>
        <w:tc>
          <w:tcPr>
            <w:tcW w:type="dxa" w:w="12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Status / Trạng thái</w:t>
            </w:r>
          </w:p>
        </w:tc>
      </w:tr>
      <w:tr>
        <w:trPr>
          <w:trHeight w:val="350" w:hRule="atLeast"/>
        </w:trPr>
        <w:tc>
          <w:tcPr>
            <w:tcW w:type="dxa" w:w="16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LICENSE</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MIT open-source license</w:t>
            </w:r>
          </w:p>
        </w:tc>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w:t>
            </w:r>
          </w:p>
        </w:tc>
      </w:tr>
      <w:tr>
        <w:trPr>
          <w:trHeight w:val="350" w:hRule="atLeast"/>
        </w:trPr>
        <w:tc>
          <w:tcPr>
            <w:tcW w:type="dxa" w:w="16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README.md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Comprehensive project overview</w:t>
            </w:r>
          </w:p>
        </w:tc>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w:t>
            </w:r>
          </w:p>
        </w:tc>
      </w:tr>
      <w:tr>
        <w:trPr>
          <w:trHeight w:val="350" w:hRule="atLeast"/>
        </w:trPr>
        <w:tc>
          <w:tcPr>
            <w:tcW w:type="dxa" w:w="16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CONTRIBUTING.md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Contribution guidelines</w:t>
            </w:r>
          </w:p>
        </w:tc>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w:t>
            </w:r>
          </w:p>
        </w:tc>
      </w:tr>
      <w:tr>
        <w:trPr>
          <w:trHeight w:val="350" w:hRule="atLeast"/>
        </w:trPr>
        <w:tc>
          <w:tcPr>
            <w:tcW w:type="dxa" w:w="16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SECURITY.md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Security policy and reporting</w:t>
            </w:r>
          </w:p>
        </w:tc>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w:t>
            </w:r>
          </w:p>
        </w:tc>
      </w:tr>
      <w:tr>
        <w:trPr>
          <w:trHeight w:val="350" w:hRule="atLeast"/>
        </w:trPr>
        <w:tc>
          <w:tcPr>
            <w:tcW w:type="dxa" w:w="16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CODE_OF_CONDUCT.md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Community standards and ethics</w:t>
            </w:r>
          </w:p>
        </w:tc>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w:t>
            </w:r>
          </w:p>
        </w:tc>
      </w:tr>
      <w:tr>
        <w:trPr>
          <w:trHeight w:val="350" w:hRule="atLeast"/>
        </w:trPr>
        <w:tc>
          <w:tcPr>
            <w:tcW w:type="dxa" w:w="16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.github/ISSUE_TEMPLATE</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Bug and feature report templates</w:t>
            </w:r>
          </w:p>
        </w:tc>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w:t>
            </w:r>
          </w:p>
        </w:tc>
      </w:tr>
      <w:tr>
        <w:trPr>
          <w:trHeight w:val="350" w:hRule="atLeast"/>
        </w:trPr>
        <w:tc>
          <w:tcPr>
            <w:tcW w:type="dxa" w:w="16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.github/PULL_REQUEST_TEMPLATE.md</w:t>
            </w:r>
          </w:p>
        </w:tc>
        <w:tc>
          <w:tcPr>
            <w:tcW w:type="dxa" w:w="20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PR submission guidelines</w:t>
            </w:r>
          </w:p>
        </w:tc>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 Created</w:t>
            </w:r>
          </w:p>
        </w:tc>
      </w:tr>
    </w:tbl>
    <w:p/>
    <w:p>
      <w:pPr>
        <w:spacing w:after="160" w:line="280"/>
        <w:jc w:val="left"/>
      </w:pPr>
      <w:r>
        <w:rPr>
          <w:rFonts w:ascii="Arial" w:cs="Arial" w:eastAsia="Arial" w:hAnsi="Arial"/>
          <w:b/>
          <w:bCs/>
          <w:color w:val="2E75B6"/>
          <w:sz w:val="20"/>
          <w:szCs w:val="20"/>
        </w:rPr>
        <w:t xml:space="preserve">Các khoảng cách để giải quyết / Gaps to Address</w:t>
      </w:r>
    </w:p>
    <w:p>
      <w:pPr>
        <w:spacing w:after="120" w:line="280"/>
      </w:pPr>
      <w:r>
        <w:rPr>
          <w:rFonts w:ascii="Arial" w:cs="Arial" w:eastAsia="Arial" w:hAnsi="Arial"/>
          <w:b w:val="false"/>
          <w:bCs w:val="false"/>
          <w:color w:val="000000"/>
          <w:sz w:val="22"/>
          <w:szCs w:val="22"/>
        </w:rPr>
        <w:t xml:space="preserve">• Setup GitHub Discussions for community Q&amp;A</w:t>
      </w:r>
    </w:p>
    <w:p>
      <w:pPr>
        <w:spacing w:after="120" w:line="280"/>
      </w:pPr>
      <w:r>
        <w:rPr>
          <w:rFonts w:ascii="Arial" w:cs="Arial" w:eastAsia="Arial" w:hAnsi="Arial"/>
          <w:b w:val="false"/>
          <w:bCs w:val="false"/>
          <w:color w:val="000000"/>
          <w:sz w:val="22"/>
          <w:szCs w:val="22"/>
        </w:rPr>
        <w:t xml:space="preserve">• Create Discord or Zalo community channels</w:t>
      </w:r>
    </w:p>
    <w:p>
      <w:pPr>
        <w:spacing w:after="120" w:line="280"/>
      </w:pPr>
      <w:r>
        <w:rPr>
          <w:rFonts w:ascii="Arial" w:cs="Arial" w:eastAsia="Arial" w:hAnsi="Arial"/>
          <w:b w:val="false"/>
          <w:bCs w:val="false"/>
          <w:color w:val="000000"/>
          <w:sz w:val="22"/>
          <w:szCs w:val="22"/>
        </w:rPr>
        <w:t xml:space="preserve">• Develop example applications and starter templates</w:t>
      </w:r>
    </w:p>
    <w:p>
      <w:pPr>
        <w:spacing w:after="120" w:line="280"/>
      </w:pPr>
      <w:r>
        <w:rPr>
          <w:rFonts w:ascii="Arial" w:cs="Arial" w:eastAsia="Arial" w:hAnsi="Arial"/>
          <w:b w:val="false"/>
          <w:bCs w:val="false"/>
          <w:color w:val="000000"/>
          <w:sz w:val="22"/>
          <w:szCs w:val="22"/>
        </w:rPr>
        <w:t xml:space="preserve">• Create video tutorials and webinars</w:t>
      </w:r>
    </w:p>
    <w:p>
      <w:pPr>
        <w:spacing w:after="120" w:line="280"/>
      </w:pPr>
      <w:r>
        <w:rPr>
          <w:rFonts w:ascii="Arial" w:cs="Arial" w:eastAsia="Arial" w:hAnsi="Arial"/>
          <w:b w:val="false"/>
          <w:bCs w:val="false"/>
          <w:color w:val="000000"/>
          <w:sz w:val="22"/>
          <w:szCs w:val="22"/>
        </w:rPr>
        <w:t xml:space="preserve">• Establish maintainer guidelines and roadmap</w:t>
      </w:r>
    </w:p>
    <w:p>
      <w:pPr>
        <w:spacing w:after="120" w:line="280"/>
      </w:pPr>
      <w:r>
        <w:rPr>
          <w:rFonts w:ascii="Arial" w:cs="Arial" w:eastAsia="Arial" w:hAnsi="Arial"/>
          <w:b w:val="false"/>
          <w:bCs w:val="false"/>
          <w:color w:val="000000"/>
          <w:sz w:val="22"/>
          <w:szCs w:val="22"/>
        </w:rPr>
        <w:t xml:space="preserve">• Create package-level documentation (19 remaining packages)</w:t>
      </w:r>
    </w:p>
    <w:p/>
    <w:p>
      <w:pPr>
        <w:spacing w:after="160" w:line="280"/>
        <w:jc w:val="left"/>
      </w:pPr>
      <w:r>
        <w:rPr>
          <w:rFonts w:ascii="Arial" w:cs="Arial" w:eastAsia="Arial" w:hAnsi="Arial"/>
          <w:b/>
          <w:bCs/>
          <w:color w:val="2E75B6"/>
          <w:sz w:val="20"/>
          <w:szCs w:val="20"/>
        </w:rPr>
        <w:t xml:space="preserve">Roadmap để cộng đồng / Community Roadmap</w:t>
      </w:r>
    </w:p>
    <w:p>
      <w:pPr>
        <w:spacing w:after="120" w:line="280"/>
      </w:pPr>
      <w:r>
        <w:rPr>
          <w:rFonts w:ascii="Arial" w:cs="Arial" w:eastAsia="Arial" w:hAnsi="Arial"/>
          <w:b w:val="false"/>
          <w:bCs w:val="false"/>
          <w:color w:val="000000"/>
          <w:sz w:val="22"/>
          <w:szCs w:val="22"/>
        </w:rPr>
        <w:t xml:space="preserve">Phase 1 (Months 1-2): Establish governance, create example apps, setup channels</w:t>
      </w:r>
    </w:p>
    <w:p>
      <w:pPr>
        <w:spacing w:after="120" w:line="280"/>
      </w:pPr>
      <w:r>
        <w:rPr>
          <w:rFonts w:ascii="Arial" w:cs="Arial" w:eastAsia="Arial" w:hAnsi="Arial"/>
          <w:b w:val="false"/>
          <w:bCs w:val="false"/>
          <w:color w:val="000000"/>
          <w:sz w:val="22"/>
          <w:szCs w:val="22"/>
        </w:rPr>
        <w:t xml:space="preserve">Phase 2 (Months 2-3): Launch beta testing program, create tutorials</w:t>
      </w:r>
    </w:p>
    <w:p>
      <w:pPr>
        <w:spacing w:after="120" w:line="280"/>
      </w:pPr>
      <w:r>
        <w:rPr>
          <w:rFonts w:ascii="Arial" w:cs="Arial" w:eastAsia="Arial" w:hAnsi="Arial"/>
          <w:b w:val="false"/>
          <w:bCs w:val="false"/>
          <w:color w:val="000000"/>
          <w:sz w:val="22"/>
          <w:szCs w:val="22"/>
        </w:rPr>
        <w:t xml:space="preserve">Phase 3 (Months 3-6): Expand documentation, build ecosystem, gather feedback</w:t>
      </w:r>
    </w:p>
    <w:p>
      <w:pPr>
        <w:pageBreakBefore/>
      </w:pPr>
    </w:p>
    <w:p>
      <w:pPr>
        <w:spacing w:after="200" w:line="360"/>
        <w:jc w:val="center"/>
      </w:pPr>
      <w:r>
        <w:rPr>
          <w:rFonts w:ascii="Arial" w:cs="Arial" w:eastAsia="Arial" w:hAnsi="Arial"/>
          <w:b/>
          <w:bCs/>
          <w:color w:val="1F4E79"/>
          <w:sz w:val="64"/>
          <w:szCs w:val="64"/>
        </w:rPr>
        <w:t xml:space="preserve">ĐIỂM TỔNG HỢP &amp; LỘ TRÌNH / OVERALL SCORE &amp; ROADMAP</w:t>
      </w:r>
    </w:p>
    <w:p/>
    <w:p>
      <w:pPr>
        <w:spacing w:after="160" w:line="280"/>
        <w:jc w:val="left"/>
      </w:pPr>
      <w:r>
        <w:rPr>
          <w:rFonts w:ascii="Arial" w:cs="Arial" w:eastAsia="Arial" w:hAnsi="Arial"/>
          <w:b/>
          <w:bCs/>
          <w:color w:val="2E75B6"/>
          <w:sz w:val="20"/>
          <w:szCs w:val="20"/>
        </w:rPr>
        <w:t xml:space="preserve">Điểm cuối cùng / Final Assessment Score</w:t>
      </w:r>
    </w:p>
    <w:p>
      <w:pPr>
        <w:spacing w:after="200" w:before="100"/>
        <w:jc w:val="center"/>
      </w:pPr>
      <w:r>
        <w:rPr>
          <w:rFonts w:ascii="Arial" w:cs="Arial" w:eastAsia="Arial" w:hAnsi="Arial"/>
          <w:b/>
          <w:bCs/>
          <w:color w:val="C6EFCE"/>
          <w:sz w:val="28"/>
          <w:szCs w:val="28"/>
        </w:rPr>
        <w:t xml:space="preserve">82/100 — SẴN SÀNG / READY</w:t>
      </w:r>
    </w:p>
    <w:p>
      <w:pPr>
        <w:spacing w:after="120" w:line="280"/>
      </w:pPr>
      <w:r>
        <w:rPr>
          <w:rFonts w:ascii="Arial" w:cs="Arial" w:eastAsia="Arial" w:hAnsi="Arial"/>
          <w:b w:val="false"/>
          <w:bCs w:val="false"/>
          <w:color w:val="000000"/>
          <w:sz w:val="22"/>
          <w:szCs w:val="22"/>
        </w:rPr>
        <w:t xml:space="preserve">VietERP Platform exceeds the 75-point threshold required for open-source release.</w:t>
      </w:r>
    </w:p>
    <w:p/>
    <w:p>
      <w:pPr>
        <w:spacing w:after="160" w:line="280"/>
        <w:jc w:val="left"/>
      </w:pPr>
      <w:r>
        <w:rPr>
          <w:rFonts w:ascii="Arial" w:cs="Arial" w:eastAsia="Arial" w:hAnsi="Arial"/>
          <w:b/>
          <w:bCs/>
          <w:color w:val="2E75B6"/>
          <w:sz w:val="20"/>
          <w:szCs w:val="20"/>
        </w:rPr>
        <w:t xml:space="preserve">Lộ trình cải tiến / Improvement Roadmap</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dxa" w:w="12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Ưu tiên / Priority</w:t>
            </w:r>
          </w:p>
        </w:tc>
        <w:tc>
          <w:tcPr>
            <w:tcW w:type="dxa" w:w="22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Hành động / Action</w:t>
            </w:r>
          </w:p>
        </w:tc>
        <w:tc>
          <w:tcPr>
            <w:tcW w:type="dxa" w:w="1400"/>
            <w:shd w:color="D5E8F0" w:val="clear"/>
            <w:tcMar>
              <w:top w:type="dxa" w:w="100"/>
              <w:left w:type="dxa" w:w="100"/>
              <w:bottom w:type="dxa" w:w="100"/>
              <w:right w:type="dxa" w:w="100"/>
            </w:tcMar>
            <w:vAlign w:val="center"/>
          </w:tcPr>
          <w:p>
            <w:pPr>
              <w:jc w:val="center"/>
            </w:pPr>
            <w:r>
              <w:rPr>
                <w:rFonts w:ascii="Arial" w:cs="Arial" w:eastAsia="Arial" w:hAnsi="Arial"/>
                <w:b/>
                <w:bCs/>
                <w:color w:val="000000"/>
                <w:sz w:val="20"/>
                <w:szCs w:val="20"/>
              </w:rPr>
              <w:t xml:space="preserve">Tác động / Impact</w:t>
            </w:r>
          </w:p>
        </w:tc>
      </w:tr>
      <w:tr>
        <w:trPr>
          <w:trHeight w:val="350" w:hRule="atLeast"/>
        </w:trPr>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Complete package READMEs (19 remaining)</w:t>
            </w:r>
          </w:p>
        </w:tc>
        <w:tc>
          <w:tcPr>
            <w:tcW w:type="dxa" w:w="1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Documentation +10 → 88/100</w:t>
            </w:r>
          </w:p>
        </w:tc>
      </w:tr>
      <w:tr>
        <w:trPr>
          <w:trHeight w:val="350" w:hRule="atLeast"/>
        </w:trPr>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P0</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Setup Dependabot for security scanning</w:t>
            </w:r>
          </w:p>
        </w:tc>
        <w:tc>
          <w:tcPr>
            <w:tcW w:type="dxa" w:w="1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Security +3 → 96/100</w:t>
            </w:r>
          </w:p>
        </w:tc>
      </w:tr>
      <w:tr>
        <w:trPr>
          <w:trHeight w:val="350" w:hRule="atLeast"/>
        </w:trPr>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P1</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Reduce TypeScript 'any' usage to &lt;100</w:t>
            </w:r>
          </w:p>
        </w:tc>
        <w:tc>
          <w:tcPr>
            <w:tcW w:type="dxa" w:w="1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Code Quality +5 → 87/100</w:t>
            </w:r>
          </w:p>
        </w:tc>
      </w:tr>
      <w:tr>
        <w:trPr>
          <w:trHeight w:val="350" w:hRule="atLeast"/>
        </w:trPr>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P1</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Add code coverage thresholds (80%+)</w:t>
            </w:r>
          </w:p>
        </w:tc>
        <w:tc>
          <w:tcPr>
            <w:tcW w:type="dxa" w:w="1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Testing +5 → 93/100</w:t>
            </w:r>
          </w:p>
        </w:tc>
      </w:tr>
      <w:tr>
        <w:trPr>
          <w:trHeight w:val="350" w:hRule="atLeast"/>
        </w:trPr>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Resolve 142 TODO comments</w:t>
            </w:r>
          </w:p>
        </w:tc>
        <w:tc>
          <w:tcPr>
            <w:tcW w:type="dxa" w:w="1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Code Quality +3 → 90/100</w:t>
            </w:r>
          </w:p>
        </w:tc>
      </w:tr>
      <w:tr>
        <w:trPr>
          <w:trHeight w:val="350" w:hRule="atLeast"/>
        </w:trPr>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Create example applications</w:t>
            </w:r>
          </w:p>
        </w:tc>
        <w:tc>
          <w:tcPr>
            <w:tcW w:type="dxa" w:w="1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Community +10 → 80/100</w:t>
            </w:r>
          </w:p>
        </w:tc>
      </w:tr>
      <w:tr>
        <w:trPr>
          <w:trHeight w:val="350" w:hRule="atLeast"/>
        </w:trPr>
        <w:tc>
          <w:tcPr>
            <w:tcW w:type="dxa" w:w="1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22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Expand E2E test coverage</w:t>
            </w:r>
          </w:p>
        </w:tc>
        <w:tc>
          <w:tcPr>
            <w:tcW w:type="dxa" w:w="1400"/>
            <w:tcMar>
              <w:top w:type="dxa" w:w="100"/>
              <w:left w:type="dxa" w:w="100"/>
              <w:bottom w:type="dxa" w:w="100"/>
              <w:right w:type="dxa" w:w="100"/>
            </w:tcMar>
            <w:vAlign w:val="center"/>
          </w:tcPr>
          <w:p>
            <w:pPr>
              <w:jc w:val="left"/>
            </w:pPr>
            <w:r>
              <w:rPr>
                <w:rFonts w:ascii="Arial" w:cs="Arial" w:eastAsia="Arial" w:hAnsi="Arial"/>
                <w:b w:val="false"/>
                <w:bCs w:val="false"/>
                <w:color w:val="000000"/>
                <w:sz w:val="20"/>
                <w:szCs w:val="20"/>
              </w:rPr>
              <w:t xml:space="preserve">Testing +2 → 95/100</w:t>
            </w:r>
          </w:p>
        </w:tc>
      </w:tr>
    </w:tbl>
    <w:p/>
    <w:p>
      <w:pPr>
        <w:spacing w:after="160" w:line="280"/>
        <w:jc w:val="left"/>
      </w:pPr>
      <w:r>
        <w:rPr>
          <w:rFonts w:ascii="Arial" w:cs="Arial" w:eastAsia="Arial" w:hAnsi="Arial"/>
          <w:b/>
          <w:bCs/>
          <w:color w:val="2E75B6"/>
          <w:sz w:val="20"/>
          <w:szCs w:val="20"/>
        </w:rPr>
        <w:t xml:space="preserve">6-Month Vision / Tầm nhìn 6 tháng</w:t>
      </w:r>
    </w:p>
    <w:p>
      <w:pPr>
        <w:spacing w:after="120" w:line="280"/>
      </w:pPr>
      <w:r>
        <w:rPr>
          <w:rFonts w:ascii="Arial" w:cs="Arial" w:eastAsia="Arial" w:hAnsi="Arial"/>
          <w:b w:val="false"/>
          <w:bCs w:val="false"/>
          <w:color w:val="000000"/>
          <w:sz w:val="22"/>
          <w:szCs w:val="22"/>
        </w:rPr>
        <w:t xml:space="preserve">• Month 1-2: Complete documentation, establish community channels</w:t>
      </w:r>
    </w:p>
    <w:p>
      <w:pPr>
        <w:spacing w:after="120" w:line="280"/>
      </w:pPr>
      <w:r>
        <w:rPr>
          <w:rFonts w:ascii="Arial" w:cs="Arial" w:eastAsia="Arial" w:hAnsi="Arial"/>
          <w:b w:val="false"/>
          <w:bCs w:val="false"/>
          <w:color w:val="000000"/>
          <w:sz w:val="22"/>
          <w:szCs w:val="22"/>
        </w:rPr>
        <w:t xml:space="preserve">• Month 2-3: Resolve code quality issues, expand test coverage</w:t>
      </w:r>
    </w:p>
    <w:p>
      <w:pPr>
        <w:spacing w:after="120" w:line="280"/>
      </w:pPr>
      <w:r>
        <w:rPr>
          <w:rFonts w:ascii="Arial" w:cs="Arial" w:eastAsia="Arial" w:hAnsi="Arial"/>
          <w:b w:val="false"/>
          <w:bCs w:val="false"/>
          <w:color w:val="000000"/>
          <w:sz w:val="22"/>
          <w:szCs w:val="22"/>
        </w:rPr>
        <w:t xml:space="preserve">• Month 3-6: Launch community program, create ecosystem</w:t>
      </w:r>
    </w:p>
    <w:p>
      <w:pPr>
        <w:spacing w:after="120" w:line="280"/>
      </w:pPr>
      <w:r>
        <w:rPr>
          <w:rFonts w:ascii="Arial" w:cs="Arial" w:eastAsia="Arial" w:hAnsi="Arial"/>
          <w:b w:val="false"/>
          <w:bCs w:val="false"/>
          <w:color w:val="000000"/>
          <w:sz w:val="22"/>
          <w:szCs w:val="22"/>
        </w:rPr>
        <w:t xml:space="preserve">• Target Score: 90+/100 by end of Q2 2026</w:t>
      </w:r>
    </w:p>
    <w:p>
      <w:pPr>
        <w:pageBreakBefore/>
      </w:pPr>
    </w:p>
    <w:p>
      <w:pPr>
        <w:spacing w:after="200" w:line="360"/>
        <w:jc w:val="center"/>
      </w:pPr>
      <w:r>
        <w:rPr>
          <w:rFonts w:ascii="Arial" w:cs="Arial" w:eastAsia="Arial" w:hAnsi="Arial"/>
          <w:b/>
          <w:bCs/>
          <w:color w:val="1F4E79"/>
          <w:sz w:val="64"/>
          <w:szCs w:val="64"/>
        </w:rPr>
        <w:t xml:space="preserve">KẾT LUẬN / CONCLUSION</w:t>
      </w:r>
    </w:p>
    <w:p/>
    <w:p>
      <w:pPr>
        <w:spacing w:after="160" w:line="280"/>
        <w:jc w:val="left"/>
      </w:pPr>
      <w:r>
        <w:rPr>
          <w:rFonts w:ascii="Arial" w:cs="Arial" w:eastAsia="Arial" w:hAnsi="Arial"/>
          <w:b/>
          <w:bCs/>
          <w:color w:val="2E75B6"/>
          <w:sz w:val="20"/>
          <w:szCs w:val="20"/>
        </w:rPr>
        <w:t xml:space="preserve">Tính sẵn sàng / Readiness Status</w:t>
      </w:r>
    </w:p>
    <w:p>
      <w:pPr>
        <w:spacing w:after="120" w:line="280"/>
      </w:pPr>
      <w:r>
        <w:rPr>
          <w:rFonts w:ascii="Arial" w:cs="Arial" w:eastAsia="Arial" w:hAnsi="Arial"/>
          <w:b w:val="false"/>
          <w:bCs w:val="false"/>
          <w:color w:val="000000"/>
          <w:sz w:val="22"/>
          <w:szCs w:val="22"/>
        </w:rPr>
        <w:t xml:space="preserve">VietERP Platform đã sẵn sàng để phát hành mã nguồn mở. Hệ thống đạt 82/100 điểm đánh giá, vượt ngưỡng 75 điểm cần thiết cho open-source release. Kiến trúc vững chắc với Turborepo monorepo, 20 shared packages, và event-driven architecture. Bảo mật xuất sắc với zero hardcoded secrets, 100% Prisma ORM, và Keycloak SSO. Debranding hoàn toàn, không còn vết branding cũ.</w:t>
      </w:r>
    </w:p>
    <w:p/>
    <w:p>
      <w:pPr>
        <w:spacing w:after="120" w:line="280"/>
      </w:pPr>
      <w:r>
        <w:rPr>
          <w:rFonts w:ascii="Arial" w:cs="Arial" w:eastAsia="Arial" w:hAnsi="Arial"/>
          <w:b w:val="false"/>
          <w:bCs w:val="false"/>
          <w:color w:val="000000"/>
          <w:sz w:val="22"/>
          <w:szCs w:val="22"/>
        </w:rPr>
        <w:t xml:space="preserve">The VietERP Platform is ready for open-source release. The system achieves an 82/100 assessment score, exceeding the required 75-point threshold. Strong architecture with Turborepo monorepo, 20 shared packages, and event-driven design. Excellent security with zero hardcoded secrets, 100% Prisma ORM, and Keycloak SSO. Complete debranding with no legacy brand traces.</w:t>
      </w:r>
    </w:p>
    <w:p/>
    <w:p>
      <w:pPr>
        <w:spacing w:after="160" w:line="280"/>
        <w:jc w:val="left"/>
      </w:pPr>
      <w:r>
        <w:rPr>
          <w:rFonts w:ascii="Arial" w:cs="Arial" w:eastAsia="Arial" w:hAnsi="Arial"/>
          <w:b/>
          <w:bCs/>
          <w:color w:val="2E75B6"/>
          <w:sz w:val="20"/>
          <w:szCs w:val="20"/>
        </w:rPr>
        <w:t xml:space="preserve">Các điểm mạnh / Key Strengths</w:t>
      </w:r>
    </w:p>
    <w:p>
      <w:pPr>
        <w:spacing w:after="120" w:line="280"/>
      </w:pPr>
      <w:r>
        <w:rPr>
          <w:rFonts w:ascii="Arial" w:cs="Arial" w:eastAsia="Arial" w:hAnsi="Arial"/>
          <w:b w:val="false"/>
          <w:bCs w:val="false"/>
          <w:color w:val="000000"/>
          <w:sz w:val="22"/>
          <w:szCs w:val="22"/>
        </w:rPr>
        <w:t xml:space="preserve">✓ Excellent architecture (95/100) with monorepo best practices</w:t>
      </w:r>
    </w:p>
    <w:p>
      <w:pPr>
        <w:spacing w:after="120" w:line="280"/>
      </w:pPr>
      <w:r>
        <w:rPr>
          <w:rFonts w:ascii="Arial" w:cs="Arial" w:eastAsia="Arial" w:hAnsi="Arial"/>
          <w:b w:val="false"/>
          <w:bCs w:val="false"/>
          <w:color w:val="000000"/>
          <w:sz w:val="22"/>
          <w:szCs w:val="22"/>
        </w:rPr>
        <w:t xml:space="preserve">✓ Strong security posture (93/100) meeting enterprise standards</w:t>
      </w:r>
    </w:p>
    <w:p>
      <w:pPr>
        <w:spacing w:after="120" w:line="280"/>
      </w:pPr>
      <w:r>
        <w:rPr>
          <w:rFonts w:ascii="Arial" w:cs="Arial" w:eastAsia="Arial" w:hAnsi="Arial"/>
          <w:b w:val="false"/>
          <w:bCs w:val="false"/>
          <w:color w:val="000000"/>
          <w:sz w:val="22"/>
          <w:szCs w:val="22"/>
        </w:rPr>
        <w:t xml:space="preserve">✓ Exceptional debranding (96/100) enabling white-label customization</w:t>
      </w:r>
    </w:p>
    <w:p>
      <w:pPr>
        <w:spacing w:after="120" w:line="280"/>
      </w:pPr>
      <w:r>
        <w:rPr>
          <w:rFonts w:ascii="Arial" w:cs="Arial" w:eastAsia="Arial" w:hAnsi="Arial"/>
          <w:b w:val="false"/>
          <w:bCs w:val="false"/>
          <w:color w:val="000000"/>
          <w:sz w:val="22"/>
          <w:szCs w:val="22"/>
        </w:rPr>
        <w:t xml:space="preserve">✓ Robust DevOps (92/100) with automated CI/CD pipeline</w:t>
      </w:r>
    </w:p>
    <w:p>
      <w:pPr>
        <w:spacing w:after="120" w:line="280"/>
      </w:pPr>
      <w:r>
        <w:rPr>
          <w:rFonts w:ascii="Arial" w:cs="Arial" w:eastAsia="Arial" w:hAnsi="Arial"/>
          <w:b w:val="false"/>
          <w:bCs w:val="false"/>
          <w:color w:val="000000"/>
          <w:sz w:val="22"/>
          <w:szCs w:val="22"/>
        </w:rPr>
        <w:t xml:space="preserve">✓ Comprehensive testing (88/100) across 706 test files</w:t>
      </w:r>
    </w:p>
    <w:p/>
    <w:p>
      <w:pPr>
        <w:spacing w:after="160" w:line="280"/>
        <w:jc w:val="left"/>
      </w:pPr>
      <w:r>
        <w:rPr>
          <w:rFonts w:ascii="Arial" w:cs="Arial" w:eastAsia="Arial" w:hAnsi="Arial"/>
          <w:b/>
          <w:bCs/>
          <w:color w:val="2E75B6"/>
          <w:sz w:val="20"/>
          <w:szCs w:val="20"/>
        </w:rPr>
        <w:t xml:space="preserve">Lộ trình tiếp theo / Next Steps</w:t>
      </w:r>
    </w:p>
    <w:p>
      <w:pPr>
        <w:spacing w:after="120" w:line="280"/>
      </w:pPr>
      <w:r>
        <w:rPr>
          <w:rFonts w:ascii="Arial" w:cs="Arial" w:eastAsia="Arial" w:hAnsi="Arial"/>
          <w:b w:val="false"/>
          <w:bCs w:val="false"/>
          <w:color w:val="000000"/>
          <w:sz w:val="22"/>
          <w:szCs w:val="22"/>
        </w:rPr>
        <w:t xml:space="preserve">1. Complete 19 remaining package READMEs (2-3 weeks)</w:t>
      </w:r>
    </w:p>
    <w:p>
      <w:pPr>
        <w:spacing w:after="120" w:line="280"/>
      </w:pPr>
      <w:r>
        <w:rPr>
          <w:rFonts w:ascii="Arial" w:cs="Arial" w:eastAsia="Arial" w:hAnsi="Arial"/>
          <w:b w:val="false"/>
          <w:bCs w:val="false"/>
          <w:color w:val="000000"/>
          <w:sz w:val="22"/>
          <w:szCs w:val="22"/>
        </w:rPr>
        <w:t xml:space="preserve">2. Setup Dependabot and automated security scanning (1 week)</w:t>
      </w:r>
    </w:p>
    <w:p>
      <w:pPr>
        <w:spacing w:after="120" w:line="280"/>
      </w:pPr>
      <w:r>
        <w:rPr>
          <w:rFonts w:ascii="Arial" w:cs="Arial" w:eastAsia="Arial" w:hAnsi="Arial"/>
          <w:b w:val="false"/>
          <w:bCs w:val="false"/>
          <w:color w:val="000000"/>
          <w:sz w:val="22"/>
          <w:szCs w:val="22"/>
        </w:rPr>
        <w:t xml:space="preserve">3. Establish GitHub Discussions and community channels (2 weeks)</w:t>
      </w:r>
    </w:p>
    <w:p>
      <w:pPr>
        <w:spacing w:after="120" w:line="280"/>
      </w:pPr>
      <w:r>
        <w:rPr>
          <w:rFonts w:ascii="Arial" w:cs="Arial" w:eastAsia="Arial" w:hAnsi="Arial"/>
          <w:b w:val="false"/>
          <w:bCs w:val="false"/>
          <w:color w:val="000000"/>
          <w:sz w:val="22"/>
          <w:szCs w:val="22"/>
        </w:rPr>
        <w:t xml:space="preserve">4. Create example applications and getting started guide (4 weeks)</w:t>
      </w:r>
    </w:p>
    <w:p>
      <w:pPr>
        <w:spacing w:after="120" w:line="280"/>
      </w:pPr>
      <w:r>
        <w:rPr>
          <w:rFonts w:ascii="Arial" w:cs="Arial" w:eastAsia="Arial" w:hAnsi="Arial"/>
          <w:b w:val="false"/>
          <w:bCs w:val="false"/>
          <w:color w:val="000000"/>
          <w:sz w:val="22"/>
          <w:szCs w:val="22"/>
        </w:rPr>
        <w:t xml:space="preserve">5. Launch beta testing program (ongoing)</w:t>
      </w:r>
    </w:p>
    <w:p/>
    <w:p/>
    <w:p>
      <w:pPr>
        <w:spacing w:after="200" w:before="200"/>
        <w:jc w:val="center"/>
      </w:pPr>
      <w:r>
        <w:rPr>
          <w:rFonts w:ascii="Arial" w:cs="Arial" w:eastAsia="Arial" w:hAnsi="Arial"/>
          <w:b w:val="false"/>
          <w:bCs w:val="false"/>
          <w:color w:val="2E75B6"/>
          <w:sz w:val="22"/>
          <w:szCs w:val="22"/>
        </w:rPr>
        <w:t xml:space="preserve">---</w:t>
      </w:r>
    </w:p>
    <w:p>
      <w:pPr>
        <w:jc w:val="center"/>
      </w:pPr>
      <w:r>
        <w:rPr>
          <w:rFonts w:ascii="Arial" w:cs="Arial" w:eastAsia="Arial" w:hAnsi="Arial"/>
          <w:b w:val="false"/>
          <w:bCs w:val="false"/>
          <w:color w:val="2E75B6"/>
          <w:sz w:val="18"/>
          <w:szCs w:val="18"/>
        </w:rPr>
        <w:t xml:space="preserve">Report Generated: March 28, 2026 | VietERP Platform Open-Source Readiness Assessment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2026-03-28T06:28:42.201Z</dcterms:created>
  <dcterms:modified xsi:type="dcterms:W3CDTF">2026-03-28T06:28:42.202Z</dcterms:modified>
</cp:coreProperties>
</file>

<file path=docProps/custom.xml><?xml version="1.0" encoding="utf-8"?>
<Properties xmlns="http://schemas.openxmlformats.org/officeDocument/2006/custom-properties" xmlns:vt="http://schemas.openxmlformats.org/officeDocument/2006/docPropsVTypes"/>
</file>