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autoSpaceDE w:val="0"/>
        <w:autoSpaceDN w:val="0"/>
        <w:spacing w:before="370" w:after="0" w:line="220" w:lineRule="exact"/>
        <w:ind w:left="0" w:right="0"/>
        <w:rPr>
          <w:rFonts w:hint="default" w:asciiTheme="minorAscii" w:hAnsiTheme="minorAscii"/>
        </w:rPr>
      </w:pPr>
    </w:p>
    <w:p>
      <w:pPr>
        <w:widowControl/>
        <w:autoSpaceDE w:val="0"/>
        <w:autoSpaceDN w:val="0"/>
        <w:spacing w:before="0" w:after="0" w:line="474" w:lineRule="exact"/>
        <w:ind w:left="0" w:right="0" w:firstLine="0"/>
        <w:jc w:val="center"/>
        <w:rPr>
          <w:rFonts w:hint="default" w:asciiTheme="minorAscii" w:hAnsiTheme="minorAscii"/>
        </w:rPr>
      </w:pPr>
      <w:r>
        <w:rPr>
          <w:rFonts w:hint="default" w:eastAsia="MicrosoftYaHei-0" w:asciiTheme="minorAscii" w:hAnsiTheme="minorAscii"/>
          <w:color w:val="000000"/>
          <w:sz w:val="36"/>
        </w:rPr>
        <w:t>飞鸟快验网络验证系统</w:t>
      </w:r>
    </w:p>
    <w:p>
      <w:pPr>
        <w:widowControl/>
        <w:autoSpaceDE w:val="0"/>
        <w:autoSpaceDN w:val="0"/>
        <w:spacing w:before="406" w:after="0" w:line="474" w:lineRule="exact"/>
        <w:ind w:left="0" w:right="0" w:firstLine="0"/>
        <w:jc w:val="center"/>
        <w:rPr>
          <w:rFonts w:hint="default" w:asciiTheme="minorAscii" w:hAnsiTheme="minorAscii"/>
        </w:rPr>
      </w:pPr>
      <w:r>
        <w:rPr>
          <w:rFonts w:hint="default" w:eastAsia="MicrosoftYaHei-0" w:asciiTheme="minorAscii" w:hAnsiTheme="minorAscii"/>
          <w:color w:val="000000"/>
          <w:sz w:val="36"/>
        </w:rPr>
        <w:t>程序设计说明书</w:t>
      </w:r>
    </w:p>
    <w:p>
      <w:pPr>
        <w:widowControl/>
        <w:autoSpaceDE w:val="0"/>
        <w:autoSpaceDN w:val="0"/>
        <w:spacing w:before="1134"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版本号：V1.0.449</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文档编号：FNKY-DS-001</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编写日期：2026年4月</w:t>
      </w:r>
    </w:p>
    <w:p>
      <w:pPr>
        <w:widowControl/>
        <w:autoSpaceDE w:val="0"/>
        <w:autoSpaceDN w:val="0"/>
        <w:spacing w:before="117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版权所有 © 飞鸟快验</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官网：www.fnkuaiyan.cn</w:t>
      </w:r>
    </w:p>
    <w:p>
      <w:pPr>
        <w:rPr>
          <w:rFonts w:hint="default" w:asciiTheme="minorAscii" w:hAnsiTheme="minorAscii"/>
        </w:rPr>
        <w:sectPr>
          <w:pgSz w:w="11906" w:h="16838"/>
          <w:pgMar w:top="590" w:right="1440" w:bottom="1440" w:left="1440" w:header="720" w:footer="720" w:gutter="0"/>
          <w:cols w:equalWidth="0" w:num="1">
            <w:col w:w="9026"/>
          </w:cols>
          <w:docGrid w:linePitch="360" w:charSpace="0"/>
        </w:sectPr>
      </w:pPr>
    </w:p>
    <w:p>
      <w:pPr>
        <w:widowControl/>
        <w:autoSpaceDE w:val="0"/>
        <w:autoSpaceDN w:val="0"/>
        <w:spacing w:before="370" w:after="0" w:line="220" w:lineRule="exact"/>
        <w:ind w:left="0" w:right="0"/>
        <w:rPr>
          <w:rFonts w:hint="default" w:asciiTheme="minorAscii" w:hAnsiTheme="minorAscii"/>
        </w:rPr>
      </w:pPr>
    </w:p>
    <w:p>
      <w:pPr>
        <w:widowControl/>
        <w:autoSpaceDE w:val="0"/>
        <w:autoSpaceDN w:val="0"/>
        <w:spacing w:before="0" w:after="0" w:line="474" w:lineRule="exact"/>
        <w:ind w:left="0" w:right="0" w:firstLine="0"/>
        <w:jc w:val="center"/>
        <w:rPr>
          <w:rFonts w:hint="default" w:asciiTheme="minorAscii" w:hAnsiTheme="minorAscii"/>
        </w:rPr>
      </w:pPr>
      <w:r>
        <w:rPr>
          <w:rFonts w:hint="default" w:eastAsia="MicrosoftYaHei-0" w:asciiTheme="minorAscii" w:hAnsiTheme="minorAscii"/>
          <w:color w:val="000000"/>
          <w:sz w:val="36"/>
        </w:rPr>
        <w:t>目 录</w:t>
      </w:r>
    </w:p>
    <w:p>
      <w:pPr>
        <w:widowControl/>
        <w:autoSpaceDE w:val="0"/>
        <w:autoSpaceDN w:val="0"/>
        <w:spacing w:before="494"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第1章 引言 ................................................... 1</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1.1 编写目的 ........................................... 1</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1.2 项目背景 ........................................... 1</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1.3 术语定义 ........................................... 2</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第2章 程序概述 ............................................... 3</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2.1 系统简介 ........................................... 3</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2.2 技术架构 ........................................... 3</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2.3 功能特点 ........................................... 4</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第3章 系统设计 ............................................... 5</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3.1 系统架构设计 ....................................... 5</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3.2 模块设计 ........................................... 6</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3.3 数据库设计 ......................................... 7</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第4章 功能规格说明 ........................................... 8</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4.1 用户管理模块 ....................................... 8</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4.2 应用管理模块 ....................................... 9</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4.3 财务管理模块 ...................................... 10</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4.4 系统管理模块 ...................................... 11</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第5章 程序组成 .............................................. 12</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5.1 目录结构 .......................................... 12</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5.2 核心模块 .......................................... 13</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5.3 接口设计 .......................................... 14</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第6章 开发情况 .............................................. 15</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6.1 开发环境 .......................................... 15</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6.2 开发团队 .......................................... 15</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6.3 开发历程 .......................................... 16</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第7章 测试结果 .............................................. 17</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7.1 测试环境 .......................................... 17</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7.2 功能测试 .......................................... 17</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7.3 性能测试 .......................................... 18</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第8章 使用方法 .............................................. 19</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8.1 安装部署 .......................................... 19</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8.2 配置说明 .......................................... 20</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8.3 操作手册 .......................................... 21</w:t>
      </w:r>
    </w:p>
    <w:p>
      <w:pPr>
        <w:rPr>
          <w:rFonts w:hint="default" w:asciiTheme="minorAscii" w:hAnsiTheme="minorAscii"/>
        </w:rPr>
        <w:sectPr>
          <w:pgSz w:w="11906" w:h="17238"/>
          <w:pgMar w:top="590" w:right="1440" w:bottom="812" w:left="1440" w:header="720" w:footer="720" w:gutter="0"/>
          <w:cols w:equalWidth="0" w:num="1">
            <w:col w:w="9026"/>
          </w:cols>
          <w:docGrid w:linePitch="360" w:charSpace="0"/>
        </w:sectPr>
      </w:pPr>
    </w:p>
    <w:p>
      <w:pPr>
        <w:widowControl/>
        <w:autoSpaceDE w:val="0"/>
        <w:autoSpaceDN w:val="0"/>
        <w:spacing w:before="372" w:after="0" w:line="220" w:lineRule="exact"/>
        <w:ind w:left="0" w:right="0"/>
        <w:rPr>
          <w:rFonts w:hint="default" w:asciiTheme="minorAscii" w:hAnsiTheme="minorAscii"/>
        </w:rPr>
      </w:pPr>
    </w:p>
    <w:p>
      <w:pPr>
        <w:widowControl/>
        <w:autoSpaceDE w:val="0"/>
        <w:autoSpaceDN w:val="0"/>
        <w:spacing w:before="0" w:after="0" w:line="370" w:lineRule="exact"/>
        <w:ind w:left="120" w:right="0" w:firstLine="0"/>
        <w:jc w:val="left"/>
        <w:rPr>
          <w:rFonts w:hint="default" w:asciiTheme="minorAscii" w:hAnsiTheme="minorAscii"/>
        </w:rPr>
      </w:pPr>
      <w:r>
        <w:rPr>
          <w:rFonts w:hint="default" w:eastAsia="MicrosoftYaHei-0" w:asciiTheme="minorAscii" w:hAnsiTheme="minorAscii"/>
          <w:color w:val="000000"/>
          <w:sz w:val="28"/>
        </w:rPr>
        <w:t>第1章 引言</w:t>
      </w:r>
    </w:p>
    <w:p>
      <w:pPr>
        <w:widowControl/>
        <w:autoSpaceDE w:val="0"/>
        <w:autoSpaceDN w:val="0"/>
        <w:spacing w:before="232"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1.1 编写目的</w:t>
      </w:r>
    </w:p>
    <w:p>
      <w:pPr>
        <w:widowControl/>
        <w:autoSpaceDE w:val="0"/>
        <w:autoSpaceDN w:val="0"/>
        <w:spacing w:before="150" w:after="0" w:line="320" w:lineRule="exact"/>
        <w:ind w:left="120" w:right="306" w:firstLine="400"/>
        <w:jc w:val="both"/>
        <w:rPr>
          <w:rFonts w:hint="default" w:asciiTheme="minorAscii" w:hAnsiTheme="minorAscii"/>
        </w:rPr>
      </w:pPr>
      <w:r>
        <w:rPr>
          <w:rFonts w:hint="default" w:eastAsia="MicrosoftYaHei-0" w:asciiTheme="minorAscii" w:hAnsiTheme="minorAscii"/>
          <w:color w:val="000000"/>
          <w:sz w:val="20"/>
        </w:rPr>
        <w:t>本文档是飞鸟快验网络验证系统的程序设计说明书，旨在详细描述系统的设计思想、功能规格、程序组成、开发情况、测试结果及使用方法。本文档的主要读者包括系统开发人员、维护人员、测试人员以及项目管理人员。通过本文档，读者可以全面了解系统的设计原理、实现方式和使用方法，为系统的后续开发、维护和升级提供技术参考。</w:t>
      </w:r>
    </w:p>
    <w:p>
      <w:pPr>
        <w:widowControl/>
        <w:autoSpaceDE w:val="0"/>
        <w:autoSpaceDN w:val="0"/>
        <w:spacing w:before="80" w:after="0" w:line="320" w:lineRule="exact"/>
        <w:ind w:left="120" w:right="0" w:firstLine="400"/>
        <w:jc w:val="left"/>
        <w:rPr>
          <w:rFonts w:hint="default" w:asciiTheme="minorAscii" w:hAnsiTheme="minorAscii"/>
        </w:rPr>
      </w:pPr>
      <w:r>
        <w:rPr>
          <w:rFonts w:hint="default" w:eastAsia="MicrosoftYaHei-0" w:asciiTheme="minorAscii" w:hAnsiTheme="minorAscii"/>
          <w:color w:val="000000"/>
          <w:sz w:val="20"/>
        </w:rPr>
        <w:t>本文档依据软件工程规范编写，遵循GB/T 8567-2006《计算机软件文档编制规范》的要求，内容涵盖系统的各个方面，包括系统架构、模块设计、数据库设计、接口设计等核心技术内容，确保文档的完整性和实用性。</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1.2 项目背景</w:t>
      </w:r>
    </w:p>
    <w:p>
      <w:pPr>
        <w:widowControl/>
        <w:autoSpaceDE w:val="0"/>
        <w:autoSpaceDN w:val="0"/>
        <w:spacing w:before="15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飞鸟快验网络验证系统是一款基于Go语言开发的高性能WebApi网络验证后台管理系统。随着软件行业的快速发展，越来越多的软件产品需要网络验证功能来保护知识产权、管理用户授权、实现软件商业化。传统的网络验证系统存在性能低下、功能单一、扩展性差等问题，难以满足现代软件产品的需求。</w:t>
      </w:r>
    </w:p>
    <w:p>
      <w:pPr>
        <w:widowControl/>
        <w:autoSpaceDE w:val="0"/>
        <w:autoSpaceDN w:val="0"/>
        <w:spacing w:before="80" w:after="0" w:line="320" w:lineRule="exact"/>
        <w:ind w:left="120" w:right="306" w:firstLine="400"/>
        <w:jc w:val="both"/>
        <w:rPr>
          <w:rFonts w:hint="default" w:asciiTheme="minorAscii" w:hAnsiTheme="minorAscii"/>
        </w:rPr>
      </w:pPr>
      <w:r>
        <w:rPr>
          <w:rFonts w:hint="default" w:eastAsia="MicrosoftYaHei-0" w:asciiTheme="minorAscii" w:hAnsiTheme="minorAscii"/>
          <w:color w:val="000000"/>
          <w:sz w:val="20"/>
        </w:rPr>
        <w:t>飞鸟快验网络验证系统的开发目标是提供一款免费开源、功能丰富、性能强劲、易于二次开发的网络验证解决方案。系统支持单账号登录多应用、多种支付方式、代理分销体系、定时任务、任务池等高级功能，能够满足不同类型软件产品的网络验证需求。</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项目名称：飞鸟快验网络验证系统（FNKuaiYan Network Verification System）</w:t>
      </w:r>
      <w:bookmarkStart w:id="0" w:name="_GoBack"/>
      <w:bookmarkEnd w:id="0"/>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项目版本：V1.0.449</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开发单位：</w:t>
      </w:r>
      <w:r>
        <w:rPr>
          <w:rFonts w:ascii="微软雅黑" w:hAnsi="微软雅黑" w:eastAsia="微软雅黑" w:cs="微软雅黑"/>
          <w:i w:val="0"/>
          <w:iCs w:val="0"/>
          <w:caps w:val="0"/>
          <w:color w:val="333333"/>
          <w:spacing w:val="0"/>
          <w:sz w:val="21"/>
          <w:szCs w:val="21"/>
          <w:shd w:val="clear" w:fill="FFFFFF"/>
        </w:rPr>
        <w:t>金普新区友谊街道雪小果网络科技工作室</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官方网站：www.fnkuaiyan.cn</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1.3 术语定义</w:t>
      </w:r>
    </w:p>
    <w:p>
      <w:pPr>
        <w:widowControl/>
        <w:tabs>
          <w:tab w:val="left" w:pos="520"/>
        </w:tabs>
        <w:autoSpaceDE w:val="0"/>
        <w:autoSpaceDN w:val="0"/>
        <w:spacing w:before="150" w:after="0" w:line="320" w:lineRule="exact"/>
        <w:ind w:left="120" w:right="144"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WebApi：Web应用程序编程接口，通过HTTP协议提供网络服务接口，客户端可以通过HTTP请求调用服务端的功能。</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网络验证：指软件运行时通过网络连接到服务器进行身份验证和授权检查的过程，用于防止软件被盗版或非法使用。</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Go语言：Google开发的开源编程语言，具有高性能、高并发、简洁易用等特点，特别适合开发网络服务程序。</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代理体系：指多级分销系统，代理商可以发展下级代理，通过销售软件授权获得佣金分成的商业模式。</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卡号系统：指通过销售充值卡号的方式销售软件授权，用户购买卡号后可以充值到账户获得相应权限。</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任务池：一种高性能的生产消费队列模型，用于异步处理耗时任务，提高系统的并发处理能力。</w:t>
      </w:r>
    </w:p>
    <w:p>
      <w:pPr>
        <w:widowControl/>
        <w:tabs>
          <w:tab w:val="left" w:pos="520"/>
        </w:tabs>
        <w:autoSpaceDE w:val="0"/>
        <w:autoSpaceDN w:val="0"/>
        <w:spacing w:before="80" w:after="0" w:line="320" w:lineRule="exact"/>
        <w:ind w:left="120" w:right="144"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云函数：允许用户编写JavaScript代码并在服务端执行的功能，用于实现个性化的业务逻辑和二次开发。</w:t>
      </w:r>
    </w:p>
    <w:p>
      <w:pPr>
        <w:rPr>
          <w:rFonts w:hint="default" w:asciiTheme="minorAscii" w:hAnsiTheme="minorAscii"/>
        </w:rPr>
        <w:sectPr>
          <w:pgSz w:w="11906" w:h="17238"/>
          <w:pgMar w:top="592" w:right="1440" w:bottom="972" w:left="1440" w:header="720" w:footer="720" w:gutter="0"/>
          <w:cols w:equalWidth="0" w:num="1">
            <w:col w:w="9026"/>
          </w:cols>
          <w:docGrid w:linePitch="360" w:charSpace="0"/>
        </w:sectPr>
      </w:pPr>
    </w:p>
    <w:p>
      <w:pPr>
        <w:widowControl/>
        <w:autoSpaceDE w:val="0"/>
        <w:autoSpaceDN w:val="0"/>
        <w:spacing w:before="372" w:after="0" w:line="220" w:lineRule="exact"/>
        <w:ind w:left="0" w:right="0"/>
        <w:rPr>
          <w:rFonts w:hint="default" w:asciiTheme="minorAscii" w:hAnsiTheme="minorAscii"/>
        </w:rPr>
      </w:pPr>
    </w:p>
    <w:p>
      <w:pPr>
        <w:widowControl/>
        <w:autoSpaceDE w:val="0"/>
        <w:autoSpaceDN w:val="0"/>
        <w:spacing w:before="0" w:after="0" w:line="370" w:lineRule="exact"/>
        <w:ind w:left="120" w:right="0" w:firstLine="0"/>
        <w:jc w:val="left"/>
        <w:rPr>
          <w:rFonts w:hint="default" w:asciiTheme="minorAscii" w:hAnsiTheme="minorAscii"/>
        </w:rPr>
      </w:pPr>
      <w:r>
        <w:rPr>
          <w:rFonts w:hint="default" w:eastAsia="MicrosoftYaHei-0" w:asciiTheme="minorAscii" w:hAnsiTheme="minorAscii"/>
          <w:color w:val="000000"/>
          <w:sz w:val="28"/>
        </w:rPr>
        <w:t>第2章 程序概述</w:t>
      </w:r>
    </w:p>
    <w:p>
      <w:pPr>
        <w:widowControl/>
        <w:autoSpaceDE w:val="0"/>
        <w:autoSpaceDN w:val="0"/>
        <w:spacing w:before="232"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2.1 系统简介</w:t>
      </w:r>
    </w:p>
    <w:p>
      <w:pPr>
        <w:widowControl/>
        <w:autoSpaceDE w:val="0"/>
        <w:autoSpaceDN w:val="0"/>
        <w:spacing w:before="150" w:after="0" w:line="320" w:lineRule="exact"/>
        <w:ind w:left="120" w:right="0" w:firstLine="400"/>
        <w:jc w:val="left"/>
        <w:rPr>
          <w:rFonts w:hint="default" w:asciiTheme="minorAscii" w:hAnsiTheme="minorAscii"/>
        </w:rPr>
      </w:pPr>
      <w:r>
        <w:rPr>
          <w:rFonts w:hint="default" w:eastAsia="MicrosoftYaHei-0" w:asciiTheme="minorAscii" w:hAnsiTheme="minorAscii"/>
          <w:color w:val="000000"/>
          <w:sz w:val="20"/>
        </w:rPr>
        <w:t>飞鸟快验网络验证系统是一个功能完善的软件授权管理和用户验证平台。系统采用前后端分离架构，后端使用Go语言开发，前端使用Vue3和Element-Plus框架。系统提供了完善的Web管理后台，管理员可以方便地管理用户、应用、卡号、订单等信息，同时提供了丰富的WebApi接口供客户端软件调用。</w:t>
      </w:r>
    </w:p>
    <w:p>
      <w:pPr>
        <w:widowControl/>
        <w:autoSpaceDE w:val="0"/>
        <w:autoSpaceDN w:val="0"/>
        <w:spacing w:before="8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系统的核心功能包括：用户账号管理、应用管理、卡号管理、代理管理、财务管理、日志管理、系统设置等。系统支持多种收费模式，包括账号计时、账号计点、卡号计时、卡号计点等，满足不同类型软件的授权需求。系统还支持VIP用户分级、用户云配置、定时任务、云函数等高级功能，为软件开发商提供了强大的扩展能力。</w:t>
      </w:r>
    </w:p>
    <w:p>
      <w:pPr>
        <w:widowControl/>
        <w:autoSpaceDE w:val="0"/>
        <w:autoSpaceDN w:val="0"/>
        <w:spacing w:before="8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系统具有良好的性能表现，采用Go语言的高并发特性，能够轻松处理大量并发请求。数据库查询经过优化，支持百万级数据的快速检索。系统还内置了本地缓存机制，减少数据库访问压力，提高响应速度。</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2.2 技术架构</w:t>
      </w:r>
    </w:p>
    <w:p>
      <w:pPr>
        <w:widowControl/>
        <w:autoSpaceDE w:val="0"/>
        <w:autoSpaceDN w:val="0"/>
        <w:spacing w:before="20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系统采用现代化的技术架构，主要包括以下几个层面：</w:t>
      </w:r>
    </w:p>
    <w:p>
      <w:pPr>
        <w:widowControl/>
        <w:autoSpaceDE w:val="0"/>
        <w:autoSpaceDN w:val="0"/>
        <w:spacing w:before="80" w:after="0" w:line="320" w:lineRule="exact"/>
        <w:ind w:left="120" w:right="0" w:firstLine="400"/>
        <w:jc w:val="left"/>
        <w:rPr>
          <w:rFonts w:hint="default" w:asciiTheme="minorAscii" w:hAnsiTheme="minorAscii"/>
        </w:rPr>
      </w:pPr>
      <w:r>
        <w:rPr>
          <w:rFonts w:hint="default" w:eastAsia="MicrosoftYaHei-0" w:asciiTheme="minorAscii" w:hAnsiTheme="minorAscii"/>
          <w:color w:val="000000"/>
          <w:sz w:val="20"/>
        </w:rPr>
        <w:t>1. 前端技术栈：管理员后台前端使用Vue3框架，结合Element-Plus组件库，提供美观友好的用户界面。代理平台前端同样使用Vue3技术栈，保持技术统一性。前端通过HTTP请求与后端API进行通信，实现前后端分离。</w:t>
      </w:r>
    </w:p>
    <w:p>
      <w:pPr>
        <w:widowControl/>
        <w:autoSpaceDE w:val="0"/>
        <w:autoSpaceDN w:val="0"/>
        <w:spacing w:before="80" w:after="0" w:line="320" w:lineRule="exact"/>
        <w:ind w:left="120" w:right="0" w:firstLine="400"/>
        <w:jc w:val="left"/>
        <w:rPr>
          <w:rFonts w:hint="default" w:asciiTheme="minorAscii" w:hAnsiTheme="minorAscii"/>
        </w:rPr>
      </w:pPr>
      <w:r>
        <w:rPr>
          <w:rFonts w:hint="default" w:eastAsia="MicrosoftYaHei-0" w:asciiTheme="minorAscii" w:hAnsiTheme="minorAscii"/>
          <w:color w:val="000000"/>
          <w:sz w:val="20"/>
        </w:rPr>
        <w:t>2. 后端技术栈：后端使用Go语言开发，采用Gin框架提供Web服务。使用Gorm作为ORM框架操作MySQL数据库。使用Zap日志库记录系统运行日志。使用Viper库管理配置文件。这些技术组件都是Go生态中成熟稳定的选择。</w:t>
      </w:r>
    </w:p>
    <w:p>
      <w:pPr>
        <w:widowControl/>
        <w:autoSpaceDE w:val="0"/>
        <w:autoSpaceDN w:val="0"/>
        <w:spacing w:before="80" w:after="0" w:line="320" w:lineRule="exact"/>
        <w:ind w:left="120" w:right="0" w:firstLine="400"/>
        <w:jc w:val="left"/>
        <w:rPr>
          <w:rFonts w:hint="default" w:asciiTheme="minorAscii" w:hAnsiTheme="minorAscii"/>
        </w:rPr>
      </w:pPr>
      <w:r>
        <w:rPr>
          <w:rFonts w:hint="default" w:eastAsia="MicrosoftYaHei-0" w:asciiTheme="minorAscii" w:hAnsiTheme="minorAscii"/>
          <w:color w:val="000000"/>
          <w:sz w:val="20"/>
        </w:rPr>
        <w:t>3. 数据存储：系统使用MySQL 5.7作为主数据库，存储用户信息、应用数据、订单数据等核心业务数据。数据库设计遵循第三范式，确保数据一致性和完整性。系统还使用本地缓存技术，缓存热点数据，提高访问速度。</w:t>
      </w:r>
    </w:p>
    <w:p>
      <w:pPr>
        <w:widowControl/>
        <w:autoSpaceDE w:val="0"/>
        <w:autoSpaceDN w:val="0"/>
        <w:spacing w:before="80" w:after="0" w:line="320" w:lineRule="exact"/>
        <w:ind w:left="120" w:right="0" w:firstLine="400"/>
        <w:jc w:val="left"/>
        <w:rPr>
          <w:rFonts w:hint="default" w:asciiTheme="minorAscii" w:hAnsiTheme="minorAscii"/>
        </w:rPr>
      </w:pPr>
      <w:r>
        <w:rPr>
          <w:rFonts w:hint="default" w:eastAsia="MicrosoftYaHei-0" w:asciiTheme="minorAscii" w:hAnsiTheme="minorAscii"/>
          <w:color w:val="000000"/>
          <w:sz w:val="20"/>
        </w:rPr>
        <w:t>4. 安全机制：系统实现了多层安全防护，包括API加密验证、行为验证码、短信验证码、IP黑名单等。API通讯支持AES、RSA加密方式，防止数据传输被截获。用户API加密功能可以有效防止山寨服务器。</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5. </w:t>
      </w:r>
      <w:r>
        <w:rPr>
          <w:rFonts w:hint="default" w:asciiTheme="minorAscii" w:hAnsiTheme="minorAscii"/>
        </w:rPr>
        <w:tab/>
      </w:r>
      <w:r>
        <w:rPr>
          <w:rFonts w:hint="default" w:eastAsia="MicrosoftYaHei-0" w:asciiTheme="minorAscii" w:hAnsiTheme="minorAscii"/>
          <w:color w:val="000000"/>
          <w:sz w:val="20"/>
        </w:rPr>
        <w:t>扩展机制：系统提供了丰富的扩展能力，包括公共变量、公共函数（云函数）、任务池、定时任务、用户云配置等。用户可以通过编写JavaScript代码实现个性化功能，无需修改系统核心代码。</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2.3 功能特点</w:t>
      </w:r>
    </w:p>
    <w:p>
      <w:pPr>
        <w:widowControl/>
        <w:autoSpaceDE w:val="0"/>
        <w:autoSpaceDN w:val="0"/>
        <w:spacing w:before="20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飞鸟快验网络验证系统具有以下主要功能特点：</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1. </w:t>
      </w:r>
      <w:r>
        <w:rPr>
          <w:rFonts w:hint="default" w:asciiTheme="minorAscii" w:hAnsiTheme="minorAscii"/>
        </w:rPr>
        <w:tab/>
      </w:r>
      <w:r>
        <w:rPr>
          <w:rFonts w:hint="default" w:eastAsia="MicrosoftYaHei-0" w:asciiTheme="minorAscii" w:hAnsiTheme="minorAscii"/>
          <w:color w:val="000000"/>
          <w:sz w:val="20"/>
        </w:rPr>
        <w:t>单账号多应用支持：用户使用同一个账号可以登录多个软件应用，余额数据互通，授权时间和积分独立管理。一处注册，处处登录，极大提升用户体验。</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2. </w:t>
      </w:r>
      <w:r>
        <w:rPr>
          <w:rFonts w:hint="default" w:asciiTheme="minorAscii" w:hAnsiTheme="minorAscii"/>
        </w:rPr>
        <w:tab/>
      </w:r>
      <w:r>
        <w:rPr>
          <w:rFonts w:hint="default" w:eastAsia="MicrosoftYaHei-0" w:asciiTheme="minorAscii" w:hAnsiTheme="minorAscii"/>
          <w:color w:val="000000"/>
          <w:sz w:val="20"/>
        </w:rPr>
        <w:t>多种支付方式：系统支持支付宝、微信支付、小叮当、虎皮椒、易支付等多种支付通道，支持代收款功能，资金直接进入代理账号，提高资金安全性。</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3. </w:t>
      </w:r>
      <w:r>
        <w:rPr>
          <w:rFonts w:hint="default" w:asciiTheme="minorAscii" w:hAnsiTheme="minorAscii"/>
        </w:rPr>
        <w:tab/>
      </w:r>
      <w:r>
        <w:rPr>
          <w:rFonts w:hint="default" w:eastAsia="MicrosoftYaHei-0" w:asciiTheme="minorAscii" w:hAnsiTheme="minorAscii"/>
          <w:color w:val="000000"/>
          <w:sz w:val="20"/>
        </w:rPr>
        <w:t>完善的代理体系：支持多级代理分销，代理可以发展下级、制卡销售、管理用户。支持库存管理功能，上级可以给下级分配卡号库存，灵活的商业模式。</w:t>
      </w:r>
    </w:p>
    <w:p>
      <w:pPr>
        <w:rPr>
          <w:rFonts w:hint="default" w:asciiTheme="minorAscii" w:hAnsiTheme="minorAscii"/>
        </w:rPr>
        <w:sectPr>
          <w:pgSz w:w="11906" w:h="17238"/>
          <w:pgMar w:top="592" w:right="1440" w:bottom="732" w:left="1440" w:header="720" w:footer="720" w:gutter="0"/>
          <w:cols w:equalWidth="0" w:num="1">
            <w:col w:w="9026"/>
          </w:cols>
          <w:docGrid w:linePitch="360" w:charSpace="0"/>
        </w:sectPr>
      </w:pPr>
    </w:p>
    <w:p>
      <w:pPr>
        <w:widowControl/>
        <w:autoSpaceDE w:val="0"/>
        <w:autoSpaceDN w:val="0"/>
        <w:spacing w:before="374" w:after="0" w:line="220" w:lineRule="exact"/>
        <w:ind w:left="0" w:right="0"/>
        <w:rPr>
          <w:rFonts w:hint="default" w:asciiTheme="minorAscii" w:hAnsiTheme="minorAscii"/>
        </w:rPr>
      </w:pPr>
    </w:p>
    <w:p>
      <w:pPr>
        <w:widowControl/>
        <w:tabs>
          <w:tab w:val="left" w:pos="520"/>
        </w:tabs>
        <w:autoSpaceDE w:val="0"/>
        <w:autoSpaceDN w:val="0"/>
        <w:spacing w:before="0" w:after="0" w:line="292"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4. 高性能任务池：内置高性能生产消费队列模型，支持异步处理耗时任务，特别适合对外提供A PI接口服务的场景，大幅提高系统并发能力。</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5. </w:t>
      </w:r>
      <w:r>
        <w:rPr>
          <w:rFonts w:hint="default" w:asciiTheme="minorAscii" w:hAnsiTheme="minorAscii"/>
        </w:rPr>
        <w:tab/>
      </w:r>
      <w:r>
        <w:rPr>
          <w:rFonts w:hint="default" w:eastAsia="MicrosoftYaHei-0" w:asciiTheme="minorAscii" w:hAnsiTheme="minorAscii"/>
          <w:color w:val="000000"/>
          <w:sz w:val="20"/>
        </w:rPr>
        <w:t>数据可视化大屏：提供丰富的图表统计功能，可视化展示用户数据、订单数据、财务数据等，帮助管理员直观了解系统运营状况。</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6. </w:t>
      </w:r>
      <w:r>
        <w:rPr>
          <w:rFonts w:hint="default" w:asciiTheme="minorAscii" w:hAnsiTheme="minorAscii"/>
        </w:rPr>
        <w:tab/>
      </w:r>
      <w:r>
        <w:rPr>
          <w:rFonts w:hint="default" w:eastAsia="MicrosoftYaHei-0" w:asciiTheme="minorAscii" w:hAnsiTheme="minorAscii"/>
          <w:color w:val="000000"/>
          <w:sz w:val="20"/>
        </w:rPr>
        <w:t>强大的二开能力：提供公共变量、云函数、用户云配置、定时任务等扩展功能，用户可以根据需求自由定制，无需修改系统核心代码。</w:t>
      </w:r>
    </w:p>
    <w:p>
      <w:pPr>
        <w:widowControl/>
        <w:tabs>
          <w:tab w:val="left" w:pos="520"/>
          <w:tab w:val="left" w:pos="94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7. </w:t>
      </w:r>
      <w:r>
        <w:rPr>
          <w:rFonts w:hint="default" w:asciiTheme="minorAscii" w:hAnsiTheme="minorAscii"/>
        </w:rPr>
        <w:tab/>
      </w:r>
      <w:r>
        <w:rPr>
          <w:rFonts w:hint="default" w:eastAsia="MicrosoftYaHei-0" w:asciiTheme="minorAscii" w:hAnsiTheme="minorAscii"/>
          <w:color w:val="000000"/>
          <w:sz w:val="20"/>
        </w:rPr>
        <w:t>用户API加密：提供用户API加密功能，通过加盐摘要算法对API接口进行加密，有效防止山寨服务器，保护软件知识产权。</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8. VIP分级体系：支持设置多个用户VIP级别，可以设置权重自动切换用户类型，灵活的会员管理机制。</w:t>
      </w:r>
    </w:p>
    <w:p>
      <w:pPr>
        <w:widowControl/>
        <w:tabs>
          <w:tab w:val="left" w:pos="520"/>
          <w:tab w:val="left" w:pos="914"/>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9. </w:t>
      </w:r>
      <w:r>
        <w:rPr>
          <w:rFonts w:hint="default" w:asciiTheme="minorAscii" w:hAnsiTheme="minorAscii"/>
        </w:rPr>
        <w:tab/>
      </w:r>
      <w:r>
        <w:rPr>
          <w:rFonts w:hint="default" w:eastAsia="MicrosoftYaHei-0" w:asciiTheme="minorAscii" w:hAnsiTheme="minorAscii"/>
          <w:color w:val="000000"/>
          <w:sz w:val="20"/>
        </w:rPr>
        <w:t>一键加验证：支持APK一键加弹窗验证和EXE一键加验证，采用VMP一机一码技术，防止山寨和盗版，特别适合新手用户使用。</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10. 完善的日志系统：提供用户消息、登录日志、余额日志、库存日志、制卡日志等多种日志记录，方便问题排查和数据分析。支持百万级日志数据快速检索。</w:t>
      </w:r>
    </w:p>
    <w:p>
      <w:pPr>
        <w:rPr>
          <w:rFonts w:hint="default" w:asciiTheme="minorAscii" w:hAnsiTheme="minorAscii"/>
        </w:rPr>
        <w:sectPr>
          <w:pgSz w:w="11906" w:h="16838"/>
          <w:pgMar w:top="594" w:right="1440" w:bottom="1440" w:left="1440" w:header="720" w:footer="720" w:gutter="0"/>
          <w:cols w:equalWidth="0" w:num="1">
            <w:col w:w="9026"/>
          </w:cols>
          <w:docGrid w:linePitch="360" w:charSpace="0"/>
        </w:sectPr>
      </w:pPr>
    </w:p>
    <w:p>
      <w:pPr>
        <w:widowControl/>
        <w:autoSpaceDE w:val="0"/>
        <w:autoSpaceDN w:val="0"/>
        <w:spacing w:before="372" w:after="0" w:line="220" w:lineRule="exact"/>
        <w:ind w:left="0" w:right="0"/>
        <w:rPr>
          <w:rFonts w:hint="default" w:asciiTheme="minorAscii" w:hAnsiTheme="minorAscii"/>
        </w:rPr>
      </w:pPr>
    </w:p>
    <w:p>
      <w:pPr>
        <w:widowControl/>
        <w:autoSpaceDE w:val="0"/>
        <w:autoSpaceDN w:val="0"/>
        <w:spacing w:before="0" w:after="0" w:line="370" w:lineRule="exact"/>
        <w:ind w:left="120" w:right="0" w:firstLine="0"/>
        <w:jc w:val="left"/>
        <w:rPr>
          <w:rFonts w:hint="default" w:asciiTheme="minorAscii" w:hAnsiTheme="minorAscii"/>
        </w:rPr>
      </w:pPr>
      <w:r>
        <w:rPr>
          <w:rFonts w:hint="default" w:eastAsia="MicrosoftYaHei-0" w:asciiTheme="minorAscii" w:hAnsiTheme="minorAscii"/>
          <w:color w:val="000000"/>
          <w:sz w:val="28"/>
        </w:rPr>
        <w:t>第3章 系统设计</w:t>
      </w:r>
    </w:p>
    <w:p>
      <w:pPr>
        <w:widowControl/>
        <w:autoSpaceDE w:val="0"/>
        <w:autoSpaceDN w:val="0"/>
        <w:spacing w:before="232"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3.1 系统架构设计</w:t>
      </w:r>
    </w:p>
    <w:p>
      <w:pPr>
        <w:widowControl/>
        <w:tabs>
          <w:tab w:val="left" w:pos="520"/>
        </w:tabs>
        <w:autoSpaceDE w:val="0"/>
        <w:autoSpaceDN w:val="0"/>
        <w:spacing w:before="15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系统采用分层架构设计，将系统划分为表现层、业务逻辑层、数据访问层和基础设施层四个层次，各层之间职责明确，耦合度低，便于维护和扩展。</w:t>
      </w:r>
    </w:p>
    <w:p>
      <w:pPr>
        <w:widowControl/>
        <w:autoSpaceDE w:val="0"/>
        <w:autoSpaceDN w:val="0"/>
        <w:spacing w:before="80" w:after="0" w:line="320" w:lineRule="exact"/>
        <w:ind w:left="120" w:right="144" w:firstLine="400"/>
        <w:jc w:val="left"/>
        <w:rPr>
          <w:rFonts w:hint="default" w:eastAsia="宋体" w:asciiTheme="minorAscii" w:hAnsiTheme="minorAscii"/>
          <w:color w:val="000000"/>
          <w:sz w:val="20"/>
          <w:lang w:eastAsia="zh-CN"/>
        </w:rPr>
      </w:pPr>
      <w:r>
        <w:rPr>
          <w:rFonts w:hint="default" w:eastAsia="MicrosoftYaHei-0" w:asciiTheme="minorAscii" w:hAnsiTheme="minorAscii"/>
          <w:color w:val="000000"/>
          <w:sz w:val="20"/>
        </w:rPr>
        <w:t xml:space="preserve">表现层负责接收用户请求和返回响应结果。对于Web管理后台，表现层使用Vue3框架构建，提供直观友好的用户界面。对于客户端软件，表现层通过RESTful </w:t>
      </w:r>
    </w:p>
    <w:p>
      <w:pPr>
        <w:widowControl/>
        <w:autoSpaceDE w:val="0"/>
        <w:autoSpaceDN w:val="0"/>
        <w:spacing w:before="8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API提供接口服务，支持HTTP和HTTPS协议。</w:t>
      </w:r>
    </w:p>
    <w:p>
      <w:pPr>
        <w:widowControl/>
        <w:autoSpaceDE w:val="0"/>
        <w:autoSpaceDN w:val="0"/>
        <w:spacing w:before="8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业务逻辑层是系统的核心，负责实现各种业务功能。主要包括用户管理逻辑、应用管理逻辑、卡号管理逻辑、订单管理逻辑、代理管理逻辑、定时任务逻辑等。业务逻辑层使用Go语言实现，采用面向对象的设计思想，代码结构清晰，易于理解和维护。</w:t>
      </w:r>
    </w:p>
    <w:p>
      <w:pPr>
        <w:widowControl/>
        <w:autoSpaceDE w:val="0"/>
        <w:autoSpaceDN w:val="0"/>
        <w:spacing w:before="8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数据访问层负责与数据库进行交互，执行数据的增删改查操作。系统使用Gorm作为ORM框架，通过模型映射的方式操作数据库，简化了数据库操作代码，提高了开发效率。数据访问层还实现了缓存机制，对热点数据进行缓存，减少数据库访问次数。</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基础设施层提供系统的底层支撑，包括配置管理、日志管理、缓存管理、加密解密、定时任务调度等。这些基础组件为上层提供稳定可靠的服务，是系统正常运行的基础保障。</w:t>
      </w:r>
    </w:p>
    <w:p>
      <w:pPr>
        <w:widowControl/>
        <w:autoSpaceDE w:val="0"/>
        <w:autoSpaceDN w:val="0"/>
        <w:spacing w:before="80" w:after="0" w:line="320" w:lineRule="exact"/>
        <w:ind w:left="120" w:right="306" w:firstLine="400"/>
        <w:jc w:val="both"/>
        <w:rPr>
          <w:rFonts w:hint="default" w:asciiTheme="minorAscii" w:hAnsiTheme="minorAscii"/>
        </w:rPr>
      </w:pPr>
      <w:r>
        <w:rPr>
          <w:rFonts w:hint="default" w:eastAsia="MicrosoftYaHei-0" w:asciiTheme="minorAscii" w:hAnsiTheme="minorAscii"/>
          <w:color w:val="000000"/>
          <w:sz w:val="20"/>
        </w:rPr>
        <w:t>系统采用模块化设计，将不同功能划分为独立的模块，每个模块负责特定的业务领域。主要模块包括：用户模块、应用模块、卡号模块、代理模块、财务模块、日志模块、系统模块等。模块之间通过接口进行通信，降低耦合度，提高系统的可维护性和可扩展性。</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3.2 模块设计</w:t>
      </w:r>
    </w:p>
    <w:p>
      <w:pPr>
        <w:widowControl/>
        <w:autoSpaceDE w:val="0"/>
        <w:autoSpaceDN w:val="0"/>
        <w:spacing w:before="20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系统包含以下核心功能模块：</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1. </w:t>
      </w:r>
      <w:r>
        <w:rPr>
          <w:rFonts w:hint="default" w:asciiTheme="minorAscii" w:hAnsiTheme="minorAscii"/>
        </w:rPr>
        <w:tab/>
      </w:r>
      <w:r>
        <w:rPr>
          <w:rFonts w:hint="default" w:eastAsia="MicrosoftYaHei-0" w:asciiTheme="minorAscii" w:hAnsiTheme="minorAscii"/>
          <w:color w:val="000000"/>
          <w:sz w:val="20"/>
        </w:rPr>
        <w:t>用户管理模块：负责用户账号的注册、登录、信息管理、权限管理等功能。支持单账号多应用登录，用户余额数据互通。提供用户类型管理功能，支持VIP分级。提供用户绑定信息管理，支持多种绑定方式如机器码、手机号等。</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2. </w:t>
      </w:r>
      <w:r>
        <w:rPr>
          <w:rFonts w:hint="default" w:asciiTheme="minorAscii" w:hAnsiTheme="minorAscii"/>
        </w:rPr>
        <w:tab/>
      </w:r>
      <w:r>
        <w:rPr>
          <w:rFonts w:hint="default" w:eastAsia="MicrosoftYaHei-0" w:asciiTheme="minorAscii" w:hAnsiTheme="minorAscii"/>
          <w:color w:val="000000"/>
          <w:sz w:val="20"/>
        </w:rPr>
        <w:t>应用管理模块：负责软件应用的管理，包括应用的创建、编辑、删除、配置等功能。支持设置应用的收费模式（计时/计点、账号/卡号）、API加密方式、验证码类型等。提供应用专属云变量功能，实现应用级别的数据隔离。</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3. </w:t>
      </w:r>
      <w:r>
        <w:rPr>
          <w:rFonts w:hint="default" w:asciiTheme="minorAscii" w:hAnsiTheme="minorAscii"/>
        </w:rPr>
        <w:tab/>
      </w:r>
      <w:r>
        <w:rPr>
          <w:rFonts w:hint="default" w:eastAsia="MicrosoftYaHei-0" w:asciiTheme="minorAscii" w:hAnsiTheme="minorAscii"/>
          <w:color w:val="000000"/>
          <w:sz w:val="20"/>
        </w:rPr>
        <w:t>卡号管理模块：负责充值卡号的生成、销售、管理等功能。支持多种卡类管理，可以设置卡号的时间、点数、余额、积分等属性。提供卡号批量生成、导出、导入功能。支持卡号追回功能，可以撤销已充值的卡号。</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4. </w:t>
      </w:r>
      <w:r>
        <w:rPr>
          <w:rFonts w:hint="default" w:asciiTheme="minorAscii" w:hAnsiTheme="minorAscii"/>
        </w:rPr>
        <w:tab/>
      </w:r>
      <w:r>
        <w:rPr>
          <w:rFonts w:hint="default" w:eastAsia="MicrosoftYaHei-0" w:asciiTheme="minorAscii" w:hAnsiTheme="minorAscii"/>
          <w:color w:val="000000"/>
          <w:sz w:val="20"/>
        </w:rPr>
        <w:t>代理管理模块：负责代理商的管理，包括代理账号管理、代理授权、代理库存管理等功能。支持多级代理体系，代理可以发展下级代理。提供库存包功能，代理可以给下级分配卡号库存。支持代理代收款功能，用户付款直接进入代理账号。</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5. </w:t>
      </w:r>
      <w:r>
        <w:rPr>
          <w:rFonts w:hint="default" w:asciiTheme="minorAscii" w:hAnsiTheme="minorAscii"/>
        </w:rPr>
        <w:tab/>
      </w:r>
      <w:r>
        <w:rPr>
          <w:rFonts w:hint="default" w:eastAsia="MicrosoftYaHei-0" w:asciiTheme="minorAscii" w:hAnsiTheme="minorAscii"/>
          <w:color w:val="000000"/>
          <w:sz w:val="20"/>
        </w:rPr>
        <w:t>财务管理模块：负责订单管理、支付管理、资金管理等功能。支持多种支付方式的接入，包括支付宝、微信等。提供订单查询、退款、统计等功能。支持手动充值余额功能。</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6. </w:t>
      </w:r>
      <w:r>
        <w:rPr>
          <w:rFonts w:hint="default" w:asciiTheme="minorAscii" w:hAnsiTheme="minorAscii"/>
        </w:rPr>
        <w:tab/>
      </w:r>
      <w:r>
        <w:rPr>
          <w:rFonts w:hint="default" w:eastAsia="MicrosoftYaHei-0" w:asciiTheme="minorAscii" w:hAnsiTheme="minorAscii"/>
          <w:color w:val="000000"/>
          <w:sz w:val="20"/>
        </w:rPr>
        <w:t>日志管理模块：负责系统各类日志的记录和查询。包括用户消息日志、登录日志、余额变动日志、库存变动日志、制卡日志、定时任务日志等。支持日志的图表统计和分析。</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7. </w:t>
      </w:r>
      <w:r>
        <w:rPr>
          <w:rFonts w:hint="default" w:asciiTheme="minorAscii" w:hAnsiTheme="minorAscii"/>
        </w:rPr>
        <w:tab/>
      </w:r>
      <w:r>
        <w:rPr>
          <w:rFonts w:hint="default" w:eastAsia="MicrosoftYaHei-0" w:asciiTheme="minorAscii" w:hAnsiTheme="minorAscii"/>
          <w:color w:val="000000"/>
          <w:sz w:val="20"/>
        </w:rPr>
        <w:t>系统管理模块：负责系统配置管理、管理员管理、权限管理等功能。提供系统设置、支付设置、短信平台设置、验证码平台设置等配置功能。支持公共变量、公共函数等扩展功能的管理。</w:t>
      </w:r>
    </w:p>
    <w:p>
      <w:pPr>
        <w:rPr>
          <w:rFonts w:hint="default" w:asciiTheme="minorAscii" w:hAnsiTheme="minorAscii"/>
        </w:rPr>
        <w:sectPr>
          <w:pgSz w:w="11906" w:h="17238"/>
          <w:pgMar w:top="592" w:right="1440" w:bottom="852" w:left="1440" w:header="720" w:footer="720" w:gutter="0"/>
          <w:cols w:equalWidth="0" w:num="1">
            <w:col w:w="9026"/>
          </w:cols>
          <w:docGrid w:linePitch="360" w:charSpace="0"/>
        </w:sectPr>
      </w:pPr>
    </w:p>
    <w:p>
      <w:pPr>
        <w:widowControl/>
        <w:autoSpaceDE w:val="0"/>
        <w:autoSpaceDN w:val="0"/>
        <w:spacing w:before="374" w:after="0" w:line="220" w:lineRule="exact"/>
        <w:ind w:left="0" w:right="0"/>
        <w:rPr>
          <w:rFonts w:hint="default" w:asciiTheme="minorAscii" w:hAnsiTheme="minorAscii"/>
        </w:rPr>
      </w:pPr>
    </w:p>
    <w:p>
      <w:pPr>
        <w:widowControl/>
        <w:tabs>
          <w:tab w:val="left" w:pos="520"/>
        </w:tabs>
        <w:autoSpaceDE w:val="0"/>
        <w:autoSpaceDN w:val="0"/>
        <w:spacing w:before="0" w:after="0" w:line="292"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8. 定时任务模块：负责定时任务的配置和执行。支持HTTP请求任务、SQL执行任务、云函数执行任务等。提供任务的启用、禁用、立即执行等功能。</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9. </w:t>
      </w:r>
      <w:r>
        <w:rPr>
          <w:rFonts w:hint="default" w:asciiTheme="minorAscii" w:hAnsiTheme="minorAscii"/>
        </w:rPr>
        <w:tab/>
      </w:r>
      <w:r>
        <w:rPr>
          <w:rFonts w:hint="default" w:eastAsia="MicrosoftYaHei-0" w:asciiTheme="minorAscii" w:hAnsiTheme="minorAscii"/>
          <w:color w:val="000000"/>
          <w:sz w:val="20"/>
        </w:rPr>
        <w:t>任务池模块：提供高性能的任务队列服务。支持任务的投递、查询、结果获取等操作。特别适合耗时任务的异步处理，提高系统并发能力。</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10. 营销活动模块：提供营销活动管理功能，包括签到送积分、推广返佣、限时折扣等功能，帮助软件开发商进行市场推广。</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3.3 数据库设计</w:t>
      </w:r>
    </w:p>
    <w:p>
      <w:pPr>
        <w:widowControl/>
        <w:tabs>
          <w:tab w:val="left" w:pos="520"/>
        </w:tabs>
        <w:autoSpaceDE w:val="0"/>
        <w:autoSpaceDN w:val="0"/>
        <w:spacing w:before="150" w:after="0" w:line="320" w:lineRule="exact"/>
        <w:ind w:left="120" w:right="144"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系统使用MySQL数据库存储业务数据，数据库设计遵循第三范式，确保数据的一致性和完整性。主要数据表包括：</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1. 用户表（db_user）：存储用户账号信息，包括用户名、密码、余额、积分、注册时间、最后登录时间等字段。</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2. 应用表（db_app）：存储应用信息，包括应用名称、应用密钥、收费模式、API加密方式等字段。</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3. 软件用户表（db_app_user）：存储软件用户信息，包括用户名、绑定信息、到期时间、点数、积分等字段，每个应用的用户数据独立存储。</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4. 卡类表（db_ka_class）：存储卡类信息，包括卡类名称、时间、点数、余额、积分、售价等字段。</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5. 卡号表（db_ka）：存储卡号信息，包括卡号、卡密、卡类ID、状态、使用者等字段。</w:t>
      </w:r>
    </w:p>
    <w:p>
      <w:pPr>
        <w:widowControl/>
        <w:tabs>
          <w:tab w:val="left" w:pos="520"/>
          <w:tab w:val="left" w:pos="924"/>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6. </w:t>
      </w:r>
      <w:r>
        <w:rPr>
          <w:rFonts w:hint="default" w:asciiTheme="minorAscii" w:hAnsiTheme="minorAscii"/>
        </w:rPr>
        <w:tab/>
      </w:r>
      <w:r>
        <w:rPr>
          <w:rFonts w:hint="default" w:eastAsia="MicrosoftYaHei-0" w:asciiTheme="minorAscii" w:hAnsiTheme="minorAscii"/>
          <w:color w:val="000000"/>
          <w:sz w:val="20"/>
        </w:rPr>
        <w:t>订单表（db_rmb_pay_order）：存储支付订单信息，包括订单号、支付金额、支付方式、支付状态等字段。</w:t>
      </w:r>
    </w:p>
    <w:p>
      <w:pPr>
        <w:widowControl/>
        <w:tabs>
          <w:tab w:val="left" w:pos="520"/>
        </w:tabs>
        <w:autoSpaceDE w:val="0"/>
        <w:autoSpaceDN w:val="0"/>
        <w:spacing w:before="80" w:after="0" w:line="320" w:lineRule="exact"/>
        <w:ind w:left="120" w:right="432" w:firstLine="0"/>
        <w:jc w:val="left"/>
        <w:rPr>
          <w:rFonts w:hint="default" w:eastAsia="宋体" w:asciiTheme="minorAscii" w:hAnsiTheme="minorAscii"/>
          <w:color w:val="000000"/>
          <w:sz w:val="20"/>
          <w:lang w:eastAsia="zh-CN"/>
        </w:rPr>
      </w:pPr>
      <w:r>
        <w:rPr>
          <w:rFonts w:hint="default" w:asciiTheme="minorAscii" w:hAnsiTheme="minorAscii"/>
        </w:rPr>
        <w:tab/>
      </w:r>
      <w:r>
        <w:rPr>
          <w:rFonts w:hint="default" w:eastAsia="MicrosoftYaHei-0" w:asciiTheme="minorAscii" w:hAnsiTheme="minorAscii"/>
          <w:color w:val="000000"/>
          <w:sz w:val="20"/>
        </w:rPr>
        <w:t>7.</w:t>
      </w:r>
    </w:p>
    <w:p>
      <w:pPr>
        <w:widowControl/>
        <w:tabs>
          <w:tab w:val="left" w:pos="520"/>
        </w:tabs>
        <w:autoSpaceDE w:val="0"/>
        <w:autoSpaceDN w:val="0"/>
        <w:spacing w:before="80" w:after="0" w:line="320" w:lineRule="exact"/>
        <w:ind w:left="120" w:right="432" w:firstLine="0"/>
        <w:jc w:val="left"/>
        <w:rPr>
          <w:rFonts w:hint="default" w:asciiTheme="minorAscii" w:hAnsiTheme="minorAscii"/>
        </w:rPr>
      </w:pPr>
      <w:r>
        <w:rPr>
          <w:rFonts w:hint="default" w:eastAsia="MicrosoftYaHei-0" w:asciiTheme="minorAscii" w:hAnsiTheme="minorAscii"/>
          <w:color w:val="000000"/>
          <w:sz w:val="20"/>
        </w:rPr>
        <w:t>代理表（db_admin）：存储代理账号信息，包括代理用户名、密码、权限、分成比例等字段。</w:t>
      </w:r>
    </w:p>
    <w:p>
      <w:pPr>
        <w:widowControl/>
        <w:tabs>
          <w:tab w:val="left" w:pos="520"/>
          <w:tab w:val="left" w:pos="906"/>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8. </w:t>
      </w:r>
      <w:r>
        <w:rPr>
          <w:rFonts w:hint="default" w:asciiTheme="minorAscii" w:hAnsiTheme="minorAscii"/>
        </w:rPr>
        <w:tab/>
      </w:r>
      <w:r>
        <w:rPr>
          <w:rFonts w:hint="default" w:eastAsia="MicrosoftYaHei-0" w:asciiTheme="minorAscii" w:hAnsiTheme="minorAscii"/>
          <w:color w:val="000000"/>
          <w:sz w:val="20"/>
        </w:rPr>
        <w:t>日志表系列：包括登录日志表、余额日志表、库存日志表、制卡日志表等，用于记录系统的各类操作日志。</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数据库索引设计：对常用查询字段建立索引，如用户名字段、应用ID字段、卡号字段、订单号字段等，提高查询效率。对于大表采用分区表设计，提高查询和维护性能。</w:t>
      </w:r>
    </w:p>
    <w:p>
      <w:pPr>
        <w:widowControl/>
        <w:tabs>
          <w:tab w:val="left" w:pos="520"/>
        </w:tabs>
        <w:autoSpaceDE w:val="0"/>
        <w:autoSpaceDN w:val="0"/>
        <w:spacing w:before="80" w:after="0" w:line="320" w:lineRule="exact"/>
        <w:ind w:left="120" w:right="144"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数据库连接池配置：系统使用连接池管理数据库连接，设置最大连接数为100，最大空闲连接数为10，确保高并发场景下的数据库访问性能。</w:t>
      </w:r>
    </w:p>
    <w:p>
      <w:pPr>
        <w:rPr>
          <w:rFonts w:hint="default" w:asciiTheme="minorAscii" w:hAnsiTheme="minorAscii"/>
        </w:rPr>
        <w:sectPr>
          <w:pgSz w:w="11906" w:h="16838"/>
          <w:pgMar w:top="594" w:right="1440" w:bottom="1440" w:left="1440" w:header="720" w:footer="720" w:gutter="0"/>
          <w:cols w:equalWidth="0" w:num="1">
            <w:col w:w="9026"/>
          </w:cols>
          <w:docGrid w:linePitch="360" w:charSpace="0"/>
        </w:sectPr>
      </w:pPr>
    </w:p>
    <w:p>
      <w:pPr>
        <w:widowControl/>
        <w:autoSpaceDE w:val="0"/>
        <w:autoSpaceDN w:val="0"/>
        <w:spacing w:before="372" w:after="0" w:line="220" w:lineRule="exact"/>
        <w:ind w:left="0" w:right="0"/>
        <w:rPr>
          <w:rFonts w:hint="default" w:asciiTheme="minorAscii" w:hAnsiTheme="minorAscii"/>
        </w:rPr>
      </w:pPr>
    </w:p>
    <w:p>
      <w:pPr>
        <w:widowControl/>
        <w:autoSpaceDE w:val="0"/>
        <w:autoSpaceDN w:val="0"/>
        <w:spacing w:before="0" w:after="0" w:line="370" w:lineRule="exact"/>
        <w:ind w:left="120" w:right="0" w:firstLine="0"/>
        <w:jc w:val="left"/>
        <w:rPr>
          <w:rFonts w:hint="default" w:asciiTheme="minorAscii" w:hAnsiTheme="minorAscii"/>
        </w:rPr>
      </w:pPr>
      <w:r>
        <w:rPr>
          <w:rFonts w:hint="default" w:eastAsia="MicrosoftYaHei-0" w:asciiTheme="minorAscii" w:hAnsiTheme="minorAscii"/>
          <w:color w:val="000000"/>
          <w:sz w:val="28"/>
        </w:rPr>
        <w:t>第4章 功能规格说明</w:t>
      </w:r>
    </w:p>
    <w:p>
      <w:pPr>
        <w:widowControl/>
        <w:autoSpaceDE w:val="0"/>
        <w:autoSpaceDN w:val="0"/>
        <w:spacing w:before="232" w:after="0" w:line="316" w:lineRule="exact"/>
        <w:ind w:left="120" w:right="0" w:firstLine="0"/>
        <w:jc w:val="left"/>
        <w:rPr>
          <w:rFonts w:hint="eastAsia" w:eastAsia="宋体" w:asciiTheme="minorAscii" w:hAnsiTheme="minorAscii"/>
          <w:color w:val="000000"/>
          <w:sz w:val="24"/>
          <w:lang w:eastAsia="zh-CN"/>
        </w:rPr>
      </w:pPr>
      <w:r>
        <w:rPr>
          <w:rFonts w:hint="default" w:eastAsia="MicrosoftYaHei-0" w:asciiTheme="minorAscii" w:hAnsiTheme="minorAscii"/>
          <w:color w:val="000000"/>
          <w:sz w:val="24"/>
        </w:rPr>
        <w:t>4.1 用户管理模块</w:t>
      </w:r>
    </w:p>
    <w:p>
      <w:pPr>
        <w:widowControl/>
        <w:autoSpaceDE w:val="0"/>
        <w:autoSpaceDN w:val="0"/>
        <w:spacing w:before="206" w:after="0" w:line="264" w:lineRule="exact"/>
        <w:ind w:left="520" w:right="0" w:firstLine="0"/>
        <w:jc w:val="left"/>
        <w:rPr>
          <w:rFonts w:hint="default" w:asciiTheme="minorAscii" w:hAnsiTheme="minorAscii"/>
        </w:rPr>
      </w:pPr>
      <w:r>
        <w:rPr>
          <w:rFonts w:hint="eastAsia" w:eastAsia="宋体" w:asciiTheme="minorAscii" w:hAnsiTheme="minorAscii"/>
          <w:color w:val="000000"/>
          <w:sz w:val="24"/>
          <w:lang w:eastAsia="zh-CN"/>
        </w:rPr>
        <w:drawing>
          <wp:anchor distT="0" distB="0" distL="114300" distR="114300" simplePos="0" relativeHeight="251659264" behindDoc="0" locked="0" layoutInCell="1" allowOverlap="1">
            <wp:simplePos x="0" y="0"/>
            <wp:positionH relativeFrom="column">
              <wp:posOffset>-5080</wp:posOffset>
            </wp:positionH>
            <wp:positionV relativeFrom="paragraph">
              <wp:posOffset>508000</wp:posOffset>
            </wp:positionV>
            <wp:extent cx="5715635" cy="2513965"/>
            <wp:effectExtent l="0" t="0" r="18415" b="635"/>
            <wp:wrapTopAndBottom/>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4"/>
                    <a:stretch>
                      <a:fillRect/>
                    </a:stretch>
                  </pic:blipFill>
                  <pic:spPr>
                    <a:xfrm>
                      <a:off x="0" y="0"/>
                      <a:ext cx="5715635" cy="2513965"/>
                    </a:xfrm>
                    <a:prstGeom prst="rect">
                      <a:avLst/>
                    </a:prstGeom>
                  </pic:spPr>
                </pic:pic>
              </a:graphicData>
            </a:graphic>
          </wp:anchor>
        </w:drawing>
      </w:r>
      <w:r>
        <w:rPr>
          <w:rFonts w:hint="default" w:eastAsia="MicrosoftYaHei-0" w:asciiTheme="minorAscii" w:hAnsiTheme="minorAscii"/>
          <w:color w:val="000000"/>
          <w:sz w:val="20"/>
        </w:rPr>
        <w:t>用户管理模块是系统的核心模块之一，提供完整的用户账号管理功能。</w:t>
      </w:r>
    </w:p>
    <w:p>
      <w:pPr>
        <w:widowControl/>
        <w:tabs>
          <w:tab w:val="left" w:pos="520"/>
        </w:tabs>
        <w:autoSpaceDE w:val="0"/>
        <w:autoSpaceDN w:val="0"/>
        <w:spacing w:before="48" w:after="0" w:line="352" w:lineRule="exact"/>
        <w:ind w:left="120" w:right="0" w:firstLine="0"/>
        <w:jc w:val="left"/>
        <w:rPr>
          <w:rFonts w:hint="default" w:eastAsia="宋体" w:asciiTheme="minorAscii" w:hAnsiTheme="minorAscii"/>
          <w:color w:val="000000"/>
          <w:sz w:val="20"/>
          <w:lang w:eastAsia="zh-CN"/>
        </w:rPr>
      </w:pPr>
      <w:r>
        <w:rPr>
          <w:rFonts w:hint="default" w:asciiTheme="minorAscii" w:hAnsiTheme="minorAscii"/>
        </w:rPr>
        <w:tab/>
      </w:r>
      <w:r>
        <w:rPr>
          <w:rFonts w:hint="default" w:eastAsia="MicrosoftYaHei-0" w:asciiTheme="minorAscii" w:hAnsiTheme="minorAscii"/>
          <w:color w:val="000000"/>
          <w:sz w:val="20"/>
        </w:rPr>
        <w:t>4.1.1 用户注册功能</w:t>
      </w:r>
    </w:p>
    <w:p>
      <w:pPr>
        <w:widowControl/>
        <w:tabs>
          <w:tab w:val="left" w:pos="520"/>
        </w:tabs>
        <w:autoSpaceDE w:val="0"/>
        <w:autoSpaceDN w:val="0"/>
        <w:spacing w:before="48" w:after="0" w:line="352"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用户可以通过客户端软件或网页端进行注册。注册时需要提供用户名、密码等信息，可以选择性填写手机号、邮箱等联系信息。系统支持验证码验证，包括英数验证码、短信验证码、行为验证码等，防止恶意注册。注册成功后，系统自动创建用户账号，用户可以使用该账号登录系统。</w:t>
      </w:r>
      <w:r>
        <w:rPr>
          <w:rFonts w:hint="default" w:asciiTheme="minorAscii" w:hAnsiTheme="minorAscii"/>
        </w:rPr>
        <w:tab/>
      </w:r>
      <w:r>
        <w:rPr>
          <w:rFonts w:hint="default" w:eastAsia="MicrosoftYaHei-0" w:asciiTheme="minorAscii" w:hAnsiTheme="minorAscii"/>
          <w:color w:val="000000"/>
          <w:sz w:val="20"/>
        </w:rPr>
        <w:t>注册流程：用户提交注册信息 -&gt; 系统验证验证码 -&gt; 检查用户名是否已存在 -&gt; 创建用户账号-&gt; 返回注册结果。</w:t>
      </w:r>
    </w:p>
    <w:p>
      <w:pPr>
        <w:widowControl/>
        <w:tabs>
          <w:tab w:val="left" w:pos="520"/>
        </w:tabs>
        <w:autoSpaceDE w:val="0"/>
        <w:autoSpaceDN w:val="0"/>
        <w:spacing w:before="54" w:after="0" w:line="346" w:lineRule="exact"/>
        <w:ind w:left="120" w:right="0" w:firstLine="0"/>
        <w:jc w:val="left"/>
        <w:rPr>
          <w:rFonts w:hint="default" w:eastAsia="宋体" w:asciiTheme="minorAscii" w:hAnsiTheme="minorAscii"/>
          <w:color w:val="000000"/>
          <w:sz w:val="20"/>
          <w:lang w:eastAsia="zh-CN"/>
        </w:rPr>
      </w:pPr>
      <w:r>
        <w:rPr>
          <w:rFonts w:hint="default" w:asciiTheme="minorAscii" w:hAnsiTheme="minorAscii"/>
        </w:rPr>
        <w:tab/>
      </w:r>
      <w:r>
        <w:rPr>
          <w:rFonts w:hint="default" w:eastAsia="MicrosoftYaHei-0" w:asciiTheme="minorAscii" w:hAnsiTheme="minorAscii"/>
          <w:color w:val="000000"/>
          <w:sz w:val="20"/>
        </w:rPr>
        <w:t>4.1.2 用户登录功能</w:t>
      </w:r>
    </w:p>
    <w:p>
      <w:pPr>
        <w:widowControl/>
        <w:tabs>
          <w:tab w:val="left" w:pos="520"/>
        </w:tabs>
        <w:autoSpaceDE w:val="0"/>
        <w:autoSpaceDN w:val="0"/>
        <w:spacing w:before="54" w:after="0" w:line="346"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用户使用账号密码登录系统。系统验证用户名和密码的正确性，验证通过后返回登录凭证。系统支持多种登录限制，如单设备登录限制、IP限制等。登录成功后，系统记录登录日志，包括登录时间、登录IP、登录设备等信息。</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登录流程：用户提交登录信息 -&gt; 系统验证账号密码 -&gt; 检查登录限制 -&gt; 生成登录凭证 -&gt;记录登录日志 -&gt; 返回登录结果。</w:t>
      </w:r>
    </w:p>
    <w:p>
      <w:pPr>
        <w:widowControl/>
        <w:tabs>
          <w:tab w:val="left" w:pos="520"/>
        </w:tabs>
        <w:autoSpaceDE w:val="0"/>
        <w:autoSpaceDN w:val="0"/>
        <w:spacing w:before="54" w:after="0" w:line="346" w:lineRule="exact"/>
        <w:ind w:left="120" w:right="288" w:firstLine="0"/>
        <w:jc w:val="left"/>
        <w:rPr>
          <w:rFonts w:hint="default" w:eastAsia="宋体" w:asciiTheme="minorAscii" w:hAnsiTheme="minorAscii"/>
          <w:color w:val="000000"/>
          <w:sz w:val="20"/>
          <w:lang w:eastAsia="zh-CN"/>
        </w:rPr>
      </w:pPr>
      <w:r>
        <w:rPr>
          <w:rFonts w:hint="default" w:asciiTheme="minorAscii" w:hAnsiTheme="minorAscii"/>
        </w:rPr>
        <w:tab/>
      </w:r>
      <w:r>
        <w:rPr>
          <w:rFonts w:hint="default" w:eastAsia="MicrosoftYaHei-0" w:asciiTheme="minorAscii" w:hAnsiTheme="minorAscii"/>
          <w:color w:val="000000"/>
          <w:sz w:val="20"/>
        </w:rPr>
        <w:t>4.1.3 用户信息管理</w:t>
      </w:r>
    </w:p>
    <w:p>
      <w:pPr>
        <w:widowControl/>
        <w:tabs>
          <w:tab w:val="left" w:pos="520"/>
        </w:tabs>
        <w:autoSpaceDE w:val="0"/>
        <w:autoSpaceDN w:val="0"/>
        <w:spacing w:before="54" w:after="0" w:line="346"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用户登录后可以查看和修改个人信息，包括修改密码、绑定手机号、绑定邮箱等。管理员可以在后台查看所有用户信息，可以对用户进行编辑、禁用、删除等操作。管理员可以给用户备注特殊信息，用于个性化定制功能。</w:t>
      </w:r>
    </w:p>
    <w:p>
      <w:pPr>
        <w:widowControl/>
        <w:tabs>
          <w:tab w:val="left" w:pos="520"/>
        </w:tabs>
        <w:autoSpaceDE w:val="0"/>
        <w:autoSpaceDN w:val="0"/>
        <w:spacing w:before="54" w:after="0" w:line="346" w:lineRule="exact"/>
        <w:ind w:left="120" w:right="288" w:firstLine="0"/>
        <w:jc w:val="left"/>
        <w:rPr>
          <w:rFonts w:hint="default" w:eastAsia="宋体" w:asciiTheme="minorAscii" w:hAnsiTheme="minorAscii"/>
          <w:color w:val="000000"/>
          <w:sz w:val="20"/>
          <w:lang w:eastAsia="zh-CN"/>
        </w:rPr>
      </w:pPr>
      <w:r>
        <w:rPr>
          <w:rFonts w:hint="default" w:asciiTheme="minorAscii" w:hAnsiTheme="minorAscii"/>
        </w:rPr>
        <w:tab/>
      </w:r>
      <w:r>
        <w:rPr>
          <w:rFonts w:hint="default" w:eastAsia="MicrosoftYaHei-0" w:asciiTheme="minorAscii" w:hAnsiTheme="minorAscii"/>
          <w:color w:val="000000"/>
          <w:sz w:val="20"/>
        </w:rPr>
        <w:t>4.1.4 用户余额管理</w:t>
      </w:r>
    </w:p>
    <w:p>
      <w:pPr>
        <w:widowControl/>
        <w:tabs>
          <w:tab w:val="left" w:pos="520"/>
        </w:tabs>
        <w:autoSpaceDE w:val="0"/>
        <w:autoSpaceDN w:val="0"/>
        <w:spacing w:before="54" w:after="0" w:line="346"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用户余额是用户账户内的虚拟货币，可以用于购买卡号、充值时间点数等。用户可以通过支付充值余额，也可以通过代理手动充值。所有余额变动都会记录日志，管理员可以查看用户的余额变动历史。用户余额在多应用间互通，一处充值多处使用。</w:t>
      </w:r>
    </w:p>
    <w:p>
      <w:pPr>
        <w:widowControl/>
        <w:tabs>
          <w:tab w:val="left" w:pos="520"/>
        </w:tabs>
        <w:autoSpaceDE w:val="0"/>
        <w:autoSpaceDN w:val="0"/>
        <w:spacing w:before="54" w:after="0" w:line="346" w:lineRule="exact"/>
        <w:ind w:left="120" w:right="288" w:firstLine="0"/>
        <w:jc w:val="left"/>
        <w:rPr>
          <w:rFonts w:hint="default" w:eastAsia="宋体" w:asciiTheme="minorAscii" w:hAnsiTheme="minorAscii"/>
          <w:color w:val="000000"/>
          <w:sz w:val="20"/>
          <w:lang w:eastAsia="zh-CN"/>
        </w:rPr>
      </w:pPr>
      <w:r>
        <w:rPr>
          <w:rFonts w:hint="default" w:asciiTheme="minorAscii" w:hAnsiTheme="minorAscii"/>
        </w:rPr>
        <w:tab/>
      </w:r>
      <w:r>
        <w:rPr>
          <w:rFonts w:hint="default" w:eastAsia="MicrosoftYaHei-0" w:asciiTheme="minorAscii" w:hAnsiTheme="minorAscii"/>
          <w:color w:val="000000"/>
          <w:sz w:val="20"/>
        </w:rPr>
        <w:t>4.1.5 用户积分管理</w:t>
      </w:r>
    </w:p>
    <w:p>
      <w:pPr>
        <w:widowControl/>
        <w:tabs>
          <w:tab w:val="left" w:pos="520"/>
        </w:tabs>
        <w:autoSpaceDE w:val="0"/>
        <w:autoSpaceDN w:val="0"/>
        <w:spacing w:before="54" w:after="0" w:line="346"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用户积分是用户在每个应用中的独立数据，可以用于兑换服务或商品。积分可以通过购买卡号、签到、活动等方式获得。积分可以在应用内消费，如兑换会员时间等。每个应用的积分独立计算，互不影响。</w:t>
      </w:r>
    </w:p>
    <w:p>
      <w:pPr>
        <w:widowControl/>
        <w:tabs>
          <w:tab w:val="left" w:pos="520"/>
        </w:tabs>
        <w:autoSpaceDE w:val="0"/>
        <w:autoSpaceDN w:val="0"/>
        <w:spacing w:before="54" w:after="0" w:line="346" w:lineRule="exact"/>
        <w:ind w:left="120" w:right="144" w:firstLine="0"/>
        <w:jc w:val="left"/>
        <w:rPr>
          <w:rFonts w:hint="default" w:eastAsia="宋体" w:asciiTheme="minorAscii" w:hAnsiTheme="minorAscii"/>
          <w:color w:val="000000"/>
          <w:sz w:val="20"/>
          <w:lang w:eastAsia="zh-CN"/>
        </w:rPr>
      </w:pPr>
      <w:r>
        <w:rPr>
          <w:rFonts w:hint="default" w:asciiTheme="minorAscii" w:hAnsiTheme="minorAscii"/>
        </w:rPr>
        <w:tab/>
      </w:r>
      <w:r>
        <w:rPr>
          <w:rFonts w:hint="default" w:eastAsia="MicrosoftYaHei-0" w:asciiTheme="minorAscii" w:hAnsiTheme="minorAscii"/>
          <w:color w:val="000000"/>
          <w:sz w:val="20"/>
        </w:rPr>
        <w:t>4.1.6 用户类型管理</w:t>
      </w:r>
    </w:p>
    <w:p>
      <w:pPr>
        <w:widowControl/>
        <w:tabs>
          <w:tab w:val="left" w:pos="520"/>
        </w:tabs>
        <w:autoSpaceDE w:val="0"/>
        <w:autoSpaceDN w:val="0"/>
        <w:spacing w:before="54" w:after="0" w:line="346" w:lineRule="exact"/>
        <w:ind w:left="120" w:right="144"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系统支持设置多种用户类型，如普通用户、VIP1用户、VIP2用户等。不同类型的用户可以享受不同的服务和价格。用户类型可以设置权重，支持根据权重自动切换用户类型，自动调整会员到期时间。</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4.2 应用管理模块</w:t>
      </w:r>
    </w:p>
    <w:p>
      <w:pPr>
        <w:widowControl/>
        <w:autoSpaceDE w:val="0"/>
        <w:autoSpaceDN w:val="0"/>
        <w:spacing w:before="206" w:after="0" w:line="264" w:lineRule="exact"/>
        <w:ind w:left="520" w:right="0" w:firstLine="0"/>
        <w:jc w:val="left"/>
        <w:rPr>
          <w:rFonts w:hint="default" w:eastAsia="MicrosoftYaHei-0" w:asciiTheme="minorAscii" w:hAnsiTheme="minorAscii"/>
          <w:color w:val="000000"/>
          <w:sz w:val="20"/>
        </w:rPr>
      </w:pPr>
      <w:r>
        <w:rPr>
          <w:rFonts w:hint="default" w:eastAsia="MicrosoftYaHei-0" w:asciiTheme="minorAscii" w:hAnsiTheme="minorAscii"/>
          <w:color w:val="000000"/>
          <w:sz w:val="20"/>
        </w:rPr>
        <w:t>应用管理模块负责软件应用的管理，是系统功能的核心载体。</w:t>
      </w:r>
    </w:p>
    <w:p>
      <w:pPr>
        <w:widowControl/>
        <w:autoSpaceDE w:val="0"/>
        <w:autoSpaceDN w:val="0"/>
        <w:spacing w:before="206" w:after="0" w:line="264" w:lineRule="exact"/>
        <w:ind w:left="520" w:right="0" w:firstLine="0"/>
        <w:jc w:val="left"/>
        <w:rPr>
          <w:rFonts w:hint="default" w:eastAsia="MicrosoftYaHei-0" w:asciiTheme="minorAscii" w:hAnsiTheme="minorAscii"/>
          <w:color w:val="000000"/>
          <w:sz w:val="20"/>
        </w:rPr>
      </w:pPr>
      <w:r>
        <w:drawing>
          <wp:anchor distT="0" distB="0" distL="114300" distR="114300" simplePos="0" relativeHeight="251660288" behindDoc="0" locked="0" layoutInCell="1" allowOverlap="0">
            <wp:simplePos x="0" y="0"/>
            <wp:positionH relativeFrom="column">
              <wp:posOffset>227330</wp:posOffset>
            </wp:positionH>
            <wp:positionV relativeFrom="line">
              <wp:posOffset>28575</wp:posOffset>
            </wp:positionV>
            <wp:extent cx="5723890" cy="3142615"/>
            <wp:effectExtent l="0" t="0" r="10160" b="635"/>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723890" cy="3142615"/>
                    </a:xfrm>
                    <a:prstGeom prst="rect">
                      <a:avLst/>
                    </a:prstGeom>
                    <a:noFill/>
                    <a:ln>
                      <a:noFill/>
                    </a:ln>
                  </pic:spPr>
                </pic:pic>
              </a:graphicData>
            </a:graphic>
          </wp:anchor>
        </w:drawing>
      </w:r>
    </w:p>
    <w:p>
      <w:pPr>
        <w:widowControl/>
        <w:tabs>
          <w:tab w:val="left" w:pos="520"/>
        </w:tabs>
        <w:autoSpaceDE w:val="0"/>
        <w:autoSpaceDN w:val="0"/>
        <w:spacing w:before="54" w:after="0" w:line="346" w:lineRule="exact"/>
        <w:ind w:left="120" w:right="288" w:firstLine="0"/>
        <w:jc w:val="left"/>
        <w:rPr>
          <w:rFonts w:hint="default" w:eastAsia="宋体" w:asciiTheme="minorAscii" w:hAnsiTheme="minorAscii"/>
          <w:color w:val="000000"/>
          <w:sz w:val="20"/>
          <w:lang w:eastAsia="zh-CN"/>
        </w:rPr>
      </w:pPr>
      <w:r>
        <w:rPr>
          <w:rFonts w:hint="default" w:asciiTheme="minorAscii" w:hAnsiTheme="minorAscii"/>
        </w:rPr>
        <w:tab/>
      </w:r>
      <w:r>
        <w:rPr>
          <w:rFonts w:hint="default" w:eastAsia="MicrosoftYaHei-0" w:asciiTheme="minorAscii" w:hAnsiTheme="minorAscii"/>
          <w:color w:val="000000"/>
          <w:sz w:val="20"/>
        </w:rPr>
        <w:t>4.2.1 应用创建功能</w:t>
      </w:r>
    </w:p>
    <w:p>
      <w:pPr>
        <w:widowControl/>
        <w:tabs>
          <w:tab w:val="left" w:pos="520"/>
        </w:tabs>
        <w:autoSpaceDE w:val="0"/>
        <w:autoSpaceDN w:val="0"/>
        <w:spacing w:before="54" w:after="0" w:line="346"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管理员可以创建新的应用，需要填写应用名称、应用描述、应用密钥等信息。系统自动生成应用ID和应用密钥，用于客户端软件连接验证。每个应用都有独立的配置，包括收费模式、验证方式、云变量等。</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4.2.2 应用配置功能</w:t>
      </w:r>
    </w:p>
    <w:p>
      <w:pPr>
        <w:rPr>
          <w:rFonts w:hint="default" w:asciiTheme="minorAscii" w:hAnsiTheme="minorAscii"/>
        </w:rPr>
        <w:sectPr>
          <w:pgSz w:w="11906" w:h="17238"/>
          <w:pgMar w:top="592" w:right="1440" w:bottom="652" w:left="1440" w:header="720" w:footer="720" w:gutter="0"/>
          <w:cols w:equalWidth="0" w:num="1">
            <w:col w:w="9026"/>
          </w:cols>
          <w:docGrid w:linePitch="360" w:charSpace="0"/>
        </w:sectPr>
      </w:pPr>
    </w:p>
    <w:p>
      <w:pPr>
        <w:widowControl/>
        <w:autoSpaceDE w:val="0"/>
        <w:autoSpaceDN w:val="0"/>
        <w:spacing w:before="374" w:after="0" w:line="220" w:lineRule="exact"/>
        <w:ind w:left="0" w:right="0"/>
        <w:rPr>
          <w:rFonts w:hint="default" w:asciiTheme="minorAscii" w:hAnsiTheme="minorAscii"/>
        </w:rPr>
      </w:pPr>
    </w:p>
    <w:p>
      <w:pPr>
        <w:widowControl/>
        <w:autoSpaceDE w:val="0"/>
        <w:autoSpaceDN w:val="0"/>
        <w:spacing w:before="0" w:after="0" w:line="306"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管理员可以配置应用的各项参数。收费模式配置：可以选择账号计时、账号计点、卡号计时、卡号计点四种模式。验证配置：可以设置是否启用验证码、验证码类型（英数、短信、行为）、验证码超时时间等。加密配置：可以选择明文、AES、RSA等通讯加密方式。API加密配置：可以设置用户API加密盐，防止山寨服务器。</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4.2.3 应用专属云变量</w:t>
      </w:r>
    </w:p>
    <w:p>
      <w:pPr>
        <w:widowControl/>
        <w:autoSpaceDE w:val="0"/>
        <w:autoSpaceDN w:val="0"/>
        <w:spacing w:before="8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每个应用可以设置专属的云变量，云变量支持逻辑型、短文本、长文本三种类型。云变量可以设置为必须登录才能获取，也可以设置为公开获取。客户端软件可以通过API获取云变量数据，实现动态配置功能，如软件公告、版本号、功能开关等。</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4.2.4 应用用户管理</w:t>
      </w:r>
    </w:p>
    <w:p>
      <w:pPr>
        <w:widowControl/>
        <w:autoSpaceDE w:val="0"/>
        <w:autoSpaceDN w:val="0"/>
        <w:spacing w:before="80" w:after="0" w:line="320" w:lineRule="exact"/>
        <w:ind w:left="120" w:right="306" w:firstLine="400"/>
        <w:jc w:val="both"/>
        <w:rPr>
          <w:rFonts w:hint="default" w:asciiTheme="minorAscii" w:hAnsiTheme="minorAscii"/>
        </w:rPr>
      </w:pPr>
      <w:r>
        <w:rPr>
          <w:rFonts w:hint="default" w:eastAsia="MicrosoftYaHei-0" w:asciiTheme="minorAscii" w:hAnsiTheme="minorAscii"/>
          <w:color w:val="000000"/>
          <w:sz w:val="20"/>
        </w:rPr>
        <w:t>每个应用都有独立的用户数据，管理员可以查看和管理应用用户。可以查看用户的授权状态、到期时间、点数余额、积分等信息。可以手动编辑用户的各项数据，如延长会员时间、增加点数等。可以查看用户的注册统计图表，了解应用的用户增长情况。</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4.2.5 应用数据统计</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系统提供应用数据的统计分析功能，包括用户注册趋势、在线用户统计、卡号销售统计、订单金额统计等。通过图表直观展示数据，帮助管理员了解应用运营状况，做出决策。</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4.3 财务管理模块</w:t>
      </w:r>
    </w:p>
    <w:p>
      <w:pPr>
        <w:widowControl/>
        <w:autoSpaceDE w:val="0"/>
        <w:autoSpaceDN w:val="0"/>
        <w:spacing w:before="206" w:after="0" w:line="264" w:lineRule="exact"/>
        <w:ind w:left="520" w:right="0" w:firstLine="0"/>
        <w:jc w:val="left"/>
        <w:rPr>
          <w:rFonts w:hint="default" w:eastAsia="MicrosoftYaHei-0" w:asciiTheme="minorAscii" w:hAnsiTheme="minorAscii"/>
          <w:color w:val="000000"/>
          <w:sz w:val="20"/>
        </w:rPr>
      </w:pPr>
      <w:r>
        <w:rPr>
          <w:rFonts w:hint="default" w:eastAsia="MicrosoftYaHei-0" w:asciiTheme="minorAscii" w:hAnsiTheme="minorAscii"/>
          <w:color w:val="000000"/>
          <w:sz w:val="20"/>
        </w:rPr>
        <w:t>财务管理模块负责订单管理、支付管理、资金管理等功能。</w:t>
      </w:r>
    </w:p>
    <w:p>
      <w:pPr>
        <w:widowControl/>
        <w:autoSpaceDE w:val="0"/>
        <w:autoSpaceDN w:val="0"/>
        <w:spacing w:before="206" w:after="0" w:line="264" w:lineRule="exact"/>
        <w:ind w:left="520" w:right="0" w:firstLine="0"/>
        <w:jc w:val="left"/>
        <w:rPr>
          <w:rFonts w:hint="default" w:eastAsia="MicrosoftYaHei-0" w:asciiTheme="minorAscii" w:hAnsiTheme="minorAscii"/>
          <w:color w:val="000000"/>
          <w:sz w:val="20"/>
        </w:rPr>
      </w:pPr>
      <w:r>
        <w:drawing>
          <wp:anchor distT="0" distB="0" distL="114300" distR="114300" simplePos="0" relativeHeight="251661312" behindDoc="0" locked="0" layoutInCell="1" allowOverlap="1">
            <wp:simplePos x="0" y="0"/>
            <wp:positionH relativeFrom="column">
              <wp:posOffset>21590</wp:posOffset>
            </wp:positionH>
            <wp:positionV relativeFrom="paragraph">
              <wp:posOffset>67310</wp:posOffset>
            </wp:positionV>
            <wp:extent cx="6177280" cy="3142615"/>
            <wp:effectExtent l="0" t="0" r="13970" b="635"/>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6177280" cy="3142615"/>
                    </a:xfrm>
                    <a:prstGeom prst="rect">
                      <a:avLst/>
                    </a:prstGeom>
                    <a:noFill/>
                    <a:ln>
                      <a:noFill/>
                    </a:ln>
                  </pic:spPr>
                </pic:pic>
              </a:graphicData>
            </a:graphic>
          </wp:anchor>
        </w:drawing>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4.3.1 订单管理功能</w:t>
      </w:r>
    </w:p>
    <w:p>
      <w:pPr>
        <w:widowControl/>
        <w:autoSpaceDE w:val="0"/>
        <w:autoSpaceDN w:val="0"/>
        <w:spacing w:before="80" w:after="0" w:line="320" w:lineRule="exact"/>
        <w:ind w:left="120" w:right="306" w:firstLine="400"/>
        <w:jc w:val="both"/>
        <w:rPr>
          <w:rFonts w:hint="default" w:asciiTheme="minorAscii" w:hAnsiTheme="minorAscii"/>
        </w:rPr>
      </w:pPr>
      <w:r>
        <w:rPr>
          <w:rFonts w:hint="default" w:eastAsia="MicrosoftYaHei-0" w:asciiTheme="minorAscii" w:hAnsiTheme="minorAscii"/>
          <w:color w:val="000000"/>
          <w:sz w:val="20"/>
        </w:rPr>
        <w:t>系统记录所有支付订单，包括用户自助购卡订单、续费订单、充值余额订单等。管理员可以查看订单详情，包括订单号、支付金额、支付方式、支付时间、订单状态等。支持按时间、用户、订单类型等条件筛选订单。支持订单的退款操作，可以全额退款或部分退款。</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4.3.2 支付方式管理</w:t>
      </w:r>
    </w:p>
    <w:p>
      <w:pPr>
        <w:widowControl/>
        <w:autoSpaceDE w:val="0"/>
        <w:autoSpaceDN w:val="0"/>
        <w:spacing w:before="80" w:after="0" w:line="320" w:lineRule="exact"/>
        <w:ind w:left="120" w:right="234" w:firstLine="400"/>
        <w:jc w:val="both"/>
        <w:rPr>
          <w:rFonts w:hint="default" w:asciiTheme="minorAscii" w:hAnsiTheme="minorAscii"/>
        </w:rPr>
      </w:pPr>
      <w:r>
        <w:rPr>
          <w:rFonts w:hint="default" w:eastAsia="MicrosoftYaHei-0" w:asciiTheme="minorAscii" w:hAnsiTheme="minorAscii"/>
          <w:color w:val="000000"/>
          <w:sz w:val="20"/>
        </w:rPr>
        <w:t>系统支持多种支付方式的接入和管理。支付宝支付：支持电脑网页支付、H5支付、当面付等。微信支付：支持扫码支付、H5支付等。第三方支付：支持小叮当、虎皮椒、易支付等第三方支付平台。管理员可以在后台配置各支付通道的参数，支持启用、禁用、设置别名等操作。</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4.3.3 代理代收款功能</w:t>
      </w:r>
    </w:p>
    <w:p>
      <w:pPr>
        <w:widowControl/>
        <w:autoSpaceDE w:val="0"/>
        <w:autoSpaceDN w:val="0"/>
        <w:spacing w:before="80" w:after="0" w:line="320" w:lineRule="exact"/>
        <w:ind w:left="120" w:right="306" w:firstLine="400"/>
        <w:jc w:val="both"/>
        <w:rPr>
          <w:rFonts w:hint="default" w:asciiTheme="minorAscii" w:hAnsiTheme="minorAscii"/>
        </w:rPr>
      </w:pPr>
      <w:r>
        <w:drawing>
          <wp:anchor distT="0" distB="0" distL="114300" distR="114300" simplePos="0" relativeHeight="251662336" behindDoc="0" locked="0" layoutInCell="1" allowOverlap="1">
            <wp:simplePos x="0" y="0"/>
            <wp:positionH relativeFrom="column">
              <wp:posOffset>-27305</wp:posOffset>
            </wp:positionH>
            <wp:positionV relativeFrom="paragraph">
              <wp:posOffset>1831340</wp:posOffset>
            </wp:positionV>
            <wp:extent cx="5723890" cy="3142615"/>
            <wp:effectExtent l="0" t="0" r="10160" b="635"/>
            <wp:wrapSquare wrapText="bothSides"/>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723890" cy="3142615"/>
                    </a:xfrm>
                    <a:prstGeom prst="rect">
                      <a:avLst/>
                    </a:prstGeom>
                    <a:noFill/>
                    <a:ln>
                      <a:noFill/>
                    </a:ln>
                  </pic:spPr>
                </pic:pic>
              </a:graphicData>
            </a:graphic>
          </wp:anchor>
        </w:drawing>
      </w:r>
      <w:r>
        <w:rPr>
          <w:rFonts w:hint="default" w:eastAsia="MicrosoftYaHei-0" w:asciiTheme="minorAscii" w:hAnsiTheme="minorAscii"/>
          <w:color w:val="000000"/>
          <w:sz w:val="20"/>
        </w:rPr>
        <w:t>系统支持代理代收款功能，用户付款直接进入代理账号。这个功能提高了资金安全性，资金流不进系统，降低平台风险。管理员可以开启或关闭此功能，可以设置哪些代理可以使用代收款功能。</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4.3.4 手动充值功能</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管理员可以手动给用户充值余额，用于线下收款后的余额充值。充值时需要填写充值金额、备注信息等。所有手动充值操作都会记录日志，方便后续查询和审计。</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4.4 系统管理模块</w:t>
      </w:r>
    </w:p>
    <w:p>
      <w:pPr>
        <w:widowControl/>
        <w:autoSpaceDE w:val="0"/>
        <w:autoSpaceDN w:val="0"/>
        <w:spacing w:before="206" w:after="0" w:line="264" w:lineRule="exact"/>
        <w:ind w:left="520" w:right="0" w:firstLine="0"/>
        <w:jc w:val="left"/>
        <w:rPr>
          <w:rFonts w:hint="default" w:eastAsia="MicrosoftYaHei-0" w:asciiTheme="minorAscii" w:hAnsiTheme="minorAscii"/>
          <w:color w:val="000000"/>
          <w:sz w:val="20"/>
        </w:rPr>
      </w:pPr>
      <w:r>
        <w:rPr>
          <w:rFonts w:hint="default" w:eastAsia="MicrosoftYaHei-0" w:asciiTheme="minorAscii" w:hAnsiTheme="minorAscii"/>
          <w:color w:val="000000"/>
          <w:sz w:val="20"/>
        </w:rPr>
        <w:t>系统管理模块负责系统配置、扩展功能管理等。</w:t>
      </w:r>
    </w:p>
    <w:p>
      <w:pPr>
        <w:widowControl/>
        <w:autoSpaceDE w:val="0"/>
        <w:autoSpaceDN w:val="0"/>
        <w:spacing w:before="206" w:after="0" w:line="264" w:lineRule="exact"/>
        <w:ind w:left="520" w:right="0" w:firstLine="0"/>
        <w:jc w:val="left"/>
        <w:rPr>
          <w:rFonts w:hint="default" w:eastAsia="MicrosoftYaHei-0" w:asciiTheme="minorAscii" w:hAnsiTheme="minorAscii"/>
          <w:color w:val="000000"/>
          <w:sz w:val="20"/>
        </w:rPr>
      </w:pP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4.4.1 系统设置功能</w:t>
      </w:r>
    </w:p>
    <w:p>
      <w:pPr>
        <w:widowControl/>
        <w:autoSpaceDE w:val="0"/>
        <w:autoSpaceDN w:val="0"/>
        <w:spacing w:before="8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管理员可以配置系统的全局参数。WebApi地址设置：可以设置管理后台和WebApi使用不同域名，提高安全性。用户API加密盐设置：设置加密盐值，对用户API接口进行加盐摘要，防止山寨服务器。代理开关设置：可以开启或关闭代理功能。</w:t>
      </w:r>
    </w:p>
    <w:p>
      <w:pPr>
        <w:rPr>
          <w:rFonts w:hint="default" w:asciiTheme="minorAscii" w:hAnsiTheme="minorAscii"/>
        </w:rPr>
        <w:sectPr>
          <w:pgSz w:w="11906" w:h="17238"/>
          <w:pgMar w:top="594" w:right="1440" w:bottom="732" w:left="1440" w:header="720" w:footer="720" w:gutter="0"/>
          <w:cols w:equalWidth="0" w:num="1">
            <w:col w:w="9026"/>
          </w:cols>
          <w:docGrid w:linePitch="360" w:charSpace="0"/>
        </w:sectPr>
      </w:pPr>
    </w:p>
    <w:p>
      <w:pPr>
        <w:widowControl/>
        <w:autoSpaceDE w:val="0"/>
        <w:autoSpaceDN w:val="0"/>
        <w:spacing w:before="374" w:after="0" w:line="220" w:lineRule="exact"/>
        <w:ind w:left="0" w:right="0"/>
        <w:rPr>
          <w:rFonts w:hint="default" w:asciiTheme="minorAscii" w:hAnsiTheme="minorAscii"/>
        </w:rPr>
      </w:pPr>
    </w:p>
    <w:p>
      <w:pPr>
        <w:widowControl/>
        <w:autoSpaceDE w:val="0"/>
        <w:autoSpaceDN w:val="0"/>
        <w:spacing w:before="0"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4.4.2 公共变量管理</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r>
        <w:rPr>
          <w:rFonts w:hint="default" w:eastAsia="MicrosoftYaHei-0" w:asciiTheme="minorAscii" w:hAnsiTheme="minorAscii"/>
          <w:color w:val="000000"/>
          <w:sz w:val="20"/>
        </w:rPr>
        <w:t>公共变量是全局的配置数据，无需登录即可获取。支持逻辑型、单行文本、多行文本三种类型。公共变量可以用于存储系统公告、版本信息等公开数据。客户端软件可以通过API获取公共变量数据。</w:t>
      </w:r>
    </w:p>
    <w:p>
      <w:pPr>
        <w:widowControl/>
        <w:autoSpaceDE w:val="0"/>
        <w:autoSpaceDN w:val="0"/>
        <w:spacing w:before="136" w:after="0" w:line="264" w:lineRule="exact"/>
        <w:ind w:left="520" w:right="0" w:firstLine="0"/>
        <w:jc w:val="left"/>
        <w:rPr>
          <w:rFonts w:hint="default" w:asciiTheme="minorAscii" w:hAnsiTheme="minorAscii"/>
        </w:rPr>
      </w:pPr>
      <w:r>
        <w:drawing>
          <wp:anchor distT="0" distB="0" distL="114300" distR="114300" simplePos="0" relativeHeight="251663360" behindDoc="0" locked="0" layoutInCell="1" allowOverlap="1">
            <wp:simplePos x="0" y="0"/>
            <wp:positionH relativeFrom="column">
              <wp:posOffset>2540</wp:posOffset>
            </wp:positionH>
            <wp:positionV relativeFrom="paragraph">
              <wp:posOffset>6985</wp:posOffset>
            </wp:positionV>
            <wp:extent cx="5721985" cy="1398270"/>
            <wp:effectExtent l="0" t="0" r="12065" b="11430"/>
            <wp:wrapTopAndBottom/>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721985" cy="1398270"/>
                    </a:xfrm>
                    <a:prstGeom prst="rect">
                      <a:avLst/>
                    </a:prstGeom>
                    <a:noFill/>
                    <a:ln>
                      <a:noFill/>
                    </a:ln>
                  </pic:spPr>
                </pic:pic>
              </a:graphicData>
            </a:graphic>
          </wp:anchor>
        </w:drawing>
      </w:r>
      <w:r>
        <w:rPr>
          <w:rFonts w:hint="default" w:eastAsia="MicrosoftYaHei-0" w:asciiTheme="minorAscii" w:hAnsiTheme="minorAscii"/>
          <w:color w:val="000000"/>
          <w:sz w:val="20"/>
        </w:rPr>
        <w:t>4.4.3 公共函数管理</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r>
        <w:rPr>
          <w:rFonts w:hint="default" w:eastAsia="MicrosoftYaHei-0" w:asciiTheme="minorAscii" w:hAnsiTheme="minorAscii"/>
          <w:color w:val="000000"/>
          <w:sz w:val="20"/>
        </w:rPr>
        <w:t>公共函数是用户编写的JavaScript代码，可以在服务端执行。系统内置了丰富的中文API函数，如用户信息查询、余额操作、积分操作等。公共函数可以用于实现个性化业务逻辑，如积分兑换、定时任务执行等。支持Hook机制，可以在用户API调用前后执行自定义逻辑。</w:t>
      </w:r>
    </w:p>
    <w:p>
      <w:pPr>
        <w:widowControl/>
        <w:autoSpaceDE w:val="0"/>
        <w:autoSpaceDN w:val="0"/>
        <w:spacing w:before="136" w:after="0" w:line="264" w:lineRule="exact"/>
        <w:ind w:left="520" w:right="0" w:firstLine="0"/>
        <w:jc w:val="left"/>
        <w:rPr>
          <w:rFonts w:hint="default" w:asciiTheme="minorAscii" w:hAnsiTheme="minorAscii"/>
        </w:rPr>
      </w:pPr>
      <w:r>
        <w:drawing>
          <wp:anchor distT="0" distB="0" distL="114300" distR="114300" simplePos="0" relativeHeight="251664384" behindDoc="0" locked="0" layoutInCell="1" allowOverlap="1">
            <wp:simplePos x="0" y="0"/>
            <wp:positionH relativeFrom="column">
              <wp:posOffset>1905</wp:posOffset>
            </wp:positionH>
            <wp:positionV relativeFrom="paragraph">
              <wp:posOffset>3810</wp:posOffset>
            </wp:positionV>
            <wp:extent cx="5727700" cy="2301240"/>
            <wp:effectExtent l="0" t="0" r="6350" b="3810"/>
            <wp:wrapTopAndBottom/>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727700" cy="2301240"/>
                    </a:xfrm>
                    <a:prstGeom prst="rect">
                      <a:avLst/>
                    </a:prstGeom>
                    <a:noFill/>
                    <a:ln>
                      <a:noFill/>
                    </a:ln>
                  </pic:spPr>
                </pic:pic>
              </a:graphicData>
            </a:graphic>
          </wp:anchor>
        </w:drawing>
      </w:r>
      <w:r>
        <w:rPr>
          <w:rFonts w:hint="default" w:eastAsia="MicrosoftYaHei-0" w:asciiTheme="minorAscii" w:hAnsiTheme="minorAscii"/>
          <w:color w:val="000000"/>
          <w:sz w:val="20"/>
        </w:rPr>
        <w:t>4.4.4 定时任务管理</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r>
        <w:drawing>
          <wp:anchor distT="0" distB="0" distL="114300" distR="114300" simplePos="0" relativeHeight="251665408" behindDoc="0" locked="0" layoutInCell="1" allowOverlap="1">
            <wp:simplePos x="0" y="0"/>
            <wp:positionH relativeFrom="column">
              <wp:posOffset>98425</wp:posOffset>
            </wp:positionH>
            <wp:positionV relativeFrom="paragraph">
              <wp:posOffset>660400</wp:posOffset>
            </wp:positionV>
            <wp:extent cx="5723890" cy="1901825"/>
            <wp:effectExtent l="0" t="0" r="10160" b="3175"/>
            <wp:wrapTopAndBottom/>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723890" cy="1901825"/>
                    </a:xfrm>
                    <a:prstGeom prst="rect">
                      <a:avLst/>
                    </a:prstGeom>
                    <a:noFill/>
                    <a:ln>
                      <a:noFill/>
                    </a:ln>
                  </pic:spPr>
                </pic:pic>
              </a:graphicData>
            </a:graphic>
          </wp:anchor>
        </w:drawing>
      </w:r>
      <w:r>
        <w:rPr>
          <w:rFonts w:hint="default" w:eastAsia="MicrosoftYaHei-0" w:asciiTheme="minorAscii" w:hAnsiTheme="minorAscii"/>
          <w:color w:val="000000"/>
          <w:sz w:val="20"/>
        </w:rPr>
        <w:t>系统支持定时任务的配置和执行。任务类型：支持HTTP请求任务、SQL执行任务、公共函数执行任务。任务调度：使用Cron表达式配置任务执行时间。任务管理：支持任务的启用、禁用、立即执行、查看执行日志等操作。</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p>
    <w:p>
      <w:pPr>
        <w:widowControl/>
        <w:autoSpaceDE w:val="0"/>
        <w:autoSpaceDN w:val="0"/>
        <w:spacing w:before="136" w:after="0" w:line="264" w:lineRule="exact"/>
        <w:ind w:left="520" w:right="0" w:firstLine="0"/>
        <w:jc w:val="left"/>
        <w:rPr>
          <w:rFonts w:hint="default" w:eastAsia="MicrosoftYaHei-0" w:asciiTheme="minorAscii" w:hAnsiTheme="minorAscii"/>
          <w:color w:val="000000"/>
          <w:sz w:val="20"/>
        </w:rPr>
      </w:pPr>
    </w:p>
    <w:p>
      <w:pPr>
        <w:widowControl/>
        <w:autoSpaceDE w:val="0"/>
        <w:autoSpaceDN w:val="0"/>
        <w:spacing w:before="136" w:after="0" w:line="264" w:lineRule="exact"/>
        <w:ind w:left="520" w:right="0" w:firstLine="0"/>
        <w:jc w:val="left"/>
        <w:rPr>
          <w:rFonts w:hint="default" w:eastAsia="MicrosoftYaHei-0" w:asciiTheme="minorAscii" w:hAnsiTheme="minorAscii"/>
          <w:color w:val="000000"/>
          <w:sz w:val="20"/>
        </w:rPr>
      </w:pP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4.4.5 任务池管理</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r>
        <w:rPr>
          <w:rFonts w:hint="default" w:eastAsia="MicrosoftYaHei-0" w:asciiTheme="minorAscii" w:hAnsiTheme="minorAscii"/>
          <w:color w:val="000000"/>
          <w:sz w:val="20"/>
        </w:rPr>
        <w:t>任务池是一个高性能的生产消费队列模型。任务投递：客户端投递任务到队列，系统返回任务U UID。任务执行：后台异步执行任务，支持耗时任务的处理。结果查询：客户端通过UUID查询任务执行结果。Hook机制：支持任务投递前后、结果返回前后的自定义逻辑处理。</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r>
        <w:drawing>
          <wp:anchor distT="0" distB="0" distL="114300" distR="114300" simplePos="0" relativeHeight="251666432" behindDoc="0" locked="0" layoutInCell="1" allowOverlap="1">
            <wp:simplePos x="0" y="0"/>
            <wp:positionH relativeFrom="column">
              <wp:posOffset>56515</wp:posOffset>
            </wp:positionH>
            <wp:positionV relativeFrom="paragraph">
              <wp:posOffset>39370</wp:posOffset>
            </wp:positionV>
            <wp:extent cx="5730240" cy="1887220"/>
            <wp:effectExtent l="0" t="0" r="3810" b="17780"/>
            <wp:wrapTopAndBottom/>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5730240" cy="1887220"/>
                    </a:xfrm>
                    <a:prstGeom prst="rect">
                      <a:avLst/>
                    </a:prstGeom>
                    <a:noFill/>
                    <a:ln>
                      <a:noFill/>
                    </a:ln>
                  </pic:spPr>
                </pic:pic>
              </a:graphicData>
            </a:graphic>
          </wp:anchor>
        </w:drawing>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4.4.</w:t>
      </w:r>
      <w:r>
        <w:rPr>
          <w:rFonts w:hint="eastAsia" w:eastAsia="宋体" w:asciiTheme="minorAscii" w:hAnsiTheme="minorAscii"/>
          <w:color w:val="000000"/>
          <w:sz w:val="20"/>
          <w:lang w:val="en-US" w:eastAsia="zh-CN"/>
        </w:rPr>
        <w:t>6</w:t>
      </w:r>
      <w:r>
        <w:rPr>
          <w:rFonts w:hint="default" w:eastAsia="MicrosoftYaHei-0" w:asciiTheme="minorAscii" w:hAnsiTheme="minorAscii"/>
          <w:color w:val="000000"/>
          <w:sz w:val="20"/>
        </w:rPr>
        <w:t xml:space="preserve"> </w:t>
      </w:r>
      <w:r>
        <w:rPr>
          <w:rFonts w:hint="eastAsia" w:eastAsia="宋体" w:asciiTheme="minorAscii" w:hAnsiTheme="minorAscii"/>
          <w:color w:val="000000"/>
          <w:sz w:val="20"/>
          <w:lang w:val="en-US" w:eastAsia="zh-CN"/>
        </w:rPr>
        <w:t>云存储</w:t>
      </w:r>
      <w:r>
        <w:rPr>
          <w:rFonts w:hint="default" w:eastAsia="MicrosoftYaHei-0" w:asciiTheme="minorAscii" w:hAnsiTheme="minorAscii"/>
          <w:color w:val="000000"/>
          <w:sz w:val="20"/>
        </w:rPr>
        <w:t>管理</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r>
        <w:rPr>
          <w:rFonts w:hint="default" w:eastAsia="MicrosoftYaHei-0" w:asciiTheme="minorAscii" w:hAnsiTheme="minorAscii"/>
          <w:color w:val="000000"/>
          <w:sz w:val="20"/>
        </w:rPr>
        <w:t xml:space="preserve"> </w:t>
      </w:r>
      <w:r>
        <w:rPr>
          <w:rFonts w:hint="eastAsia" w:eastAsia="宋体" w:asciiTheme="minorAscii" w:hAnsiTheme="minorAscii"/>
          <w:color w:val="000000"/>
          <w:sz w:val="20"/>
          <w:lang w:val="en-US" w:eastAsia="zh-CN"/>
        </w:rPr>
        <w:t>云存储</w:t>
      </w:r>
      <w:r>
        <w:rPr>
          <w:rFonts w:hint="default" w:eastAsia="MicrosoftYaHei-0" w:asciiTheme="minorAscii" w:hAnsiTheme="minorAscii"/>
          <w:color w:val="000000"/>
          <w:sz w:val="20"/>
        </w:rPr>
        <w:t>是一个</w:t>
      </w:r>
      <w:r>
        <w:rPr>
          <w:rFonts w:hint="eastAsia" w:eastAsia="宋体" w:asciiTheme="minorAscii" w:hAnsiTheme="minorAscii"/>
          <w:color w:val="000000"/>
          <w:sz w:val="20"/>
          <w:lang w:val="en-US" w:eastAsia="zh-CN"/>
        </w:rPr>
        <w:t>通用对接S3协议的网络文件管理,可以支持应用程序的上传下载需求,可以获取直连</w:t>
      </w:r>
      <w:r>
        <w:rPr>
          <w:rFonts w:hint="default" w:eastAsia="MicrosoftYaHei-0" w:asciiTheme="minorAscii" w:hAnsiTheme="minorAscii"/>
          <w:color w:val="000000"/>
          <w:sz w:val="20"/>
        </w:rPr>
        <w:t>。</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r>
        <w:drawing>
          <wp:anchor distT="0" distB="0" distL="114300" distR="114300" simplePos="0" relativeHeight="251667456" behindDoc="0" locked="0" layoutInCell="1" allowOverlap="1">
            <wp:simplePos x="0" y="0"/>
            <wp:positionH relativeFrom="column">
              <wp:posOffset>43815</wp:posOffset>
            </wp:positionH>
            <wp:positionV relativeFrom="paragraph">
              <wp:posOffset>77470</wp:posOffset>
            </wp:positionV>
            <wp:extent cx="5723890" cy="1875155"/>
            <wp:effectExtent l="0" t="0" r="10160" b="10795"/>
            <wp:wrapTopAndBottom/>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2"/>
                    <a:stretch>
                      <a:fillRect/>
                    </a:stretch>
                  </pic:blipFill>
                  <pic:spPr>
                    <a:xfrm>
                      <a:off x="0" y="0"/>
                      <a:ext cx="5723890" cy="1875155"/>
                    </a:xfrm>
                    <a:prstGeom prst="rect">
                      <a:avLst/>
                    </a:prstGeom>
                    <a:noFill/>
                    <a:ln>
                      <a:noFill/>
                    </a:ln>
                  </pic:spPr>
                </pic:pic>
              </a:graphicData>
            </a:graphic>
          </wp:anchor>
        </w:drawing>
      </w:r>
    </w:p>
    <w:p>
      <w:pPr>
        <w:rPr>
          <w:rFonts w:hint="default" w:asciiTheme="minorAscii" w:hAnsiTheme="minorAscii"/>
        </w:rPr>
        <w:sectPr>
          <w:pgSz w:w="11906" w:h="16838"/>
          <w:pgMar w:top="594" w:right="1440" w:bottom="1440" w:left="1440" w:header="720" w:footer="720" w:gutter="0"/>
          <w:cols w:equalWidth="0" w:num="1">
            <w:col w:w="9026"/>
          </w:cols>
          <w:docGrid w:linePitch="360" w:charSpace="0"/>
        </w:sectPr>
      </w:pPr>
    </w:p>
    <w:p>
      <w:pPr>
        <w:widowControl/>
        <w:autoSpaceDE w:val="0"/>
        <w:autoSpaceDN w:val="0"/>
        <w:spacing w:before="372" w:after="0" w:line="220" w:lineRule="exact"/>
        <w:ind w:left="0" w:right="0"/>
        <w:rPr>
          <w:rFonts w:hint="default" w:asciiTheme="minorAscii" w:hAnsiTheme="minorAscii"/>
        </w:rPr>
      </w:pPr>
    </w:p>
    <w:p>
      <w:pPr>
        <w:widowControl/>
        <w:autoSpaceDE w:val="0"/>
        <w:autoSpaceDN w:val="0"/>
        <w:spacing w:before="0" w:after="0" w:line="370" w:lineRule="exact"/>
        <w:ind w:left="120" w:right="0" w:firstLine="0"/>
        <w:jc w:val="left"/>
        <w:rPr>
          <w:rFonts w:hint="default" w:asciiTheme="minorAscii" w:hAnsiTheme="minorAscii"/>
        </w:rPr>
      </w:pPr>
      <w:r>
        <w:rPr>
          <w:rFonts w:hint="default" w:eastAsia="MicrosoftYaHei-0" w:asciiTheme="minorAscii" w:hAnsiTheme="minorAscii"/>
          <w:color w:val="000000"/>
          <w:sz w:val="28"/>
        </w:rPr>
        <w:t>第5章 程序组成</w:t>
      </w:r>
    </w:p>
    <w:p>
      <w:pPr>
        <w:widowControl/>
        <w:autoSpaceDE w:val="0"/>
        <w:autoSpaceDN w:val="0"/>
        <w:spacing w:before="232"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5.1 目录结构</w:t>
      </w:r>
    </w:p>
    <w:p>
      <w:pPr>
        <w:widowControl/>
        <w:autoSpaceDE w:val="0"/>
        <w:autoSpaceDN w:val="0"/>
        <w:spacing w:before="70" w:after="0" w:line="400" w:lineRule="exact"/>
        <w:ind w:left="520" w:right="576" w:firstLine="0"/>
        <w:jc w:val="left"/>
        <w:rPr>
          <w:rFonts w:hint="default" w:asciiTheme="minorAscii" w:hAnsiTheme="minorAscii"/>
        </w:rPr>
      </w:pPr>
      <w:r>
        <w:rPr>
          <w:rFonts w:hint="default" w:eastAsia="MicrosoftYaHei-0" w:asciiTheme="minorAscii" w:hAnsiTheme="minorAscii"/>
          <w:color w:val="000000"/>
          <w:sz w:val="20"/>
        </w:rPr>
        <w:t>系统采用标准的Go项目目录结构，代码组织清晰，易于理解和维护。主要目录结构如下：server2/ # 项目根目录</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api/ # API接口目录，存放HTTP接口处理器</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 Admin/ # 管理员后台接口</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 Agent/ # 代理平台接口</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 WebApi/ # 客户端软件调用的WebApi接口</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Service/ # 业务服务层，实现核心业务逻辑</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 Ser_User/ # 用户服务</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 Ser_App/ # 应用服务</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 Ser_Ka/ # 卡号服务</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 ... # 其他业务服务</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structs/ # 数据结构定义，包括请求和响应结构</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global/ # 全局变量和配置</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core/ # 核心功能模块，如配置初始化、日志初始化等</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utils/ # 工具函数库，如加密、哈希、格式化等</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new/ # 新版本功能模块</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config/ # 配置相关代码</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main.go # 程序入口文件</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go.mod # Go模块依赖配置</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config.json # 系统配置文件</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5.2 核心模块</w:t>
      </w:r>
    </w:p>
    <w:p>
      <w:pPr>
        <w:widowControl/>
        <w:tabs>
          <w:tab w:val="left" w:pos="520"/>
          <w:tab w:val="left" w:pos="928"/>
        </w:tabs>
        <w:autoSpaceDE w:val="0"/>
        <w:autoSpaceDN w:val="0"/>
        <w:spacing w:before="124" w:after="0" w:line="346" w:lineRule="exact"/>
        <w:ind w:left="120" w:right="0" w:firstLine="0"/>
        <w:jc w:val="left"/>
        <w:rPr>
          <w:rFonts w:hint="default" w:eastAsia="宋体" w:asciiTheme="minorAscii" w:hAnsiTheme="minorAscii"/>
          <w:color w:val="000000"/>
          <w:sz w:val="20"/>
          <w:lang w:eastAsia="zh-CN"/>
        </w:rPr>
      </w:pPr>
      <w:r>
        <w:rPr>
          <w:rFonts w:hint="default" w:asciiTheme="minorAscii" w:hAnsiTheme="minorAscii"/>
        </w:rPr>
        <w:tab/>
      </w:r>
      <w:r>
        <w:rPr>
          <w:rFonts w:hint="default" w:eastAsia="MicrosoftYaHei-0" w:asciiTheme="minorAscii" w:hAnsiTheme="minorAscii"/>
          <w:color w:val="000000"/>
          <w:sz w:val="20"/>
        </w:rPr>
        <w:t>系统核心模块说明：</w:t>
      </w:r>
    </w:p>
    <w:p>
      <w:pPr>
        <w:widowControl/>
        <w:tabs>
          <w:tab w:val="left" w:pos="520"/>
          <w:tab w:val="left" w:pos="928"/>
        </w:tabs>
        <w:autoSpaceDE w:val="0"/>
        <w:autoSpaceDN w:val="0"/>
        <w:spacing w:before="124" w:after="0" w:line="346"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1. </w:t>
      </w:r>
      <w:r>
        <w:rPr>
          <w:rFonts w:hint="default" w:asciiTheme="minorAscii" w:hAnsiTheme="minorAscii"/>
        </w:rPr>
        <w:tab/>
      </w:r>
      <w:r>
        <w:rPr>
          <w:rFonts w:hint="default" w:eastAsia="MicrosoftYaHei-0" w:asciiTheme="minorAscii" w:hAnsiTheme="minorAscii"/>
          <w:color w:val="000000"/>
          <w:sz w:val="20"/>
        </w:rPr>
        <w:t>主程序模块（main.go）：程序的入口文件，负责系统的初始化和启动。主要功能包括：配置文件初始化、日志系统初始化、数据库连接初始化、缓存系统初始化、定时任务初始化、Web服务启动等。</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2. API接口模块（api/）：负责处理HTTP请求，将请求转发给对应的业务服务处理。采用Gin框架实现路由分发，支持中间件机制实现权限验证、日志记录等功能。</w:t>
      </w:r>
    </w:p>
    <w:p>
      <w:pPr>
        <w:widowControl/>
        <w:tabs>
          <w:tab w:val="left" w:pos="520"/>
          <w:tab w:val="left" w:pos="942"/>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 xml:space="preserve">3. </w:t>
      </w:r>
      <w:r>
        <w:rPr>
          <w:rFonts w:hint="default" w:asciiTheme="minorAscii" w:hAnsiTheme="minorAscii"/>
        </w:rPr>
        <w:tab/>
      </w:r>
      <w:r>
        <w:rPr>
          <w:rFonts w:hint="default" w:eastAsia="MicrosoftYaHei-0" w:asciiTheme="minorAscii" w:hAnsiTheme="minorAscii"/>
          <w:color w:val="000000"/>
          <w:sz w:val="20"/>
        </w:rPr>
        <w:t>业务服务模块（Service/）：实现核心业务逻辑，包括用户管理、应用管理、卡号管理、订单管理、代理管理等。每个业务领域独立一个服务包，代码结构清晰。</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4. 数据结构模块（structs/）：定义HTTP请求和响应的数据结构，以及数据库模型定义。采用结构体的方式定义数据格式，便于代码维护和类型检查。</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5. 全局变量模块（global/）：定义全局变量和配置结构，包括数据库连接对象、日志对象、缓存对象、系统配置对象等。全局变量在系统启动时初始化，供全局使用。</w:t>
      </w:r>
    </w:p>
    <w:p>
      <w:pPr>
        <w:rPr>
          <w:rFonts w:hint="default" w:asciiTheme="minorAscii" w:hAnsiTheme="minorAscii"/>
        </w:rPr>
        <w:sectPr>
          <w:pgSz w:w="11906" w:h="17238"/>
          <w:pgMar w:top="592" w:right="1440" w:bottom="852" w:left="1440" w:header="720" w:footer="720" w:gutter="0"/>
          <w:cols w:equalWidth="0" w:num="1">
            <w:col w:w="9026"/>
          </w:cols>
          <w:docGrid w:linePitch="360" w:charSpace="0"/>
        </w:sectPr>
      </w:pPr>
    </w:p>
    <w:p>
      <w:pPr>
        <w:widowControl/>
        <w:autoSpaceDE w:val="0"/>
        <w:autoSpaceDN w:val="0"/>
        <w:spacing w:before="374" w:after="0" w:line="220" w:lineRule="exact"/>
        <w:ind w:left="0" w:right="0"/>
        <w:rPr>
          <w:rFonts w:hint="default" w:asciiTheme="minorAscii" w:hAnsiTheme="minorAscii"/>
        </w:rPr>
      </w:pPr>
    </w:p>
    <w:p>
      <w:pPr>
        <w:widowControl/>
        <w:tabs>
          <w:tab w:val="left" w:pos="520"/>
        </w:tabs>
        <w:autoSpaceDE w:val="0"/>
        <w:autoSpaceDN w:val="0"/>
        <w:spacing w:before="0" w:after="0" w:line="292"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6. 核心功能模块（core/）：提供系统核心功能，包括配置文件读取（Viper）、日志系统（Za p）、Web服务器（Gin）、定时任务调度（Cron）等。这些功能是系统运行的基础。</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7. 工具函数模块（utils/）：提供通用工具函数，包括加密解密（AES、RSA、ECC）、哈希计算（MD5、SHA）、IP查询、正则表达式、时间处理等。这些工具函数被各个业务模块调用。</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5.3 接口设计</w:t>
      </w:r>
    </w:p>
    <w:p>
      <w:pPr>
        <w:widowControl/>
        <w:tabs>
          <w:tab w:val="left" w:pos="520"/>
        </w:tabs>
        <w:autoSpaceDE w:val="0"/>
        <w:autoSpaceDN w:val="0"/>
        <w:spacing w:before="15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系统提供RESTful风格的API接口，支持HTTP和HTTPS协议。接口分为三类：管理员接口、代理接口、客户端接口。</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5.3.1 管理员接口（/Admin/）</w:t>
      </w:r>
    </w:p>
    <w:p>
      <w:pPr>
        <w:widowControl/>
        <w:autoSpaceDE w:val="0"/>
        <w:autoSpaceDN w:val="0"/>
        <w:spacing w:before="80" w:after="0" w:line="320" w:lineRule="exact"/>
        <w:ind w:left="120" w:right="306" w:firstLine="400"/>
        <w:jc w:val="both"/>
        <w:rPr>
          <w:rFonts w:hint="default" w:asciiTheme="minorAscii" w:hAnsiTheme="minorAscii"/>
        </w:rPr>
      </w:pPr>
      <w:r>
        <w:rPr>
          <w:rFonts w:hint="default" w:eastAsia="MicrosoftYaHei-0" w:asciiTheme="minorAscii" w:hAnsiTheme="minorAscii"/>
          <w:color w:val="000000"/>
          <w:sz w:val="20"/>
        </w:rPr>
        <w:t>管理员接口用于管理后台操作，需要管理员权限验证。主要接口包括：用户管理接口（用户列表、用户详情、用户编辑、用户删除等）、应用管理接口（应用列表、应用创建、应用编辑、应用删除等）、卡号管理接口（卡类列表、卡号生成、卡号查询、卡号导出等）、财务管理接口（订单列表、订单详情、退款操作等）、系统设置接口（系统配置、公共变量、公共函数等）。</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5.3.2 代理接口（/Agent/）</w:t>
      </w:r>
    </w:p>
    <w:p>
      <w:pPr>
        <w:widowControl/>
        <w:autoSpaceDE w:val="0"/>
        <w:autoSpaceDN w:val="0"/>
        <w:spacing w:before="80" w:after="0" w:line="320" w:lineRule="exact"/>
        <w:ind w:left="120" w:right="306" w:firstLine="400"/>
        <w:jc w:val="both"/>
        <w:rPr>
          <w:rFonts w:hint="default" w:asciiTheme="minorAscii" w:hAnsiTheme="minorAscii"/>
        </w:rPr>
      </w:pPr>
      <w:r>
        <w:rPr>
          <w:rFonts w:hint="default" w:eastAsia="MicrosoftYaHei-0" w:asciiTheme="minorAscii" w:hAnsiTheme="minorAscii"/>
          <w:color w:val="000000"/>
          <w:sz w:val="20"/>
        </w:rPr>
        <w:t>代理接口用于代理平台操作，需要代理权限验证。主要接口包括：代理信息接口（代理详情、代理编辑等）、用户管理接口（下级用户列表、用户编辑等）、卡号管理接口（制卡、库存查询等）、订单接口（订单列表、分成统计等）。</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5.3.3 客户端接口（WebApi/）</w:t>
      </w:r>
    </w:p>
    <w:p>
      <w:pPr>
        <w:widowControl/>
        <w:autoSpaceDE w:val="0"/>
        <w:autoSpaceDN w:val="0"/>
        <w:spacing w:before="8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客户端接口供客户端软件调用，实现网络验证功能。主要接口包括：用户注册接口、用户登录接口、用户信息接口、云变量获取接口、充值卡号接口、积分兑换接口等。客户端接口支持API加密验证，防止山寨服务器。</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5.3.4 接口安全设计</w:t>
      </w:r>
    </w:p>
    <w:p>
      <w:pPr>
        <w:widowControl/>
        <w:autoSpaceDE w:val="0"/>
        <w:autoSpaceDN w:val="0"/>
        <w:spacing w:before="8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系统对API接口实现多层安全防护。权限验证：通过中间件验证用户权限，无权限用户无法访问接口。参数验证：对请求参数进行严格验证，防止SQL注入、XSS攻击等。加密传输：支持AES、RS A等加密方式，保护数据传输安全。验证码保护：关键接口使用验证码保护，防止恶意请求。日志记录：所有接口调用都记录日志，便于问题排查和安全审计。</w:t>
      </w:r>
    </w:p>
    <w:p>
      <w:pPr>
        <w:rPr>
          <w:rFonts w:hint="default" w:asciiTheme="minorAscii" w:hAnsiTheme="minorAscii"/>
        </w:rPr>
        <w:sectPr>
          <w:pgSz w:w="11906" w:h="16838"/>
          <w:pgMar w:top="594" w:right="1440" w:bottom="1440" w:left="1440" w:header="720" w:footer="720" w:gutter="0"/>
          <w:cols w:equalWidth="0" w:num="1">
            <w:col w:w="9026"/>
          </w:cols>
          <w:docGrid w:linePitch="360" w:charSpace="0"/>
        </w:sectPr>
      </w:pPr>
    </w:p>
    <w:p>
      <w:pPr>
        <w:widowControl/>
        <w:autoSpaceDE w:val="0"/>
        <w:autoSpaceDN w:val="0"/>
        <w:spacing w:before="372" w:after="0" w:line="220" w:lineRule="exact"/>
        <w:ind w:left="0" w:right="0"/>
        <w:rPr>
          <w:rFonts w:hint="default" w:asciiTheme="minorAscii" w:hAnsiTheme="minorAscii"/>
        </w:rPr>
      </w:pPr>
    </w:p>
    <w:p>
      <w:pPr>
        <w:widowControl/>
        <w:autoSpaceDE w:val="0"/>
        <w:autoSpaceDN w:val="0"/>
        <w:spacing w:before="0" w:after="0" w:line="370" w:lineRule="exact"/>
        <w:ind w:left="120" w:right="0" w:firstLine="0"/>
        <w:jc w:val="left"/>
        <w:rPr>
          <w:rFonts w:hint="default" w:asciiTheme="minorAscii" w:hAnsiTheme="minorAscii"/>
        </w:rPr>
      </w:pPr>
      <w:r>
        <w:rPr>
          <w:rFonts w:hint="default" w:eastAsia="MicrosoftYaHei-0" w:asciiTheme="minorAscii" w:hAnsiTheme="minorAscii"/>
          <w:color w:val="000000"/>
          <w:sz w:val="28"/>
        </w:rPr>
        <w:t>第6章 开发情况</w:t>
      </w:r>
    </w:p>
    <w:p>
      <w:pPr>
        <w:widowControl/>
        <w:autoSpaceDE w:val="0"/>
        <w:autoSpaceDN w:val="0"/>
        <w:spacing w:before="232"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6.1 开发环境</w:t>
      </w:r>
    </w:p>
    <w:p>
      <w:pPr>
        <w:widowControl/>
        <w:autoSpaceDE w:val="0"/>
        <w:autoSpaceDN w:val="0"/>
        <w:spacing w:before="206" w:after="76"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系统开发使用的软硬件环境如下：</w:t>
      </w:r>
    </w:p>
    <w:tbl>
      <w:tblPr>
        <w:tblStyle w:val="2"/>
        <w:tblW w:w="0" w:type="auto"/>
        <w:tblInd w:w="260" w:type="dxa"/>
        <w:tblLayout w:type="fixed"/>
        <w:tblCellMar>
          <w:top w:w="0" w:type="dxa"/>
          <w:left w:w="108" w:type="dxa"/>
          <w:bottom w:w="0" w:type="dxa"/>
          <w:right w:w="108" w:type="dxa"/>
        </w:tblCellMar>
      </w:tblPr>
      <w:tblGrid>
        <w:gridCol w:w="3700"/>
        <w:gridCol w:w="1660"/>
        <w:gridCol w:w="3340"/>
      </w:tblGrid>
      <w:tr>
        <w:tblPrEx>
          <w:tblCellMar>
            <w:top w:w="0" w:type="dxa"/>
            <w:left w:w="108" w:type="dxa"/>
            <w:bottom w:w="0" w:type="dxa"/>
            <w:right w:w="108" w:type="dxa"/>
          </w:tblCellMar>
        </w:tblPrEx>
        <w:trPr>
          <w:trHeight w:val="352" w:hRule="exact"/>
        </w:trPr>
        <w:tc>
          <w:tcPr>
            <w:tcW w:w="3700" w:type="dxa"/>
            <w:tcMar>
              <w:left w:w="0" w:type="dxa"/>
              <w:right w:w="0" w:type="dxa"/>
            </w:tcMar>
          </w:tcPr>
          <w:p>
            <w:pPr>
              <w:widowControl/>
              <w:autoSpaceDE w:val="0"/>
              <w:autoSpaceDN w:val="0"/>
              <w:spacing w:before="60" w:after="0" w:line="264" w:lineRule="exact"/>
              <w:ind w:left="260" w:right="0" w:firstLine="0"/>
              <w:jc w:val="left"/>
              <w:rPr>
                <w:rFonts w:hint="default" w:asciiTheme="minorAscii" w:hAnsiTheme="minorAscii"/>
              </w:rPr>
            </w:pPr>
            <w:r>
              <w:rPr>
                <w:rFonts w:hint="default" w:eastAsia="MicrosoftYaHei-0" w:asciiTheme="minorAscii" w:hAnsiTheme="minorAscii"/>
                <w:color w:val="000000"/>
                <w:sz w:val="20"/>
              </w:rPr>
              <w:t xml:space="preserve">硬件环境：开发计算机采用Intel </w:t>
            </w:r>
          </w:p>
        </w:tc>
        <w:tc>
          <w:tcPr>
            <w:tcW w:w="1660" w:type="dxa"/>
            <w:tcMar>
              <w:left w:w="0" w:type="dxa"/>
              <w:right w:w="0" w:type="dxa"/>
            </w:tcMar>
          </w:tcPr>
          <w:p>
            <w:pPr>
              <w:widowControl/>
              <w:autoSpaceDE w:val="0"/>
              <w:autoSpaceDN w:val="0"/>
              <w:spacing w:before="60" w:after="0" w:line="264" w:lineRule="exact"/>
              <w:ind w:left="0" w:right="0" w:firstLine="0"/>
              <w:jc w:val="center"/>
              <w:rPr>
                <w:rFonts w:hint="default" w:asciiTheme="minorAscii" w:hAnsiTheme="minorAscii"/>
              </w:rPr>
            </w:pPr>
            <w:r>
              <w:rPr>
                <w:rFonts w:hint="default" w:eastAsia="MicrosoftYaHei-0" w:asciiTheme="minorAscii" w:hAnsiTheme="minorAscii"/>
                <w:color w:val="000000"/>
                <w:sz w:val="20"/>
              </w:rPr>
              <w:t xml:space="preserve">Core </w:t>
            </w:r>
          </w:p>
        </w:tc>
        <w:tc>
          <w:tcPr>
            <w:tcW w:w="3340" w:type="dxa"/>
            <w:tcMar>
              <w:left w:w="0" w:type="dxa"/>
              <w:right w:w="0" w:type="dxa"/>
            </w:tcMar>
          </w:tcPr>
          <w:p>
            <w:pPr>
              <w:widowControl/>
              <w:autoSpaceDE w:val="0"/>
              <w:autoSpaceDN w:val="0"/>
              <w:spacing w:before="60" w:after="0" w:line="264" w:lineRule="exact"/>
              <w:ind w:left="580" w:right="0" w:firstLine="0"/>
              <w:jc w:val="left"/>
              <w:rPr>
                <w:rFonts w:hint="default" w:asciiTheme="minorAscii" w:hAnsiTheme="minorAscii"/>
              </w:rPr>
            </w:pPr>
            <w:r>
              <w:rPr>
                <w:rFonts w:hint="default" w:eastAsia="MicrosoftYaHei-0" w:asciiTheme="minorAscii" w:hAnsiTheme="minorAscii"/>
                <w:color w:val="000000"/>
                <w:sz w:val="20"/>
              </w:rPr>
              <w:t>i7处理器，16GB内存，512GB</w:t>
            </w:r>
          </w:p>
        </w:tc>
      </w:tr>
    </w:tbl>
    <w:p>
      <w:pPr>
        <w:widowControl/>
        <w:autoSpaceDE w:val="0"/>
        <w:autoSpaceDN w:val="0"/>
        <w:spacing w:before="28" w:after="0" w:line="264" w:lineRule="exact"/>
        <w:ind w:left="120" w:right="0" w:firstLine="0"/>
        <w:jc w:val="left"/>
        <w:rPr>
          <w:rFonts w:hint="default" w:asciiTheme="minorAscii" w:hAnsiTheme="minorAscii"/>
        </w:rPr>
      </w:pPr>
      <w:r>
        <w:rPr>
          <w:rFonts w:hint="default" w:eastAsia="MicrosoftYaHei-0" w:asciiTheme="minorAscii" w:hAnsiTheme="minorAscii"/>
          <w:color w:val="000000"/>
          <w:sz w:val="20"/>
        </w:rPr>
        <w:t>SSD硬盘。服务器采用云服务器，配置4核CPU、8GB内存、100GB硬盘，带宽5Mbps。</w:t>
      </w:r>
    </w:p>
    <w:p>
      <w:pPr>
        <w:rPr>
          <w:rFonts w:hint="default" w:asciiTheme="minorAscii" w:hAnsiTheme="minorAscii"/>
        </w:rPr>
        <w:sectPr>
          <w:pgSz w:w="11906" w:h="17238"/>
          <w:pgMar w:top="592" w:right="1440" w:bottom="1412" w:left="1440" w:header="720" w:footer="720" w:gutter="0"/>
          <w:cols w:equalWidth="0" w:num="1">
            <w:col w:w="9026"/>
          </w:cols>
          <w:docGrid w:linePitch="360" w:charSpace="0"/>
        </w:sectPr>
      </w:pP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 xml:space="preserve">软件环境：操作系统使用Windows </w:t>
      </w:r>
    </w:p>
    <w:p>
      <w:pPr>
        <w:widowControl/>
        <w:autoSpaceDE w:val="0"/>
        <w:autoSpaceDN w:val="0"/>
        <w:spacing w:before="56" w:after="0" w:line="264" w:lineRule="exact"/>
        <w:ind w:left="120" w:right="0" w:firstLine="0"/>
        <w:jc w:val="left"/>
        <w:rPr>
          <w:rFonts w:hint="default" w:asciiTheme="minorAscii" w:hAnsiTheme="minorAscii"/>
        </w:rPr>
      </w:pPr>
      <w:r>
        <w:rPr>
          <w:rFonts w:hint="default" w:eastAsia="MicrosoftYaHei-0" w:asciiTheme="minorAscii" w:hAnsiTheme="minorAscii"/>
          <w:color w:val="000000"/>
          <w:sz w:val="20"/>
        </w:rPr>
        <w:t xml:space="preserve">1.20及以上版本。数据库使用MySQL </w:t>
      </w:r>
    </w:p>
    <w:p>
      <w:pPr>
        <w:widowControl/>
        <w:autoSpaceDE w:val="0"/>
        <w:autoSpaceDN w:val="0"/>
        <w:spacing w:before="135" w:after="0" w:line="1" w:lineRule="exact"/>
        <w:ind w:left="0" w:right="0"/>
        <w:rPr>
          <w:rFonts w:hint="default" w:asciiTheme="minorAscii" w:hAnsiTheme="minorAscii"/>
        </w:rPr>
      </w:pPr>
      <w:r>
        <w:rPr>
          <w:rFonts w:hint="default" w:asciiTheme="minorAscii" w:hAnsiTheme="minorAscii"/>
        </w:rPr>
        <w:br w:type="column"/>
      </w:r>
    </w:p>
    <w:p>
      <w:pPr>
        <w:widowControl/>
        <w:autoSpaceDE w:val="0"/>
        <w:autoSpaceDN w:val="0"/>
        <w:spacing w:before="0" w:after="0" w:line="264" w:lineRule="exact"/>
        <w:ind w:left="452" w:right="0" w:firstLine="0"/>
        <w:jc w:val="left"/>
        <w:rPr>
          <w:rFonts w:hint="default" w:asciiTheme="minorAscii" w:hAnsiTheme="minorAscii"/>
        </w:rPr>
      </w:pPr>
      <w:r>
        <w:rPr>
          <w:rFonts w:hint="default" w:eastAsia="MicrosoftYaHei-0" w:asciiTheme="minorAscii" w:hAnsiTheme="minorAscii"/>
          <w:color w:val="000000"/>
          <w:sz w:val="20"/>
        </w:rPr>
        <w:t>10/11开发，Linux部署。开发语言使用Go</w:t>
      </w:r>
    </w:p>
    <w:p>
      <w:pPr>
        <w:widowControl/>
        <w:autoSpaceDE w:val="0"/>
        <w:autoSpaceDN w:val="0"/>
        <w:spacing w:before="56" w:after="0" w:line="264" w:lineRule="exact"/>
        <w:ind w:left="0" w:right="122" w:firstLine="0"/>
        <w:jc w:val="right"/>
        <w:rPr>
          <w:rFonts w:hint="default" w:asciiTheme="minorAscii" w:hAnsiTheme="minorAscii"/>
        </w:rPr>
      </w:pPr>
      <w:r>
        <w:rPr>
          <w:rFonts w:hint="default" w:eastAsia="MicrosoftYaHei-0" w:asciiTheme="minorAscii" w:hAnsiTheme="minorAscii"/>
          <w:color w:val="000000"/>
          <w:sz w:val="20"/>
        </w:rPr>
        <w:t>5.7及以上版本。前端框架使用Vue</w:t>
      </w:r>
    </w:p>
    <w:p>
      <w:pPr>
        <w:rPr>
          <w:rFonts w:hint="default" w:asciiTheme="minorAscii" w:hAnsiTheme="minorAscii"/>
        </w:rPr>
        <w:sectPr>
          <w:type w:val="continuous"/>
          <w:pgSz w:w="11906" w:h="17238"/>
          <w:pgMar w:top="592" w:right="1440" w:bottom="1412" w:left="1440" w:header="720" w:footer="720" w:gutter="0"/>
          <w:cols w:equalWidth="0" w:num="2">
            <w:col w:w="4720" w:space="0"/>
            <w:col w:w="4305"/>
          </w:cols>
          <w:docGrid w:linePitch="360" w:charSpace="0"/>
        </w:sectPr>
      </w:pPr>
    </w:p>
    <w:p>
      <w:pPr>
        <w:widowControl/>
        <w:tabs>
          <w:tab w:val="left" w:pos="8284"/>
        </w:tabs>
        <w:autoSpaceDE w:val="0"/>
        <w:autoSpaceDN w:val="0"/>
        <w:spacing w:before="56" w:after="76" w:line="292" w:lineRule="exact"/>
        <w:ind w:left="120" w:right="0" w:firstLine="0"/>
        <w:jc w:val="left"/>
        <w:rPr>
          <w:rFonts w:hint="default" w:asciiTheme="minorAscii" w:hAnsiTheme="minorAscii"/>
        </w:rPr>
      </w:pPr>
      <w:r>
        <w:rPr>
          <w:rFonts w:hint="default" w:eastAsia="MicrosoftYaHei-0" w:asciiTheme="minorAscii" w:hAnsiTheme="minorAscii"/>
          <w:color w:val="000000"/>
          <w:sz w:val="20"/>
        </w:rPr>
        <w:t xml:space="preserve">3和Element-Plus。开发工具使用Visual </w:t>
      </w:r>
      <w:r>
        <w:rPr>
          <w:rFonts w:hint="default" w:asciiTheme="minorAscii" w:hAnsiTheme="minorAscii"/>
        </w:rPr>
        <w:tab/>
      </w:r>
      <w:r>
        <w:rPr>
          <w:rFonts w:hint="default" w:eastAsia="MicrosoftYaHei-0" w:asciiTheme="minorAscii" w:hAnsiTheme="minorAscii"/>
          <w:color w:val="000000"/>
          <w:sz w:val="20"/>
        </w:rPr>
        <w:t>Studio Code作为主要IDE，配合Go插件。版本控制使用Git，代码托管在码云平台。</w:t>
      </w:r>
    </w:p>
    <w:tbl>
      <w:tblPr>
        <w:tblStyle w:val="2"/>
        <w:tblW w:w="0" w:type="auto"/>
        <w:tblInd w:w="60" w:type="dxa"/>
        <w:tblLayout w:type="fixed"/>
        <w:tblCellMar>
          <w:top w:w="0" w:type="dxa"/>
          <w:left w:w="108" w:type="dxa"/>
          <w:bottom w:w="0" w:type="dxa"/>
          <w:right w:w="108" w:type="dxa"/>
        </w:tblCellMar>
      </w:tblPr>
      <w:tblGrid>
        <w:gridCol w:w="3460"/>
        <w:gridCol w:w="2820"/>
        <w:gridCol w:w="2620"/>
      </w:tblGrid>
      <w:tr>
        <w:tblPrEx>
          <w:tblCellMar>
            <w:top w:w="0" w:type="dxa"/>
            <w:left w:w="108" w:type="dxa"/>
            <w:bottom w:w="0" w:type="dxa"/>
            <w:right w:w="108" w:type="dxa"/>
          </w:tblCellMar>
        </w:tblPrEx>
        <w:trPr>
          <w:trHeight w:val="352" w:hRule="exact"/>
        </w:trPr>
        <w:tc>
          <w:tcPr>
            <w:tcW w:w="3460" w:type="dxa"/>
            <w:tcMar>
              <w:left w:w="0" w:type="dxa"/>
              <w:right w:w="0" w:type="dxa"/>
            </w:tcMar>
          </w:tcPr>
          <w:p>
            <w:pPr>
              <w:widowControl/>
              <w:autoSpaceDE w:val="0"/>
              <w:autoSpaceDN w:val="0"/>
              <w:spacing w:before="60" w:after="0" w:line="264" w:lineRule="exact"/>
              <w:ind w:left="460" w:right="0" w:firstLine="0"/>
              <w:jc w:val="left"/>
              <w:rPr>
                <w:rFonts w:hint="default" w:asciiTheme="minorAscii" w:hAnsiTheme="minorAscii"/>
              </w:rPr>
            </w:pPr>
            <w:r>
              <w:rPr>
                <w:rFonts w:hint="default" w:eastAsia="MicrosoftYaHei-0" w:asciiTheme="minorAscii" w:hAnsiTheme="minorAscii"/>
                <w:color w:val="000000"/>
                <w:sz w:val="20"/>
              </w:rPr>
              <w:t xml:space="preserve">第三方依赖：Web框架使用Gin </w:t>
            </w:r>
          </w:p>
        </w:tc>
        <w:tc>
          <w:tcPr>
            <w:tcW w:w="2820" w:type="dxa"/>
            <w:vMerge w:val="restart"/>
            <w:tcMar>
              <w:left w:w="0" w:type="dxa"/>
              <w:right w:w="0" w:type="dxa"/>
            </w:tcMar>
          </w:tcPr>
          <w:p>
            <w:pPr>
              <w:widowControl/>
              <w:autoSpaceDE w:val="0"/>
              <w:autoSpaceDN w:val="0"/>
              <w:spacing w:before="60" w:after="0" w:line="264" w:lineRule="exact"/>
              <w:ind w:left="170" w:right="0" w:firstLine="0"/>
              <w:jc w:val="left"/>
              <w:rPr>
                <w:rFonts w:hint="default" w:asciiTheme="minorAscii" w:hAnsiTheme="minorAscii"/>
              </w:rPr>
            </w:pPr>
            <w:r>
              <w:rPr>
                <w:rFonts w:hint="default" w:eastAsia="MicrosoftYaHei-0" w:asciiTheme="minorAscii" w:hAnsiTheme="minorAscii"/>
                <w:color w:val="000000"/>
                <w:sz w:val="20"/>
              </w:rPr>
              <w:t xml:space="preserve">v1.9.1。ORM框架使用Gorm </w:t>
            </w:r>
          </w:p>
        </w:tc>
        <w:tc>
          <w:tcPr>
            <w:tcW w:w="2620" w:type="dxa"/>
            <w:tcMar>
              <w:left w:w="0" w:type="dxa"/>
              <w:right w:w="0" w:type="dxa"/>
            </w:tcMar>
          </w:tcPr>
          <w:p>
            <w:pPr>
              <w:widowControl/>
              <w:autoSpaceDE w:val="0"/>
              <w:autoSpaceDN w:val="0"/>
              <w:spacing w:before="60" w:after="0" w:line="264" w:lineRule="exact"/>
              <w:ind w:left="332" w:right="0" w:firstLine="0"/>
              <w:jc w:val="left"/>
              <w:rPr>
                <w:rFonts w:hint="default" w:asciiTheme="minorAscii" w:hAnsiTheme="minorAscii"/>
              </w:rPr>
            </w:pPr>
            <w:r>
              <w:rPr>
                <w:rFonts w:hint="default" w:eastAsia="MicrosoftYaHei-0" w:asciiTheme="minorAscii" w:hAnsiTheme="minorAscii"/>
                <w:color w:val="000000"/>
                <w:sz w:val="20"/>
              </w:rPr>
              <w:t>v1.25.0。日志库使用Zap</w:t>
            </w:r>
          </w:p>
        </w:tc>
      </w:tr>
      <w:tr>
        <w:tblPrEx>
          <w:tblCellMar>
            <w:top w:w="0" w:type="dxa"/>
            <w:left w:w="108" w:type="dxa"/>
            <w:bottom w:w="0" w:type="dxa"/>
            <w:right w:w="108" w:type="dxa"/>
          </w:tblCellMar>
        </w:tblPrEx>
        <w:trPr>
          <w:trHeight w:val="320" w:hRule="exact"/>
        </w:trPr>
        <w:tc>
          <w:tcPr>
            <w:tcW w:w="3460" w:type="dxa"/>
            <w:tcMar>
              <w:left w:w="0" w:type="dxa"/>
              <w:right w:w="0" w:type="dxa"/>
            </w:tcMar>
          </w:tcPr>
          <w:p>
            <w:pPr>
              <w:widowControl/>
              <w:autoSpaceDE w:val="0"/>
              <w:autoSpaceDN w:val="0"/>
              <w:spacing w:before="28" w:after="0" w:line="264" w:lineRule="exact"/>
              <w:ind w:left="60" w:right="0" w:firstLine="0"/>
              <w:jc w:val="left"/>
              <w:rPr>
                <w:rFonts w:hint="default" w:asciiTheme="minorAscii" w:hAnsiTheme="minorAscii"/>
              </w:rPr>
            </w:pPr>
            <w:r>
              <w:rPr>
                <w:rFonts w:hint="default" w:eastAsia="MicrosoftYaHei-0" w:asciiTheme="minorAscii" w:hAnsiTheme="minorAscii"/>
                <w:color w:val="000000"/>
                <w:sz w:val="20"/>
              </w:rPr>
              <w:t xml:space="preserve">v1.24.0。配置管理使用Viper </w:t>
            </w:r>
          </w:p>
        </w:tc>
        <w:tc>
          <w:tcPr>
            <w:tcW w:w="3009" w:type="dxa"/>
            <w:vMerge w:val="continue"/>
          </w:tcPr>
          <w:p>
            <w:pPr>
              <w:rPr>
                <w:rFonts w:hint="default" w:asciiTheme="minorAscii" w:hAnsiTheme="minorAscii"/>
              </w:rPr>
            </w:pPr>
          </w:p>
        </w:tc>
        <w:tc>
          <w:tcPr>
            <w:tcW w:w="2620" w:type="dxa"/>
            <w:tcMar>
              <w:left w:w="0" w:type="dxa"/>
              <w:right w:w="0" w:type="dxa"/>
            </w:tcMar>
          </w:tcPr>
          <w:p>
            <w:pPr>
              <w:widowControl/>
              <w:autoSpaceDE w:val="0"/>
              <w:autoSpaceDN w:val="0"/>
              <w:spacing w:before="28" w:after="0" w:line="264" w:lineRule="exact"/>
              <w:ind w:left="0" w:right="0" w:firstLine="0"/>
              <w:jc w:val="center"/>
              <w:rPr>
                <w:rFonts w:hint="default" w:asciiTheme="minorAscii" w:hAnsiTheme="minorAscii"/>
              </w:rPr>
            </w:pPr>
            <w:r>
              <w:rPr>
                <w:rFonts w:hint="default" w:eastAsia="MicrosoftYaHei-0" w:asciiTheme="minorAscii" w:hAnsiTheme="minorAscii"/>
                <w:color w:val="000000"/>
                <w:sz w:val="20"/>
              </w:rPr>
              <w:t>v1.15.0。定时任务使用Cron</w:t>
            </w:r>
          </w:p>
        </w:tc>
      </w:tr>
    </w:tbl>
    <w:p>
      <w:pPr>
        <w:widowControl/>
        <w:autoSpaceDE w:val="0"/>
        <w:autoSpaceDN w:val="0"/>
        <w:spacing w:before="28" w:after="0" w:line="264" w:lineRule="exact"/>
        <w:ind w:left="120" w:right="0" w:firstLine="0"/>
        <w:jc w:val="left"/>
        <w:rPr>
          <w:rFonts w:hint="default" w:asciiTheme="minorAscii" w:hAnsiTheme="minorAscii"/>
        </w:rPr>
      </w:pPr>
      <w:r>
        <w:rPr>
          <w:rFonts w:hint="default" w:eastAsia="MicrosoftYaHei-0" w:asciiTheme="minorAscii" w:hAnsiTheme="minorAscii"/>
          <w:color w:val="000000"/>
          <w:sz w:val="20"/>
        </w:rPr>
        <w:t>v1.2.0。其他依赖包括JWT认证、加密库、缓存库等。</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6.2 开发团队</w:t>
      </w:r>
    </w:p>
    <w:p>
      <w:pPr>
        <w:widowControl/>
        <w:autoSpaceDE w:val="0"/>
        <w:autoSpaceDN w:val="0"/>
        <w:spacing w:before="15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飞鸟快验网络验证系统由</w:t>
      </w:r>
      <w:r>
        <w:rPr>
          <w:rFonts w:ascii="微软雅黑" w:hAnsi="微软雅黑" w:eastAsia="微软雅黑" w:cs="微软雅黑"/>
          <w:i w:val="0"/>
          <w:iCs w:val="0"/>
          <w:caps w:val="0"/>
          <w:color w:val="333333"/>
          <w:spacing w:val="0"/>
          <w:sz w:val="21"/>
          <w:szCs w:val="21"/>
          <w:shd w:val="clear" w:fill="FFFFFF"/>
        </w:rPr>
        <w:t>金普新区友谊街道雪小果网络科技工作室</w:t>
      </w:r>
      <w:r>
        <w:rPr>
          <w:rFonts w:hint="default" w:eastAsia="MicrosoftYaHei-0" w:asciiTheme="minorAscii" w:hAnsiTheme="minorAscii"/>
          <w:color w:val="000000"/>
          <w:sz w:val="20"/>
        </w:rPr>
        <w:t>设计和开发。开发团队具有丰富的软件开发经验，精通Go语言、前端技术、数据库设计等技术领域。团队采用敏捷开发模式，注重代码质量和用户体验。</w:t>
      </w:r>
    </w:p>
    <w:p>
      <w:pPr>
        <w:widowControl/>
        <w:autoSpaceDE w:val="0"/>
        <w:autoSpaceDN w:val="0"/>
        <w:spacing w:before="8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开发团队分工：项目负责人负责整体架构设计和核心功能开发。后端开发负责API接口开发、业务逻辑实现、数据库设计等。前端开发负责管理后台界面开发、用户体验优化等。测试人员负责功能测试、性能测试、Bug修复验证等。运维人员负责系统部署、服务器维护、性能优化等。</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6.3 开发历程</w:t>
      </w:r>
    </w:p>
    <w:p>
      <w:pPr>
        <w:widowControl/>
        <w:autoSpaceDE w:val="0"/>
        <w:autoSpaceDN w:val="0"/>
        <w:spacing w:before="20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系统开发经历了需求分析、架构设计、功能开发、测试优化等阶段。</w:t>
      </w:r>
    </w:p>
    <w:p>
      <w:pPr>
        <w:widowControl/>
        <w:autoSpaceDE w:val="0"/>
        <w:autoSpaceDN w:val="0"/>
        <w:spacing w:before="80" w:after="0" w:line="320" w:lineRule="exact"/>
        <w:ind w:left="120" w:right="306" w:firstLine="400"/>
        <w:jc w:val="both"/>
        <w:rPr>
          <w:rFonts w:hint="default" w:asciiTheme="minorAscii" w:hAnsiTheme="minorAscii"/>
        </w:rPr>
      </w:pPr>
      <w:r>
        <w:rPr>
          <w:rFonts w:hint="default" w:eastAsia="MicrosoftYaHei-0" w:asciiTheme="minorAscii" w:hAnsiTheme="minorAscii"/>
          <w:color w:val="000000"/>
          <w:sz w:val="20"/>
        </w:rPr>
        <w:t>第一阶段（需求分析）：通过市场调研和用户访谈，了解用户对网络验证系统的需求。确定系统的核心功能包括用户管理、应用管理、卡号管理、代理管理、财务管理等。确定系统的技术栈采用Go语言和Vue框架。</w:t>
      </w:r>
    </w:p>
    <w:p>
      <w:pPr>
        <w:widowControl/>
        <w:autoSpaceDE w:val="0"/>
        <w:autoSpaceDN w:val="0"/>
        <w:spacing w:before="8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第二阶段（架构设计）：根据需求分析结果，设计系统的整体架构。采用分层架构设计，确定表现层、业务层、数据层的职责划分。设计数据库表结构，确定核心数据实体和关系。设计API接口规范，确定接口风格和数据格式。</w:t>
      </w:r>
    </w:p>
    <w:p>
      <w:pPr>
        <w:widowControl/>
        <w:autoSpaceDE w:val="0"/>
        <w:autoSpaceDN w:val="0"/>
        <w:spacing w:before="80" w:after="0" w:line="320" w:lineRule="exact"/>
        <w:ind w:left="120" w:right="306" w:firstLine="400"/>
        <w:jc w:val="both"/>
        <w:rPr>
          <w:rFonts w:hint="default" w:asciiTheme="minorAscii" w:hAnsiTheme="minorAscii"/>
        </w:rPr>
      </w:pPr>
      <w:r>
        <w:rPr>
          <w:rFonts w:hint="default" w:eastAsia="MicrosoftYaHei-0" w:asciiTheme="minorAscii" w:hAnsiTheme="minorAscii"/>
          <w:color w:val="000000"/>
          <w:sz w:val="20"/>
        </w:rPr>
        <w:t>第三阶段（功能开发）：按照模块划分逐步开发功能。先开发核心模块，包括用户模块、应用模块、卡号模块等。然后开发扩展模块，包括代理模块、财务模块、日志模块等。最后开发高级功能，包括定时任务、任务池、云函数等。</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第四阶段（测试优化）：对系统进行全面测试，包括功能测试、性能测试、安全测试等。根据测试结果修复Bug，优化性能。完善文档，包括用户手册、部署文档、API文档等。</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第五阶段（发布维护）：系统正式发布上线，提供给用户使用。持续收集用户反馈，修复问题，优化功能。定期发布新版本，增加新特性，提升用户体验。</w:t>
      </w:r>
    </w:p>
    <w:p>
      <w:pPr>
        <w:rPr>
          <w:rFonts w:hint="default" w:asciiTheme="minorAscii" w:hAnsiTheme="minorAscii"/>
        </w:rPr>
        <w:sectPr>
          <w:type w:val="continuous"/>
          <w:pgSz w:w="11906" w:h="17238"/>
          <w:pgMar w:top="592" w:right="1440" w:bottom="1412" w:left="1440" w:header="720" w:footer="720" w:gutter="0"/>
          <w:cols w:equalWidth="0" w:num="1">
            <w:col w:w="9026"/>
          </w:cols>
          <w:docGrid w:linePitch="360" w:charSpace="0"/>
        </w:sectPr>
      </w:pPr>
    </w:p>
    <w:p>
      <w:pPr>
        <w:widowControl/>
        <w:autoSpaceDE w:val="0"/>
        <w:autoSpaceDN w:val="0"/>
        <w:spacing w:before="372" w:after="0" w:line="220" w:lineRule="exact"/>
        <w:ind w:left="0" w:right="0"/>
        <w:rPr>
          <w:rFonts w:hint="default" w:asciiTheme="minorAscii" w:hAnsiTheme="minorAscii"/>
        </w:rPr>
      </w:pPr>
    </w:p>
    <w:p>
      <w:pPr>
        <w:widowControl/>
        <w:autoSpaceDE w:val="0"/>
        <w:autoSpaceDN w:val="0"/>
        <w:spacing w:before="0" w:after="0" w:line="370" w:lineRule="exact"/>
        <w:ind w:left="120" w:right="0" w:firstLine="0"/>
        <w:jc w:val="left"/>
        <w:rPr>
          <w:rFonts w:hint="default" w:asciiTheme="minorAscii" w:hAnsiTheme="minorAscii"/>
        </w:rPr>
      </w:pPr>
      <w:r>
        <w:rPr>
          <w:rFonts w:hint="default" w:eastAsia="MicrosoftYaHei-0" w:asciiTheme="minorAscii" w:hAnsiTheme="minorAscii"/>
          <w:color w:val="000000"/>
          <w:sz w:val="28"/>
        </w:rPr>
        <w:t>第7章 测试结果</w:t>
      </w:r>
    </w:p>
    <w:p>
      <w:pPr>
        <w:widowControl/>
        <w:autoSpaceDE w:val="0"/>
        <w:autoSpaceDN w:val="0"/>
        <w:spacing w:before="232"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7.1 测试环境</w:t>
      </w:r>
    </w:p>
    <w:p>
      <w:pPr>
        <w:widowControl/>
        <w:autoSpaceDE w:val="0"/>
        <w:autoSpaceDN w:val="0"/>
        <w:spacing w:before="20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系统测试在独立的测试环境中进行，测试环境配置如下：</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硬件配置：服务器采用云服务器，配置4核CPU、8GB内存、100GB硬盘。网络带宽5Mbps，延迟小于50ms。</w:t>
      </w:r>
    </w:p>
    <w:p>
      <w:pPr>
        <w:widowControl/>
        <w:tabs>
          <w:tab w:val="left" w:pos="520"/>
        </w:tabs>
        <w:autoSpaceDE w:val="0"/>
        <w:autoSpaceDN w:val="0"/>
        <w:spacing w:before="80" w:after="0" w:line="320" w:lineRule="exact"/>
        <w:ind w:left="120" w:right="0"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软件配置：操作系统使用CentOS 7.6。数据库使用MySQL 5.7。Web服务器使用系统内置HTT P服务。测试工具使用Postman进行接口测试，JMeter进行性能测试，Selenium进行界面测试。</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7.2 功能测试</w:t>
      </w:r>
    </w:p>
    <w:p>
      <w:pPr>
        <w:widowControl/>
        <w:autoSpaceDE w:val="0"/>
        <w:autoSpaceDN w:val="0"/>
        <w:spacing w:before="20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功能测试覆盖系统的所有功能模块，测试结果如下：</w:t>
      </w:r>
    </w:p>
    <w:p>
      <w:pPr>
        <w:widowControl/>
        <w:autoSpaceDE w:val="0"/>
        <w:autoSpaceDN w:val="0"/>
        <w:spacing w:before="80" w:after="0" w:line="320" w:lineRule="exact"/>
        <w:ind w:left="120" w:right="306" w:firstLine="400"/>
        <w:jc w:val="both"/>
        <w:rPr>
          <w:rFonts w:hint="default" w:asciiTheme="minorAscii" w:hAnsiTheme="minorAscii"/>
        </w:rPr>
      </w:pPr>
      <w:r>
        <w:rPr>
          <w:rFonts w:hint="default" w:eastAsia="MicrosoftYaHei-0" w:asciiTheme="minorAscii" w:hAnsiTheme="minorAscii"/>
          <w:color w:val="000000"/>
          <w:sz w:val="20"/>
        </w:rPr>
        <w:t>用户管理测试：测试用户注册、登录、信息修改、密码找回等功能。测试结果：所有功能正常，用户可以正常注册登录，信息修改功能正常，密码找回功能正常。异常场景处理正确，如用户名重复、密码错误等情况。</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应用管理测试：测试应用的创建、编辑、删除、配置等功能。测试结果：应用创建成功，配置项保存正确。应用专属云变量功能正常，客户端可以正确获取云变量数据。</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卡号管理测试：测试卡号生成、销售、充值、追回等功能。测试结果：卡号生成算法正确，卡号唯一性校验有效。卡号销售流程正常，充值功能正常。卡号追回功能正确扣回用户时间点数。</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代理管理测试：测试代理账号管理、库存管理、分成计算等功能。测试结果：代理账号创建正常，权限控制有效。库存分配和撤回功能正常。分成计算准确，订单金额和分成比例计算正确。</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财务管理测试：测试订单管理、支付对接、退款等功能。测试结果：订单记录完整准确。支付对接测试通过，支付回调处理正确。退款功能正常，可以全额或部分退款。</w:t>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系统管理测试：测试系统设置、公共变量、公共函数、定时任务等功能。测试结果：系统设置保存正确。公共变量和公共函数功能正常。定时任务按时执行，执行结果正确。</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7.3 性能测试</w:t>
      </w:r>
    </w:p>
    <w:p>
      <w:pPr>
        <w:widowControl/>
        <w:autoSpaceDE w:val="0"/>
        <w:autoSpaceDN w:val="0"/>
        <w:spacing w:before="20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使用JMeter工具对系统进行性能测试，测试结果如下：</w:t>
      </w:r>
    </w:p>
    <w:p>
      <w:pPr>
        <w:widowControl/>
        <w:tabs>
          <w:tab w:val="left" w:pos="520"/>
        </w:tabs>
        <w:autoSpaceDE w:val="0"/>
        <w:autoSpaceDN w:val="0"/>
        <w:spacing w:before="80" w:after="0" w:line="320" w:lineRule="exact"/>
        <w:ind w:left="120" w:right="144"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并发登录测试：模拟1000个用户并发登录，测试系统响应时间和成功率。测试结果：平均响应时间小于200ms，成功率100%。系统可以稳定处理高并发登录请求。</w:t>
      </w:r>
    </w:p>
    <w:p>
      <w:pPr>
        <w:widowControl/>
        <w:tabs>
          <w:tab w:val="left" w:pos="520"/>
        </w:tabs>
        <w:autoSpaceDE w:val="0"/>
        <w:autoSpaceDN w:val="0"/>
        <w:spacing w:before="80" w:after="0" w:line="320" w:lineRule="exact"/>
        <w:ind w:left="120" w:right="144"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接口压力测试：模拟10000次API调用，测试系统吞吐量和响应时间。测试结果：吞吐量达到50 00次/秒，平均响应时间小于100ms。系统性能优异，可以满足大规模使用需求。</w:t>
      </w:r>
    </w:p>
    <w:p>
      <w:pPr>
        <w:widowControl/>
        <w:tabs>
          <w:tab w:val="left" w:pos="520"/>
        </w:tabs>
        <w:autoSpaceDE w:val="0"/>
        <w:autoSpaceDN w:val="0"/>
        <w:spacing w:before="80" w:after="0" w:line="320" w:lineRule="exact"/>
        <w:ind w:left="120" w:right="144"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数据库性能测试：测试百万级数据表的查询性能。测试结果：普通查询响应时间小于50ms，带索引的查询响应时间小于10ms。数据库性能良好，可以支持大数据量业务。</w:t>
      </w:r>
    </w:p>
    <w:p>
      <w:pPr>
        <w:widowControl/>
        <w:tabs>
          <w:tab w:val="left" w:pos="520"/>
        </w:tabs>
        <w:autoSpaceDE w:val="0"/>
        <w:autoSpaceDN w:val="0"/>
        <w:spacing w:before="80" w:after="0" w:line="320" w:lineRule="exact"/>
        <w:ind w:left="120" w:right="144"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稳定性测试：系统连续运行7天，观察内存使用和响应时间。测试结果：内存使用稳定，无内存泄漏现象。响应时间保持稳定，系统运行正常。系统具有良好的稳定性。</w:t>
      </w:r>
    </w:p>
    <w:p>
      <w:pPr>
        <w:rPr>
          <w:rFonts w:hint="default" w:asciiTheme="minorAscii" w:hAnsiTheme="minorAscii"/>
        </w:rPr>
        <w:sectPr>
          <w:pgSz w:w="11906" w:h="16838"/>
          <w:pgMar w:top="592" w:right="1440" w:bottom="1440" w:left="1440" w:header="720" w:footer="720" w:gutter="0"/>
          <w:cols w:equalWidth="0" w:num="1">
            <w:col w:w="9026"/>
          </w:cols>
          <w:docGrid w:linePitch="360" w:charSpace="0"/>
        </w:sectPr>
      </w:pPr>
    </w:p>
    <w:p>
      <w:pPr>
        <w:widowControl/>
        <w:autoSpaceDE w:val="0"/>
        <w:autoSpaceDN w:val="0"/>
        <w:spacing w:before="372" w:after="0" w:line="220" w:lineRule="exact"/>
        <w:ind w:left="0" w:right="0"/>
        <w:rPr>
          <w:rFonts w:hint="default" w:asciiTheme="minorAscii" w:hAnsiTheme="minorAscii"/>
        </w:rPr>
      </w:pPr>
    </w:p>
    <w:p>
      <w:pPr>
        <w:widowControl/>
        <w:autoSpaceDE w:val="0"/>
        <w:autoSpaceDN w:val="0"/>
        <w:spacing w:before="0" w:after="0" w:line="370" w:lineRule="exact"/>
        <w:ind w:left="120" w:right="0" w:firstLine="0"/>
        <w:jc w:val="left"/>
        <w:rPr>
          <w:rFonts w:hint="default" w:asciiTheme="minorAscii" w:hAnsiTheme="minorAscii"/>
        </w:rPr>
      </w:pPr>
      <w:r>
        <w:rPr>
          <w:rFonts w:hint="default" w:eastAsia="MicrosoftYaHei-0" w:asciiTheme="minorAscii" w:hAnsiTheme="minorAscii"/>
          <w:color w:val="000000"/>
          <w:sz w:val="28"/>
        </w:rPr>
        <w:t>第8章 使用方法</w:t>
      </w:r>
    </w:p>
    <w:p>
      <w:pPr>
        <w:widowControl/>
        <w:autoSpaceDE w:val="0"/>
        <w:autoSpaceDN w:val="0"/>
        <w:spacing w:before="232" w:after="0" w:line="316" w:lineRule="exact"/>
        <w:ind w:left="120" w:right="0" w:firstLine="0"/>
        <w:jc w:val="left"/>
        <w:rPr>
          <w:rFonts w:hint="default" w:asciiTheme="minorAscii" w:hAnsiTheme="minorAscii"/>
        </w:rPr>
      </w:pPr>
      <w:r>
        <w:drawing>
          <wp:anchor distT="0" distB="0" distL="114300" distR="114300" simplePos="0" relativeHeight="251668480" behindDoc="0" locked="0" layoutInCell="1" allowOverlap="1">
            <wp:simplePos x="0" y="0"/>
            <wp:positionH relativeFrom="column">
              <wp:posOffset>-72390</wp:posOffset>
            </wp:positionH>
            <wp:positionV relativeFrom="paragraph">
              <wp:posOffset>1728470</wp:posOffset>
            </wp:positionV>
            <wp:extent cx="5723890" cy="1645920"/>
            <wp:effectExtent l="0" t="0" r="10160" b="11430"/>
            <wp:wrapTopAndBottom/>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3"/>
                    <a:stretch>
                      <a:fillRect/>
                    </a:stretch>
                  </pic:blipFill>
                  <pic:spPr>
                    <a:xfrm>
                      <a:off x="0" y="0"/>
                      <a:ext cx="5723890" cy="1645920"/>
                    </a:xfrm>
                    <a:prstGeom prst="rect">
                      <a:avLst/>
                    </a:prstGeom>
                    <a:noFill/>
                    <a:ln>
                      <a:noFill/>
                    </a:ln>
                  </pic:spPr>
                </pic:pic>
              </a:graphicData>
            </a:graphic>
          </wp:anchor>
        </w:drawing>
      </w:r>
      <w:r>
        <w:rPr>
          <w:rFonts w:hint="default" w:eastAsia="MicrosoftYaHei-0" w:asciiTheme="minorAscii" w:hAnsiTheme="minorAscii"/>
          <w:color w:val="000000"/>
          <w:sz w:val="24"/>
        </w:rPr>
        <w:t>8.1 安装部署</w:t>
      </w:r>
    </w:p>
    <w:p>
      <w:pPr>
        <w:widowControl/>
        <w:tabs>
          <w:tab w:val="left" w:pos="520"/>
        </w:tabs>
        <w:autoSpaceDE w:val="0"/>
        <w:autoSpaceDN w:val="0"/>
        <w:spacing w:before="110" w:after="0" w:line="360" w:lineRule="exact"/>
        <w:ind w:left="120" w:right="144" w:firstLine="0"/>
        <w:jc w:val="left"/>
        <w:rPr>
          <w:rFonts w:hint="default" w:eastAsia="宋体" w:asciiTheme="minorAscii" w:hAnsiTheme="minorAscii"/>
          <w:color w:val="000000"/>
          <w:sz w:val="20"/>
          <w:lang w:eastAsia="zh-CN"/>
        </w:rPr>
      </w:pPr>
      <w:r>
        <w:rPr>
          <w:rFonts w:hint="default" w:asciiTheme="minorAscii" w:hAnsiTheme="minorAscii"/>
        </w:rPr>
        <w:tab/>
      </w:r>
      <w:r>
        <w:rPr>
          <w:rFonts w:hint="default" w:eastAsia="MicrosoftYaHei-0" w:asciiTheme="minorAscii" w:hAnsiTheme="minorAscii"/>
          <w:color w:val="000000"/>
          <w:sz w:val="20"/>
        </w:rPr>
        <w:t>系统安装部署步骤如下：</w:t>
      </w:r>
    </w:p>
    <w:p>
      <w:pPr>
        <w:widowControl/>
        <w:tabs>
          <w:tab w:val="left" w:pos="520"/>
        </w:tabs>
        <w:autoSpaceDE w:val="0"/>
        <w:autoSpaceDN w:val="0"/>
        <w:spacing w:before="110" w:after="0" w:line="360" w:lineRule="exact"/>
        <w:ind w:left="120" w:right="144"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第一步：环境准备。确保服务器已安装</w:t>
      </w:r>
      <w:r>
        <w:rPr>
          <w:rFonts w:hint="eastAsia" w:eastAsia="宋体" w:asciiTheme="minorAscii" w:hAnsiTheme="minorAscii"/>
          <w:color w:val="000000"/>
          <w:sz w:val="20"/>
          <w:lang w:val="en-US" w:eastAsia="zh-CN"/>
        </w:rPr>
        <w:t>linux</w:t>
      </w:r>
      <w:r>
        <w:rPr>
          <w:rFonts w:hint="default" w:eastAsia="MicrosoftYaHei-0" w:asciiTheme="minorAscii" w:hAnsiTheme="minorAscii"/>
          <w:color w:val="000000"/>
          <w:sz w:val="20"/>
        </w:rPr>
        <w:t>环境和MySQL数据库（5.7及以上版本）。配置服务器防火墙，开放系统使用的端口（默认18888）。</w:t>
      </w:r>
    </w:p>
    <w:p>
      <w:pPr>
        <w:widowControl/>
        <w:tabs>
          <w:tab w:val="left" w:pos="520"/>
        </w:tabs>
        <w:autoSpaceDE w:val="0"/>
        <w:autoSpaceDN w:val="0"/>
        <w:spacing w:before="80" w:after="0" w:line="320" w:lineRule="exact"/>
        <w:ind w:left="120" w:right="288" w:firstLine="0"/>
        <w:jc w:val="left"/>
        <w:rPr>
          <w:rFonts w:hint="default" w:eastAsia="MicrosoftYaHei-0" w:asciiTheme="minorAscii" w:hAnsiTheme="minorAscii"/>
          <w:color w:val="000000"/>
          <w:sz w:val="20"/>
        </w:rPr>
      </w:pPr>
      <w:r>
        <w:rPr>
          <w:rFonts w:hint="default" w:asciiTheme="minorAscii" w:hAnsiTheme="minorAscii"/>
        </w:rPr>
        <w:tab/>
      </w:r>
      <w:r>
        <w:rPr>
          <w:rFonts w:hint="default" w:eastAsia="MicrosoftYaHei-0" w:asciiTheme="minorAscii" w:hAnsiTheme="minorAscii"/>
          <w:color w:val="000000"/>
          <w:sz w:val="20"/>
        </w:rPr>
        <w:t>第二步：获取程序。从官网或</w:t>
      </w:r>
      <w:r>
        <w:rPr>
          <w:rFonts w:hint="eastAsia" w:eastAsia="宋体" w:asciiTheme="minorAscii" w:hAnsiTheme="minorAscii"/>
          <w:color w:val="000000"/>
          <w:sz w:val="20"/>
          <w:lang w:val="en-US" w:eastAsia="zh-CN"/>
        </w:rPr>
        <w:t>(www.fnkuaiyan.cn)</w:t>
      </w:r>
      <w:r>
        <w:rPr>
          <w:rFonts w:hint="default" w:eastAsia="MicrosoftYaHei-0" w:asciiTheme="minorAscii" w:hAnsiTheme="minorAscii"/>
          <w:color w:val="000000"/>
          <w:sz w:val="20"/>
        </w:rPr>
        <w:t>代码仓库下载系统程序可执行文件。将文件上传到服务器指定目录。</w:t>
      </w:r>
    </w:p>
    <w:p>
      <w:pPr>
        <w:widowControl/>
        <w:tabs>
          <w:tab w:val="left" w:pos="520"/>
        </w:tabs>
        <w:autoSpaceDE w:val="0"/>
        <w:autoSpaceDN w:val="0"/>
        <w:spacing w:before="80" w:after="0" w:line="320" w:lineRule="exact"/>
        <w:ind w:left="120" w:right="144" w:firstLine="0"/>
        <w:jc w:val="left"/>
        <w:rPr>
          <w:rFonts w:hint="default" w:eastAsia="MicrosoftYaHei-0" w:asciiTheme="minorAscii" w:hAnsiTheme="minorAscii"/>
          <w:color w:val="000000"/>
          <w:sz w:val="20"/>
        </w:rPr>
      </w:pPr>
      <w:r>
        <w:drawing>
          <wp:anchor distT="0" distB="0" distL="114300" distR="114300" simplePos="0" relativeHeight="251669504" behindDoc="0" locked="0" layoutInCell="1" allowOverlap="1">
            <wp:simplePos x="0" y="0"/>
            <wp:positionH relativeFrom="column">
              <wp:posOffset>-19050</wp:posOffset>
            </wp:positionH>
            <wp:positionV relativeFrom="paragraph">
              <wp:posOffset>2282190</wp:posOffset>
            </wp:positionV>
            <wp:extent cx="5730240" cy="2271395"/>
            <wp:effectExtent l="0" t="0" r="3810" b="14605"/>
            <wp:wrapTopAndBottom/>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4"/>
                    <a:stretch>
                      <a:fillRect/>
                    </a:stretch>
                  </pic:blipFill>
                  <pic:spPr>
                    <a:xfrm>
                      <a:off x="0" y="0"/>
                      <a:ext cx="5730240" cy="2271395"/>
                    </a:xfrm>
                    <a:prstGeom prst="rect">
                      <a:avLst/>
                    </a:prstGeom>
                    <a:noFill/>
                    <a:ln>
                      <a:noFill/>
                    </a:ln>
                  </pic:spPr>
                </pic:pic>
              </a:graphicData>
            </a:graphic>
          </wp:anchor>
        </w:drawing>
      </w:r>
      <w:r>
        <w:rPr>
          <w:rFonts w:hint="default" w:asciiTheme="minorAscii" w:hAnsiTheme="minorAscii"/>
        </w:rPr>
        <w:tab/>
      </w:r>
      <w:r>
        <w:rPr>
          <w:rFonts w:hint="default" w:eastAsia="MicrosoftYaHei-0" w:asciiTheme="minorAscii" w:hAnsiTheme="minorAscii"/>
          <w:color w:val="000000"/>
          <w:sz w:val="20"/>
        </w:rPr>
        <w:t>第三步：配置数据库。创建MySQL数据库</w:t>
      </w:r>
      <w:r>
        <w:rPr>
          <w:rFonts w:hint="eastAsia" w:eastAsia="宋体" w:asciiTheme="minorAscii" w:hAnsiTheme="minorAscii"/>
          <w:color w:val="000000"/>
          <w:sz w:val="20"/>
          <w:lang w:val="en-US" w:eastAsia="zh-CN"/>
        </w:rPr>
        <w:t>,</w:t>
      </w:r>
      <w:r>
        <w:rPr>
          <w:rFonts w:hint="default" w:eastAsia="MicrosoftYaHei-0" w:asciiTheme="minorAscii" w:hAnsiTheme="minorAscii"/>
          <w:color w:val="000000"/>
          <w:sz w:val="20"/>
        </w:rPr>
        <w:t>配置数据库连接信息，包括数据库地址、端口、用户名、密码等。</w:t>
      </w:r>
    </w:p>
    <w:p>
      <w:pPr>
        <w:widowControl/>
        <w:tabs>
          <w:tab w:val="left" w:pos="520"/>
        </w:tabs>
        <w:autoSpaceDE w:val="0"/>
        <w:autoSpaceDN w:val="0"/>
        <w:spacing w:before="80" w:after="0" w:line="320" w:lineRule="exact"/>
        <w:ind w:left="120" w:right="288" w:firstLine="0"/>
        <w:jc w:val="left"/>
        <w:rPr>
          <w:rFonts w:hint="default" w:eastAsia="MicrosoftYaHei-0" w:asciiTheme="minorAscii" w:hAnsiTheme="minorAscii"/>
          <w:color w:val="000000"/>
          <w:sz w:val="20"/>
        </w:rPr>
      </w:pPr>
      <w:r>
        <w:rPr>
          <w:rFonts w:hint="default" w:asciiTheme="minorAscii" w:hAnsiTheme="minorAscii"/>
        </w:rPr>
        <w:tab/>
      </w:r>
      <w:r>
        <w:rPr>
          <w:rFonts w:hint="default" w:eastAsia="MicrosoftYaHei-0" w:asciiTheme="minorAscii" w:hAnsiTheme="minorAscii"/>
          <w:color w:val="000000"/>
          <w:sz w:val="20"/>
        </w:rPr>
        <w:t>第</w:t>
      </w:r>
      <w:r>
        <w:rPr>
          <w:rFonts w:hint="eastAsia" w:eastAsia="宋体" w:asciiTheme="minorAscii" w:hAnsiTheme="minorAscii"/>
          <w:color w:val="000000"/>
          <w:sz w:val="20"/>
          <w:lang w:val="en-US" w:eastAsia="zh-CN"/>
        </w:rPr>
        <w:t>四</w:t>
      </w:r>
      <w:r>
        <w:rPr>
          <w:rFonts w:hint="default" w:eastAsia="MicrosoftYaHei-0" w:asciiTheme="minorAscii" w:hAnsiTheme="minorAscii"/>
          <w:color w:val="000000"/>
          <w:sz w:val="20"/>
        </w:rPr>
        <w:t>步：启动程序。在程序目录下执行启动命令（Linux系统执行./程序名）。程序启动后会监听</w:t>
      </w:r>
      <w:r>
        <w:rPr>
          <w:rFonts w:hint="eastAsia" w:eastAsia="宋体" w:asciiTheme="minorAscii" w:hAnsiTheme="minorAscii"/>
          <w:color w:val="000000"/>
          <w:sz w:val="20"/>
          <w:lang w:val="en-US" w:eastAsia="zh-CN"/>
        </w:rPr>
        <w:t>默认</w:t>
      </w:r>
      <w:r>
        <w:rPr>
          <w:rFonts w:hint="default" w:eastAsia="MicrosoftYaHei-0" w:asciiTheme="minorAscii" w:hAnsiTheme="minorAscii"/>
          <w:color w:val="000000"/>
          <w:sz w:val="20"/>
        </w:rPr>
        <w:t>配置的端口</w:t>
      </w:r>
      <w:r>
        <w:rPr>
          <w:rFonts w:hint="eastAsia" w:eastAsia="宋体" w:asciiTheme="minorAscii" w:hAnsiTheme="minorAscii"/>
          <w:color w:val="000000"/>
          <w:sz w:val="20"/>
          <w:lang w:val="en-US" w:eastAsia="zh-CN"/>
        </w:rPr>
        <w:t>18888</w:t>
      </w:r>
      <w:r>
        <w:rPr>
          <w:rFonts w:hint="default" w:eastAsia="MicrosoftYaHei-0" w:asciiTheme="minorAscii" w:hAnsiTheme="minorAscii"/>
          <w:color w:val="000000"/>
          <w:sz w:val="20"/>
        </w:rPr>
        <w:t>，等待连接。</w:t>
      </w:r>
    </w:p>
    <w:p>
      <w:pPr>
        <w:widowControl/>
        <w:tabs>
          <w:tab w:val="left" w:pos="520"/>
        </w:tabs>
        <w:autoSpaceDE w:val="0"/>
        <w:autoSpaceDN w:val="0"/>
        <w:spacing w:before="80" w:after="0" w:line="320" w:lineRule="exact"/>
        <w:ind w:left="120" w:right="144" w:firstLine="0"/>
        <w:jc w:val="left"/>
        <w:rPr>
          <w:rFonts w:hint="default" w:eastAsia="MicrosoftYaHei-0" w:asciiTheme="minorAscii" w:hAnsiTheme="minorAscii"/>
          <w:color w:val="000000"/>
          <w:sz w:val="20"/>
        </w:rPr>
      </w:pPr>
      <w:r>
        <w:rPr>
          <w:rFonts w:hint="default" w:eastAsia="MicrosoftYaHei-0" w:asciiTheme="minorAscii" w:hAnsiTheme="minorAscii"/>
          <w:color w:val="000000"/>
          <w:sz w:val="20"/>
        </w:rPr>
        <w:t>第</w:t>
      </w:r>
      <w:r>
        <w:rPr>
          <w:rFonts w:hint="eastAsia" w:eastAsia="宋体" w:asciiTheme="minorAscii" w:hAnsiTheme="minorAscii"/>
          <w:color w:val="000000"/>
          <w:sz w:val="20"/>
          <w:lang w:val="en-US" w:eastAsia="zh-CN"/>
        </w:rPr>
        <w:t>五</w:t>
      </w:r>
      <w:r>
        <w:rPr>
          <w:rFonts w:hint="default" w:eastAsia="MicrosoftYaHei-0" w:asciiTheme="minorAscii" w:hAnsiTheme="minorAscii"/>
          <w:color w:val="000000"/>
          <w:sz w:val="20"/>
        </w:rPr>
        <w:t>步：访问系统。浏览器打开http://服务器IP:18888/Admin 输入之前添加的数据库信息</w:t>
      </w:r>
      <w:r>
        <w:rPr>
          <w:rFonts w:hint="default" w:eastAsia="MicrosoftYaHei-0" w:asciiTheme="minorAscii" w:hAnsiTheme="minorAscii"/>
          <w:color w:val="000000"/>
          <w:sz w:val="20"/>
        </w:rPr>
        <w:br w:type="textWrapping"/>
      </w:r>
      <w:r>
        <w:rPr>
          <w:rFonts w:hint="default" w:eastAsia="MicrosoftYaHei-0" w:asciiTheme="minorAscii" w:hAnsiTheme="minorAscii"/>
          <w:color w:val="000000"/>
          <w:sz w:val="20"/>
        </w:rPr>
        <w:t>点击立即初始化(!注意Admin第一个字母A是大写的)。</w:t>
      </w:r>
    </w:p>
    <w:p>
      <w:pPr>
        <w:widowControl/>
        <w:tabs>
          <w:tab w:val="left" w:pos="520"/>
        </w:tabs>
        <w:autoSpaceDE w:val="0"/>
        <w:autoSpaceDN w:val="0"/>
        <w:spacing w:before="80" w:after="0" w:line="320" w:lineRule="exact"/>
        <w:ind w:right="288"/>
        <w:jc w:val="left"/>
        <w:rPr>
          <w:rFonts w:hint="default" w:eastAsia="MicrosoftYaHei-0" w:asciiTheme="minorAscii" w:hAnsiTheme="minorAscii"/>
          <w:color w:val="000000"/>
          <w:sz w:val="20"/>
        </w:rPr>
      </w:pPr>
      <w:r>
        <w:drawing>
          <wp:anchor distT="0" distB="0" distL="114300" distR="114300" simplePos="0" relativeHeight="251670528" behindDoc="0" locked="0" layoutInCell="1" allowOverlap="0">
            <wp:simplePos x="0" y="0"/>
            <wp:positionH relativeFrom="column">
              <wp:posOffset>-82550</wp:posOffset>
            </wp:positionH>
            <wp:positionV relativeFrom="line">
              <wp:posOffset>64135</wp:posOffset>
            </wp:positionV>
            <wp:extent cx="5591175" cy="2016125"/>
            <wp:effectExtent l="0" t="0" r="9525" b="3175"/>
            <wp:wrapTopAndBottom/>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5"/>
                    <a:stretch>
                      <a:fillRect/>
                    </a:stretch>
                  </pic:blipFill>
                  <pic:spPr>
                    <a:xfrm>
                      <a:off x="0" y="0"/>
                      <a:ext cx="5591175" cy="2016125"/>
                    </a:xfrm>
                    <a:prstGeom prst="rect">
                      <a:avLst/>
                    </a:prstGeom>
                    <a:noFill/>
                    <a:ln>
                      <a:noFill/>
                    </a:ln>
                  </pic:spPr>
                </pic:pic>
              </a:graphicData>
            </a:graphic>
          </wp:anchor>
        </w:drawing>
      </w:r>
    </w:p>
    <w:p>
      <w:pPr>
        <w:widowControl/>
        <w:tabs>
          <w:tab w:val="left" w:pos="520"/>
        </w:tabs>
        <w:autoSpaceDE w:val="0"/>
        <w:autoSpaceDN w:val="0"/>
        <w:spacing w:before="80" w:after="0" w:line="320" w:lineRule="exact"/>
        <w:ind w:left="120" w:right="144" w:firstLine="0"/>
        <w:jc w:val="left"/>
        <w:rPr>
          <w:rFonts w:hint="default" w:eastAsia="MicrosoftYaHei-0" w:asciiTheme="minorAscii" w:hAnsiTheme="minorAscii"/>
          <w:color w:val="000000"/>
          <w:sz w:val="20"/>
        </w:rPr>
      </w:pPr>
      <w:r>
        <w:rPr>
          <w:rFonts w:hint="default" w:asciiTheme="minorAscii" w:hAnsiTheme="minorAscii"/>
        </w:rPr>
        <w:tab/>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8.2 配置说明</w:t>
      </w:r>
    </w:p>
    <w:p>
      <w:pPr>
        <w:widowControl/>
        <w:tabs>
          <w:tab w:val="left" w:pos="520"/>
        </w:tabs>
        <w:autoSpaceDE w:val="0"/>
        <w:autoSpaceDN w:val="0"/>
        <w:spacing w:before="124" w:after="0" w:line="346" w:lineRule="exact"/>
        <w:ind w:left="120" w:right="144" w:firstLine="0"/>
        <w:jc w:val="left"/>
        <w:rPr>
          <w:rFonts w:hint="default" w:eastAsia="MicrosoftYaHei-0" w:asciiTheme="minorAscii" w:hAnsiTheme="minorAscii"/>
          <w:color w:val="000000"/>
          <w:sz w:val="20"/>
          <w:lang w:eastAsia="zh-CN"/>
        </w:rPr>
      </w:pPr>
      <w:r>
        <w:drawing>
          <wp:anchor distT="0" distB="0" distL="114300" distR="114300" simplePos="0" relativeHeight="251671552" behindDoc="0" locked="0" layoutInCell="1" allowOverlap="1">
            <wp:simplePos x="0" y="0"/>
            <wp:positionH relativeFrom="column">
              <wp:posOffset>118110</wp:posOffset>
            </wp:positionH>
            <wp:positionV relativeFrom="paragraph">
              <wp:posOffset>303530</wp:posOffset>
            </wp:positionV>
            <wp:extent cx="5730875" cy="3364865"/>
            <wp:effectExtent l="0" t="0" r="3175" b="6985"/>
            <wp:wrapTopAndBottom/>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6"/>
                    <a:stretch>
                      <a:fillRect/>
                    </a:stretch>
                  </pic:blipFill>
                  <pic:spPr>
                    <a:xfrm>
                      <a:off x="0" y="0"/>
                      <a:ext cx="5730875" cy="3364865"/>
                    </a:xfrm>
                    <a:prstGeom prst="rect">
                      <a:avLst/>
                    </a:prstGeom>
                    <a:noFill/>
                    <a:ln>
                      <a:noFill/>
                    </a:ln>
                  </pic:spPr>
                </pic:pic>
              </a:graphicData>
            </a:graphic>
          </wp:anchor>
        </w:drawing>
      </w:r>
      <w:r>
        <w:rPr>
          <w:rFonts w:hint="default" w:asciiTheme="minorAscii" w:hAnsiTheme="minorAscii"/>
        </w:rPr>
        <w:tab/>
      </w:r>
      <w:r>
        <w:rPr>
          <w:rFonts w:hint="default" w:eastAsia="MicrosoftYaHei-0" w:asciiTheme="minorAscii" w:hAnsiTheme="minorAscii"/>
          <w:color w:val="000000"/>
          <w:sz w:val="20"/>
        </w:rPr>
        <w:t>系统主要配置项说明：</w:t>
      </w:r>
    </w:p>
    <w:p>
      <w:pPr>
        <w:widowControl/>
        <w:tabs>
          <w:tab w:val="left" w:pos="520"/>
        </w:tabs>
        <w:autoSpaceDE w:val="0"/>
        <w:autoSpaceDN w:val="0"/>
        <w:spacing w:before="124" w:after="0" w:line="346" w:lineRule="exact"/>
        <w:ind w:left="120" w:right="144"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数据库配置（mysql）：path为数据库地址，port为数据库端口，dbname为数据库名称，use rname为数据库用户名，password为数据库密码，maxopenconns为最大连接数，maxidleconns为最大空闲连接数。</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服务端口配置（port）：系统Web服务监听的端口号，默认18888。</w:t>
      </w:r>
    </w:p>
    <w:p>
      <w:pPr>
        <w:widowControl/>
        <w:autoSpaceDE w:val="0"/>
        <w:autoSpaceDN w:val="0"/>
        <w:spacing w:before="136" w:after="0" w:line="264" w:lineRule="exact"/>
        <w:ind w:left="520" w:right="0" w:firstLine="0"/>
        <w:jc w:val="left"/>
        <w:rPr>
          <w:rFonts w:hint="default" w:eastAsia="MicrosoftYaHei-0" w:asciiTheme="minorAscii" w:hAnsiTheme="minorAscii"/>
          <w:color w:val="000000"/>
          <w:sz w:val="20"/>
        </w:rPr>
      </w:pPr>
      <w:r>
        <w:rPr>
          <w:rFonts w:hint="default" w:eastAsia="MicrosoftYaHei-0" w:asciiTheme="minorAscii" w:hAnsiTheme="minorAscii"/>
          <w:color w:val="000000"/>
          <w:sz w:val="20"/>
        </w:rPr>
        <w:t>系统设置（系统设置）：系统地址为系统的外网访问地址，用于支付回调等场景。</w:t>
      </w:r>
    </w:p>
    <w:p>
      <w:pPr>
        <w:widowControl/>
        <w:autoSpaceDE w:val="0"/>
        <w:autoSpaceDN w:val="0"/>
        <w:spacing w:before="136" w:after="0" w:line="264" w:lineRule="exact"/>
        <w:ind w:left="520" w:right="0" w:firstLine="0"/>
        <w:jc w:val="left"/>
        <w:rPr>
          <w:rFonts w:hint="eastAsia" w:eastAsia="宋体" w:asciiTheme="minorAscii" w:hAnsiTheme="minorAscii"/>
          <w:color w:val="000000"/>
          <w:sz w:val="20"/>
          <w:lang w:val="en-US" w:eastAsia="zh-CN"/>
        </w:rPr>
      </w:pPr>
      <w:r>
        <w:rPr>
          <w:rFonts w:hint="eastAsia" w:eastAsia="宋体" w:asciiTheme="minorAscii" w:hAnsiTheme="minorAscii"/>
          <w:color w:val="000000"/>
          <w:sz w:val="20"/>
          <w:lang w:val="en-US" w:eastAsia="zh-CN"/>
        </w:rPr>
        <w:t>管理入口:系统进入的二级目录,默认为/Admin</w:t>
      </w:r>
    </w:p>
    <w:p>
      <w:pPr>
        <w:widowControl/>
        <w:autoSpaceDE w:val="0"/>
        <w:autoSpaceDN w:val="0"/>
        <w:spacing w:before="136" w:after="0" w:line="264" w:lineRule="exact"/>
        <w:ind w:left="520" w:right="0" w:firstLine="0"/>
        <w:jc w:val="left"/>
        <w:rPr>
          <w:rFonts w:hint="default" w:eastAsia="宋体" w:asciiTheme="minorAscii" w:hAnsiTheme="minorAscii"/>
          <w:color w:val="000000"/>
          <w:sz w:val="20"/>
          <w:lang w:val="en-US" w:eastAsia="zh-CN"/>
        </w:rPr>
      </w:pPr>
      <w:r>
        <w:rPr>
          <w:rFonts w:hint="eastAsia" w:eastAsia="宋体" w:asciiTheme="minorAscii" w:hAnsiTheme="minorAscii"/>
          <w:color w:val="000000"/>
          <w:sz w:val="20"/>
          <w:lang w:val="en-US" w:eastAsia="zh-CN"/>
        </w:rPr>
        <w:t>代理入口:代理进入的二级目录,默认为/Agent</w:t>
      </w:r>
    </w:p>
    <w:p>
      <w:pPr>
        <w:widowControl/>
        <w:autoSpaceDE w:val="0"/>
        <w:autoSpaceDN w:val="0"/>
        <w:spacing w:before="254" w:after="0" w:line="316" w:lineRule="exact"/>
        <w:ind w:left="120" w:right="0" w:firstLine="0"/>
        <w:jc w:val="left"/>
        <w:rPr>
          <w:rFonts w:hint="default" w:asciiTheme="minorAscii" w:hAnsiTheme="minorAscii"/>
        </w:rPr>
      </w:pPr>
      <w:r>
        <w:rPr>
          <w:rFonts w:hint="default" w:eastAsia="MicrosoftYaHei-0" w:asciiTheme="minorAscii" w:hAnsiTheme="minorAscii"/>
          <w:color w:val="000000"/>
          <w:sz w:val="24"/>
        </w:rPr>
        <w:t>8.3 操作手册</w:t>
      </w:r>
    </w:p>
    <w:p>
      <w:pPr>
        <w:widowControl/>
        <w:autoSpaceDE w:val="0"/>
        <w:autoSpaceDN w:val="0"/>
        <w:spacing w:before="20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系统主要操作流程说明：</w:t>
      </w:r>
    </w:p>
    <w:p>
      <w:pPr>
        <w:widowControl/>
        <w:tabs>
          <w:tab w:val="left" w:pos="520"/>
        </w:tabs>
        <w:autoSpaceDE w:val="0"/>
        <w:autoSpaceDN w:val="0"/>
        <w:spacing w:before="54" w:after="0" w:line="346" w:lineRule="exact"/>
        <w:ind w:left="120" w:right="0" w:firstLine="0"/>
        <w:jc w:val="left"/>
        <w:rPr>
          <w:rFonts w:hint="default" w:eastAsia="MicrosoftYaHei-0" w:asciiTheme="minorAscii" w:hAnsiTheme="minorAscii"/>
          <w:color w:val="000000"/>
          <w:sz w:val="20"/>
          <w:lang w:eastAsia="zh-CN"/>
        </w:rPr>
      </w:pPr>
      <w:r>
        <w:rPr>
          <w:rFonts w:hint="default" w:asciiTheme="minorAscii" w:hAnsiTheme="minorAscii"/>
        </w:rPr>
        <w:tab/>
      </w:r>
      <w:r>
        <w:rPr>
          <w:rFonts w:hint="default" w:eastAsia="MicrosoftYaHei-0" w:asciiTheme="minorAscii" w:hAnsiTheme="minorAscii"/>
          <w:color w:val="000000"/>
          <w:sz w:val="20"/>
        </w:rPr>
        <w:t>8.3.1 创建应用</w:t>
      </w:r>
    </w:p>
    <w:p>
      <w:pPr>
        <w:widowControl/>
        <w:tabs>
          <w:tab w:val="left" w:pos="520"/>
        </w:tabs>
        <w:autoSpaceDE w:val="0"/>
        <w:autoSpaceDN w:val="0"/>
        <w:spacing w:before="54" w:after="0" w:line="346" w:lineRule="exact"/>
        <w:ind w:left="120" w:right="0" w:firstLine="0"/>
        <w:jc w:val="left"/>
        <w:rPr>
          <w:rFonts w:hint="default" w:eastAsia="MicrosoftYaHei-0" w:asciiTheme="minorAscii" w:hAnsiTheme="minorAscii"/>
          <w:color w:val="000000"/>
          <w:sz w:val="20"/>
        </w:rPr>
      </w:pPr>
      <w:r>
        <w:drawing>
          <wp:anchor distT="0" distB="0" distL="114300" distR="114300" simplePos="0" relativeHeight="251672576" behindDoc="0" locked="0" layoutInCell="1" allowOverlap="1">
            <wp:simplePos x="0" y="0"/>
            <wp:positionH relativeFrom="column">
              <wp:posOffset>213360</wp:posOffset>
            </wp:positionH>
            <wp:positionV relativeFrom="paragraph">
              <wp:posOffset>44450</wp:posOffset>
            </wp:positionV>
            <wp:extent cx="5718810" cy="1958340"/>
            <wp:effectExtent l="0" t="0" r="15240" b="3810"/>
            <wp:wrapTopAndBottom/>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7"/>
                    <a:stretch>
                      <a:fillRect/>
                    </a:stretch>
                  </pic:blipFill>
                  <pic:spPr>
                    <a:xfrm>
                      <a:off x="0" y="0"/>
                      <a:ext cx="5718810" cy="1958340"/>
                    </a:xfrm>
                    <a:prstGeom prst="rect">
                      <a:avLst/>
                    </a:prstGeom>
                    <a:noFill/>
                    <a:ln>
                      <a:noFill/>
                    </a:ln>
                  </pic:spPr>
                </pic:pic>
              </a:graphicData>
            </a:graphic>
          </wp:anchor>
        </w:drawing>
      </w:r>
      <w:r>
        <w:rPr>
          <w:rFonts w:hint="default" w:asciiTheme="minorAscii" w:hAnsiTheme="minorAscii"/>
        </w:rPr>
        <w:tab/>
      </w:r>
      <w:r>
        <w:rPr>
          <w:rFonts w:hint="default" w:eastAsia="MicrosoftYaHei-0" w:asciiTheme="minorAscii" w:hAnsiTheme="minorAscii"/>
          <w:color w:val="000000"/>
          <w:sz w:val="20"/>
        </w:rPr>
        <w:t>登录管理后台，进入【应用管理】-&gt;【应用列表】页面。点击【新建应用】按钮，填写应用名称、应用描述等信息。选择收费模式（账号计时/计点、卡号计时/计点）。</w:t>
      </w:r>
      <w:r>
        <w:rPr>
          <w:rFonts w:hint="eastAsia" w:eastAsia="宋体" w:asciiTheme="minorAscii" w:hAnsiTheme="minorAscii"/>
          <w:color w:val="000000"/>
          <w:sz w:val="20"/>
          <w:lang w:val="en-US" w:eastAsia="zh-CN"/>
        </w:rPr>
        <w:t>确定后,点编辑</w:t>
      </w:r>
      <w:r>
        <w:rPr>
          <w:rFonts w:hint="default" w:eastAsia="MicrosoftYaHei-0" w:asciiTheme="minorAscii" w:hAnsiTheme="minorAscii"/>
          <w:color w:val="000000"/>
          <w:sz w:val="20"/>
        </w:rPr>
        <w:t>配置验证方式和加密方式。点击【保存】按钮完成应用创建。记录应用ID和应用密钥，用于客户端软件配置。</w:t>
      </w:r>
    </w:p>
    <w:p>
      <w:pPr>
        <w:widowControl/>
        <w:tabs>
          <w:tab w:val="left" w:pos="520"/>
        </w:tabs>
        <w:autoSpaceDE w:val="0"/>
        <w:autoSpaceDN w:val="0"/>
        <w:spacing w:before="60" w:after="0" w:line="340" w:lineRule="exact"/>
        <w:ind w:left="120" w:right="144" w:firstLine="0"/>
        <w:jc w:val="left"/>
        <w:rPr>
          <w:rFonts w:hint="default" w:eastAsia="宋体" w:asciiTheme="minorAscii" w:hAnsiTheme="minorAscii"/>
          <w:color w:val="000000"/>
          <w:sz w:val="20"/>
          <w:lang w:eastAsia="zh-CN"/>
        </w:rPr>
      </w:pPr>
      <w:r>
        <w:rPr>
          <w:rFonts w:hint="default" w:asciiTheme="minorAscii" w:hAnsiTheme="minorAscii"/>
        </w:rPr>
        <w:tab/>
      </w:r>
      <w:r>
        <w:rPr>
          <w:rFonts w:hint="default" w:eastAsia="MicrosoftYaHei-0" w:asciiTheme="minorAscii" w:hAnsiTheme="minorAscii"/>
          <w:color w:val="000000"/>
          <w:sz w:val="20"/>
        </w:rPr>
        <w:t>8.3.2 创建卡类和卡号</w:t>
      </w:r>
    </w:p>
    <w:p>
      <w:pPr>
        <w:widowControl/>
        <w:tabs>
          <w:tab w:val="left" w:pos="520"/>
        </w:tabs>
        <w:autoSpaceDE w:val="0"/>
        <w:autoSpaceDN w:val="0"/>
        <w:spacing w:before="60" w:after="0" w:line="340" w:lineRule="exact"/>
        <w:ind w:left="120" w:right="144" w:firstLine="0"/>
        <w:jc w:val="left"/>
        <w:rPr>
          <w:rFonts w:hint="eastAsia" w:eastAsia="宋体" w:asciiTheme="minorAscii" w:hAnsiTheme="minorAscii"/>
          <w:lang w:val="en-US" w:eastAsia="zh-CN"/>
        </w:rPr>
      </w:pPr>
      <w:r>
        <w:rPr>
          <w:rFonts w:hint="default" w:asciiTheme="minorAscii" w:hAnsiTheme="minorAscii"/>
        </w:rPr>
        <w:tab/>
      </w:r>
      <w:r>
        <w:rPr>
          <w:rFonts w:hint="default" w:eastAsia="MicrosoftYaHei-0" w:asciiTheme="minorAscii" w:hAnsiTheme="minorAscii"/>
          <w:color w:val="000000"/>
          <w:sz w:val="20"/>
        </w:rPr>
        <w:t>进入【应用管理】-&gt;【卡类列表】页面。点击【新建卡类】按钮，填写卡类名称、时间、点数、余额、积分等信息。设置用户售价和代理售价。点击【保存】按钮完成卡类创建。进入【卡号管理】页面，选择卡类和生成数量，点击【生成卡号】按钮。系统自动生成卡号和卡密</w:t>
      </w:r>
      <w:r>
        <w:rPr>
          <w:rFonts w:hint="eastAsia" w:eastAsia="宋体" w:asciiTheme="minorAscii" w:hAnsiTheme="minorAscii"/>
          <w:color w:val="000000"/>
          <w:sz w:val="20"/>
          <w:lang w:val="en-US" w:eastAsia="zh-CN"/>
        </w:rPr>
        <w:t>.</w:t>
      </w:r>
    </w:p>
    <w:p>
      <w:pPr>
        <w:rPr>
          <w:rFonts w:hint="default" w:asciiTheme="minorAscii" w:hAnsiTheme="minorAscii"/>
        </w:rPr>
        <w:sectPr>
          <w:pgSz w:w="11906" w:h="17238"/>
          <w:pgMar w:top="592" w:right="1440" w:bottom="692" w:left="1440" w:header="720" w:footer="720" w:gutter="0"/>
          <w:cols w:equalWidth="0" w:num="1">
            <w:col w:w="9026"/>
          </w:cols>
          <w:docGrid w:linePitch="360" w:charSpace="0"/>
        </w:sectPr>
      </w:pPr>
      <w:r>
        <w:drawing>
          <wp:inline distT="0" distB="0" distL="114300" distR="114300">
            <wp:extent cx="5730240" cy="2159635"/>
            <wp:effectExtent l="0" t="0" r="3810" b="1206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8"/>
                    <a:stretch>
                      <a:fillRect/>
                    </a:stretch>
                  </pic:blipFill>
                  <pic:spPr>
                    <a:xfrm>
                      <a:off x="0" y="0"/>
                      <a:ext cx="5730240" cy="2159635"/>
                    </a:xfrm>
                    <a:prstGeom prst="rect">
                      <a:avLst/>
                    </a:prstGeom>
                    <a:noFill/>
                    <a:ln>
                      <a:noFill/>
                    </a:ln>
                  </pic:spPr>
                </pic:pic>
              </a:graphicData>
            </a:graphic>
          </wp:inline>
        </w:drawing>
      </w:r>
      <w:r>
        <w:drawing>
          <wp:anchor distT="0" distB="0" distL="114300" distR="114300" simplePos="0" relativeHeight="251673600" behindDoc="0" locked="1" layoutInCell="1" allowOverlap="0">
            <wp:simplePos x="0" y="0"/>
            <wp:positionH relativeFrom="column">
              <wp:posOffset>76200</wp:posOffset>
            </wp:positionH>
            <wp:positionV relativeFrom="page">
              <wp:posOffset>1290320</wp:posOffset>
            </wp:positionV>
            <wp:extent cx="5721985" cy="2859405"/>
            <wp:effectExtent l="0" t="0" r="12065" b="17145"/>
            <wp:wrapTopAndBottom/>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9"/>
                    <a:stretch>
                      <a:fillRect/>
                    </a:stretch>
                  </pic:blipFill>
                  <pic:spPr>
                    <a:xfrm>
                      <a:off x="0" y="0"/>
                      <a:ext cx="5721985" cy="2859405"/>
                    </a:xfrm>
                    <a:prstGeom prst="rect">
                      <a:avLst/>
                    </a:prstGeom>
                    <a:noFill/>
                    <a:ln>
                      <a:noFill/>
                    </a:ln>
                  </pic:spPr>
                </pic:pic>
              </a:graphicData>
            </a:graphic>
          </wp:anchor>
        </w:drawing>
      </w:r>
    </w:p>
    <w:p>
      <w:pPr>
        <w:widowControl/>
        <w:autoSpaceDE w:val="0"/>
        <w:autoSpaceDN w:val="0"/>
        <w:spacing w:before="374" w:after="0" w:line="220" w:lineRule="exact"/>
        <w:ind w:left="0" w:right="0"/>
        <w:rPr>
          <w:rFonts w:hint="default" w:asciiTheme="minorAscii" w:hAnsiTheme="minorAscii"/>
        </w:rPr>
      </w:pPr>
    </w:p>
    <w:p>
      <w:pPr>
        <w:widowControl/>
        <w:autoSpaceDE w:val="0"/>
        <w:autoSpaceDN w:val="0"/>
        <w:spacing w:before="0"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8.3.3 管理用户</w:t>
      </w:r>
    </w:p>
    <w:p>
      <w:pPr>
        <w:widowControl/>
        <w:autoSpaceDE w:val="0"/>
        <w:autoSpaceDN w:val="0"/>
        <w:spacing w:before="80" w:after="0" w:line="320" w:lineRule="exact"/>
        <w:ind w:left="120" w:right="144" w:firstLine="400"/>
        <w:jc w:val="left"/>
        <w:rPr>
          <w:rFonts w:hint="default" w:asciiTheme="minorAscii" w:hAnsiTheme="minorAscii"/>
        </w:rPr>
      </w:pPr>
      <w:r>
        <w:rPr>
          <w:rFonts w:hint="default" w:eastAsia="MicrosoftYaHei-0" w:asciiTheme="minorAscii" w:hAnsiTheme="minorAscii"/>
          <w:color w:val="000000"/>
          <w:sz w:val="20"/>
        </w:rPr>
        <w:t>进入【用户管理】-&gt;【用户列表】页面。可以查看所有用户信息，支持按用户名、应用等条件筛选。点击用户行的【编辑】按钮，可以修改用户信息。可以手动修改用户的到期时间、点数、积分、余额等数据。可以给用户添加备注，记录特殊信息。</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8.3.4 配置支付</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r>
        <w:rPr>
          <w:rFonts w:hint="default" w:eastAsia="MicrosoftYaHei-0" w:asciiTheme="minorAscii" w:hAnsiTheme="minorAscii"/>
          <w:color w:val="000000"/>
          <w:sz w:val="20"/>
        </w:rPr>
        <w:t>进入【系统管理】-&gt;【支付设置】页面。选择要配置的支付方式（支付宝、微信等）。填写支付平台提供的应用ID、密钥等信息。设置支付别名和是否启用。点击【保存】按钮完成配置。配置完成后，用户可以使用对应的支付方式充值。</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r>
        <w:drawing>
          <wp:anchor distT="0" distB="0" distL="114300" distR="114300" simplePos="0" relativeHeight="251674624" behindDoc="0" locked="0" layoutInCell="1" allowOverlap="1">
            <wp:simplePos x="0" y="0"/>
            <wp:positionH relativeFrom="column">
              <wp:posOffset>44450</wp:posOffset>
            </wp:positionH>
            <wp:positionV relativeFrom="paragraph">
              <wp:posOffset>33020</wp:posOffset>
            </wp:positionV>
            <wp:extent cx="5721350" cy="3002280"/>
            <wp:effectExtent l="0" t="0" r="12700" b="7620"/>
            <wp:wrapTopAndBottom/>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0"/>
                    <a:stretch>
                      <a:fillRect/>
                    </a:stretch>
                  </pic:blipFill>
                  <pic:spPr>
                    <a:xfrm>
                      <a:off x="0" y="0"/>
                      <a:ext cx="5721350" cy="3002280"/>
                    </a:xfrm>
                    <a:prstGeom prst="rect">
                      <a:avLst/>
                    </a:prstGeom>
                    <a:noFill/>
                    <a:ln>
                      <a:noFill/>
                    </a:ln>
                  </pic:spPr>
                </pic:pic>
              </a:graphicData>
            </a:graphic>
          </wp:anchor>
        </w:drawing>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8.3.5 管理代理</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r>
        <w:rPr>
          <w:rFonts w:hint="default" w:eastAsia="MicrosoftYaHei-0" w:asciiTheme="minorAscii" w:hAnsiTheme="minorAscii"/>
          <w:color w:val="000000"/>
          <w:sz w:val="20"/>
        </w:rPr>
        <w:t>进入【代理管理】-&gt;【代理列表】页面。点击【新建代理】按钮，填写代理用户名、密码等信息。配置代理权限，如是否可以制卡、是否可以代收款等。点击【保存】按钮完成代理创建。代理可以使用代理账号登录代理平台，进行用户管理和卡号销售。</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r>
        <w:drawing>
          <wp:anchor distT="0" distB="0" distL="114300" distR="114300" simplePos="0" relativeHeight="251675648" behindDoc="0" locked="0" layoutInCell="1" allowOverlap="1">
            <wp:simplePos x="0" y="0"/>
            <wp:positionH relativeFrom="column">
              <wp:posOffset>92075</wp:posOffset>
            </wp:positionH>
            <wp:positionV relativeFrom="paragraph">
              <wp:posOffset>24130</wp:posOffset>
            </wp:positionV>
            <wp:extent cx="5724525" cy="2546350"/>
            <wp:effectExtent l="0" t="0" r="9525" b="6350"/>
            <wp:wrapTopAndBottom/>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1"/>
                    <a:stretch>
                      <a:fillRect/>
                    </a:stretch>
                  </pic:blipFill>
                  <pic:spPr>
                    <a:xfrm>
                      <a:off x="0" y="0"/>
                      <a:ext cx="5724525" cy="2546350"/>
                    </a:xfrm>
                    <a:prstGeom prst="rect">
                      <a:avLst/>
                    </a:prstGeom>
                    <a:noFill/>
                    <a:ln>
                      <a:noFill/>
                    </a:ln>
                  </pic:spPr>
                </pic:pic>
              </a:graphicData>
            </a:graphic>
          </wp:anchor>
        </w:drawing>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8.3.6 查看统计</w:t>
      </w:r>
    </w:p>
    <w:p>
      <w:pPr>
        <w:widowControl/>
        <w:autoSpaceDE w:val="0"/>
        <w:autoSpaceDN w:val="0"/>
        <w:spacing w:before="80" w:after="0" w:line="320" w:lineRule="exact"/>
        <w:ind w:left="120" w:right="306" w:firstLine="400"/>
        <w:jc w:val="both"/>
        <w:rPr>
          <w:rFonts w:hint="default" w:eastAsia="MicrosoftYaHei-0" w:asciiTheme="minorAscii" w:hAnsiTheme="minorAscii"/>
          <w:color w:val="000000"/>
          <w:sz w:val="20"/>
        </w:rPr>
      </w:pPr>
      <w:r>
        <w:drawing>
          <wp:anchor distT="0" distB="0" distL="114300" distR="114300" simplePos="0" relativeHeight="251676672" behindDoc="0" locked="0" layoutInCell="1" allowOverlap="1">
            <wp:simplePos x="0" y="0"/>
            <wp:positionH relativeFrom="column">
              <wp:posOffset>97790</wp:posOffset>
            </wp:positionH>
            <wp:positionV relativeFrom="paragraph">
              <wp:posOffset>878205</wp:posOffset>
            </wp:positionV>
            <wp:extent cx="5724525" cy="3158490"/>
            <wp:effectExtent l="0" t="0" r="9525" b="3810"/>
            <wp:wrapTopAndBottom/>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2"/>
                    <a:stretch>
                      <a:fillRect/>
                    </a:stretch>
                  </pic:blipFill>
                  <pic:spPr>
                    <a:xfrm>
                      <a:off x="0" y="0"/>
                      <a:ext cx="5724525" cy="3158490"/>
                    </a:xfrm>
                    <a:prstGeom prst="rect">
                      <a:avLst/>
                    </a:prstGeom>
                    <a:noFill/>
                    <a:ln>
                      <a:noFill/>
                    </a:ln>
                  </pic:spPr>
                </pic:pic>
              </a:graphicData>
            </a:graphic>
          </wp:anchor>
        </w:drawing>
      </w:r>
      <w:r>
        <w:rPr>
          <w:rFonts w:hint="default" w:eastAsia="MicrosoftYaHei-0" w:asciiTheme="minorAscii" w:hAnsiTheme="minorAscii"/>
          <w:color w:val="000000"/>
          <w:sz w:val="20"/>
        </w:rPr>
        <w:t>进入【</w:t>
      </w:r>
      <w:r>
        <w:rPr>
          <w:rFonts w:hint="eastAsia" w:eastAsia="宋体" w:asciiTheme="minorAscii" w:hAnsiTheme="minorAscii"/>
          <w:color w:val="000000"/>
          <w:sz w:val="20"/>
          <w:lang w:val="en-US" w:eastAsia="zh-CN"/>
        </w:rPr>
        <w:t>面板</w:t>
      </w:r>
      <w:r>
        <w:rPr>
          <w:rFonts w:hint="default" w:eastAsia="MicrosoftYaHei-0" w:asciiTheme="minorAscii" w:hAnsiTheme="minorAscii"/>
          <w:color w:val="000000"/>
          <w:sz w:val="20"/>
        </w:rPr>
        <w:t>】</w:t>
      </w:r>
      <w:r>
        <w:rPr>
          <w:rFonts w:hint="eastAsia" w:eastAsia="宋体" w:asciiTheme="minorAscii" w:hAnsiTheme="minorAscii"/>
          <w:color w:val="000000"/>
          <w:sz w:val="20"/>
          <w:lang w:val="en-US" w:eastAsia="zh-CN"/>
        </w:rPr>
        <w:t>-&gt;</w:t>
      </w:r>
      <w:r>
        <w:rPr>
          <w:rFonts w:hint="default" w:eastAsia="MicrosoftYaHei-0" w:asciiTheme="minorAscii" w:hAnsiTheme="minorAscii"/>
          <w:color w:val="000000"/>
          <w:sz w:val="20"/>
        </w:rPr>
        <w:t>【</w:t>
      </w:r>
      <w:r>
        <w:rPr>
          <w:rFonts w:hint="eastAsia" w:eastAsia="宋体" w:asciiTheme="minorAscii" w:hAnsiTheme="minorAscii"/>
          <w:color w:val="000000"/>
          <w:sz w:val="20"/>
          <w:lang w:val="en-US" w:eastAsia="zh-CN"/>
        </w:rPr>
        <w:t>分析页</w:t>
      </w:r>
      <w:r>
        <w:rPr>
          <w:rFonts w:hint="default" w:eastAsia="MicrosoftYaHei-0" w:asciiTheme="minorAscii" w:hAnsiTheme="minorAscii"/>
          <w:color w:val="000000"/>
          <w:sz w:val="20"/>
        </w:rPr>
        <w:t>】页面，可以查看各类统计数据。用户注册统计：查看用户注册趋势，了解用户增长情况。订单金额统计：查看订单金额趋势，了解收入情况。在线用户统计：实时查看在线用户数量和分布。卡号销售统计：查看卡号销售情况，了解热门卡类。</w:t>
      </w:r>
    </w:p>
    <w:p>
      <w:pPr>
        <w:widowControl/>
        <w:autoSpaceDE w:val="0"/>
        <w:autoSpaceDN w:val="0"/>
        <w:spacing w:before="80" w:after="0" w:line="320" w:lineRule="exact"/>
        <w:ind w:left="120" w:right="306" w:firstLine="400"/>
        <w:jc w:val="both"/>
        <w:rPr>
          <w:rFonts w:hint="default" w:eastAsia="MicrosoftYaHei-0" w:asciiTheme="minorAscii" w:hAnsiTheme="minorAscii"/>
          <w:color w:val="000000"/>
          <w:sz w:val="20"/>
        </w:rPr>
      </w:pP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8.3.7 系统设置</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r>
        <w:rPr>
          <w:rFonts w:hint="default" w:eastAsia="MicrosoftYaHei-0" w:asciiTheme="minorAscii" w:hAnsiTheme="minorAscii"/>
          <w:color w:val="000000"/>
          <w:sz w:val="20"/>
        </w:rPr>
        <w:t>进入【系统管理】-&gt;【系统设置】页面。可以修改系统地址、用户API加密盐等配置。进入【公共变量】页面，可以添加和管理公共变量。进入【公共函数】页面，可以编写和管理云函数。进入【定时任务】页面，可以配置定时执行的任务。</w:t>
      </w:r>
    </w:p>
    <w:p>
      <w:pPr>
        <w:widowControl/>
        <w:autoSpaceDE w:val="0"/>
        <w:autoSpaceDN w:val="0"/>
        <w:spacing w:before="80" w:after="0" w:line="320" w:lineRule="exact"/>
        <w:ind w:left="120" w:right="144" w:firstLine="400"/>
        <w:jc w:val="left"/>
        <w:rPr>
          <w:rFonts w:hint="default" w:eastAsia="MicrosoftYaHei-0" w:asciiTheme="minorAscii" w:hAnsiTheme="minorAscii"/>
          <w:color w:val="000000"/>
          <w:sz w:val="20"/>
        </w:rPr>
      </w:pPr>
      <w:r>
        <w:drawing>
          <wp:anchor distT="0" distB="0" distL="114300" distR="114300" simplePos="0" relativeHeight="251677696" behindDoc="0" locked="0" layoutInCell="1" allowOverlap="1">
            <wp:simplePos x="0" y="0"/>
            <wp:positionH relativeFrom="column">
              <wp:posOffset>103505</wp:posOffset>
            </wp:positionH>
            <wp:positionV relativeFrom="paragraph">
              <wp:posOffset>20955</wp:posOffset>
            </wp:positionV>
            <wp:extent cx="5723890" cy="2694940"/>
            <wp:effectExtent l="0" t="0" r="10160" b="10160"/>
            <wp:wrapTopAndBottom/>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3"/>
                    <a:stretch>
                      <a:fillRect/>
                    </a:stretch>
                  </pic:blipFill>
                  <pic:spPr>
                    <a:xfrm>
                      <a:off x="0" y="0"/>
                      <a:ext cx="5723890" cy="2694940"/>
                    </a:xfrm>
                    <a:prstGeom prst="rect">
                      <a:avLst/>
                    </a:prstGeom>
                    <a:noFill/>
                    <a:ln>
                      <a:noFill/>
                    </a:ln>
                  </pic:spPr>
                </pic:pic>
              </a:graphicData>
            </a:graphic>
          </wp:anchor>
        </w:drawing>
      </w:r>
    </w:p>
    <w:p>
      <w:pPr>
        <w:widowControl/>
        <w:tabs>
          <w:tab w:val="left" w:pos="520"/>
        </w:tabs>
        <w:autoSpaceDE w:val="0"/>
        <w:autoSpaceDN w:val="0"/>
        <w:spacing w:before="80" w:after="0" w:line="320" w:lineRule="exact"/>
        <w:ind w:left="120" w:right="288" w:firstLine="0"/>
        <w:jc w:val="left"/>
        <w:rPr>
          <w:rFonts w:hint="default" w:asciiTheme="minorAscii" w:hAnsiTheme="minorAscii"/>
        </w:rPr>
      </w:pPr>
      <w:r>
        <w:rPr>
          <w:rFonts w:hint="default" w:asciiTheme="minorAscii" w:hAnsiTheme="minorAscii"/>
        </w:rPr>
        <w:tab/>
      </w:r>
      <w:r>
        <w:rPr>
          <w:rFonts w:hint="default" w:eastAsia="MicrosoftYaHei-0" w:asciiTheme="minorAscii" w:hAnsiTheme="minorAscii"/>
          <w:color w:val="000000"/>
          <w:sz w:val="20"/>
        </w:rPr>
        <w:t>通过以上操作，管理员可以完整使用系统的各项功能，实现软件授权管理和用户验证。系统提供了丰富的功能和友好的界面，帮助管理员高效管理软件产品。</w:t>
      </w:r>
    </w:p>
    <w:p>
      <w:pPr>
        <w:rPr>
          <w:rFonts w:hint="default" w:asciiTheme="minorAscii" w:hAnsiTheme="minorAscii"/>
        </w:rPr>
      </w:pPr>
    </w:p>
    <w:p>
      <w:pPr>
        <w:rPr>
          <w:rFonts w:hint="default" w:asciiTheme="minorAscii" w:hAnsiTheme="minorAscii"/>
        </w:rPr>
        <w:sectPr>
          <w:pgSz w:w="11906" w:h="16838"/>
          <w:pgMar w:top="594" w:right="1440" w:bottom="1440" w:left="1440" w:header="720" w:footer="720" w:gutter="0"/>
          <w:cols w:equalWidth="0" w:num="1">
            <w:col w:w="9026"/>
          </w:cols>
          <w:docGrid w:linePitch="360" w:charSpace="0"/>
        </w:sectPr>
      </w:pPr>
    </w:p>
    <w:p>
      <w:pPr>
        <w:widowControl/>
        <w:autoSpaceDE w:val="0"/>
        <w:autoSpaceDN w:val="0"/>
        <w:spacing w:before="370" w:after="0" w:line="220" w:lineRule="exact"/>
        <w:ind w:left="0" w:right="0"/>
        <w:rPr>
          <w:rFonts w:hint="default" w:asciiTheme="minorAscii" w:hAnsiTheme="minorAscii"/>
        </w:rPr>
      </w:pPr>
    </w:p>
    <w:p>
      <w:pPr>
        <w:widowControl/>
        <w:autoSpaceDE w:val="0"/>
        <w:autoSpaceDN w:val="0"/>
        <w:spacing w:before="0" w:after="0" w:line="474" w:lineRule="exact"/>
        <w:ind w:left="0" w:right="0" w:firstLine="0"/>
        <w:jc w:val="center"/>
        <w:rPr>
          <w:rFonts w:hint="default" w:asciiTheme="minorAscii" w:hAnsiTheme="minorAscii"/>
        </w:rPr>
      </w:pPr>
      <w:r>
        <w:rPr>
          <w:rFonts w:hint="default" w:eastAsia="MicrosoftYaHei-0" w:asciiTheme="minorAscii" w:hAnsiTheme="minorAscii"/>
          <w:color w:val="000000"/>
          <w:sz w:val="36"/>
        </w:rPr>
        <w:t>——文档结束——</w:t>
      </w:r>
    </w:p>
    <w:p>
      <w:pPr>
        <w:widowControl/>
        <w:autoSpaceDE w:val="0"/>
        <w:autoSpaceDN w:val="0"/>
        <w:spacing w:before="1134"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飞鸟快验网络验证系统 V1.0.449</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程序设计说明书</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版权所有 © 飞鸟快验</w:t>
      </w:r>
    </w:p>
    <w:p>
      <w:pPr>
        <w:widowControl/>
        <w:autoSpaceDE w:val="0"/>
        <w:autoSpaceDN w:val="0"/>
        <w:spacing w:before="136" w:after="0" w:line="264" w:lineRule="exact"/>
        <w:ind w:left="520" w:right="0" w:firstLine="0"/>
        <w:jc w:val="left"/>
        <w:rPr>
          <w:rFonts w:hint="default" w:asciiTheme="minorAscii" w:hAnsiTheme="minorAscii"/>
        </w:rPr>
      </w:pPr>
      <w:r>
        <w:rPr>
          <w:rFonts w:hint="default" w:eastAsia="MicrosoftYaHei-0" w:asciiTheme="minorAscii" w:hAnsiTheme="minorAscii"/>
          <w:color w:val="000000"/>
          <w:sz w:val="20"/>
        </w:rPr>
        <w:t>官网：www.fnkuaiyan.cn</w:t>
      </w:r>
    </w:p>
    <w:sectPr>
      <w:pgSz w:w="11906" w:h="16838"/>
      <w:pgMar w:top="590" w:right="1440" w:bottom="1440" w:left="1440" w:header="720" w:footer="720" w:gutter="0"/>
      <w:cols w:equalWidth="0" w:num="1">
        <w:col w:w="9026"/>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icrosoftYaHei-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var(--font-family-code)">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D04CE5"/>
    <w:rsid w:val="0F8F285E"/>
    <w:rsid w:val="27B34B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HTML Code"/>
    <w:basedOn w:val="3"/>
    <w:semiHidden/>
    <w:unhideWhenUsed/>
    <w:uiPriority w:val="99"/>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11795</Words>
  <Characters>14560</Characters>
  <Lines>0</Lines>
  <Paragraphs>0</Paragraphs>
  <TotalTime>3</TotalTime>
  <ScaleCrop>false</ScaleCrop>
  <LinksUpToDate>false</LinksUpToDate>
  <CharactersWithSpaces>19039</CharactersWithSpaces>
  <Application>WPS Office_11.1.0.11754_F1E327BC-269C-435d-A152-05C5408002CA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翻滚的土豆</cp:lastModifiedBy>
  <dcterms:modified xsi:type="dcterms:W3CDTF">2026-04-27T01:39:21Z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2052-11.1.0.11754</vt:lpwstr>
  </property>
  <property fmtid="{D5CDD505-2E9C-101B-9397-08002B2CF9AE}" pid="3" name="ICV">
    <vt:lpwstr>4BB3BAD27C4B4BA298099626CAD295F4</vt:lpwstr>
  </property>
</Properties>
</file>