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7777777" w:rsidR="00460109" w:rsidRDefault="00766C6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Pr>
                  <w:rFonts w:asciiTheme="majorHAnsi" w:eastAsiaTheme="majorEastAsia" w:hAnsiTheme="majorHAnsi" w:cstheme="majorBidi"/>
                  <w:b/>
                  <w:color w:val="365F91" w:themeColor="accent1" w:themeShade="BF"/>
                  <w:sz w:val="48"/>
                  <w:szCs w:val="48"/>
                </w:rPr>
                <w:t>Requirements Specification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25528A72" w:rsidR="00460109" w:rsidRDefault="00766C6B">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2C11EB">
                <w:rPr>
                  <w:rFonts w:asciiTheme="majorHAnsi" w:hAnsiTheme="majorHAnsi"/>
                  <w:noProof/>
                  <w:color w:val="000000" w:themeColor="text1"/>
                  <w:sz w:val="28"/>
                  <w:lang w:val="en-IE"/>
                </w:rPr>
                <w:t xml:space="preserve"> (include studenID’s)</w:t>
              </w:r>
            </w:sdtContent>
          </w:sdt>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7E898C47"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2C11EB">
                <w:rPr>
                  <w:rFonts w:asciiTheme="majorHAnsi" w:hAnsiTheme="majorHAnsi"/>
                  <w:i/>
                  <w:color w:val="000000" w:themeColor="text1"/>
                  <w:sz w:val="28"/>
                </w:rPr>
                <w:t>Business Application Development module 201</w:t>
              </w:r>
              <w:r w:rsidR="002C7F7A">
                <w:rPr>
                  <w:rFonts w:asciiTheme="majorHAnsi" w:hAnsiTheme="majorHAnsi"/>
                  <w:i/>
                  <w:color w:val="000000" w:themeColor="text1"/>
                  <w:sz w:val="28"/>
                </w:rPr>
                <w:t>9-2020</w:t>
              </w:r>
              <w:r w:rsidR="006D16D2">
                <w:rPr>
                  <w:rFonts w:asciiTheme="majorHAnsi" w:hAnsiTheme="majorHAnsi"/>
                  <w:i/>
                  <w:color w:val="000000" w:themeColor="text1"/>
                  <w:sz w:val="28"/>
                </w:rPr>
                <w:t xml:space="preserve"> delivered by </w:t>
              </w:r>
              <w:r w:rsidR="002C11EB">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2AF20FFB" w14:textId="77777777" w:rsidR="005D71DC" w:rsidRDefault="006D16D2">
              <w:pPr>
                <w:pStyle w:val="TOC1"/>
                <w:tabs>
                  <w:tab w:val="right" w:pos="8290"/>
                </w:tabs>
                <w:rPr>
                  <w:b w:val="0"/>
                  <w:caps w:val="0"/>
                  <w:noProof/>
                  <w:sz w:val="24"/>
                  <w:szCs w:val="24"/>
                  <w:u w:val="none"/>
                  <w:lang w:val="en-GB" w:eastAsia="en-GB"/>
                </w:rPr>
              </w:pPr>
              <w:r>
                <w:rPr>
                  <w:b w:val="0"/>
                </w:rPr>
                <w:fldChar w:fldCharType="begin"/>
              </w:r>
              <w:r>
                <w:instrText xml:space="preserve"> TOC \o "1-3" \h \z \u </w:instrText>
              </w:r>
              <w:r>
                <w:rPr>
                  <w:b w:val="0"/>
                </w:rPr>
                <w:fldChar w:fldCharType="separate"/>
              </w:r>
              <w:hyperlink w:anchor="_Toc482195060" w:history="1">
                <w:r w:rsidR="005D71DC" w:rsidRPr="00673407">
                  <w:rPr>
                    <w:rStyle w:val="Hyperlink"/>
                    <w:noProof/>
                  </w:rPr>
                  <w:t>Product Overview</w:t>
                </w:r>
                <w:r w:rsidR="005D71DC">
                  <w:rPr>
                    <w:noProof/>
                    <w:webHidden/>
                  </w:rPr>
                  <w:tab/>
                </w:r>
                <w:r w:rsidR="005D71DC">
                  <w:rPr>
                    <w:noProof/>
                    <w:webHidden/>
                  </w:rPr>
                  <w:fldChar w:fldCharType="begin"/>
                </w:r>
                <w:r w:rsidR="005D71DC">
                  <w:rPr>
                    <w:noProof/>
                    <w:webHidden/>
                  </w:rPr>
                  <w:instrText xml:space="preserve"> PAGEREF _Toc482195060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35BD126" w14:textId="77777777" w:rsidR="005D71DC" w:rsidRDefault="00766C6B">
              <w:pPr>
                <w:pStyle w:val="TOC1"/>
                <w:tabs>
                  <w:tab w:val="right" w:pos="8290"/>
                </w:tabs>
                <w:rPr>
                  <w:b w:val="0"/>
                  <w:caps w:val="0"/>
                  <w:noProof/>
                  <w:sz w:val="24"/>
                  <w:szCs w:val="24"/>
                  <w:u w:val="none"/>
                  <w:lang w:val="en-GB" w:eastAsia="en-GB"/>
                </w:rPr>
              </w:pPr>
              <w:hyperlink w:anchor="_Toc482195061" w:history="1">
                <w:r w:rsidR="005D71DC" w:rsidRPr="00673407">
                  <w:rPr>
                    <w:rStyle w:val="Hyperlink"/>
                    <w:noProof/>
                  </w:rPr>
                  <w:t>Use Case Design</w:t>
                </w:r>
                <w:r w:rsidR="005D71DC">
                  <w:rPr>
                    <w:noProof/>
                    <w:webHidden/>
                  </w:rPr>
                  <w:tab/>
                </w:r>
                <w:r w:rsidR="005D71DC">
                  <w:rPr>
                    <w:noProof/>
                    <w:webHidden/>
                  </w:rPr>
                  <w:fldChar w:fldCharType="begin"/>
                </w:r>
                <w:r w:rsidR="005D71DC">
                  <w:rPr>
                    <w:noProof/>
                    <w:webHidden/>
                  </w:rPr>
                  <w:instrText xml:space="preserve"> PAGEREF _Toc482195061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47364CA" w14:textId="77777777" w:rsidR="005D71DC" w:rsidRDefault="00766C6B">
              <w:pPr>
                <w:pStyle w:val="TOC1"/>
                <w:tabs>
                  <w:tab w:val="right" w:pos="8290"/>
                </w:tabs>
                <w:rPr>
                  <w:b w:val="0"/>
                  <w:caps w:val="0"/>
                  <w:noProof/>
                  <w:sz w:val="24"/>
                  <w:szCs w:val="24"/>
                  <w:u w:val="none"/>
                  <w:lang w:val="en-GB" w:eastAsia="en-GB"/>
                </w:rPr>
              </w:pPr>
              <w:hyperlink w:anchor="_Toc482195062" w:history="1">
                <w:r w:rsidR="005D71DC" w:rsidRPr="00673407">
                  <w:rPr>
                    <w:rStyle w:val="Hyperlink"/>
                    <w:noProof/>
                  </w:rPr>
                  <w:t>GUI</w:t>
                </w:r>
                <w:r w:rsidR="005D71DC">
                  <w:rPr>
                    <w:noProof/>
                    <w:webHidden/>
                  </w:rPr>
                  <w:tab/>
                </w:r>
                <w:r w:rsidR="005D71DC">
                  <w:rPr>
                    <w:noProof/>
                    <w:webHidden/>
                  </w:rPr>
                  <w:fldChar w:fldCharType="begin"/>
                </w:r>
                <w:r w:rsidR="005D71DC">
                  <w:rPr>
                    <w:noProof/>
                    <w:webHidden/>
                  </w:rPr>
                  <w:instrText xml:space="preserve"> PAGEREF _Toc482195062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9EE65E3" w14:textId="77777777" w:rsidR="005D71DC" w:rsidRDefault="00766C6B">
              <w:pPr>
                <w:pStyle w:val="TOC1"/>
                <w:tabs>
                  <w:tab w:val="right" w:pos="8290"/>
                </w:tabs>
                <w:rPr>
                  <w:b w:val="0"/>
                  <w:caps w:val="0"/>
                  <w:noProof/>
                  <w:sz w:val="24"/>
                  <w:szCs w:val="24"/>
                  <w:u w:val="none"/>
                  <w:lang w:val="en-GB" w:eastAsia="en-GB"/>
                </w:rPr>
              </w:pPr>
              <w:hyperlink w:anchor="_Toc482195063" w:history="1">
                <w:r w:rsidR="005D71DC" w:rsidRPr="00673407">
                  <w:rPr>
                    <w:rStyle w:val="Hyperlink"/>
                    <w:noProof/>
                  </w:rPr>
                  <w:t>Technical Specification</w:t>
                </w:r>
                <w:r w:rsidR="005D71DC">
                  <w:rPr>
                    <w:noProof/>
                    <w:webHidden/>
                  </w:rPr>
                  <w:tab/>
                </w:r>
                <w:r w:rsidR="005D71DC">
                  <w:rPr>
                    <w:noProof/>
                    <w:webHidden/>
                  </w:rPr>
                  <w:fldChar w:fldCharType="begin"/>
                </w:r>
                <w:r w:rsidR="005D71DC">
                  <w:rPr>
                    <w:noProof/>
                    <w:webHidden/>
                  </w:rPr>
                  <w:instrText xml:space="preserve"> PAGEREF _Toc482195063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9C77A66" w14:textId="77777777" w:rsidR="005D71DC" w:rsidRDefault="00766C6B">
              <w:pPr>
                <w:pStyle w:val="TOC1"/>
                <w:tabs>
                  <w:tab w:val="right" w:pos="8290"/>
                </w:tabs>
                <w:rPr>
                  <w:b w:val="0"/>
                  <w:caps w:val="0"/>
                  <w:noProof/>
                  <w:sz w:val="24"/>
                  <w:szCs w:val="24"/>
                  <w:u w:val="none"/>
                  <w:lang w:val="en-GB" w:eastAsia="en-GB"/>
                </w:rPr>
              </w:pPr>
              <w:hyperlink w:anchor="_Toc482195064" w:history="1">
                <w:r w:rsidR="005D71DC" w:rsidRPr="00673407">
                  <w:rPr>
                    <w:rStyle w:val="Hyperlink"/>
                    <w:noProof/>
                  </w:rPr>
                  <w:t>Gantt Chart</w:t>
                </w:r>
                <w:r w:rsidR="005D71DC">
                  <w:rPr>
                    <w:noProof/>
                    <w:webHidden/>
                  </w:rPr>
                  <w:tab/>
                </w:r>
                <w:r w:rsidR="005D71DC">
                  <w:rPr>
                    <w:noProof/>
                    <w:webHidden/>
                  </w:rPr>
                  <w:fldChar w:fldCharType="begin"/>
                </w:r>
                <w:r w:rsidR="005D71DC">
                  <w:rPr>
                    <w:noProof/>
                    <w:webHidden/>
                  </w:rPr>
                  <w:instrText xml:space="preserve"> PAGEREF _Toc482195064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4AF7917" w14:textId="77777777" w:rsidR="005D71DC" w:rsidRDefault="00766C6B">
              <w:pPr>
                <w:pStyle w:val="TOC1"/>
                <w:tabs>
                  <w:tab w:val="right" w:pos="8290"/>
                </w:tabs>
                <w:rPr>
                  <w:b w:val="0"/>
                  <w:caps w:val="0"/>
                  <w:noProof/>
                  <w:sz w:val="24"/>
                  <w:szCs w:val="24"/>
                  <w:u w:val="none"/>
                  <w:lang w:val="en-GB" w:eastAsia="en-GB"/>
                </w:rPr>
              </w:pPr>
              <w:hyperlink w:anchor="_Toc482195065" w:history="1">
                <w:r w:rsidR="005D71DC" w:rsidRPr="00673407">
                  <w:rPr>
                    <w:rStyle w:val="Hyperlink"/>
                    <w:noProof/>
                  </w:rPr>
                  <w:t>Deployment Strategy</w:t>
                </w:r>
                <w:r w:rsidR="005D71DC">
                  <w:rPr>
                    <w:noProof/>
                    <w:webHidden/>
                  </w:rPr>
                  <w:tab/>
                </w:r>
                <w:r w:rsidR="005D71DC">
                  <w:rPr>
                    <w:noProof/>
                    <w:webHidden/>
                  </w:rPr>
                  <w:fldChar w:fldCharType="begin"/>
                </w:r>
                <w:r w:rsidR="005D71DC">
                  <w:rPr>
                    <w:noProof/>
                    <w:webHidden/>
                  </w:rPr>
                  <w:instrText xml:space="preserve"> PAGEREF _Toc482195065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766C6B"/>
      </w:sdtContent>
    </w:sdt>
    <w:p w14:paraId="17D63537" w14:textId="77777777" w:rsidR="00630402" w:rsidRDefault="005B7F74" w:rsidP="00460109">
      <w:pPr>
        <w:pStyle w:val="Heading1"/>
        <w:jc w:val="both"/>
      </w:pPr>
      <w:bookmarkStart w:id="0" w:name="_Toc482195060"/>
      <w:r>
        <w:t>Product Overview</w:t>
      </w:r>
      <w:bookmarkEnd w:id="0"/>
    </w:p>
    <w:p w14:paraId="29F7773F" w14:textId="77777777" w:rsidR="002C7F7A" w:rsidRDefault="00460109" w:rsidP="00460109">
      <w:pPr>
        <w:jc w:val="both"/>
      </w:pPr>
      <w:r>
        <w:t xml:space="preserve">200 words </w:t>
      </w:r>
      <w:r w:rsidR="005B7F74">
        <w:t>describing the product.</w:t>
      </w:r>
    </w:p>
    <w:p w14:paraId="0FC42B7E" w14:textId="0883238C" w:rsidR="00460109" w:rsidRDefault="005B7F74" w:rsidP="00460109">
      <w:pPr>
        <w:jc w:val="both"/>
      </w:pPr>
      <w:r w:rsidRPr="005B7F74">
        <w:rPr>
          <w:b/>
        </w:rPr>
        <w:t>[10% of Marks]</w:t>
      </w:r>
    </w:p>
    <w:p w14:paraId="73C53033" w14:textId="77777777" w:rsidR="00460109" w:rsidRDefault="00460109" w:rsidP="00460109">
      <w:pPr>
        <w:jc w:val="both"/>
      </w:pPr>
    </w:p>
    <w:p w14:paraId="6ED713E7" w14:textId="77777777" w:rsidR="00460109" w:rsidRDefault="005B7F74" w:rsidP="005B7F74">
      <w:pPr>
        <w:pStyle w:val="Heading1"/>
        <w:jc w:val="both"/>
      </w:pPr>
      <w:bookmarkStart w:id="1" w:name="_Toc482195061"/>
      <w:r>
        <w:t>Use Case Design</w:t>
      </w:r>
      <w:bookmarkEnd w:id="1"/>
    </w:p>
    <w:p w14:paraId="0A0547FC" w14:textId="77777777" w:rsidR="002C7F7A" w:rsidRDefault="005B7F74" w:rsidP="005B7F74">
      <w:pPr>
        <w:jc w:val="both"/>
      </w:pPr>
      <w:r>
        <w:t>Each group must create suitable Use Case diagrams to encapsulate the functionality required in their project.</w:t>
      </w:r>
    </w:p>
    <w:p w14:paraId="4C237D07" w14:textId="4A71C7A8" w:rsidR="00460109" w:rsidRDefault="00964695" w:rsidP="005B7F74">
      <w:pPr>
        <w:jc w:val="both"/>
      </w:pPr>
      <w:r>
        <w:rPr>
          <w:b/>
        </w:rPr>
        <w:t>[2</w:t>
      </w:r>
      <w:r w:rsidR="005B7F74" w:rsidRPr="005B7F74">
        <w:rPr>
          <w:b/>
        </w:rPr>
        <w:t>0% of Marks]</w:t>
      </w:r>
    </w:p>
    <w:p w14:paraId="088055FB" w14:textId="77777777" w:rsidR="005B7F74" w:rsidRDefault="005B7F74" w:rsidP="005B7F74">
      <w:pPr>
        <w:jc w:val="both"/>
      </w:pPr>
    </w:p>
    <w:p w14:paraId="0F8D365A" w14:textId="5A779B05" w:rsidR="00964695" w:rsidRDefault="00964695" w:rsidP="00964695">
      <w:pPr>
        <w:pStyle w:val="Heading1"/>
        <w:jc w:val="both"/>
      </w:pPr>
      <w:bookmarkStart w:id="2" w:name="_Toc482195062"/>
      <w:r>
        <w:t>GUI</w:t>
      </w:r>
      <w:bookmarkEnd w:id="2"/>
    </w:p>
    <w:p w14:paraId="1A02C054" w14:textId="77777777" w:rsidR="002C7F7A" w:rsidRDefault="00964695" w:rsidP="00964695">
      <w:pPr>
        <w:jc w:val="both"/>
      </w:pPr>
      <w:r>
        <w:t xml:space="preserve">Each group must </w:t>
      </w:r>
      <w:r w:rsidR="00A2383E">
        <w:t>include mock-ups of the key pages or stages of the system</w:t>
      </w:r>
      <w:r>
        <w:t>.</w:t>
      </w:r>
      <w:r w:rsidR="00A2383E">
        <w:t xml:space="preserve"> Explain how they are linked. Explain how you addressed</w:t>
      </w:r>
      <w:r w:rsidR="005D71DC">
        <w:t xml:space="preserve"> requirements in the design. It is important that the mock-ups are in line with the functional requirements, e.g. one requirement is “user registration” then one of the screens listed in this section should show a registration page.</w:t>
      </w:r>
    </w:p>
    <w:p w14:paraId="376ADBCF" w14:textId="145B9F80" w:rsidR="00964695" w:rsidRDefault="00964695" w:rsidP="00964695">
      <w:pPr>
        <w:jc w:val="both"/>
      </w:pPr>
      <w:r>
        <w:rPr>
          <w:b/>
        </w:rPr>
        <w:t>[2</w:t>
      </w:r>
      <w:r w:rsidRPr="005B7F74">
        <w:rPr>
          <w:b/>
        </w:rPr>
        <w:t>0% of Marks]</w:t>
      </w:r>
    </w:p>
    <w:p w14:paraId="197F681F" w14:textId="77777777" w:rsidR="00964695" w:rsidRDefault="00964695" w:rsidP="00964695">
      <w:pPr>
        <w:jc w:val="both"/>
      </w:pPr>
    </w:p>
    <w:p w14:paraId="3E6F28E5" w14:textId="77777777" w:rsidR="005B7F74" w:rsidRDefault="005B7F74" w:rsidP="005B7F74">
      <w:pPr>
        <w:pStyle w:val="Heading1"/>
        <w:jc w:val="both"/>
      </w:pPr>
      <w:bookmarkStart w:id="3" w:name="_Toc482195063"/>
      <w:r>
        <w:t>Technical Specification</w:t>
      </w:r>
      <w:bookmarkEnd w:id="3"/>
    </w:p>
    <w:p w14:paraId="51D6C03F" w14:textId="5E3B1300" w:rsidR="002C7F7A" w:rsidRDefault="005B7F74" w:rsidP="005B7F74">
      <w:pPr>
        <w:jc w:val="both"/>
      </w:pPr>
      <w:r>
        <w:t>The requirements of the project should be mapped against suitable technologies. Each group is required to build their solution using</w:t>
      </w:r>
      <w:r w:rsidR="002C7F7A">
        <w:t xml:space="preserve"> any technologies you feel comfortable with i.e.</w:t>
      </w:r>
      <w:r>
        <w:t xml:space="preserve"> Bootstrap, PHP and MySQL, however addition libraries and APIs should be identified in this section to demonstrate a technical understanding of how the group will complete the project.</w:t>
      </w:r>
    </w:p>
    <w:p w14:paraId="4980A132" w14:textId="674EDFFD" w:rsidR="005B7F74" w:rsidRDefault="005B7F74" w:rsidP="005B7F74">
      <w:pPr>
        <w:jc w:val="both"/>
        <w:rPr>
          <w:b/>
        </w:rPr>
      </w:pPr>
      <w:r w:rsidRPr="005B7F74">
        <w:rPr>
          <w:b/>
        </w:rPr>
        <w:t>[1</w:t>
      </w:r>
      <w:r>
        <w:rPr>
          <w:b/>
        </w:rPr>
        <w:t xml:space="preserve">0% </w:t>
      </w:r>
      <w:r w:rsidRPr="005B7F74">
        <w:rPr>
          <w:b/>
        </w:rPr>
        <w:t>of Marks]</w:t>
      </w:r>
    </w:p>
    <w:p w14:paraId="57F3E445" w14:textId="77777777" w:rsidR="00766C6B" w:rsidRDefault="00766C6B" w:rsidP="005B7F74">
      <w:pPr>
        <w:jc w:val="both"/>
      </w:pPr>
      <w:bookmarkStart w:id="4" w:name="_GoBack"/>
      <w:bookmarkEnd w:id="4"/>
    </w:p>
    <w:p w14:paraId="6AD501A8" w14:textId="77777777" w:rsidR="009C67AD" w:rsidRPr="00766C6B" w:rsidRDefault="009C67AD" w:rsidP="009C67AD">
      <w:pPr>
        <w:pStyle w:val="paragraph"/>
        <w:spacing w:before="0" w:beforeAutospacing="0" w:after="0" w:afterAutospacing="0" w:line="360" w:lineRule="auto"/>
        <w:jc w:val="both"/>
        <w:textAlignment w:val="baseline"/>
        <w:rPr>
          <w:rFonts w:asciiTheme="minorHAnsi" w:hAnsiTheme="minorHAnsi"/>
          <w:color w:val="000000"/>
        </w:rPr>
      </w:pPr>
      <w:r w:rsidRPr="00766C6B">
        <w:rPr>
          <w:rStyle w:val="normaltextrun"/>
          <w:rFonts w:asciiTheme="minorHAnsi" w:hAnsiTheme="minorHAnsi" w:cs="Arial"/>
          <w:color w:val="000000"/>
          <w:lang w:val="en-US"/>
        </w:rPr>
        <w:t>To develop our application, we will be using the IDE Android studio, selecting the language Java. Within our app we will need to hold multiple groups of data. To add, manipulate and delete this data, we will use Firebase. This is an add on to android studio. We will be incorporating with java and XML files. For sharing code, we will use GitHub.</w:t>
      </w:r>
      <w:r w:rsidRPr="00766C6B">
        <w:rPr>
          <w:rStyle w:val="eop"/>
          <w:rFonts w:asciiTheme="minorHAnsi" w:hAnsiTheme="minorHAnsi" w:cs="Arial"/>
          <w:color w:val="000000"/>
        </w:rPr>
        <w:t> </w:t>
      </w:r>
    </w:p>
    <w:p w14:paraId="66B4EA5B" w14:textId="77777777" w:rsidR="005B7F74" w:rsidRDefault="005B7F74" w:rsidP="005B7F74">
      <w:pPr>
        <w:jc w:val="both"/>
      </w:pPr>
    </w:p>
    <w:p w14:paraId="458F942D" w14:textId="77777777" w:rsidR="005B7F74" w:rsidRDefault="005B7F74" w:rsidP="005B7F74">
      <w:pPr>
        <w:pStyle w:val="Heading1"/>
        <w:jc w:val="both"/>
      </w:pPr>
      <w:bookmarkStart w:id="5" w:name="_Toc482195064"/>
      <w:r>
        <w:t>Gantt Chart</w:t>
      </w:r>
      <w:bookmarkEnd w:id="5"/>
    </w:p>
    <w:p w14:paraId="5B5BC2A8" w14:textId="77777777" w:rsidR="002C7F7A" w:rsidRDefault="005B7F74" w:rsidP="005B7F74">
      <w:pPr>
        <w:jc w:val="both"/>
      </w:pPr>
      <w:r>
        <w:t>Each group must de-couple their project into manageable chunks and create a suitable Gantt Chart to illustrate the timeline for the project.</w:t>
      </w:r>
    </w:p>
    <w:p w14:paraId="30346A80" w14:textId="3B7A3BFA" w:rsidR="005B7F74" w:rsidRDefault="005B7F74" w:rsidP="005B7F74">
      <w:pPr>
        <w:jc w:val="both"/>
      </w:pPr>
      <w:r w:rsidRPr="005B7F74">
        <w:rPr>
          <w:b/>
        </w:rPr>
        <w:t>[</w:t>
      </w:r>
      <w:r>
        <w:rPr>
          <w:b/>
        </w:rPr>
        <w:t>3</w:t>
      </w:r>
      <w:r w:rsidRPr="005B7F74">
        <w:rPr>
          <w:b/>
        </w:rPr>
        <w:t>0% of Marks]</w:t>
      </w:r>
    </w:p>
    <w:p w14:paraId="65E67668" w14:textId="77777777" w:rsidR="005B7F74" w:rsidRDefault="005B7F74" w:rsidP="005B7F74">
      <w:pPr>
        <w:jc w:val="both"/>
      </w:pPr>
    </w:p>
    <w:p w14:paraId="55595FAD" w14:textId="77777777" w:rsidR="005B7F74" w:rsidRDefault="005B7F74" w:rsidP="005B7F74">
      <w:pPr>
        <w:pStyle w:val="Heading1"/>
        <w:jc w:val="both"/>
      </w:pPr>
      <w:bookmarkStart w:id="6" w:name="_Toc482195065"/>
      <w:r>
        <w:t>Deployment Strategy</w:t>
      </w:r>
      <w:bookmarkEnd w:id="6"/>
    </w:p>
    <w:p w14:paraId="631D368A" w14:textId="77777777" w:rsidR="002C7F7A" w:rsidRDefault="005B7F74" w:rsidP="005B7F74">
      <w:pPr>
        <w:jc w:val="both"/>
      </w:pPr>
      <w:r>
        <w:t>The group should describe how they are going to deploy their solution prior to the end of the module.</w:t>
      </w:r>
    </w:p>
    <w:p w14:paraId="60B85F44" w14:textId="21AD7F05" w:rsidR="005B7F74" w:rsidRDefault="005B7F74" w:rsidP="005B7F74">
      <w:pPr>
        <w:jc w:val="both"/>
        <w:rPr>
          <w:b/>
        </w:rPr>
      </w:pPr>
      <w:r w:rsidRPr="005B7F74">
        <w:rPr>
          <w:b/>
        </w:rPr>
        <w:t>[10% of Marks]</w:t>
      </w:r>
    </w:p>
    <w:p w14:paraId="17EE9612" w14:textId="36FFED4F" w:rsidR="0086593F" w:rsidRDefault="0086593F" w:rsidP="005B7F74">
      <w:pPr>
        <w:jc w:val="both"/>
        <w:rPr>
          <w:b/>
        </w:rPr>
      </w:pPr>
    </w:p>
    <w:p w14:paraId="133FAF17" w14:textId="55E2E033" w:rsidR="0086593F" w:rsidRPr="00766C6B" w:rsidRDefault="0086593F" w:rsidP="0086593F">
      <w:pPr>
        <w:spacing w:line="360" w:lineRule="auto"/>
        <w:jc w:val="both"/>
      </w:pPr>
      <w:r w:rsidRPr="00766C6B">
        <w:rPr>
          <w:rStyle w:val="spellingerror"/>
          <w:rFonts w:cs="Arial"/>
          <w:color w:val="000000"/>
          <w:lang w:val="de-DE"/>
        </w:rPr>
        <w:t>We</w:t>
      </w:r>
      <w:r w:rsidRPr="00766C6B">
        <w:rPr>
          <w:rStyle w:val="normaltextrun"/>
          <w:rFonts w:cs="Arial"/>
          <w:color w:val="000000"/>
          <w:lang w:val="de-DE"/>
        </w:rPr>
        <w:t xml:space="preserve"> </w:t>
      </w:r>
      <w:r w:rsidRPr="00766C6B">
        <w:rPr>
          <w:rStyle w:val="spellingerror"/>
          <w:rFonts w:cs="Arial"/>
          <w:color w:val="000000"/>
          <w:lang w:val="de-DE"/>
        </w:rPr>
        <w:t>are</w:t>
      </w:r>
      <w:r w:rsidRPr="00766C6B">
        <w:rPr>
          <w:rStyle w:val="normaltextrun"/>
          <w:rFonts w:cs="Arial"/>
          <w:color w:val="000000"/>
          <w:lang w:val="de-DE"/>
        </w:rPr>
        <w:t xml:space="preserve"> </w:t>
      </w:r>
      <w:r w:rsidRPr="00766C6B">
        <w:rPr>
          <w:rStyle w:val="spellingerror"/>
          <w:rFonts w:cs="Arial"/>
          <w:color w:val="000000"/>
          <w:lang w:val="de-DE"/>
        </w:rPr>
        <w:t>going</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built</w:t>
      </w:r>
      <w:r w:rsidRPr="00766C6B">
        <w:rPr>
          <w:rStyle w:val="normaltextrun"/>
          <w:rFonts w:cs="Arial"/>
          <w:color w:val="000000"/>
          <w:lang w:val="de-DE"/>
        </w:rPr>
        <w:t xml:space="preserve"> </w:t>
      </w:r>
      <w:r w:rsidRPr="00766C6B">
        <w:rPr>
          <w:rStyle w:val="spellingerror"/>
          <w:rFonts w:cs="Arial"/>
          <w:color w:val="000000"/>
          <w:lang w:val="de-DE"/>
        </w:rPr>
        <w:t>the</w:t>
      </w:r>
      <w:r w:rsidRPr="00766C6B">
        <w:rPr>
          <w:rStyle w:val="normaltextrun"/>
          <w:rFonts w:cs="Arial"/>
          <w:color w:val="000000"/>
          <w:lang w:val="de-DE"/>
        </w:rPr>
        <w:t xml:space="preserve"> </w:t>
      </w:r>
      <w:r w:rsidRPr="00766C6B">
        <w:rPr>
          <w:rStyle w:val="spellingerror"/>
          <w:rFonts w:cs="Arial"/>
          <w:color w:val="000000"/>
          <w:lang w:val="de-DE"/>
        </w:rPr>
        <w:t>application</w:t>
      </w:r>
      <w:r w:rsidRPr="00766C6B">
        <w:rPr>
          <w:rStyle w:val="normaltextrun"/>
          <w:rFonts w:cs="Arial"/>
          <w:color w:val="000000"/>
          <w:lang w:val="de-DE"/>
        </w:rPr>
        <w:t xml:space="preserve"> </w:t>
      </w:r>
      <w:r w:rsidRPr="00766C6B">
        <w:rPr>
          <w:rStyle w:val="spellingerror"/>
          <w:rFonts w:cs="Arial"/>
          <w:color w:val="000000"/>
          <w:lang w:val="de-DE"/>
        </w:rPr>
        <w:t>using</w:t>
      </w:r>
      <w:r w:rsidRPr="00766C6B">
        <w:rPr>
          <w:rStyle w:val="normaltextrun"/>
          <w:rFonts w:cs="Arial"/>
          <w:color w:val="000000"/>
          <w:lang w:val="de-DE"/>
        </w:rPr>
        <w:t xml:space="preserve"> Android Studio </w:t>
      </w:r>
      <w:r w:rsidRPr="00766C6B">
        <w:rPr>
          <w:rStyle w:val="spellingerror"/>
          <w:rFonts w:cs="Arial"/>
          <w:color w:val="000000"/>
          <w:lang w:val="de-DE"/>
        </w:rPr>
        <w:t>which</w:t>
      </w:r>
      <w:r w:rsidRPr="00766C6B">
        <w:rPr>
          <w:rStyle w:val="normaltextrun"/>
          <w:rFonts w:cs="Arial"/>
          <w:color w:val="000000"/>
          <w:lang w:val="de-DE"/>
        </w:rPr>
        <w:t xml:space="preserve"> </w:t>
      </w:r>
      <w:r w:rsidRPr="00766C6B">
        <w:rPr>
          <w:rStyle w:val="spellingerror"/>
          <w:rFonts w:cs="Arial"/>
          <w:color w:val="000000"/>
          <w:lang w:val="de-DE"/>
        </w:rPr>
        <w:t>enables</w:t>
      </w:r>
      <w:r w:rsidRPr="00766C6B">
        <w:rPr>
          <w:rStyle w:val="normaltextrun"/>
          <w:rFonts w:cs="Arial"/>
          <w:color w:val="000000"/>
          <w:lang w:val="de-DE"/>
        </w:rPr>
        <w:t xml:space="preserve"> </w:t>
      </w:r>
      <w:r w:rsidRPr="00766C6B">
        <w:rPr>
          <w:rStyle w:val="spellingerror"/>
          <w:rFonts w:cs="Arial"/>
          <w:color w:val="000000"/>
          <w:lang w:val="de-DE"/>
        </w:rPr>
        <w:t>us</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run</w:t>
      </w:r>
      <w:r w:rsidRPr="00766C6B">
        <w:rPr>
          <w:rStyle w:val="normaltextrun"/>
          <w:rFonts w:cs="Arial"/>
          <w:color w:val="000000"/>
          <w:lang w:val="de-DE"/>
        </w:rPr>
        <w:t xml:space="preserve"> </w:t>
      </w:r>
      <w:r w:rsidRPr="00766C6B">
        <w:rPr>
          <w:rStyle w:val="spellingerror"/>
          <w:rFonts w:cs="Arial"/>
          <w:color w:val="000000"/>
          <w:lang w:val="de-DE"/>
        </w:rPr>
        <w:t>over</w:t>
      </w:r>
      <w:r w:rsidRPr="00766C6B">
        <w:rPr>
          <w:rStyle w:val="normaltextrun"/>
          <w:rFonts w:cs="Arial"/>
          <w:color w:val="000000"/>
          <w:lang w:val="de-DE"/>
        </w:rPr>
        <w:t xml:space="preserve"> </w:t>
      </w:r>
      <w:r w:rsidRPr="00766C6B">
        <w:rPr>
          <w:rStyle w:val="spellingerror"/>
          <w:rFonts w:cs="Arial"/>
          <w:color w:val="000000"/>
          <w:lang w:val="de-DE"/>
        </w:rPr>
        <w:t>apps</w:t>
      </w:r>
      <w:r w:rsidRPr="00766C6B">
        <w:rPr>
          <w:rStyle w:val="normaltextrun"/>
          <w:rFonts w:cs="Arial"/>
          <w:color w:val="000000"/>
          <w:lang w:val="de-DE"/>
        </w:rPr>
        <w:t xml:space="preserve"> on </w:t>
      </w:r>
      <w:r w:rsidRPr="00766C6B">
        <w:rPr>
          <w:rStyle w:val="spellingerror"/>
          <w:rFonts w:cs="Arial"/>
          <w:color w:val="000000"/>
          <w:lang w:val="de-DE"/>
        </w:rPr>
        <w:t>our</w:t>
      </w:r>
      <w:r w:rsidRPr="00766C6B">
        <w:rPr>
          <w:rStyle w:val="normaltextrun"/>
          <w:rFonts w:cs="Arial"/>
          <w:color w:val="000000"/>
          <w:lang w:val="de-DE"/>
        </w:rPr>
        <w:t xml:space="preserve"> </w:t>
      </w:r>
      <w:r w:rsidRPr="00766C6B">
        <w:rPr>
          <w:rStyle w:val="spellingerror"/>
          <w:rFonts w:cs="Arial"/>
          <w:color w:val="000000"/>
          <w:lang w:val="de-DE"/>
        </w:rPr>
        <w:t>handset</w:t>
      </w:r>
      <w:r w:rsidRPr="00766C6B">
        <w:rPr>
          <w:rStyle w:val="normaltextrun"/>
          <w:rFonts w:cs="Arial"/>
          <w:color w:val="000000"/>
          <w:lang w:val="de-DE"/>
        </w:rPr>
        <w:t xml:space="preserve"> </w:t>
      </w:r>
      <w:r w:rsidRPr="00766C6B">
        <w:rPr>
          <w:rStyle w:val="spellingerror"/>
          <w:rFonts w:cs="Arial"/>
          <w:color w:val="000000"/>
          <w:lang w:val="de-DE"/>
        </w:rPr>
        <w:t>android</w:t>
      </w:r>
      <w:r w:rsidRPr="00766C6B">
        <w:rPr>
          <w:rStyle w:val="normaltextrun"/>
          <w:rFonts w:cs="Arial"/>
          <w:color w:val="000000"/>
          <w:lang w:val="de-DE"/>
        </w:rPr>
        <w:t xml:space="preserve"> </w:t>
      </w:r>
      <w:r w:rsidRPr="00766C6B">
        <w:rPr>
          <w:rStyle w:val="spellingerror"/>
          <w:rFonts w:cs="Arial"/>
          <w:color w:val="000000"/>
          <w:lang w:val="de-DE"/>
        </w:rPr>
        <w:t>devices</w:t>
      </w:r>
      <w:r w:rsidRPr="00766C6B">
        <w:rPr>
          <w:rStyle w:val="normaltextrun"/>
          <w:rFonts w:cs="Arial"/>
          <w:color w:val="000000"/>
          <w:lang w:val="de-DE"/>
        </w:rPr>
        <w:t xml:space="preserve">.  </w:t>
      </w:r>
      <w:r w:rsidRPr="00766C6B">
        <w:rPr>
          <w:rStyle w:val="spellingerror"/>
          <w:rFonts w:cs="Arial"/>
          <w:color w:val="000000"/>
          <w:lang w:val="de-DE"/>
        </w:rPr>
        <w:t>We</w:t>
      </w:r>
      <w:r w:rsidRPr="00766C6B">
        <w:rPr>
          <w:rStyle w:val="normaltextrun"/>
          <w:rFonts w:cs="Arial"/>
          <w:color w:val="000000"/>
          <w:lang w:val="de-DE"/>
        </w:rPr>
        <w:t xml:space="preserve"> </w:t>
      </w:r>
      <w:r w:rsidRPr="00766C6B">
        <w:rPr>
          <w:rStyle w:val="spellingerror"/>
          <w:rFonts w:cs="Arial"/>
          <w:color w:val="000000"/>
          <w:lang w:val="de-DE"/>
        </w:rPr>
        <w:t>intend</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deploy </w:t>
      </w:r>
      <w:r w:rsidRPr="00766C6B">
        <w:rPr>
          <w:rStyle w:val="spellingerror"/>
          <w:rFonts w:cs="Arial"/>
          <w:color w:val="000000"/>
          <w:lang w:val="de-DE"/>
        </w:rPr>
        <w:t>our</w:t>
      </w:r>
      <w:r w:rsidRPr="00766C6B">
        <w:rPr>
          <w:rStyle w:val="normaltextrun"/>
          <w:rFonts w:cs="Arial"/>
          <w:color w:val="000000"/>
          <w:lang w:val="de-DE"/>
        </w:rPr>
        <w:t xml:space="preserve"> </w:t>
      </w:r>
      <w:r w:rsidRPr="00766C6B">
        <w:rPr>
          <w:rStyle w:val="spellingerror"/>
          <w:rFonts w:cs="Arial"/>
          <w:color w:val="000000"/>
          <w:lang w:val="de-DE"/>
        </w:rPr>
        <w:t>application</w:t>
      </w:r>
      <w:r w:rsidRPr="00766C6B">
        <w:rPr>
          <w:rStyle w:val="normaltextrun"/>
          <w:rFonts w:cs="Arial"/>
          <w:color w:val="000000"/>
          <w:lang w:val="de-DE"/>
        </w:rPr>
        <w:t xml:space="preserve"> on </w:t>
      </w:r>
      <w:r w:rsidRPr="00766C6B">
        <w:rPr>
          <w:rStyle w:val="spellingerror"/>
          <w:rFonts w:cs="Arial"/>
          <w:color w:val="000000"/>
          <w:lang w:val="de-DE"/>
        </w:rPr>
        <w:t>our</w:t>
      </w:r>
      <w:r w:rsidRPr="00766C6B">
        <w:rPr>
          <w:rStyle w:val="normaltextrun"/>
          <w:rFonts w:cs="Arial"/>
          <w:color w:val="000000"/>
          <w:lang w:val="de-DE"/>
        </w:rPr>
        <w:t xml:space="preserve"> </w:t>
      </w:r>
      <w:r w:rsidRPr="00766C6B">
        <w:rPr>
          <w:rStyle w:val="spellingerror"/>
          <w:rFonts w:cs="Arial"/>
          <w:color w:val="000000"/>
          <w:lang w:val="de-DE"/>
        </w:rPr>
        <w:t>devices</w:t>
      </w:r>
      <w:r w:rsidRPr="00766C6B">
        <w:rPr>
          <w:rStyle w:val="normaltextrun"/>
          <w:rFonts w:cs="Arial"/>
          <w:color w:val="000000"/>
          <w:lang w:val="de-DE"/>
        </w:rPr>
        <w:t xml:space="preserve"> so, </w:t>
      </w:r>
      <w:r w:rsidRPr="00766C6B">
        <w:rPr>
          <w:rStyle w:val="spellingerror"/>
          <w:rFonts w:cs="Arial"/>
          <w:color w:val="000000"/>
          <w:lang w:val="de-DE"/>
        </w:rPr>
        <w:t>by</w:t>
      </w:r>
      <w:r w:rsidRPr="00766C6B">
        <w:rPr>
          <w:rStyle w:val="normaltextrun"/>
          <w:rFonts w:cs="Arial"/>
          <w:color w:val="000000"/>
          <w:lang w:val="de-DE"/>
        </w:rPr>
        <w:t xml:space="preserve"> </w:t>
      </w:r>
      <w:r w:rsidRPr="00766C6B">
        <w:rPr>
          <w:rStyle w:val="spellingerror"/>
          <w:rFonts w:cs="Arial"/>
          <w:color w:val="000000"/>
          <w:lang w:val="de-DE"/>
        </w:rPr>
        <w:t>the</w:t>
      </w:r>
      <w:r w:rsidRPr="00766C6B">
        <w:rPr>
          <w:rStyle w:val="normaltextrun"/>
          <w:rFonts w:cs="Arial"/>
          <w:color w:val="000000"/>
          <w:lang w:val="de-DE"/>
        </w:rPr>
        <w:t xml:space="preserve"> time </w:t>
      </w:r>
      <w:r w:rsidRPr="00766C6B">
        <w:rPr>
          <w:rStyle w:val="spellingerror"/>
          <w:rFonts w:cs="Arial"/>
          <w:color w:val="000000"/>
          <w:lang w:val="de-DE"/>
        </w:rPr>
        <w:t>the</w:t>
      </w:r>
      <w:r w:rsidRPr="00766C6B">
        <w:rPr>
          <w:rStyle w:val="normaltextrun"/>
          <w:rFonts w:cs="Arial"/>
          <w:color w:val="000000"/>
          <w:lang w:val="de-DE"/>
        </w:rPr>
        <w:t xml:space="preserve"> </w:t>
      </w:r>
      <w:r w:rsidRPr="00766C6B">
        <w:rPr>
          <w:rStyle w:val="spellingerror"/>
          <w:rFonts w:cs="Arial"/>
          <w:color w:val="000000"/>
          <w:lang w:val="de-DE"/>
        </w:rPr>
        <w:t>project</w:t>
      </w:r>
      <w:r w:rsidRPr="00766C6B">
        <w:rPr>
          <w:rStyle w:val="normaltextrun"/>
          <w:rFonts w:cs="Arial"/>
          <w:color w:val="000000"/>
          <w:lang w:val="de-DE"/>
        </w:rPr>
        <w:t xml:space="preserve"> will </w:t>
      </w:r>
      <w:r w:rsidRPr="00766C6B">
        <w:rPr>
          <w:rStyle w:val="spellingerror"/>
          <w:rFonts w:cs="Arial"/>
          <w:color w:val="000000"/>
          <w:lang w:val="de-DE"/>
        </w:rPr>
        <w:t>be</w:t>
      </w:r>
      <w:r w:rsidRPr="00766C6B">
        <w:rPr>
          <w:rStyle w:val="normaltextrun"/>
          <w:rFonts w:cs="Arial"/>
          <w:color w:val="000000"/>
          <w:lang w:val="de-DE"/>
        </w:rPr>
        <w:t xml:space="preserve"> </w:t>
      </w:r>
      <w:r w:rsidRPr="00766C6B">
        <w:rPr>
          <w:rStyle w:val="spellingerror"/>
          <w:rFonts w:cs="Arial"/>
          <w:color w:val="000000"/>
          <w:lang w:val="de-DE"/>
        </w:rPr>
        <w:t>done</w:t>
      </w:r>
      <w:r w:rsidRPr="00766C6B">
        <w:rPr>
          <w:rStyle w:val="normaltextrun"/>
          <w:rFonts w:cs="Arial"/>
          <w:color w:val="000000"/>
          <w:lang w:val="de-DE"/>
        </w:rPr>
        <w:t xml:space="preserve"> </w:t>
      </w:r>
      <w:r w:rsidRPr="00766C6B">
        <w:rPr>
          <w:rStyle w:val="spellingerror"/>
          <w:rFonts w:cs="Arial"/>
          <w:color w:val="000000"/>
          <w:lang w:val="de-DE"/>
        </w:rPr>
        <w:t>we</w:t>
      </w:r>
      <w:r w:rsidRPr="00766C6B">
        <w:rPr>
          <w:rStyle w:val="normaltextrun"/>
          <w:rFonts w:cs="Arial"/>
          <w:color w:val="000000"/>
          <w:lang w:val="de-DE"/>
        </w:rPr>
        <w:t xml:space="preserve"> will </w:t>
      </w:r>
      <w:r w:rsidRPr="00766C6B">
        <w:rPr>
          <w:rStyle w:val="spellingerror"/>
          <w:rFonts w:cs="Arial"/>
          <w:color w:val="000000"/>
          <w:lang w:val="de-DE"/>
        </w:rPr>
        <w:t>be</w:t>
      </w:r>
      <w:r w:rsidRPr="00766C6B">
        <w:rPr>
          <w:rStyle w:val="normaltextrun"/>
          <w:rFonts w:cs="Arial"/>
          <w:color w:val="000000"/>
          <w:lang w:val="de-DE"/>
        </w:rPr>
        <w:t xml:space="preserve"> </w:t>
      </w:r>
      <w:r w:rsidRPr="00766C6B">
        <w:rPr>
          <w:rStyle w:val="spellingerror"/>
          <w:rFonts w:cs="Arial"/>
          <w:color w:val="000000"/>
          <w:lang w:val="de-DE"/>
        </w:rPr>
        <w:t>able</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present</w:t>
      </w:r>
      <w:r w:rsidRPr="00766C6B">
        <w:rPr>
          <w:rStyle w:val="normaltextrun"/>
          <w:rFonts w:cs="Arial"/>
          <w:color w:val="000000"/>
          <w:lang w:val="de-DE"/>
        </w:rPr>
        <w:t xml:space="preserve"> </w:t>
      </w:r>
      <w:r w:rsidRPr="00766C6B">
        <w:rPr>
          <w:rStyle w:val="spellingerror"/>
          <w:rFonts w:cs="Arial"/>
          <w:color w:val="000000"/>
          <w:lang w:val="de-DE"/>
        </w:rPr>
        <w:t>it</w:t>
      </w:r>
      <w:r w:rsidRPr="00766C6B">
        <w:rPr>
          <w:rStyle w:val="normaltextrun"/>
          <w:rFonts w:cs="Arial"/>
          <w:color w:val="000000"/>
          <w:lang w:val="de-DE"/>
        </w:rPr>
        <w:t xml:space="preserve"> live </w:t>
      </w:r>
      <w:r w:rsidRPr="00766C6B">
        <w:rPr>
          <w:rStyle w:val="spellingerror"/>
          <w:rFonts w:cs="Arial"/>
          <w:color w:val="000000"/>
          <w:lang w:val="de-DE"/>
        </w:rPr>
        <w:t>using</w:t>
      </w:r>
      <w:r w:rsidRPr="00766C6B">
        <w:rPr>
          <w:rStyle w:val="normaltextrun"/>
          <w:rFonts w:cs="Arial"/>
          <w:color w:val="000000"/>
          <w:lang w:val="de-DE"/>
        </w:rPr>
        <w:t xml:space="preserve"> </w:t>
      </w:r>
      <w:r w:rsidRPr="00766C6B">
        <w:rPr>
          <w:rStyle w:val="spellingerror"/>
          <w:rFonts w:cs="Arial"/>
          <w:color w:val="000000"/>
          <w:lang w:val="de-DE"/>
        </w:rPr>
        <w:t>our</w:t>
      </w:r>
      <w:r w:rsidRPr="00766C6B">
        <w:rPr>
          <w:rStyle w:val="normaltextrun"/>
          <w:rFonts w:cs="Arial"/>
          <w:color w:val="000000"/>
          <w:lang w:val="de-DE"/>
        </w:rPr>
        <w:t xml:space="preserve"> mobile </w:t>
      </w:r>
      <w:r w:rsidRPr="00766C6B">
        <w:rPr>
          <w:rStyle w:val="spellingerror"/>
          <w:rFonts w:cs="Arial"/>
          <w:color w:val="000000"/>
          <w:lang w:val="de-DE"/>
        </w:rPr>
        <w:t>phones</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show</w:t>
      </w:r>
      <w:r w:rsidRPr="00766C6B">
        <w:rPr>
          <w:rStyle w:val="normaltextrun"/>
          <w:rFonts w:cs="Arial"/>
          <w:color w:val="000000"/>
          <w:lang w:val="de-DE"/>
        </w:rPr>
        <w:t xml:space="preserve"> </w:t>
      </w:r>
      <w:r w:rsidRPr="00766C6B">
        <w:rPr>
          <w:rStyle w:val="spellingerror"/>
          <w:rFonts w:cs="Arial"/>
          <w:color w:val="000000"/>
          <w:lang w:val="de-DE"/>
        </w:rPr>
        <w:t>the</w:t>
      </w:r>
      <w:r w:rsidRPr="00766C6B">
        <w:rPr>
          <w:rStyle w:val="normaltextrun"/>
          <w:rFonts w:cs="Arial"/>
          <w:color w:val="000000"/>
          <w:lang w:val="de-DE"/>
        </w:rPr>
        <w:t xml:space="preserve"> incorporated </w:t>
      </w:r>
      <w:r w:rsidRPr="00766C6B">
        <w:rPr>
          <w:rStyle w:val="spellingerror"/>
          <w:rFonts w:cs="Arial"/>
          <w:color w:val="000000"/>
          <w:lang w:val="de-DE"/>
        </w:rPr>
        <w:t>features</w:t>
      </w:r>
      <w:r w:rsidRPr="00766C6B">
        <w:rPr>
          <w:rStyle w:val="normaltextrun"/>
          <w:rFonts w:cs="Arial"/>
          <w:color w:val="000000"/>
          <w:lang w:val="de-DE"/>
        </w:rPr>
        <w:t xml:space="preserve">.  </w:t>
      </w:r>
      <w:r w:rsidRPr="00766C6B">
        <w:rPr>
          <w:rStyle w:val="spellingerror"/>
          <w:rFonts w:cs="Arial"/>
          <w:color w:val="000000"/>
          <w:lang w:val="de-DE"/>
        </w:rPr>
        <w:t>We</w:t>
      </w:r>
      <w:r w:rsidRPr="00766C6B">
        <w:rPr>
          <w:rStyle w:val="normaltextrun"/>
          <w:rFonts w:cs="Arial"/>
          <w:color w:val="000000"/>
          <w:lang w:val="de-DE"/>
        </w:rPr>
        <w:t xml:space="preserve"> also </w:t>
      </w:r>
      <w:r w:rsidRPr="00766C6B">
        <w:rPr>
          <w:rStyle w:val="spellingerror"/>
          <w:rFonts w:cs="Arial"/>
          <w:color w:val="000000"/>
          <w:lang w:val="de-DE"/>
        </w:rPr>
        <w:t>intend</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provide</w:t>
      </w:r>
      <w:r w:rsidRPr="00766C6B">
        <w:rPr>
          <w:rStyle w:val="normaltextrun"/>
          <w:rFonts w:cs="Arial"/>
          <w:color w:val="000000"/>
          <w:lang w:val="de-DE"/>
        </w:rPr>
        <w:t xml:space="preserve"> a GitHub link </w:t>
      </w:r>
      <w:r w:rsidRPr="00766C6B">
        <w:rPr>
          <w:rStyle w:val="spellingerror"/>
          <w:rFonts w:cs="Arial"/>
          <w:color w:val="000000"/>
          <w:lang w:val="de-DE"/>
        </w:rPr>
        <w:t>with</w:t>
      </w:r>
      <w:r w:rsidRPr="00766C6B">
        <w:rPr>
          <w:rStyle w:val="normaltextrun"/>
          <w:rFonts w:cs="Arial"/>
          <w:color w:val="000000"/>
          <w:lang w:val="de-DE"/>
        </w:rPr>
        <w:t xml:space="preserve"> all </w:t>
      </w:r>
      <w:r w:rsidRPr="00766C6B">
        <w:rPr>
          <w:rStyle w:val="spellingerror"/>
          <w:rFonts w:cs="Arial"/>
          <w:color w:val="000000"/>
          <w:lang w:val="de-DE"/>
        </w:rPr>
        <w:t>the</w:t>
      </w:r>
      <w:r w:rsidRPr="00766C6B">
        <w:rPr>
          <w:rStyle w:val="normaltextrun"/>
          <w:rFonts w:cs="Arial"/>
          <w:color w:val="000000"/>
          <w:lang w:val="de-DE"/>
        </w:rPr>
        <w:t xml:space="preserve"> </w:t>
      </w:r>
      <w:r w:rsidRPr="00766C6B">
        <w:rPr>
          <w:rStyle w:val="spellingerror"/>
          <w:rFonts w:cs="Arial"/>
          <w:color w:val="000000"/>
          <w:lang w:val="de-DE"/>
        </w:rPr>
        <w:t>necessary</w:t>
      </w:r>
      <w:r w:rsidRPr="00766C6B">
        <w:rPr>
          <w:rStyle w:val="normaltextrun"/>
          <w:rFonts w:cs="Arial"/>
          <w:color w:val="000000"/>
          <w:lang w:val="de-DE"/>
        </w:rPr>
        <w:t xml:space="preserve"> </w:t>
      </w:r>
      <w:r w:rsidRPr="00766C6B">
        <w:rPr>
          <w:rStyle w:val="spellingerror"/>
          <w:rFonts w:cs="Arial"/>
          <w:color w:val="000000"/>
          <w:lang w:val="de-DE"/>
        </w:rPr>
        <w:t>instructions</w:t>
      </w:r>
      <w:r w:rsidRPr="00766C6B">
        <w:rPr>
          <w:rStyle w:val="normaltextrun"/>
          <w:rFonts w:cs="Arial"/>
          <w:color w:val="000000"/>
          <w:lang w:val="de-DE"/>
        </w:rPr>
        <w:t xml:space="preserve"> on </w:t>
      </w:r>
      <w:r w:rsidRPr="00766C6B">
        <w:rPr>
          <w:rStyle w:val="spellingerror"/>
          <w:rFonts w:cs="Arial"/>
          <w:color w:val="000000"/>
          <w:lang w:val="de-DE"/>
        </w:rPr>
        <w:t>how</w:t>
      </w:r>
      <w:r w:rsidRPr="00766C6B">
        <w:rPr>
          <w:rStyle w:val="normaltextrun"/>
          <w:rFonts w:cs="Arial"/>
          <w:color w:val="000000"/>
          <w:lang w:val="de-DE"/>
        </w:rPr>
        <w:t xml:space="preserve"> </w:t>
      </w:r>
      <w:r w:rsidRPr="00766C6B">
        <w:rPr>
          <w:rStyle w:val="spellingerror"/>
          <w:rFonts w:cs="Arial"/>
          <w:color w:val="000000"/>
          <w:lang w:val="de-DE"/>
        </w:rPr>
        <w:t>to</w:t>
      </w:r>
      <w:r w:rsidRPr="00766C6B">
        <w:rPr>
          <w:rStyle w:val="normaltextrun"/>
          <w:rFonts w:cs="Arial"/>
          <w:color w:val="000000"/>
          <w:lang w:val="de-DE"/>
        </w:rPr>
        <w:t xml:space="preserve"> </w:t>
      </w:r>
      <w:r w:rsidRPr="00766C6B">
        <w:rPr>
          <w:rStyle w:val="spellingerror"/>
          <w:rFonts w:cs="Arial"/>
          <w:color w:val="000000"/>
          <w:lang w:val="de-DE"/>
        </w:rPr>
        <w:t>access</w:t>
      </w:r>
      <w:r w:rsidRPr="00766C6B">
        <w:rPr>
          <w:rStyle w:val="normaltextrun"/>
          <w:rFonts w:cs="Arial"/>
          <w:color w:val="000000"/>
          <w:lang w:val="de-DE"/>
        </w:rPr>
        <w:t xml:space="preserve"> </w:t>
      </w:r>
      <w:r w:rsidRPr="00766C6B">
        <w:rPr>
          <w:rStyle w:val="spellingerror"/>
          <w:rFonts w:cs="Arial"/>
          <w:color w:val="000000"/>
          <w:lang w:val="de-DE"/>
        </w:rPr>
        <w:t>the</w:t>
      </w:r>
      <w:r w:rsidRPr="00766C6B">
        <w:rPr>
          <w:rStyle w:val="normaltextrun"/>
          <w:rFonts w:cs="Arial"/>
          <w:color w:val="000000"/>
          <w:lang w:val="de-DE"/>
        </w:rPr>
        <w:t xml:space="preserve"> source code and </w:t>
      </w:r>
      <w:r w:rsidRPr="00766C6B">
        <w:rPr>
          <w:rStyle w:val="spellingerror"/>
          <w:rFonts w:cs="Arial"/>
          <w:color w:val="000000"/>
          <w:lang w:val="de-DE"/>
        </w:rPr>
        <w:t>run</w:t>
      </w:r>
      <w:r w:rsidRPr="00766C6B">
        <w:rPr>
          <w:rStyle w:val="normaltextrun"/>
          <w:rFonts w:cs="Arial"/>
          <w:color w:val="000000"/>
          <w:lang w:val="de-DE"/>
        </w:rPr>
        <w:t xml:space="preserve"> </w:t>
      </w:r>
      <w:r w:rsidRPr="00766C6B">
        <w:rPr>
          <w:rStyle w:val="spellingerror"/>
          <w:rFonts w:cs="Arial"/>
          <w:color w:val="000000"/>
          <w:lang w:val="de-DE"/>
        </w:rPr>
        <w:t>the</w:t>
      </w:r>
      <w:r w:rsidRPr="00766C6B">
        <w:rPr>
          <w:rStyle w:val="normaltextrun"/>
          <w:rFonts w:cs="Arial"/>
          <w:color w:val="000000"/>
          <w:lang w:val="de-DE"/>
        </w:rPr>
        <w:t xml:space="preserve"> </w:t>
      </w:r>
      <w:r w:rsidRPr="00766C6B">
        <w:rPr>
          <w:rStyle w:val="spellingerror"/>
          <w:rFonts w:cs="Arial"/>
          <w:color w:val="000000"/>
          <w:lang w:val="de-DE"/>
        </w:rPr>
        <w:t>application</w:t>
      </w:r>
      <w:r w:rsidRPr="00766C6B">
        <w:rPr>
          <w:rStyle w:val="normaltextrun"/>
          <w:rFonts w:cs="Arial"/>
          <w:color w:val="000000"/>
          <w:lang w:val="de-DE"/>
        </w:rPr>
        <w:t>. </w:t>
      </w:r>
    </w:p>
    <w:sectPr w:rsidR="0086593F" w:rsidRPr="00766C6B"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109"/>
    <w:rsid w:val="002C11EB"/>
    <w:rsid w:val="002C7F7A"/>
    <w:rsid w:val="00460109"/>
    <w:rsid w:val="005B7F74"/>
    <w:rsid w:val="005D71DC"/>
    <w:rsid w:val="00630402"/>
    <w:rsid w:val="006D16D2"/>
    <w:rsid w:val="00766C6B"/>
    <w:rsid w:val="0086593F"/>
    <w:rsid w:val="00964695"/>
    <w:rsid w:val="009C67AD"/>
    <w:rsid w:val="009D5E65"/>
    <w:rsid w:val="00A14938"/>
    <w:rsid w:val="00A2383E"/>
    <w:rsid w:val="00B1723E"/>
    <w:rsid w:val="00B25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paragraph" w:customStyle="1" w:styleId="paragraph">
    <w:name w:val="paragraph"/>
    <w:basedOn w:val="Normal"/>
    <w:rsid w:val="009C67AD"/>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9C67AD"/>
  </w:style>
  <w:style w:type="character" w:customStyle="1" w:styleId="eop">
    <w:name w:val="eop"/>
    <w:basedOn w:val="DefaultParagraphFont"/>
    <w:rsid w:val="009C67AD"/>
  </w:style>
  <w:style w:type="character" w:customStyle="1" w:styleId="spellingerror">
    <w:name w:val="spellingerror"/>
    <w:basedOn w:val="DefaultParagraphFont"/>
    <w:rsid w:val="00865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86433">
      <w:bodyDiv w:val="1"/>
      <w:marLeft w:val="0"/>
      <w:marRight w:val="0"/>
      <w:marTop w:val="0"/>
      <w:marBottom w:val="0"/>
      <w:divBdr>
        <w:top w:val="none" w:sz="0" w:space="0" w:color="auto"/>
        <w:left w:val="none" w:sz="0" w:space="0" w:color="auto"/>
        <w:bottom w:val="none" w:sz="0" w:space="0" w:color="auto"/>
        <w:right w:val="none" w:sz="0" w:space="0" w:color="auto"/>
      </w:divBdr>
      <w:divsChild>
        <w:div w:id="6803593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2019-2020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BD6E6-9BAA-4B36-B5C7-855E13B8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428</Words>
  <Characters>2444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Requirements Specification</vt:lpstr>
      <vt:lpstr>Product Overview</vt:lpstr>
      <vt:lpstr>Use Case Design</vt:lpstr>
      <vt:lpstr>GUI</vt:lpstr>
      <vt:lpstr>Technical Specification</vt:lpstr>
      <vt:lpstr>Gantt Chart</vt:lpstr>
      <vt:lpstr>Deployment Strategy</vt:lpstr>
    </vt:vector>
  </TitlesOfParts>
  <Company>National College of Ireland</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Cristian Paltinean</cp:lastModifiedBy>
  <cp:revision>8</cp:revision>
  <dcterms:created xsi:type="dcterms:W3CDTF">2016-09-13T08:30:00Z</dcterms:created>
  <dcterms:modified xsi:type="dcterms:W3CDTF">2020-05-05T18:42:00Z</dcterms:modified>
</cp:coreProperties>
</file>