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7081" w14:textId="77777777" w:rsidR="006F3842" w:rsidRDefault="00000000">
      <w:pPr>
        <w:jc w:val="center"/>
        <w:rPr>
          <w:rFonts w:eastAsia="Times-Bold"/>
          <w:b/>
          <w:sz w:val="36"/>
          <w:szCs w:val="36"/>
        </w:rPr>
      </w:pPr>
      <w:r>
        <w:rPr>
          <w:rFonts w:eastAsia="Times-Bold"/>
          <w:b/>
          <w:sz w:val="36"/>
          <w:szCs w:val="36"/>
        </w:rPr>
        <w:t>LAB 1</w:t>
      </w:r>
    </w:p>
    <w:p w14:paraId="05C7BC17" w14:textId="77777777" w:rsidR="006F3842" w:rsidRDefault="00000000">
      <w:pPr>
        <w:jc w:val="center"/>
        <w:rPr>
          <w:rFonts w:eastAsia="Times-Bold"/>
          <w:b/>
          <w:sz w:val="36"/>
          <w:szCs w:val="36"/>
        </w:rPr>
      </w:pPr>
      <w:r>
        <w:rPr>
          <w:rFonts w:eastAsia="Times-Bold"/>
          <w:b/>
          <w:sz w:val="36"/>
          <w:szCs w:val="36"/>
        </w:rPr>
        <w:t xml:space="preserve"> RELATIONAL ALGEBRA</w:t>
      </w:r>
    </w:p>
    <w:p w14:paraId="5A87784E" w14:textId="77777777" w:rsidR="006F3842" w:rsidRDefault="006F3842">
      <w:pPr>
        <w:jc w:val="center"/>
        <w:rPr>
          <w:rFonts w:eastAsia="Times-Bold"/>
          <w:b/>
          <w:sz w:val="36"/>
          <w:szCs w:val="36"/>
        </w:rPr>
      </w:pP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1768"/>
        <w:gridCol w:w="1011"/>
        <w:gridCol w:w="1011"/>
        <w:gridCol w:w="1011"/>
        <w:gridCol w:w="1011"/>
        <w:gridCol w:w="1013"/>
        <w:gridCol w:w="1013"/>
        <w:gridCol w:w="1013"/>
      </w:tblGrid>
      <w:tr w:rsidR="006F3842" w14:paraId="1EF636D5" w14:textId="77777777">
        <w:tc>
          <w:tcPr>
            <w:tcW w:w="999" w:type="pct"/>
            <w:vAlign w:val="center"/>
          </w:tcPr>
          <w:p w14:paraId="1A1F40E0" w14:textId="77777777" w:rsidR="006F3842" w:rsidRDefault="00000000">
            <w:pPr>
              <w:widowControl/>
              <w:jc w:val="center"/>
              <w:rPr>
                <w:rFonts w:eastAsia="Times-Bold"/>
                <w:b/>
                <w:sz w:val="24"/>
                <w:szCs w:val="24"/>
              </w:rPr>
            </w:pPr>
            <w:r>
              <w:rPr>
                <w:rFonts w:eastAsia="Times-Bold"/>
                <w:b/>
                <w:sz w:val="24"/>
                <w:szCs w:val="24"/>
              </w:rPr>
              <w:t>Questions</w:t>
            </w:r>
          </w:p>
        </w:tc>
        <w:tc>
          <w:tcPr>
            <w:tcW w:w="571" w:type="pct"/>
            <w:vAlign w:val="center"/>
          </w:tcPr>
          <w:p w14:paraId="3C088F0B" w14:textId="77777777" w:rsidR="006F3842" w:rsidRDefault="00000000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  <w:r>
              <w:rPr>
                <w:rFonts w:eastAsia="Times-Bold"/>
                <w:b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14:paraId="2F645F48" w14:textId="77777777" w:rsidR="006F3842" w:rsidRDefault="00000000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  <w:r>
              <w:rPr>
                <w:rFonts w:eastAsia="Times-Bold"/>
                <w:b/>
                <w:sz w:val="26"/>
                <w:szCs w:val="26"/>
              </w:rPr>
              <w:t>2</w:t>
            </w:r>
          </w:p>
        </w:tc>
        <w:tc>
          <w:tcPr>
            <w:tcW w:w="571" w:type="pct"/>
            <w:vAlign w:val="center"/>
          </w:tcPr>
          <w:p w14:paraId="38A80F2B" w14:textId="77777777" w:rsidR="006F3842" w:rsidRDefault="00000000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  <w:r>
              <w:rPr>
                <w:rFonts w:eastAsia="Times-Bold"/>
                <w:b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14:paraId="225ABF70" w14:textId="77777777" w:rsidR="006F3842" w:rsidRDefault="00000000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  <w:r>
              <w:rPr>
                <w:rFonts w:eastAsia="Times-Bold"/>
                <w:b/>
                <w:sz w:val="26"/>
                <w:szCs w:val="26"/>
              </w:rPr>
              <w:t>4</w:t>
            </w:r>
          </w:p>
        </w:tc>
        <w:tc>
          <w:tcPr>
            <w:tcW w:w="572" w:type="pct"/>
            <w:vAlign w:val="center"/>
          </w:tcPr>
          <w:p w14:paraId="0E6EE4DC" w14:textId="77777777" w:rsidR="006F3842" w:rsidRDefault="00000000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  <w:r>
              <w:rPr>
                <w:rFonts w:eastAsia="Times-Bold"/>
                <w:b/>
                <w:sz w:val="26"/>
                <w:szCs w:val="26"/>
              </w:rPr>
              <w:t>5</w:t>
            </w:r>
          </w:p>
        </w:tc>
        <w:tc>
          <w:tcPr>
            <w:tcW w:w="572" w:type="pct"/>
            <w:vAlign w:val="center"/>
          </w:tcPr>
          <w:p w14:paraId="4F4E961A" w14:textId="77777777" w:rsidR="006F3842" w:rsidRDefault="00000000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  <w:r>
              <w:rPr>
                <w:rFonts w:eastAsia="Times-Bold"/>
                <w:b/>
                <w:sz w:val="26"/>
                <w:szCs w:val="26"/>
              </w:rPr>
              <w:t>6</w:t>
            </w:r>
          </w:p>
        </w:tc>
        <w:tc>
          <w:tcPr>
            <w:tcW w:w="572" w:type="pct"/>
            <w:vAlign w:val="center"/>
          </w:tcPr>
          <w:p w14:paraId="14E1368B" w14:textId="77777777" w:rsidR="006F3842" w:rsidRDefault="00000000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  <w:r>
              <w:rPr>
                <w:rFonts w:eastAsia="Times-Bold"/>
                <w:b/>
                <w:sz w:val="26"/>
                <w:szCs w:val="26"/>
              </w:rPr>
              <w:t>7</w:t>
            </w:r>
          </w:p>
        </w:tc>
      </w:tr>
      <w:tr w:rsidR="006F3842" w14:paraId="3B2BFAE5" w14:textId="77777777">
        <w:tc>
          <w:tcPr>
            <w:tcW w:w="999" w:type="pct"/>
            <w:vAlign w:val="center"/>
          </w:tcPr>
          <w:p w14:paraId="66A25607" w14:textId="77777777" w:rsidR="006F3842" w:rsidRDefault="00000000">
            <w:pPr>
              <w:widowControl/>
              <w:jc w:val="center"/>
              <w:rPr>
                <w:rFonts w:eastAsia="Times-Bold"/>
                <w:b/>
                <w:sz w:val="24"/>
                <w:szCs w:val="24"/>
              </w:rPr>
            </w:pPr>
            <w:r>
              <w:rPr>
                <w:rFonts w:eastAsia="Times-Bold"/>
                <w:b/>
                <w:sz w:val="24"/>
                <w:szCs w:val="24"/>
              </w:rPr>
              <w:t>Grade</w:t>
            </w:r>
          </w:p>
        </w:tc>
        <w:tc>
          <w:tcPr>
            <w:tcW w:w="571" w:type="pct"/>
            <w:vAlign w:val="center"/>
          </w:tcPr>
          <w:p w14:paraId="7CCB43C6" w14:textId="77777777" w:rsidR="006F3842" w:rsidRDefault="006F3842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</w:p>
        </w:tc>
        <w:tc>
          <w:tcPr>
            <w:tcW w:w="571" w:type="pct"/>
            <w:vAlign w:val="center"/>
          </w:tcPr>
          <w:p w14:paraId="1CF3FF17" w14:textId="77777777" w:rsidR="006F3842" w:rsidRDefault="006F3842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</w:p>
        </w:tc>
        <w:tc>
          <w:tcPr>
            <w:tcW w:w="571" w:type="pct"/>
            <w:vAlign w:val="center"/>
          </w:tcPr>
          <w:p w14:paraId="578DC815" w14:textId="77777777" w:rsidR="006F3842" w:rsidRDefault="006F3842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</w:p>
        </w:tc>
        <w:tc>
          <w:tcPr>
            <w:tcW w:w="571" w:type="pct"/>
            <w:vAlign w:val="center"/>
          </w:tcPr>
          <w:p w14:paraId="7541A657" w14:textId="77777777" w:rsidR="006F3842" w:rsidRDefault="006F3842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</w:p>
        </w:tc>
        <w:tc>
          <w:tcPr>
            <w:tcW w:w="572" w:type="pct"/>
            <w:vAlign w:val="center"/>
          </w:tcPr>
          <w:p w14:paraId="72975A34" w14:textId="77777777" w:rsidR="006F3842" w:rsidRDefault="006F3842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</w:p>
        </w:tc>
        <w:tc>
          <w:tcPr>
            <w:tcW w:w="572" w:type="pct"/>
            <w:vAlign w:val="center"/>
          </w:tcPr>
          <w:p w14:paraId="336C6DCF" w14:textId="77777777" w:rsidR="006F3842" w:rsidRDefault="006F3842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</w:p>
        </w:tc>
        <w:tc>
          <w:tcPr>
            <w:tcW w:w="572" w:type="pct"/>
            <w:vAlign w:val="center"/>
          </w:tcPr>
          <w:p w14:paraId="61BD6DD9" w14:textId="77777777" w:rsidR="006F3842" w:rsidRDefault="006F3842">
            <w:pPr>
              <w:widowControl/>
              <w:jc w:val="center"/>
              <w:rPr>
                <w:rFonts w:eastAsia="Times-Bold"/>
                <w:b/>
                <w:sz w:val="26"/>
                <w:szCs w:val="26"/>
              </w:rPr>
            </w:pPr>
          </w:p>
        </w:tc>
      </w:tr>
    </w:tbl>
    <w:p w14:paraId="2144ED99" w14:textId="77777777" w:rsidR="006F3842" w:rsidRDefault="00000000">
      <w:pPr>
        <w:rPr>
          <w:rFonts w:eastAsia="Times-Bold"/>
          <w:b/>
          <w:color w:val="0000FF"/>
          <w:sz w:val="26"/>
          <w:szCs w:val="26"/>
        </w:rPr>
      </w:pPr>
      <w:r>
        <w:rPr>
          <w:noProof/>
        </w:rPr>
        <w:drawing>
          <wp:inline distT="0" distB="0" distL="114300" distR="114300" wp14:anchorId="73CECCB0" wp14:editId="5F8F6E5A">
            <wp:extent cx="5481955" cy="2069465"/>
            <wp:effectExtent l="0" t="0" r="4445" b="63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C838" w14:textId="77777777" w:rsidR="006F3842" w:rsidRDefault="00000000">
      <w:pPr>
        <w:rPr>
          <w:rFonts w:eastAsia="Times-Bold"/>
          <w:b/>
          <w:color w:val="0000FF"/>
          <w:sz w:val="26"/>
          <w:szCs w:val="26"/>
        </w:rPr>
      </w:pPr>
      <w:r>
        <w:rPr>
          <w:rFonts w:eastAsia="Times-Bold"/>
          <w:b/>
          <w:color w:val="0000FF"/>
          <w:sz w:val="26"/>
          <w:szCs w:val="26"/>
        </w:rPr>
        <w:t>Questions</w:t>
      </w:r>
    </w:p>
    <w:p w14:paraId="181CEAAE" w14:textId="27AF0FED" w:rsidR="006F3842" w:rsidRPr="002B0400" w:rsidRDefault="00000000">
      <w:pPr>
        <w:spacing w:beforeLines="100" w:before="240" w:line="360" w:lineRule="auto"/>
        <w:rPr>
          <w:rFonts w:eastAsia="Times-Bold"/>
          <w:b/>
          <w:sz w:val="26"/>
          <w:szCs w:val="26"/>
        </w:rPr>
      </w:pPr>
      <w:r w:rsidRPr="002B0400">
        <w:rPr>
          <w:rFonts w:eastAsia="Times-Bold"/>
          <w:bCs/>
          <w:sz w:val="26"/>
          <w:szCs w:val="26"/>
        </w:rPr>
        <w:t>1) Retrieve the names of all employees in the "IT" department.</w:t>
      </w:r>
      <w:r w:rsidR="00700D56" w:rsidRPr="002B0400">
        <w:rPr>
          <w:rFonts w:eastAsia="Times-Bold"/>
          <w:bCs/>
          <w:sz w:val="26"/>
          <w:szCs w:val="26"/>
        </w:rPr>
        <w:t xml:space="preserve"> </w:t>
      </w:r>
      <w:r w:rsidR="00700D56" w:rsidRPr="002B0400">
        <w:rPr>
          <w:rFonts w:eastAsia="Times-Bold"/>
          <w:b/>
          <w:sz w:val="26"/>
          <w:szCs w:val="26"/>
        </w:rPr>
        <w:t xml:space="preserve">(2 </w:t>
      </w:r>
      <w:proofErr w:type="gramStart"/>
      <w:r w:rsidR="00700D56" w:rsidRPr="002B0400">
        <w:rPr>
          <w:rFonts w:eastAsia="Times-Bold"/>
          <w:b/>
          <w:sz w:val="26"/>
          <w:szCs w:val="26"/>
        </w:rPr>
        <w:t>point</w:t>
      </w:r>
      <w:proofErr w:type="gramEnd"/>
      <w:r w:rsidR="00700D56" w:rsidRPr="002B0400">
        <w:rPr>
          <w:rFonts w:eastAsia="Times-Bold"/>
          <w:b/>
          <w:sz w:val="26"/>
          <w:szCs w:val="26"/>
        </w:rPr>
        <w:t>)</w:t>
      </w:r>
    </w:p>
    <w:p w14:paraId="237BC404" w14:textId="7B4C9106" w:rsidR="00A90248" w:rsidRPr="002B0400" w:rsidRDefault="00000000">
      <w:pPr>
        <w:spacing w:beforeLines="100" w:before="240" w:line="360" w:lineRule="auto"/>
        <w:rPr>
          <w:rFonts w:eastAsia="Times-Bold"/>
          <w:bCs/>
          <w:color w:val="FF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Name</m:t>
              </m:r>
            </m:sub>
          </m:sSub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Department</m:t>
              </m:r>
              <m:sSup>
                <m:sSupPr>
                  <m:ctrlPr>
                    <w:rPr>
                      <w:rFonts w:ascii="Cambria Math" w:eastAsia="Times-Bold" w:hAnsi="Cambria Math"/>
                      <w:bCs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I</m:t>
              </m:r>
              <m:sSup>
                <m:sSupPr>
                  <m:ctrlPr>
                    <w:rPr>
                      <w:rFonts w:ascii="Cambria Math" w:eastAsia="Times-Bold" w:hAnsi="Cambria Math"/>
                      <w:bCs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(Employees))</m:t>
          </m:r>
        </m:oMath>
      </m:oMathPara>
    </w:p>
    <w:p w14:paraId="2863E310" w14:textId="08A8B8BF" w:rsidR="006F3842" w:rsidRPr="002B0400" w:rsidRDefault="00000000">
      <w:pPr>
        <w:spacing w:beforeLines="100" w:before="240" w:line="360" w:lineRule="auto"/>
        <w:rPr>
          <w:rFonts w:eastAsia="Times-Bold"/>
          <w:b/>
          <w:sz w:val="26"/>
          <w:szCs w:val="26"/>
        </w:rPr>
      </w:pPr>
      <w:r w:rsidRPr="002B0400">
        <w:rPr>
          <w:rFonts w:eastAsia="Times-Bold"/>
          <w:bCs/>
          <w:sz w:val="26"/>
          <w:szCs w:val="26"/>
        </w:rPr>
        <w:t>2) List the project names and their budgets for projects that have a budget greater than 50000.</w:t>
      </w:r>
      <w:r w:rsidR="00700D56" w:rsidRPr="002B0400">
        <w:rPr>
          <w:rFonts w:eastAsia="Times-Bold"/>
          <w:bCs/>
          <w:sz w:val="26"/>
          <w:szCs w:val="26"/>
        </w:rPr>
        <w:t xml:space="preserve"> </w:t>
      </w:r>
      <w:r w:rsidR="00700D56" w:rsidRPr="002B0400">
        <w:rPr>
          <w:rFonts w:eastAsia="Times-Bold"/>
          <w:b/>
          <w:sz w:val="26"/>
          <w:szCs w:val="26"/>
        </w:rPr>
        <w:t>(1 point)</w:t>
      </w:r>
    </w:p>
    <w:p w14:paraId="60EC9D02" w14:textId="4C9702EF" w:rsidR="00A90248" w:rsidRPr="002B0400" w:rsidRDefault="00000000">
      <w:pPr>
        <w:spacing w:beforeLines="100" w:before="240" w:line="360" w:lineRule="auto"/>
        <w:rPr>
          <w:rFonts w:eastAsia="Times-Bold"/>
          <w:bCs/>
          <w:color w:val="FF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Pr</m:t>
              </m:r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  <w:lang w:val="en-GB"/>
                </w:rPr>
                <m:t>ojectName,   Budget</m:t>
              </m:r>
            </m:sub>
          </m:sSub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Budget&gt;50000</m:t>
              </m:r>
            </m:sub>
          </m:sSub>
          <m:d>
            <m:d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Projects</m:t>
              </m:r>
            </m:e>
          </m:d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)</m:t>
          </m:r>
        </m:oMath>
      </m:oMathPara>
    </w:p>
    <w:p w14:paraId="1B0AAC17" w14:textId="3105EF2E" w:rsidR="006F3842" w:rsidRPr="002B0400" w:rsidRDefault="00000000">
      <w:pPr>
        <w:spacing w:beforeLines="100" w:before="240" w:line="360" w:lineRule="auto"/>
        <w:rPr>
          <w:rFonts w:eastAsia="Times-Bold"/>
          <w:b/>
          <w:sz w:val="26"/>
          <w:szCs w:val="26"/>
        </w:rPr>
      </w:pPr>
      <w:r w:rsidRPr="002B0400">
        <w:rPr>
          <w:rFonts w:eastAsia="Times-Bold"/>
          <w:bCs/>
          <w:sz w:val="26"/>
          <w:szCs w:val="26"/>
        </w:rPr>
        <w:t xml:space="preserve">3) Find the names of employees who are assigned to </w:t>
      </w:r>
      <w:proofErr w:type="gramStart"/>
      <w:r w:rsidRPr="002B0400">
        <w:rPr>
          <w:rFonts w:eastAsia="Times-Bold"/>
          <w:bCs/>
          <w:sz w:val="26"/>
          <w:szCs w:val="26"/>
        </w:rPr>
        <w:t>the "</w:t>
      </w:r>
      <w:proofErr w:type="gramEnd"/>
      <w:r w:rsidRPr="002B0400">
        <w:rPr>
          <w:rFonts w:eastAsia="Times-Bold"/>
          <w:bCs/>
          <w:sz w:val="26"/>
          <w:szCs w:val="26"/>
        </w:rPr>
        <w:t>Project Beta."</w:t>
      </w:r>
      <w:r w:rsidR="00700D56" w:rsidRPr="002B0400">
        <w:rPr>
          <w:rFonts w:eastAsia="Times-Bold"/>
          <w:bCs/>
          <w:sz w:val="26"/>
          <w:szCs w:val="26"/>
        </w:rPr>
        <w:t xml:space="preserve"> </w:t>
      </w:r>
      <w:r w:rsidR="00700D56" w:rsidRPr="002B0400">
        <w:rPr>
          <w:rFonts w:eastAsia="Times-Bold"/>
          <w:b/>
          <w:sz w:val="26"/>
          <w:szCs w:val="26"/>
        </w:rPr>
        <w:t>(1 point)</w:t>
      </w:r>
    </w:p>
    <w:p w14:paraId="35A38826" w14:textId="33B64CD8" w:rsidR="00A90248" w:rsidRPr="002B0400" w:rsidRDefault="00000000">
      <w:pPr>
        <w:spacing w:beforeLines="100" w:before="240" w:line="360" w:lineRule="auto"/>
        <w:rPr>
          <w:rFonts w:eastAsia="Times-Bold"/>
          <w:bCs/>
          <w:color w:val="FF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Name</m:t>
              </m:r>
            </m:sub>
          </m:sSub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(Employees⋈</m:t>
          </m:r>
          <m:d>
            <m:d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Times-Bold" w:hAnsi="Cambria Math"/>
                      <w:bCs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ProjectName</m:t>
                  </m:r>
                  <m:sSup>
                    <m:sSupPr>
                      <m:ctrlPr>
                        <w:rPr>
                          <w:rFonts w:ascii="Cambria Math" w:eastAsia="Times-Bold" w:hAnsi="Cambria Math"/>
                          <w:bCs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-Bold" w:hAnsi="Cambria Math"/>
                          <w:color w:val="FF0000"/>
                          <w:sz w:val="26"/>
                          <w:szCs w:val="26"/>
                        </w:rPr>
                        <m:t>=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-Bold" w:hAnsi="Cambria Math"/>
                          <w:color w:val="FF0000"/>
                          <w:sz w:val="26"/>
                          <w:szCs w:val="26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Project Bet</m:t>
                  </m:r>
                  <m:sSup>
                    <m:sSupPr>
                      <m:ctrlPr>
                        <w:rPr>
                          <w:rFonts w:ascii="Cambria Math" w:eastAsia="Times-Bold" w:hAnsi="Cambria Math"/>
                          <w:bCs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-Bold" w:hAnsi="Cambria Math"/>
                          <w:color w:val="FF0000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-Bold" w:hAnsi="Cambria Math"/>
                          <w:color w:val="FF0000"/>
                          <w:sz w:val="26"/>
                          <w:szCs w:val="26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="Times-Bold" w:hAnsi="Cambria Math"/>
                      <w:bCs/>
                      <w:color w:val="FF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Assignments⋈Projects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 xml:space="preserve">) </m:t>
          </m:r>
        </m:oMath>
      </m:oMathPara>
    </w:p>
    <w:p w14:paraId="0378A894" w14:textId="6CE5DCAD" w:rsidR="006F3842" w:rsidRPr="002B0400" w:rsidRDefault="00000000">
      <w:pPr>
        <w:spacing w:beforeLines="100" w:before="240" w:line="360" w:lineRule="auto"/>
        <w:rPr>
          <w:rFonts w:eastAsia="Times-Bold"/>
          <w:b/>
          <w:sz w:val="26"/>
          <w:szCs w:val="26"/>
        </w:rPr>
      </w:pPr>
      <w:r w:rsidRPr="002B0400">
        <w:rPr>
          <w:rFonts w:eastAsia="Times-Bold"/>
          <w:bCs/>
          <w:sz w:val="26"/>
          <w:szCs w:val="26"/>
        </w:rPr>
        <w:t>4) Identify the names of all managers in the "HR" department.</w:t>
      </w:r>
      <w:r w:rsidR="00700D56" w:rsidRPr="002B0400">
        <w:rPr>
          <w:rFonts w:eastAsia="Times-Bold"/>
          <w:bCs/>
          <w:sz w:val="26"/>
          <w:szCs w:val="26"/>
        </w:rPr>
        <w:t xml:space="preserve"> </w:t>
      </w:r>
      <w:r w:rsidR="00700D56" w:rsidRPr="002B0400">
        <w:rPr>
          <w:rFonts w:eastAsia="Times-Bold"/>
          <w:b/>
          <w:sz w:val="26"/>
          <w:szCs w:val="26"/>
        </w:rPr>
        <w:t>(1 point)</w:t>
      </w:r>
    </w:p>
    <w:p w14:paraId="502EFBC1" w14:textId="55DB462B" w:rsidR="00486617" w:rsidRPr="002B0400" w:rsidRDefault="00000000">
      <w:pPr>
        <w:spacing w:beforeLines="100" w:before="240" w:line="360" w:lineRule="auto"/>
        <w:rPr>
          <w:rFonts w:eastAsia="Times-Bold"/>
          <w:bCs/>
          <w:color w:val="FF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Name</m:t>
              </m:r>
            </m:sub>
          </m:sSub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Department</m:t>
              </m:r>
              <m:sSup>
                <m:sSupPr>
                  <m:ctrlPr>
                    <w:rPr>
                      <w:rFonts w:ascii="Cambria Math" w:eastAsia="Times-Bold" w:hAnsi="Cambria Math"/>
                      <w:bCs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H</m:t>
              </m:r>
              <m:sSup>
                <m:sSupPr>
                  <m:ctrlPr>
                    <w:rPr>
                      <w:rFonts w:ascii="Cambria Math" w:eastAsia="Times-Bold" w:hAnsi="Cambria Math"/>
                      <w:bCs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(Managers))</m:t>
          </m:r>
        </m:oMath>
      </m:oMathPara>
    </w:p>
    <w:p w14:paraId="46E7EE69" w14:textId="56197876" w:rsidR="006F3842" w:rsidRPr="002B0400" w:rsidRDefault="00000000">
      <w:pPr>
        <w:spacing w:beforeLines="100" w:before="240" w:line="360" w:lineRule="auto"/>
        <w:rPr>
          <w:rFonts w:eastAsia="Times-Bold"/>
          <w:b/>
          <w:sz w:val="26"/>
          <w:szCs w:val="26"/>
        </w:rPr>
      </w:pPr>
      <w:r w:rsidRPr="002B0400">
        <w:rPr>
          <w:rFonts w:eastAsia="Times-Bold"/>
          <w:bCs/>
          <w:sz w:val="26"/>
          <w:szCs w:val="26"/>
        </w:rPr>
        <w:t>5) Get the list of employees assigned to projects with a budget of less than 40000.</w:t>
      </w:r>
      <w:r w:rsidR="00700D56" w:rsidRPr="002B0400">
        <w:rPr>
          <w:rFonts w:eastAsia="Times-Bold"/>
          <w:bCs/>
          <w:sz w:val="26"/>
          <w:szCs w:val="26"/>
        </w:rPr>
        <w:t xml:space="preserve"> </w:t>
      </w:r>
      <w:r w:rsidR="00700D56" w:rsidRPr="002B0400">
        <w:rPr>
          <w:rFonts w:eastAsia="Times-Bold"/>
          <w:b/>
          <w:sz w:val="26"/>
          <w:szCs w:val="26"/>
        </w:rPr>
        <w:t xml:space="preserve">(2 </w:t>
      </w:r>
      <w:proofErr w:type="gramStart"/>
      <w:r w:rsidR="00700D56" w:rsidRPr="002B0400">
        <w:rPr>
          <w:rFonts w:eastAsia="Times-Bold"/>
          <w:b/>
          <w:sz w:val="26"/>
          <w:szCs w:val="26"/>
        </w:rPr>
        <w:t>point</w:t>
      </w:r>
      <w:proofErr w:type="gramEnd"/>
      <w:r w:rsidR="00700D56" w:rsidRPr="002B0400">
        <w:rPr>
          <w:rFonts w:eastAsia="Times-Bold"/>
          <w:b/>
          <w:sz w:val="26"/>
          <w:szCs w:val="26"/>
        </w:rPr>
        <w:t>)</w:t>
      </w:r>
    </w:p>
    <w:p w14:paraId="7E78B240" w14:textId="4AFBBA49" w:rsidR="00820C88" w:rsidRPr="002B0400" w:rsidRDefault="00000000">
      <w:pPr>
        <w:spacing w:beforeLines="100" w:before="240" w:line="360" w:lineRule="auto"/>
        <w:rPr>
          <w:rFonts w:eastAsia="Times-Bold"/>
          <w:b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Name</m:t>
              </m:r>
            </m:sub>
          </m:sSub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(Employees⋈</m:t>
          </m:r>
          <m:d>
            <m:d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Assignments⋈</m:t>
              </m:r>
              <m:sSub>
                <m:sSubPr>
                  <m:ctrlPr>
                    <w:rPr>
                      <w:rFonts w:ascii="Cambria Math" w:eastAsia="Times-Bold" w:hAnsi="Cambria Math"/>
                      <w:bCs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Budget&lt;40000</m:t>
                  </m:r>
                </m:sub>
              </m:sSub>
              <m:d>
                <m:dPr>
                  <m:ctrlPr>
                    <w:rPr>
                      <w:rFonts w:ascii="Cambria Math" w:eastAsia="Times-Bold" w:hAnsi="Cambria Math"/>
                      <w:bCs/>
                      <w:color w:val="FF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Projects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)</m:t>
          </m:r>
        </m:oMath>
      </m:oMathPara>
    </w:p>
    <w:p w14:paraId="4AB21845" w14:textId="2EC583A5" w:rsidR="006F3842" w:rsidRPr="002B0400" w:rsidRDefault="00000000">
      <w:pPr>
        <w:spacing w:beforeLines="100" w:before="240" w:line="360" w:lineRule="auto"/>
        <w:rPr>
          <w:rFonts w:eastAsia="Times-Bold"/>
          <w:b/>
          <w:sz w:val="26"/>
          <w:szCs w:val="26"/>
        </w:rPr>
      </w:pPr>
      <w:r w:rsidRPr="002B0400">
        <w:rPr>
          <w:rFonts w:eastAsia="Times-Bold"/>
          <w:bCs/>
          <w:sz w:val="26"/>
          <w:szCs w:val="26"/>
        </w:rPr>
        <w:t>6) Find the total budget of projects that John is assigned to.</w:t>
      </w:r>
      <w:r w:rsidR="00700D56" w:rsidRPr="002B0400">
        <w:rPr>
          <w:rFonts w:eastAsia="Times-Bold"/>
          <w:bCs/>
          <w:sz w:val="26"/>
          <w:szCs w:val="26"/>
        </w:rPr>
        <w:t xml:space="preserve"> </w:t>
      </w:r>
      <w:r w:rsidR="00700D56" w:rsidRPr="002B0400">
        <w:rPr>
          <w:rFonts w:eastAsia="Times-Bold"/>
          <w:b/>
          <w:sz w:val="26"/>
          <w:szCs w:val="26"/>
        </w:rPr>
        <w:t>(1 point)</w:t>
      </w:r>
    </w:p>
    <w:p w14:paraId="6101B679" w14:textId="50B1D2D7" w:rsidR="00820C88" w:rsidRPr="002B0400" w:rsidRDefault="00000000">
      <w:pPr>
        <w:spacing w:beforeLines="100" w:before="240" w:line="360" w:lineRule="auto"/>
        <w:rPr>
          <w:rFonts w:eastAsia="Times-Bold"/>
          <w:b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SUM</m:t>
              </m:r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(Budget)</m:t>
              </m:r>
            </m:sub>
          </m:sSub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(Projects⋈Assignments⋈</m:t>
          </m:r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Name</m:t>
              </m:r>
              <m:sSup>
                <m:sSupPr>
                  <m:ctrlPr>
                    <w:rPr>
                      <w:rFonts w:ascii="Cambria Math" w:eastAsia="Times-Bold" w:hAnsi="Cambria Math"/>
                      <w:bCs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Joh</m:t>
              </m:r>
              <m:sSup>
                <m:sSupPr>
                  <m:ctrlPr>
                    <w:rPr>
                      <w:rFonts w:ascii="Cambria Math" w:eastAsia="Times-Bold" w:hAnsi="Cambria Math"/>
                      <w:bCs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(Employees))</m:t>
          </m:r>
        </m:oMath>
      </m:oMathPara>
    </w:p>
    <w:p w14:paraId="548F11DD" w14:textId="77777777" w:rsidR="00F15141" w:rsidRPr="002B0400" w:rsidRDefault="00000000" w:rsidP="00F707FC">
      <w:pPr>
        <w:spacing w:beforeLines="100" w:before="240" w:line="360" w:lineRule="auto"/>
      </w:pPr>
      <w:r w:rsidRPr="002B0400">
        <w:rPr>
          <w:rFonts w:eastAsia="Times-Bold"/>
          <w:bCs/>
          <w:sz w:val="26"/>
          <w:szCs w:val="26"/>
        </w:rPr>
        <w:t>7) List the names of employees who are assigned to projects managed by Bob.</w:t>
      </w:r>
      <w:r w:rsidR="00700D56" w:rsidRPr="002B0400">
        <w:rPr>
          <w:rFonts w:eastAsia="Times-Bold"/>
          <w:bCs/>
          <w:sz w:val="26"/>
          <w:szCs w:val="26"/>
        </w:rPr>
        <w:t xml:space="preserve"> </w:t>
      </w:r>
      <w:r w:rsidR="00700D56" w:rsidRPr="002B0400">
        <w:rPr>
          <w:rFonts w:eastAsia="Times-Bold"/>
          <w:b/>
          <w:sz w:val="26"/>
          <w:szCs w:val="26"/>
        </w:rPr>
        <w:t xml:space="preserve">(2 </w:t>
      </w:r>
      <w:proofErr w:type="gramStart"/>
      <w:r w:rsidR="00700D56" w:rsidRPr="002B0400">
        <w:rPr>
          <w:rFonts w:eastAsia="Times-Bold"/>
          <w:b/>
          <w:sz w:val="26"/>
          <w:szCs w:val="26"/>
        </w:rPr>
        <w:t>point</w:t>
      </w:r>
      <w:proofErr w:type="gramEnd"/>
      <w:r w:rsidR="00700D56" w:rsidRPr="002B0400">
        <w:rPr>
          <w:rFonts w:eastAsia="Times-Bold"/>
          <w:b/>
          <w:sz w:val="26"/>
          <w:szCs w:val="26"/>
        </w:rPr>
        <w:t>)</w:t>
      </w:r>
      <w:r w:rsidRPr="002B0400">
        <w:t xml:space="preserve">   </w:t>
      </w:r>
    </w:p>
    <w:p w14:paraId="4E17AAC2" w14:textId="6B0561B8" w:rsidR="00D814D8" w:rsidRPr="002B0400" w:rsidRDefault="00000000" w:rsidP="00486617">
      <w:pPr>
        <w:spacing w:beforeLines="100" w:before="240" w:line="360" w:lineRule="auto"/>
        <w:rPr>
          <w:rFonts w:eastAsia="Times-Bold"/>
          <w:color w:val="FF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Name</m:t>
              </m:r>
            </m:sub>
          </m:sSub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(Employees⋈Assignments⋈</m:t>
          </m:r>
          <m:sSub>
            <m:sSubPr>
              <m:ctrlPr>
                <w:rPr>
                  <w:rFonts w:ascii="Cambria Math" w:eastAsia="Times-Bold" w:hAnsi="Cambria Math"/>
                  <w:bCs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(Projects⋈σ</m:t>
              </m:r>
            </m:e>
            <m:sub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Name</m:t>
              </m:r>
              <m:sSup>
                <m:sSupPr>
                  <m:ctrlPr>
                    <w:rPr>
                      <w:rFonts w:ascii="Cambria Math" w:eastAsia="Times-Bold" w:hAnsi="Cambria Math"/>
                      <w:bCs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Bo</m:t>
              </m:r>
              <m:sSup>
                <m:sSupPr>
                  <m:ctrl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-Bold" w:hAnsi="Cambria Math"/>
                      <w:color w:val="FF0000"/>
                      <w:sz w:val="26"/>
                      <w:szCs w:val="26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-Bold" w:hAnsi="Cambria Math"/>
                  <w:color w:val="FF0000"/>
                  <w:sz w:val="26"/>
                  <w:szCs w:val="26"/>
                </w:rPr>
                <m:t>Managers</m:t>
              </m:r>
            </m:e>
          </m:d>
          <m:r>
            <m:rPr>
              <m:sty m:val="p"/>
            </m:rPr>
            <w:rPr>
              <w:rFonts w:ascii="Cambria Math" w:eastAsia="Times-Bold" w:hAnsi="Cambria Math"/>
              <w:color w:val="FF0000"/>
              <w:sz w:val="26"/>
              <w:szCs w:val="26"/>
            </w:rPr>
            <m:t>))</m:t>
          </m:r>
        </m:oMath>
      </m:oMathPara>
    </w:p>
    <w:sectPr w:rsidR="00D814D8" w:rsidRPr="002B04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Bold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96"/>
    <w:rsid w:val="000A1BCC"/>
    <w:rsid w:val="00172A27"/>
    <w:rsid w:val="001F3775"/>
    <w:rsid w:val="0022417A"/>
    <w:rsid w:val="002719C4"/>
    <w:rsid w:val="002B0400"/>
    <w:rsid w:val="00382F58"/>
    <w:rsid w:val="00443C83"/>
    <w:rsid w:val="00480F86"/>
    <w:rsid w:val="00486617"/>
    <w:rsid w:val="004D0879"/>
    <w:rsid w:val="00581E2B"/>
    <w:rsid w:val="005C6B20"/>
    <w:rsid w:val="005F6B43"/>
    <w:rsid w:val="006F3842"/>
    <w:rsid w:val="00700D56"/>
    <w:rsid w:val="007422F9"/>
    <w:rsid w:val="0076545A"/>
    <w:rsid w:val="00792DF9"/>
    <w:rsid w:val="00820C88"/>
    <w:rsid w:val="00A459B7"/>
    <w:rsid w:val="00A90248"/>
    <w:rsid w:val="00C03A8E"/>
    <w:rsid w:val="00D814D8"/>
    <w:rsid w:val="00E04C75"/>
    <w:rsid w:val="00EB3CE0"/>
    <w:rsid w:val="00F15141"/>
    <w:rsid w:val="00F274A6"/>
    <w:rsid w:val="00F707FC"/>
    <w:rsid w:val="19DD6FFF"/>
    <w:rsid w:val="1B772C21"/>
    <w:rsid w:val="202820DF"/>
    <w:rsid w:val="27E04077"/>
    <w:rsid w:val="2C95265B"/>
    <w:rsid w:val="443F7A85"/>
    <w:rsid w:val="4A7B1ABE"/>
    <w:rsid w:val="4F051F32"/>
    <w:rsid w:val="50CD310B"/>
    <w:rsid w:val="52435F4D"/>
    <w:rsid w:val="55700929"/>
    <w:rsid w:val="69F52D5D"/>
    <w:rsid w:val="6E2440A4"/>
    <w:rsid w:val="73CB3471"/>
    <w:rsid w:val="767B4B21"/>
    <w:rsid w:val="76BB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E0F8CE2"/>
  <w15:docId w15:val="{394F9692-113A-4504-BBD5-3F90F245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A902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902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MY_PC</dc:creator>
  <cp:lastModifiedBy>PHẠM TUẤN ANH</cp:lastModifiedBy>
  <cp:revision>30</cp:revision>
  <cp:lastPrinted>2024-09-08T10:15:00Z</cp:lastPrinted>
  <dcterms:created xsi:type="dcterms:W3CDTF">2024-09-06T15:00:00Z</dcterms:created>
  <dcterms:modified xsi:type="dcterms:W3CDTF">2025-05-19T06:34:00Z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23E0C3D6A748496BB13956B975F44AEF_13</vt:lpwstr>
  </property>
</Properties>
</file>