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F85B8" w14:textId="77777777" w:rsidR="00C87F08" w:rsidRDefault="00C87F08" w:rsidP="00C87F08"/>
    <w:p w14:paraId="73E998D1" w14:textId="77777777" w:rsidR="00C87F08" w:rsidRDefault="00C87F08" w:rsidP="00C87F08">
      <w:pPr>
        <w:jc w:val="center"/>
      </w:pPr>
      <w:r>
        <w:rPr>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56AF5227" w:rsidR="00C87F08" w:rsidRPr="001A20C1" w:rsidRDefault="00BD2502" w:rsidP="00C87F08">
      <w:pPr>
        <w:jc w:val="center"/>
        <w:rPr>
          <w:b/>
          <w:caps/>
          <w:color w:val="C00000"/>
          <w:sz w:val="56"/>
        </w:rPr>
      </w:pPr>
      <w:r>
        <w:rPr>
          <w:b/>
          <w:caps/>
          <w:color w:val="C00000"/>
          <w:sz w:val="56"/>
        </w:rPr>
        <w:t>&lt;&lt;Projec</w:t>
      </w:r>
      <w:bookmarkStart w:id="0" w:name="_GoBack"/>
      <w:bookmarkEnd w:id="0"/>
      <w:r>
        <w:rPr>
          <w:b/>
          <w:caps/>
          <w:color w:val="C00000"/>
          <w:sz w:val="56"/>
        </w:rPr>
        <w:t>t name&gt;&gt;</w:t>
      </w:r>
    </w:p>
    <w:p w14:paraId="1C573B12" w14:textId="6C1BC2F5" w:rsidR="00C87F08"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5C6C91">
        <w:rPr>
          <w:b/>
          <w:color w:val="C00000"/>
          <w:sz w:val="44"/>
        </w:rPr>
        <w:t>Document</w:t>
      </w:r>
    </w:p>
    <w:p w14:paraId="5981F130" w14:textId="6B722F5F" w:rsidR="00C87F08" w:rsidRDefault="001232B2" w:rsidP="00C87F08">
      <w:pPr>
        <w:jc w:val="center"/>
        <w:rPr>
          <w:b/>
          <w:sz w:val="44"/>
        </w:rPr>
      </w:pPr>
      <w:r>
        <w:rPr>
          <w:b/>
          <w:color w:val="C00000"/>
          <w:sz w:val="44"/>
        </w:rPr>
        <w:t xml:space="preserve">Report 3 - </w:t>
      </w:r>
      <w:r w:rsidRPr="001232B2">
        <w:rPr>
          <w:b/>
          <w:color w:val="C00000"/>
          <w:sz w:val="44"/>
        </w:rPr>
        <w:t>User Requirements</w:t>
      </w: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46E590BA"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xml:space="preserve">– </w:t>
      </w:r>
      <w:r w:rsidR="00640B87">
        <w:rPr>
          <w:rFonts w:cstheme="minorHAnsi"/>
          <w:sz w:val="28"/>
          <w:szCs w:val="28"/>
        </w:rPr>
        <w:t>HoChiMinh</w:t>
      </w:r>
      <w:r w:rsidRPr="001A20C1">
        <w:rPr>
          <w:rFonts w:cstheme="minorHAnsi"/>
          <w:sz w:val="28"/>
          <w:szCs w:val="28"/>
        </w:rPr>
        <w:t>, August 20</w:t>
      </w:r>
      <w:r w:rsidR="004B0ED3">
        <w:rPr>
          <w:rFonts w:cstheme="minorHAnsi"/>
          <w:sz w:val="28"/>
          <w:szCs w:val="28"/>
        </w:rPr>
        <w:t>22</w:t>
      </w:r>
      <w:r w:rsidRPr="001A20C1">
        <w:rPr>
          <w:rFonts w:cstheme="minorHAnsi"/>
          <w:sz w:val="28"/>
          <w:szCs w:val="28"/>
        </w:rPr>
        <w:t xml:space="preserve">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0D026322" w14:textId="4758E30E" w:rsidR="001232B2" w:rsidRDefault="00A86571">
          <w:pPr>
            <w:pStyle w:val="TOC1"/>
            <w:tabs>
              <w:tab w:val="right" w:leader="dot" w:pos="9040"/>
            </w:tabs>
            <w:rPr>
              <w:rFonts w:eastAsiaTheme="minorEastAsia"/>
              <w:noProof/>
              <w:lang w:val="en-US" w:eastAsia="ja-JP"/>
            </w:rPr>
          </w:pPr>
          <w:r>
            <w:fldChar w:fldCharType="begin"/>
          </w:r>
          <w:r>
            <w:instrText xml:space="preserve"> TOC \o "1-3" \h \z \u </w:instrText>
          </w:r>
          <w:r>
            <w:fldChar w:fldCharType="separate"/>
          </w:r>
          <w:hyperlink w:anchor="_Toc112352007" w:history="1">
            <w:r w:rsidR="001232B2" w:rsidRPr="00F11DCD">
              <w:rPr>
                <w:rStyle w:val="Hyperlink"/>
                <w:noProof/>
              </w:rPr>
              <w:t>Record of Changes</w:t>
            </w:r>
            <w:r w:rsidR="001232B2">
              <w:rPr>
                <w:noProof/>
                <w:webHidden/>
              </w:rPr>
              <w:tab/>
            </w:r>
            <w:r w:rsidR="001232B2">
              <w:rPr>
                <w:noProof/>
                <w:webHidden/>
              </w:rPr>
              <w:fldChar w:fldCharType="begin"/>
            </w:r>
            <w:r w:rsidR="001232B2">
              <w:rPr>
                <w:noProof/>
                <w:webHidden/>
              </w:rPr>
              <w:instrText xml:space="preserve"> PAGEREF _Toc112352007 \h </w:instrText>
            </w:r>
            <w:r w:rsidR="001232B2">
              <w:rPr>
                <w:noProof/>
                <w:webHidden/>
              </w:rPr>
            </w:r>
            <w:r w:rsidR="001232B2">
              <w:rPr>
                <w:noProof/>
                <w:webHidden/>
              </w:rPr>
              <w:fldChar w:fldCharType="separate"/>
            </w:r>
            <w:r w:rsidR="001232B2">
              <w:rPr>
                <w:noProof/>
                <w:webHidden/>
              </w:rPr>
              <w:t>3</w:t>
            </w:r>
            <w:r w:rsidR="001232B2">
              <w:rPr>
                <w:noProof/>
                <w:webHidden/>
              </w:rPr>
              <w:fldChar w:fldCharType="end"/>
            </w:r>
          </w:hyperlink>
        </w:p>
        <w:p w14:paraId="2FA1CC6B" w14:textId="267E20B1" w:rsidR="001232B2" w:rsidRDefault="00106CCB">
          <w:pPr>
            <w:pStyle w:val="TOC1"/>
            <w:tabs>
              <w:tab w:val="right" w:leader="dot" w:pos="9040"/>
            </w:tabs>
            <w:rPr>
              <w:rFonts w:eastAsiaTheme="minorEastAsia"/>
              <w:noProof/>
              <w:lang w:val="en-US" w:eastAsia="ja-JP"/>
            </w:rPr>
          </w:pPr>
          <w:hyperlink w:anchor="_Toc112352008" w:history="1">
            <w:r w:rsidR="001232B2" w:rsidRPr="00F11DCD">
              <w:rPr>
                <w:rStyle w:val="Hyperlink"/>
                <w:noProof/>
              </w:rPr>
              <w:t>III. User Requirements</w:t>
            </w:r>
            <w:r w:rsidR="001232B2">
              <w:rPr>
                <w:noProof/>
                <w:webHidden/>
              </w:rPr>
              <w:tab/>
            </w:r>
            <w:r w:rsidR="001232B2">
              <w:rPr>
                <w:noProof/>
                <w:webHidden/>
              </w:rPr>
              <w:fldChar w:fldCharType="begin"/>
            </w:r>
            <w:r w:rsidR="001232B2">
              <w:rPr>
                <w:noProof/>
                <w:webHidden/>
              </w:rPr>
              <w:instrText xml:space="preserve"> PAGEREF _Toc112352008 \h </w:instrText>
            </w:r>
            <w:r w:rsidR="001232B2">
              <w:rPr>
                <w:noProof/>
                <w:webHidden/>
              </w:rPr>
            </w:r>
            <w:r w:rsidR="001232B2">
              <w:rPr>
                <w:noProof/>
                <w:webHidden/>
              </w:rPr>
              <w:fldChar w:fldCharType="separate"/>
            </w:r>
            <w:r w:rsidR="001232B2">
              <w:rPr>
                <w:noProof/>
                <w:webHidden/>
              </w:rPr>
              <w:t>4</w:t>
            </w:r>
            <w:r w:rsidR="001232B2">
              <w:rPr>
                <w:noProof/>
                <w:webHidden/>
              </w:rPr>
              <w:fldChar w:fldCharType="end"/>
            </w:r>
          </w:hyperlink>
        </w:p>
        <w:p w14:paraId="6D2C0022" w14:textId="66039655" w:rsidR="001232B2" w:rsidRDefault="00106CCB">
          <w:pPr>
            <w:pStyle w:val="TOC2"/>
            <w:tabs>
              <w:tab w:val="right" w:leader="dot" w:pos="9040"/>
            </w:tabs>
            <w:rPr>
              <w:rFonts w:eastAsiaTheme="minorEastAsia"/>
              <w:noProof/>
              <w:lang w:val="en-US" w:eastAsia="ja-JP"/>
            </w:rPr>
          </w:pPr>
          <w:hyperlink w:anchor="_Toc112352009" w:history="1">
            <w:r w:rsidR="001232B2" w:rsidRPr="00F11DCD">
              <w:rPr>
                <w:rStyle w:val="Hyperlink"/>
                <w:noProof/>
              </w:rPr>
              <w:t>1. Actors</w:t>
            </w:r>
            <w:r w:rsidR="001232B2">
              <w:rPr>
                <w:noProof/>
                <w:webHidden/>
              </w:rPr>
              <w:tab/>
            </w:r>
            <w:r w:rsidR="001232B2">
              <w:rPr>
                <w:noProof/>
                <w:webHidden/>
              </w:rPr>
              <w:fldChar w:fldCharType="begin"/>
            </w:r>
            <w:r w:rsidR="001232B2">
              <w:rPr>
                <w:noProof/>
                <w:webHidden/>
              </w:rPr>
              <w:instrText xml:space="preserve"> PAGEREF _Toc112352009 \h </w:instrText>
            </w:r>
            <w:r w:rsidR="001232B2">
              <w:rPr>
                <w:noProof/>
                <w:webHidden/>
              </w:rPr>
            </w:r>
            <w:r w:rsidR="001232B2">
              <w:rPr>
                <w:noProof/>
                <w:webHidden/>
              </w:rPr>
              <w:fldChar w:fldCharType="separate"/>
            </w:r>
            <w:r w:rsidR="001232B2">
              <w:rPr>
                <w:noProof/>
                <w:webHidden/>
              </w:rPr>
              <w:t>4</w:t>
            </w:r>
            <w:r w:rsidR="001232B2">
              <w:rPr>
                <w:noProof/>
                <w:webHidden/>
              </w:rPr>
              <w:fldChar w:fldCharType="end"/>
            </w:r>
          </w:hyperlink>
        </w:p>
        <w:p w14:paraId="4C0DFB55" w14:textId="359DBB61" w:rsidR="001232B2" w:rsidRDefault="00106CCB">
          <w:pPr>
            <w:pStyle w:val="TOC2"/>
            <w:tabs>
              <w:tab w:val="right" w:leader="dot" w:pos="9040"/>
            </w:tabs>
            <w:rPr>
              <w:rFonts w:eastAsiaTheme="minorEastAsia"/>
              <w:noProof/>
              <w:lang w:val="en-US" w:eastAsia="ja-JP"/>
            </w:rPr>
          </w:pPr>
          <w:hyperlink w:anchor="_Toc112352010" w:history="1">
            <w:r w:rsidR="001232B2" w:rsidRPr="00F11DCD">
              <w:rPr>
                <w:rStyle w:val="Hyperlink"/>
                <w:noProof/>
              </w:rPr>
              <w:t>2. Use Cases</w:t>
            </w:r>
            <w:r w:rsidR="001232B2">
              <w:rPr>
                <w:noProof/>
                <w:webHidden/>
              </w:rPr>
              <w:tab/>
            </w:r>
            <w:r w:rsidR="001232B2">
              <w:rPr>
                <w:noProof/>
                <w:webHidden/>
              </w:rPr>
              <w:fldChar w:fldCharType="begin"/>
            </w:r>
            <w:r w:rsidR="001232B2">
              <w:rPr>
                <w:noProof/>
                <w:webHidden/>
              </w:rPr>
              <w:instrText xml:space="preserve"> PAGEREF _Toc112352010 \h </w:instrText>
            </w:r>
            <w:r w:rsidR="001232B2">
              <w:rPr>
                <w:noProof/>
                <w:webHidden/>
              </w:rPr>
            </w:r>
            <w:r w:rsidR="001232B2">
              <w:rPr>
                <w:noProof/>
                <w:webHidden/>
              </w:rPr>
              <w:fldChar w:fldCharType="separate"/>
            </w:r>
            <w:r w:rsidR="001232B2">
              <w:rPr>
                <w:noProof/>
                <w:webHidden/>
              </w:rPr>
              <w:t>4</w:t>
            </w:r>
            <w:r w:rsidR="001232B2">
              <w:rPr>
                <w:noProof/>
                <w:webHidden/>
              </w:rPr>
              <w:fldChar w:fldCharType="end"/>
            </w:r>
          </w:hyperlink>
        </w:p>
        <w:p w14:paraId="4F6FC3C5" w14:textId="57249DCB" w:rsidR="001232B2" w:rsidRDefault="00106CCB">
          <w:pPr>
            <w:pStyle w:val="TOC3"/>
            <w:tabs>
              <w:tab w:val="right" w:leader="dot" w:pos="9040"/>
            </w:tabs>
            <w:rPr>
              <w:rFonts w:eastAsiaTheme="minorEastAsia"/>
              <w:noProof/>
              <w:lang w:val="en-US" w:eastAsia="ja-JP"/>
            </w:rPr>
          </w:pPr>
          <w:hyperlink w:anchor="_Toc112352011" w:history="1">
            <w:r w:rsidR="001232B2" w:rsidRPr="00F11DCD">
              <w:rPr>
                <w:rStyle w:val="Hyperlink"/>
                <w:noProof/>
              </w:rPr>
              <w:t>2.1 Diagram</w:t>
            </w:r>
            <w:r w:rsidR="001232B2">
              <w:rPr>
                <w:noProof/>
                <w:webHidden/>
              </w:rPr>
              <w:tab/>
            </w:r>
            <w:r w:rsidR="001232B2">
              <w:rPr>
                <w:noProof/>
                <w:webHidden/>
              </w:rPr>
              <w:fldChar w:fldCharType="begin"/>
            </w:r>
            <w:r w:rsidR="001232B2">
              <w:rPr>
                <w:noProof/>
                <w:webHidden/>
              </w:rPr>
              <w:instrText xml:space="preserve"> PAGEREF _Toc112352011 \h </w:instrText>
            </w:r>
            <w:r w:rsidR="001232B2">
              <w:rPr>
                <w:noProof/>
                <w:webHidden/>
              </w:rPr>
            </w:r>
            <w:r w:rsidR="001232B2">
              <w:rPr>
                <w:noProof/>
                <w:webHidden/>
              </w:rPr>
              <w:fldChar w:fldCharType="separate"/>
            </w:r>
            <w:r w:rsidR="001232B2">
              <w:rPr>
                <w:noProof/>
                <w:webHidden/>
              </w:rPr>
              <w:t>4</w:t>
            </w:r>
            <w:r w:rsidR="001232B2">
              <w:rPr>
                <w:noProof/>
                <w:webHidden/>
              </w:rPr>
              <w:fldChar w:fldCharType="end"/>
            </w:r>
          </w:hyperlink>
        </w:p>
        <w:p w14:paraId="0DB638E2" w14:textId="391D1DF0" w:rsidR="001232B2" w:rsidRDefault="00106CCB">
          <w:pPr>
            <w:pStyle w:val="TOC3"/>
            <w:tabs>
              <w:tab w:val="right" w:leader="dot" w:pos="9040"/>
            </w:tabs>
            <w:rPr>
              <w:rFonts w:eastAsiaTheme="minorEastAsia"/>
              <w:noProof/>
              <w:lang w:val="en-US" w:eastAsia="ja-JP"/>
            </w:rPr>
          </w:pPr>
          <w:hyperlink w:anchor="_Toc112352012" w:history="1">
            <w:r w:rsidR="001232B2" w:rsidRPr="00F11DCD">
              <w:rPr>
                <w:rStyle w:val="Hyperlink"/>
                <w:noProof/>
              </w:rPr>
              <w:t>2.2 Descriptions</w:t>
            </w:r>
            <w:r w:rsidR="001232B2">
              <w:rPr>
                <w:noProof/>
                <w:webHidden/>
              </w:rPr>
              <w:tab/>
            </w:r>
            <w:r w:rsidR="001232B2">
              <w:rPr>
                <w:noProof/>
                <w:webHidden/>
              </w:rPr>
              <w:fldChar w:fldCharType="begin"/>
            </w:r>
            <w:r w:rsidR="001232B2">
              <w:rPr>
                <w:noProof/>
                <w:webHidden/>
              </w:rPr>
              <w:instrText xml:space="preserve"> PAGEREF _Toc112352012 \h </w:instrText>
            </w:r>
            <w:r w:rsidR="001232B2">
              <w:rPr>
                <w:noProof/>
                <w:webHidden/>
              </w:rPr>
            </w:r>
            <w:r w:rsidR="001232B2">
              <w:rPr>
                <w:noProof/>
                <w:webHidden/>
              </w:rPr>
              <w:fldChar w:fldCharType="separate"/>
            </w:r>
            <w:r w:rsidR="001232B2">
              <w:rPr>
                <w:noProof/>
                <w:webHidden/>
              </w:rPr>
              <w:t>5</w:t>
            </w:r>
            <w:r w:rsidR="001232B2">
              <w:rPr>
                <w:noProof/>
                <w:webHidden/>
              </w:rPr>
              <w:fldChar w:fldCharType="end"/>
            </w:r>
          </w:hyperlink>
        </w:p>
        <w:p w14:paraId="22B0E130" w14:textId="29F7B41A" w:rsidR="001232B2" w:rsidRDefault="00106CCB">
          <w:pPr>
            <w:pStyle w:val="TOC2"/>
            <w:tabs>
              <w:tab w:val="right" w:leader="dot" w:pos="9040"/>
            </w:tabs>
            <w:rPr>
              <w:rFonts w:eastAsiaTheme="minorEastAsia"/>
              <w:noProof/>
              <w:lang w:val="en-US" w:eastAsia="ja-JP"/>
            </w:rPr>
          </w:pPr>
          <w:hyperlink w:anchor="_Toc112352013" w:history="1">
            <w:r w:rsidR="001232B2" w:rsidRPr="00F11DCD">
              <w:rPr>
                <w:rStyle w:val="Hyperlink"/>
                <w:noProof/>
              </w:rPr>
              <w:t>3. Business Rules</w:t>
            </w:r>
            <w:r w:rsidR="001232B2">
              <w:rPr>
                <w:noProof/>
                <w:webHidden/>
              </w:rPr>
              <w:tab/>
            </w:r>
            <w:r w:rsidR="001232B2">
              <w:rPr>
                <w:noProof/>
                <w:webHidden/>
              </w:rPr>
              <w:fldChar w:fldCharType="begin"/>
            </w:r>
            <w:r w:rsidR="001232B2">
              <w:rPr>
                <w:noProof/>
                <w:webHidden/>
              </w:rPr>
              <w:instrText xml:space="preserve"> PAGEREF _Toc112352013 \h </w:instrText>
            </w:r>
            <w:r w:rsidR="001232B2">
              <w:rPr>
                <w:noProof/>
                <w:webHidden/>
              </w:rPr>
            </w:r>
            <w:r w:rsidR="001232B2">
              <w:rPr>
                <w:noProof/>
                <w:webHidden/>
              </w:rPr>
              <w:fldChar w:fldCharType="separate"/>
            </w:r>
            <w:r w:rsidR="001232B2">
              <w:rPr>
                <w:noProof/>
                <w:webHidden/>
              </w:rPr>
              <w:t>8</w:t>
            </w:r>
            <w:r w:rsidR="001232B2">
              <w:rPr>
                <w:noProof/>
                <w:webHidden/>
              </w:rPr>
              <w:fldChar w:fldCharType="end"/>
            </w:r>
          </w:hyperlink>
        </w:p>
        <w:p w14:paraId="271FBB8E" w14:textId="770B7131"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2347DF38" w14:textId="1C71304A" w:rsidR="00C121F8" w:rsidRPr="002500C5" w:rsidRDefault="00C121F8" w:rsidP="00C121F8">
      <w:pPr>
        <w:pStyle w:val="Heading1"/>
      </w:pPr>
      <w:bookmarkStart w:id="1" w:name="_Toc83330272"/>
      <w:bookmarkStart w:id="2" w:name="_Toc83330363"/>
      <w:bookmarkStart w:id="3" w:name="_Toc112352007"/>
      <w:bookmarkStart w:id="4" w:name="_Toc82376799"/>
      <w:r>
        <w:lastRenderedPageBreak/>
        <w:t>Record of Changes</w:t>
      </w:r>
      <w:bookmarkEnd w:id="1"/>
      <w:bookmarkEnd w:id="2"/>
      <w:bookmarkEnd w:id="3"/>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14:paraId="23CA9DF4" w14:textId="77777777" w:rsidTr="0017205A">
        <w:tc>
          <w:tcPr>
            <w:tcW w:w="990" w:type="dxa"/>
            <w:shd w:val="clear" w:color="auto" w:fill="FFE8E1"/>
          </w:tcPr>
          <w:p w14:paraId="174B1D38" w14:textId="77777777" w:rsidR="00C121F8" w:rsidRDefault="00C121F8" w:rsidP="0017205A">
            <w:pPr>
              <w:pStyle w:val="HeadingLv1"/>
            </w:pPr>
            <w:r>
              <w:t>Date</w:t>
            </w:r>
          </w:p>
        </w:tc>
        <w:tc>
          <w:tcPr>
            <w:tcW w:w="810" w:type="dxa"/>
            <w:shd w:val="clear" w:color="auto" w:fill="FFE8E1"/>
          </w:tcPr>
          <w:p w14:paraId="37ACB7D3" w14:textId="77777777" w:rsidR="00C121F8" w:rsidRDefault="00C121F8" w:rsidP="0017205A">
            <w:pPr>
              <w:pStyle w:val="HeadingLv1"/>
            </w:pPr>
            <w:r>
              <w:t>A*</w:t>
            </w:r>
            <w:r>
              <w:br/>
              <w:t>M, D</w:t>
            </w:r>
          </w:p>
        </w:tc>
        <w:tc>
          <w:tcPr>
            <w:tcW w:w="1234" w:type="dxa"/>
            <w:shd w:val="clear" w:color="auto" w:fill="FFE8E1"/>
          </w:tcPr>
          <w:p w14:paraId="7814E241" w14:textId="77777777" w:rsidR="00C121F8" w:rsidRDefault="00C121F8" w:rsidP="0017205A">
            <w:pPr>
              <w:pStyle w:val="HeadingLv1"/>
            </w:pPr>
            <w:r>
              <w:t>In charge</w:t>
            </w:r>
          </w:p>
        </w:tc>
        <w:tc>
          <w:tcPr>
            <w:tcW w:w="5770" w:type="dxa"/>
            <w:shd w:val="clear" w:color="auto" w:fill="FFE8E1"/>
          </w:tcPr>
          <w:p w14:paraId="5438D830" w14:textId="77777777" w:rsidR="00C121F8" w:rsidRDefault="00C121F8" w:rsidP="0017205A">
            <w:pPr>
              <w:pStyle w:val="HeadingLv1"/>
            </w:pPr>
            <w:r>
              <w:t>Change Description</w:t>
            </w:r>
          </w:p>
        </w:tc>
      </w:tr>
      <w:tr w:rsidR="00C121F8" w14:paraId="27B6AC6E" w14:textId="77777777" w:rsidTr="0017205A">
        <w:tc>
          <w:tcPr>
            <w:tcW w:w="990" w:type="dxa"/>
          </w:tcPr>
          <w:p w14:paraId="2F1A5E6D" w14:textId="77777777" w:rsidR="00C121F8" w:rsidRDefault="00C121F8" w:rsidP="0017205A">
            <w:pPr>
              <w:pStyle w:val="Bang0"/>
            </w:pPr>
          </w:p>
        </w:tc>
        <w:tc>
          <w:tcPr>
            <w:tcW w:w="810" w:type="dxa"/>
          </w:tcPr>
          <w:p w14:paraId="21A54BB3" w14:textId="77777777" w:rsidR="00C121F8" w:rsidRDefault="00C121F8" w:rsidP="0017205A">
            <w:pPr>
              <w:pStyle w:val="Bang0"/>
            </w:pPr>
          </w:p>
        </w:tc>
        <w:tc>
          <w:tcPr>
            <w:tcW w:w="1234" w:type="dxa"/>
          </w:tcPr>
          <w:p w14:paraId="5D55CC2C" w14:textId="77777777" w:rsidR="00C121F8" w:rsidRDefault="00C121F8" w:rsidP="0017205A">
            <w:pPr>
              <w:pStyle w:val="Bang0"/>
            </w:pPr>
          </w:p>
        </w:tc>
        <w:tc>
          <w:tcPr>
            <w:tcW w:w="5770" w:type="dxa"/>
          </w:tcPr>
          <w:p w14:paraId="3F868C07" w14:textId="77777777" w:rsidR="00C121F8" w:rsidRDefault="00C121F8" w:rsidP="0017205A">
            <w:pPr>
              <w:pStyle w:val="Bang0"/>
            </w:pPr>
          </w:p>
        </w:tc>
      </w:tr>
      <w:tr w:rsidR="00C121F8" w14:paraId="7BDF4E4A" w14:textId="77777777" w:rsidTr="0017205A">
        <w:tc>
          <w:tcPr>
            <w:tcW w:w="990" w:type="dxa"/>
          </w:tcPr>
          <w:p w14:paraId="2601C12B" w14:textId="77777777" w:rsidR="00C121F8" w:rsidRDefault="00C121F8" w:rsidP="0017205A">
            <w:pPr>
              <w:pStyle w:val="Bang0"/>
            </w:pPr>
          </w:p>
        </w:tc>
        <w:tc>
          <w:tcPr>
            <w:tcW w:w="810" w:type="dxa"/>
          </w:tcPr>
          <w:p w14:paraId="2C5C53DB" w14:textId="77777777" w:rsidR="00C121F8" w:rsidRDefault="00C121F8" w:rsidP="0017205A">
            <w:pPr>
              <w:pStyle w:val="Bang0"/>
            </w:pPr>
          </w:p>
        </w:tc>
        <w:tc>
          <w:tcPr>
            <w:tcW w:w="1234" w:type="dxa"/>
          </w:tcPr>
          <w:p w14:paraId="6D09CC1A" w14:textId="77777777" w:rsidR="00C121F8" w:rsidRDefault="00C121F8" w:rsidP="0017205A">
            <w:pPr>
              <w:pStyle w:val="Bang0"/>
            </w:pPr>
          </w:p>
        </w:tc>
        <w:tc>
          <w:tcPr>
            <w:tcW w:w="5770" w:type="dxa"/>
          </w:tcPr>
          <w:p w14:paraId="2BE7EF97" w14:textId="77777777" w:rsidR="00C121F8" w:rsidRDefault="00C121F8" w:rsidP="0017205A">
            <w:pPr>
              <w:pStyle w:val="Bang0"/>
            </w:pPr>
          </w:p>
        </w:tc>
      </w:tr>
      <w:tr w:rsidR="00C121F8" w14:paraId="52EC5273" w14:textId="77777777" w:rsidTr="0017205A">
        <w:tc>
          <w:tcPr>
            <w:tcW w:w="990" w:type="dxa"/>
          </w:tcPr>
          <w:p w14:paraId="40CB764D" w14:textId="77777777" w:rsidR="00C121F8" w:rsidRDefault="00C121F8" w:rsidP="0017205A">
            <w:pPr>
              <w:pStyle w:val="Bang0"/>
            </w:pPr>
          </w:p>
        </w:tc>
        <w:tc>
          <w:tcPr>
            <w:tcW w:w="810" w:type="dxa"/>
          </w:tcPr>
          <w:p w14:paraId="588646E8" w14:textId="77777777" w:rsidR="00C121F8" w:rsidRDefault="00C121F8" w:rsidP="0017205A">
            <w:pPr>
              <w:pStyle w:val="Bang0"/>
            </w:pPr>
          </w:p>
        </w:tc>
        <w:tc>
          <w:tcPr>
            <w:tcW w:w="1234" w:type="dxa"/>
          </w:tcPr>
          <w:p w14:paraId="325B1171" w14:textId="77777777" w:rsidR="00C121F8" w:rsidRDefault="00C121F8" w:rsidP="0017205A">
            <w:pPr>
              <w:pStyle w:val="Bang0"/>
            </w:pPr>
          </w:p>
        </w:tc>
        <w:tc>
          <w:tcPr>
            <w:tcW w:w="5770" w:type="dxa"/>
          </w:tcPr>
          <w:p w14:paraId="6AB8E9C0" w14:textId="77777777" w:rsidR="00C121F8" w:rsidRDefault="00C121F8" w:rsidP="0017205A">
            <w:pPr>
              <w:pStyle w:val="Bang0"/>
            </w:pPr>
          </w:p>
        </w:tc>
      </w:tr>
      <w:tr w:rsidR="00C121F8" w14:paraId="6BFEB27D" w14:textId="77777777" w:rsidTr="0017205A">
        <w:tc>
          <w:tcPr>
            <w:tcW w:w="990" w:type="dxa"/>
          </w:tcPr>
          <w:p w14:paraId="4F23EE9A" w14:textId="77777777" w:rsidR="00C121F8" w:rsidRDefault="00C121F8" w:rsidP="0017205A">
            <w:pPr>
              <w:pStyle w:val="Bang0"/>
            </w:pPr>
          </w:p>
        </w:tc>
        <w:tc>
          <w:tcPr>
            <w:tcW w:w="810" w:type="dxa"/>
          </w:tcPr>
          <w:p w14:paraId="30856835" w14:textId="77777777" w:rsidR="00C121F8" w:rsidRDefault="00C121F8" w:rsidP="0017205A">
            <w:pPr>
              <w:pStyle w:val="Bang0"/>
            </w:pPr>
          </w:p>
        </w:tc>
        <w:tc>
          <w:tcPr>
            <w:tcW w:w="1234" w:type="dxa"/>
          </w:tcPr>
          <w:p w14:paraId="08FB8011" w14:textId="77777777" w:rsidR="00C121F8" w:rsidRDefault="00C121F8" w:rsidP="0017205A">
            <w:pPr>
              <w:pStyle w:val="Bang0"/>
            </w:pPr>
          </w:p>
        </w:tc>
        <w:tc>
          <w:tcPr>
            <w:tcW w:w="5770" w:type="dxa"/>
          </w:tcPr>
          <w:p w14:paraId="336CB23E" w14:textId="77777777" w:rsidR="00C121F8" w:rsidRDefault="00C121F8" w:rsidP="0017205A">
            <w:pPr>
              <w:pStyle w:val="Bang0"/>
            </w:pPr>
          </w:p>
        </w:tc>
      </w:tr>
      <w:tr w:rsidR="00C121F8" w14:paraId="2A02B450" w14:textId="77777777" w:rsidTr="0017205A">
        <w:tc>
          <w:tcPr>
            <w:tcW w:w="990" w:type="dxa"/>
          </w:tcPr>
          <w:p w14:paraId="25124791" w14:textId="77777777" w:rsidR="00C121F8" w:rsidRDefault="00C121F8" w:rsidP="0017205A">
            <w:pPr>
              <w:pStyle w:val="Bang0"/>
            </w:pPr>
          </w:p>
        </w:tc>
        <w:tc>
          <w:tcPr>
            <w:tcW w:w="810" w:type="dxa"/>
          </w:tcPr>
          <w:p w14:paraId="49505DB7" w14:textId="77777777" w:rsidR="00C121F8" w:rsidRDefault="00C121F8" w:rsidP="0017205A">
            <w:pPr>
              <w:pStyle w:val="Bang0"/>
            </w:pPr>
          </w:p>
        </w:tc>
        <w:tc>
          <w:tcPr>
            <w:tcW w:w="1234" w:type="dxa"/>
          </w:tcPr>
          <w:p w14:paraId="2B281FBB" w14:textId="77777777" w:rsidR="00C121F8" w:rsidRDefault="00C121F8" w:rsidP="0017205A">
            <w:pPr>
              <w:pStyle w:val="Bang0"/>
            </w:pPr>
          </w:p>
        </w:tc>
        <w:tc>
          <w:tcPr>
            <w:tcW w:w="5770" w:type="dxa"/>
          </w:tcPr>
          <w:p w14:paraId="3D561224" w14:textId="77777777" w:rsidR="00C121F8" w:rsidRDefault="00C121F8" w:rsidP="0017205A">
            <w:pPr>
              <w:pStyle w:val="Bang0"/>
            </w:pPr>
          </w:p>
        </w:tc>
      </w:tr>
      <w:tr w:rsidR="00C121F8" w14:paraId="425CAB4B" w14:textId="77777777" w:rsidTr="0017205A">
        <w:tc>
          <w:tcPr>
            <w:tcW w:w="990" w:type="dxa"/>
          </w:tcPr>
          <w:p w14:paraId="44CC349C" w14:textId="77777777" w:rsidR="00C121F8" w:rsidRDefault="00C121F8" w:rsidP="0017205A">
            <w:pPr>
              <w:pStyle w:val="Bang0"/>
            </w:pPr>
          </w:p>
        </w:tc>
        <w:tc>
          <w:tcPr>
            <w:tcW w:w="810" w:type="dxa"/>
          </w:tcPr>
          <w:p w14:paraId="690B0C73" w14:textId="77777777" w:rsidR="00C121F8" w:rsidRDefault="00C121F8" w:rsidP="0017205A">
            <w:pPr>
              <w:pStyle w:val="Bang0"/>
            </w:pPr>
          </w:p>
        </w:tc>
        <w:tc>
          <w:tcPr>
            <w:tcW w:w="1234" w:type="dxa"/>
          </w:tcPr>
          <w:p w14:paraId="67E9986D" w14:textId="77777777" w:rsidR="00C121F8" w:rsidRDefault="00C121F8" w:rsidP="0017205A">
            <w:pPr>
              <w:pStyle w:val="Bang0"/>
            </w:pPr>
          </w:p>
        </w:tc>
        <w:tc>
          <w:tcPr>
            <w:tcW w:w="5770" w:type="dxa"/>
          </w:tcPr>
          <w:p w14:paraId="07898915" w14:textId="77777777" w:rsidR="00C121F8" w:rsidRDefault="00C121F8" w:rsidP="0017205A">
            <w:pPr>
              <w:pStyle w:val="Bang0"/>
            </w:pPr>
          </w:p>
        </w:tc>
      </w:tr>
      <w:tr w:rsidR="00C121F8" w14:paraId="5724916D" w14:textId="77777777" w:rsidTr="0017205A">
        <w:tc>
          <w:tcPr>
            <w:tcW w:w="990" w:type="dxa"/>
          </w:tcPr>
          <w:p w14:paraId="78242CB7" w14:textId="77777777" w:rsidR="00C121F8" w:rsidRDefault="00C121F8" w:rsidP="0017205A">
            <w:pPr>
              <w:pStyle w:val="Bang0"/>
            </w:pPr>
          </w:p>
        </w:tc>
        <w:tc>
          <w:tcPr>
            <w:tcW w:w="810" w:type="dxa"/>
          </w:tcPr>
          <w:p w14:paraId="1ED46BD5" w14:textId="77777777" w:rsidR="00C121F8" w:rsidRDefault="00C121F8" w:rsidP="0017205A">
            <w:pPr>
              <w:pStyle w:val="Bang0"/>
            </w:pPr>
          </w:p>
        </w:tc>
        <w:tc>
          <w:tcPr>
            <w:tcW w:w="1234" w:type="dxa"/>
          </w:tcPr>
          <w:p w14:paraId="56398DE3" w14:textId="77777777" w:rsidR="00C121F8" w:rsidRDefault="00C121F8" w:rsidP="0017205A">
            <w:pPr>
              <w:pStyle w:val="Bang0"/>
            </w:pPr>
          </w:p>
        </w:tc>
        <w:tc>
          <w:tcPr>
            <w:tcW w:w="5770" w:type="dxa"/>
          </w:tcPr>
          <w:p w14:paraId="7905308D" w14:textId="77777777" w:rsidR="00C121F8" w:rsidRDefault="00C121F8" w:rsidP="0017205A">
            <w:pPr>
              <w:pStyle w:val="Bang0"/>
            </w:pPr>
          </w:p>
        </w:tc>
      </w:tr>
      <w:tr w:rsidR="00C121F8" w14:paraId="70B97A49" w14:textId="77777777" w:rsidTr="0017205A">
        <w:tc>
          <w:tcPr>
            <w:tcW w:w="990" w:type="dxa"/>
          </w:tcPr>
          <w:p w14:paraId="30EBD458" w14:textId="77777777" w:rsidR="00C121F8" w:rsidRDefault="00C121F8" w:rsidP="0017205A">
            <w:pPr>
              <w:pStyle w:val="Bang0"/>
            </w:pPr>
          </w:p>
        </w:tc>
        <w:tc>
          <w:tcPr>
            <w:tcW w:w="810" w:type="dxa"/>
          </w:tcPr>
          <w:p w14:paraId="623E1453" w14:textId="77777777" w:rsidR="00C121F8" w:rsidRDefault="00C121F8" w:rsidP="0017205A">
            <w:pPr>
              <w:pStyle w:val="Bang0"/>
            </w:pPr>
          </w:p>
        </w:tc>
        <w:tc>
          <w:tcPr>
            <w:tcW w:w="1234" w:type="dxa"/>
          </w:tcPr>
          <w:p w14:paraId="029EA4A0" w14:textId="77777777" w:rsidR="00C121F8" w:rsidRDefault="00C121F8" w:rsidP="0017205A">
            <w:pPr>
              <w:pStyle w:val="Bang0"/>
            </w:pPr>
          </w:p>
        </w:tc>
        <w:tc>
          <w:tcPr>
            <w:tcW w:w="5770" w:type="dxa"/>
          </w:tcPr>
          <w:p w14:paraId="1B1E33E4" w14:textId="77777777" w:rsidR="00C121F8" w:rsidRDefault="00C121F8" w:rsidP="0017205A">
            <w:pPr>
              <w:pStyle w:val="Bang0"/>
            </w:pPr>
          </w:p>
        </w:tc>
      </w:tr>
      <w:tr w:rsidR="00C121F8" w14:paraId="2E6FCA81" w14:textId="77777777" w:rsidTr="0017205A">
        <w:tc>
          <w:tcPr>
            <w:tcW w:w="990" w:type="dxa"/>
          </w:tcPr>
          <w:p w14:paraId="169525CD" w14:textId="77777777" w:rsidR="00C121F8" w:rsidRDefault="00C121F8" w:rsidP="0017205A">
            <w:pPr>
              <w:pStyle w:val="Bang0"/>
            </w:pPr>
          </w:p>
        </w:tc>
        <w:tc>
          <w:tcPr>
            <w:tcW w:w="810" w:type="dxa"/>
          </w:tcPr>
          <w:p w14:paraId="72D7F6DF" w14:textId="77777777" w:rsidR="00C121F8" w:rsidRDefault="00C121F8" w:rsidP="0017205A">
            <w:pPr>
              <w:pStyle w:val="Bang0"/>
            </w:pPr>
          </w:p>
        </w:tc>
        <w:tc>
          <w:tcPr>
            <w:tcW w:w="1234" w:type="dxa"/>
          </w:tcPr>
          <w:p w14:paraId="6226BB33" w14:textId="77777777" w:rsidR="00C121F8" w:rsidRDefault="00C121F8" w:rsidP="0017205A">
            <w:pPr>
              <w:pStyle w:val="Bang0"/>
            </w:pPr>
          </w:p>
        </w:tc>
        <w:tc>
          <w:tcPr>
            <w:tcW w:w="5770" w:type="dxa"/>
          </w:tcPr>
          <w:p w14:paraId="02E88CD7" w14:textId="77777777" w:rsidR="00C121F8" w:rsidRDefault="00C121F8" w:rsidP="0017205A">
            <w:pPr>
              <w:pStyle w:val="Bang0"/>
            </w:pPr>
          </w:p>
        </w:tc>
      </w:tr>
      <w:tr w:rsidR="00C121F8" w14:paraId="69CD4549" w14:textId="77777777" w:rsidTr="0017205A">
        <w:tc>
          <w:tcPr>
            <w:tcW w:w="990" w:type="dxa"/>
          </w:tcPr>
          <w:p w14:paraId="11B88BC3" w14:textId="77777777" w:rsidR="00C121F8" w:rsidRDefault="00C121F8" w:rsidP="0017205A">
            <w:pPr>
              <w:pStyle w:val="Bang0"/>
            </w:pPr>
          </w:p>
        </w:tc>
        <w:tc>
          <w:tcPr>
            <w:tcW w:w="810" w:type="dxa"/>
          </w:tcPr>
          <w:p w14:paraId="6FD67A99" w14:textId="77777777" w:rsidR="00C121F8" w:rsidRDefault="00C121F8" w:rsidP="0017205A">
            <w:pPr>
              <w:pStyle w:val="Bang0"/>
            </w:pPr>
          </w:p>
        </w:tc>
        <w:tc>
          <w:tcPr>
            <w:tcW w:w="1234" w:type="dxa"/>
          </w:tcPr>
          <w:p w14:paraId="122A39B8" w14:textId="77777777" w:rsidR="00C121F8" w:rsidRDefault="00C121F8" w:rsidP="0017205A">
            <w:pPr>
              <w:pStyle w:val="Bang0"/>
            </w:pPr>
          </w:p>
        </w:tc>
        <w:tc>
          <w:tcPr>
            <w:tcW w:w="5770" w:type="dxa"/>
          </w:tcPr>
          <w:p w14:paraId="78F4FE50" w14:textId="77777777" w:rsidR="00C121F8" w:rsidRDefault="00C121F8" w:rsidP="0017205A">
            <w:pPr>
              <w:pStyle w:val="Bang0"/>
            </w:pPr>
          </w:p>
        </w:tc>
      </w:tr>
      <w:tr w:rsidR="00C121F8" w14:paraId="3D7E6078" w14:textId="77777777" w:rsidTr="0017205A">
        <w:tc>
          <w:tcPr>
            <w:tcW w:w="990" w:type="dxa"/>
          </w:tcPr>
          <w:p w14:paraId="02E7F609" w14:textId="77777777" w:rsidR="00C121F8" w:rsidRDefault="00C121F8" w:rsidP="0017205A">
            <w:pPr>
              <w:pStyle w:val="Bang0"/>
            </w:pPr>
          </w:p>
        </w:tc>
        <w:tc>
          <w:tcPr>
            <w:tcW w:w="810" w:type="dxa"/>
          </w:tcPr>
          <w:p w14:paraId="17D67C0E" w14:textId="77777777" w:rsidR="00C121F8" w:rsidRDefault="00C121F8" w:rsidP="0017205A">
            <w:pPr>
              <w:pStyle w:val="Bang0"/>
            </w:pPr>
          </w:p>
        </w:tc>
        <w:tc>
          <w:tcPr>
            <w:tcW w:w="1234" w:type="dxa"/>
          </w:tcPr>
          <w:p w14:paraId="1A61F530" w14:textId="77777777" w:rsidR="00C121F8" w:rsidRDefault="00C121F8" w:rsidP="0017205A">
            <w:pPr>
              <w:pStyle w:val="Bang0"/>
            </w:pPr>
          </w:p>
        </w:tc>
        <w:tc>
          <w:tcPr>
            <w:tcW w:w="5770" w:type="dxa"/>
          </w:tcPr>
          <w:p w14:paraId="3B080396" w14:textId="77777777" w:rsidR="00C121F8" w:rsidRDefault="00C121F8" w:rsidP="0017205A">
            <w:pPr>
              <w:pStyle w:val="Bang0"/>
            </w:pPr>
          </w:p>
        </w:tc>
      </w:tr>
      <w:tr w:rsidR="00C121F8" w14:paraId="2911D944" w14:textId="77777777" w:rsidTr="0017205A">
        <w:tc>
          <w:tcPr>
            <w:tcW w:w="990" w:type="dxa"/>
          </w:tcPr>
          <w:p w14:paraId="3447A04E" w14:textId="77777777" w:rsidR="00C121F8" w:rsidRDefault="00C121F8" w:rsidP="0017205A">
            <w:pPr>
              <w:pStyle w:val="Bang0"/>
            </w:pPr>
          </w:p>
        </w:tc>
        <w:tc>
          <w:tcPr>
            <w:tcW w:w="810" w:type="dxa"/>
          </w:tcPr>
          <w:p w14:paraId="3ADD9977" w14:textId="77777777" w:rsidR="00C121F8" w:rsidRDefault="00C121F8" w:rsidP="0017205A">
            <w:pPr>
              <w:pStyle w:val="Bang0"/>
            </w:pPr>
          </w:p>
        </w:tc>
        <w:tc>
          <w:tcPr>
            <w:tcW w:w="1234" w:type="dxa"/>
          </w:tcPr>
          <w:p w14:paraId="62554EDB" w14:textId="77777777" w:rsidR="00C121F8" w:rsidRDefault="00C121F8" w:rsidP="0017205A">
            <w:pPr>
              <w:pStyle w:val="Bang0"/>
            </w:pPr>
          </w:p>
        </w:tc>
        <w:tc>
          <w:tcPr>
            <w:tcW w:w="5770" w:type="dxa"/>
          </w:tcPr>
          <w:p w14:paraId="7DBF2596" w14:textId="77777777" w:rsidR="00C121F8" w:rsidRDefault="00C121F8" w:rsidP="0017205A">
            <w:pPr>
              <w:pStyle w:val="Bang0"/>
            </w:pPr>
          </w:p>
        </w:tc>
      </w:tr>
      <w:tr w:rsidR="00C121F8" w14:paraId="65626D2E" w14:textId="77777777" w:rsidTr="0017205A">
        <w:tc>
          <w:tcPr>
            <w:tcW w:w="990" w:type="dxa"/>
          </w:tcPr>
          <w:p w14:paraId="2CC8BD3A" w14:textId="77777777" w:rsidR="00C121F8" w:rsidRDefault="00C121F8" w:rsidP="0017205A">
            <w:pPr>
              <w:pStyle w:val="Bang0"/>
            </w:pPr>
          </w:p>
        </w:tc>
        <w:tc>
          <w:tcPr>
            <w:tcW w:w="810" w:type="dxa"/>
          </w:tcPr>
          <w:p w14:paraId="2C102467" w14:textId="77777777" w:rsidR="00C121F8" w:rsidRDefault="00C121F8" w:rsidP="0017205A">
            <w:pPr>
              <w:pStyle w:val="Bang0"/>
            </w:pPr>
          </w:p>
        </w:tc>
        <w:tc>
          <w:tcPr>
            <w:tcW w:w="1234" w:type="dxa"/>
          </w:tcPr>
          <w:p w14:paraId="02513E17" w14:textId="77777777" w:rsidR="00C121F8" w:rsidRDefault="00C121F8" w:rsidP="0017205A">
            <w:pPr>
              <w:pStyle w:val="Bang0"/>
            </w:pPr>
          </w:p>
        </w:tc>
        <w:tc>
          <w:tcPr>
            <w:tcW w:w="5770" w:type="dxa"/>
          </w:tcPr>
          <w:p w14:paraId="01C7B474" w14:textId="77777777" w:rsidR="00C121F8" w:rsidRDefault="00C121F8" w:rsidP="0017205A">
            <w:pPr>
              <w:pStyle w:val="Bang0"/>
            </w:pPr>
          </w:p>
        </w:tc>
      </w:tr>
    </w:tbl>
    <w:p w14:paraId="0C03608A" w14:textId="77777777" w:rsidR="00C121F8" w:rsidRDefault="00C121F8" w:rsidP="00C121F8">
      <w:pPr>
        <w:rPr>
          <w:rFonts w:cstheme="minorHAnsi"/>
          <w:sz w:val="28"/>
          <w:szCs w:val="28"/>
        </w:rPr>
      </w:pPr>
      <w:r>
        <w:t>*A - Added M - Modified D - Deleted</w:t>
      </w:r>
    </w:p>
    <w:p w14:paraId="14721821" w14:textId="77777777" w:rsidR="00C121F8" w:rsidRDefault="00C121F8">
      <w:pPr>
        <w:rPr>
          <w:rFonts w:asciiTheme="majorHAnsi" w:eastAsiaTheme="majorEastAsia" w:hAnsiTheme="majorHAnsi" w:cstheme="majorBidi"/>
          <w:b/>
          <w:color w:val="C00000"/>
          <w:sz w:val="32"/>
          <w:szCs w:val="32"/>
        </w:rPr>
      </w:pPr>
      <w:r>
        <w:br w:type="page"/>
      </w:r>
    </w:p>
    <w:p w14:paraId="2A36CF0F" w14:textId="551D683F" w:rsidR="00A117CA" w:rsidRPr="00A117CA" w:rsidRDefault="00A117CA" w:rsidP="00A117CA">
      <w:pPr>
        <w:pStyle w:val="Heading1"/>
      </w:pPr>
      <w:bookmarkStart w:id="5" w:name="_Toc112352008"/>
      <w:bookmarkEnd w:id="4"/>
      <w:r>
        <w:lastRenderedPageBreak/>
        <w:t xml:space="preserve">III. </w:t>
      </w:r>
      <w:r w:rsidRPr="001A20C1">
        <w:t>User Requirements</w:t>
      </w:r>
      <w:bookmarkEnd w:id="5"/>
    </w:p>
    <w:p w14:paraId="765409EB" w14:textId="3E1843BA" w:rsidR="00A117CA" w:rsidRDefault="00A117CA" w:rsidP="00A117CA">
      <w:pPr>
        <w:pStyle w:val="Heading2"/>
      </w:pPr>
      <w:bookmarkStart w:id="6" w:name="_Toc112352009"/>
      <w:r>
        <w:t>1. Actors</w:t>
      </w:r>
      <w:bookmarkEnd w:id="6"/>
    </w:p>
    <w:p w14:paraId="00DDFDD7" w14:textId="77777777" w:rsidR="00A117CA" w:rsidRPr="00AC67D5" w:rsidRDefault="00A117CA" w:rsidP="008E5F66">
      <w:pPr>
        <w:jc w:val="both"/>
        <w:rPr>
          <w:i/>
          <w:color w:val="0000FF"/>
        </w:rPr>
      </w:pPr>
      <w:r>
        <w:rPr>
          <w:i/>
          <w:color w:val="0000FF"/>
        </w:rPr>
        <w:t>[</w:t>
      </w:r>
      <w:r w:rsidRPr="00AC67D5">
        <w:rPr>
          <w:i/>
          <w:color w:val="0000FF"/>
        </w:rPr>
        <w:t>An actor is a person (or sometimes another software system or a hardware device) that interacts with the system to perform a use case. Following are some questions you might ask to help user representatives identify actors</w:t>
      </w:r>
    </w:p>
    <w:p w14:paraId="5F5FCCF0" w14:textId="77777777" w:rsidR="00A117CA" w:rsidRPr="00AC67D5" w:rsidRDefault="00A117CA" w:rsidP="008E5F66">
      <w:pPr>
        <w:pStyle w:val="ListParagraph"/>
        <w:numPr>
          <w:ilvl w:val="0"/>
          <w:numId w:val="17"/>
        </w:numPr>
        <w:jc w:val="both"/>
        <w:rPr>
          <w:i/>
          <w:color w:val="0000FF"/>
        </w:rPr>
      </w:pPr>
      <w:r w:rsidRPr="00AC67D5">
        <w:rPr>
          <w:i/>
          <w:color w:val="0000FF"/>
        </w:rPr>
        <w:t>Who (or what) is notified when something occurs within the system?</w:t>
      </w:r>
    </w:p>
    <w:p w14:paraId="7945F6FD" w14:textId="77777777" w:rsidR="00A117CA" w:rsidRPr="00AC67D5" w:rsidRDefault="00A117CA" w:rsidP="008E5F66">
      <w:pPr>
        <w:pStyle w:val="ListParagraph"/>
        <w:numPr>
          <w:ilvl w:val="0"/>
          <w:numId w:val="17"/>
        </w:numPr>
        <w:jc w:val="both"/>
        <w:rPr>
          <w:i/>
          <w:color w:val="0000FF"/>
        </w:rPr>
      </w:pPr>
      <w:r w:rsidRPr="00AC67D5">
        <w:rPr>
          <w:i/>
          <w:color w:val="0000FF"/>
        </w:rPr>
        <w:t>Who (or what) provides information or services to the system?</w:t>
      </w:r>
    </w:p>
    <w:p w14:paraId="0C21517B" w14:textId="77777777" w:rsidR="00A117CA" w:rsidRPr="00AC67D5" w:rsidRDefault="00A117CA" w:rsidP="008E5F66">
      <w:pPr>
        <w:pStyle w:val="ListParagraph"/>
        <w:numPr>
          <w:ilvl w:val="0"/>
          <w:numId w:val="17"/>
        </w:numPr>
        <w:jc w:val="both"/>
        <w:rPr>
          <w:i/>
          <w:color w:val="0000FF"/>
        </w:rPr>
      </w:pPr>
      <w:r w:rsidRPr="00AC67D5">
        <w:rPr>
          <w:i/>
          <w:color w:val="0000FF"/>
        </w:rPr>
        <w:t>Who (or what) helps the system respond to and complete a task?</w:t>
      </w:r>
    </w:p>
    <w:p w14:paraId="753FA20A" w14:textId="11EC37C7" w:rsidR="00A117CA" w:rsidRDefault="00A117CA" w:rsidP="008E5F66">
      <w:pPr>
        <w:spacing w:after="60" w:line="240" w:lineRule="auto"/>
        <w:jc w:val="both"/>
        <w:rPr>
          <w:i/>
          <w:color w:val="0000FF"/>
        </w:rPr>
      </w:pPr>
      <w:r w:rsidRPr="00AC67D5">
        <w:rPr>
          <w:i/>
          <w:color w:val="0000FF"/>
        </w:rPr>
        <w:t>This part give</w:t>
      </w:r>
      <w:r>
        <w:rPr>
          <w:i/>
          <w:color w:val="0000FF"/>
        </w:rPr>
        <w:t>s</w:t>
      </w:r>
      <w:r w:rsidRPr="00AC67D5">
        <w:rPr>
          <w:i/>
          <w:color w:val="0000FF"/>
        </w:rPr>
        <w:t xml:space="preserve"> the description of system actors, you can follow the table form as below</w:t>
      </w:r>
      <w:r>
        <w:rPr>
          <w:i/>
          <w:color w:val="0000FF"/>
        </w:rPr>
        <w:t>]</w:t>
      </w:r>
    </w:p>
    <w:p w14:paraId="2E2480C5" w14:textId="3885DB13" w:rsidR="009940FB" w:rsidRPr="00AC67D5" w:rsidRDefault="009940FB" w:rsidP="00A117CA">
      <w:pPr>
        <w:spacing w:after="60" w:line="240" w:lineRule="auto"/>
        <w:rPr>
          <w:i/>
          <w:color w:val="0000FF"/>
        </w:rPr>
      </w:pPr>
      <w:r>
        <w:t xml:space="preserve">&lt;&lt;Sample: </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A117CA" w:rsidRPr="001445F9" w14:paraId="20528317" w14:textId="77777777" w:rsidTr="00F24060">
        <w:trPr>
          <w:trHeight w:val="67"/>
        </w:trPr>
        <w:tc>
          <w:tcPr>
            <w:tcW w:w="233" w:type="pct"/>
            <w:shd w:val="clear" w:color="auto" w:fill="FFE8E1"/>
            <w:vAlign w:val="center"/>
          </w:tcPr>
          <w:p w14:paraId="253848FA" w14:textId="77777777" w:rsidR="00A117CA" w:rsidRPr="001445F9" w:rsidRDefault="00A117CA" w:rsidP="00F2406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7B5475A9" w14:textId="77777777" w:rsidR="00A117CA" w:rsidRPr="001445F9" w:rsidRDefault="00A117CA" w:rsidP="00F24060">
            <w:pPr>
              <w:spacing w:after="0" w:line="240" w:lineRule="auto"/>
              <w:rPr>
                <w:rFonts w:cstheme="minorHAnsi"/>
                <w:b/>
              </w:rPr>
            </w:pPr>
            <w:r w:rsidRPr="001445F9">
              <w:rPr>
                <w:rFonts w:cstheme="minorHAnsi"/>
                <w:b/>
              </w:rPr>
              <w:t>Actor</w:t>
            </w:r>
          </w:p>
        </w:tc>
        <w:tc>
          <w:tcPr>
            <w:tcW w:w="3810" w:type="pct"/>
            <w:shd w:val="clear" w:color="auto" w:fill="FFE8E1"/>
            <w:vAlign w:val="center"/>
          </w:tcPr>
          <w:p w14:paraId="7232C23D" w14:textId="77777777" w:rsidR="00A117CA" w:rsidRPr="001445F9" w:rsidRDefault="00A117CA" w:rsidP="00F24060">
            <w:pPr>
              <w:spacing w:after="0" w:line="240" w:lineRule="auto"/>
              <w:rPr>
                <w:rFonts w:cstheme="minorHAnsi"/>
                <w:b/>
              </w:rPr>
            </w:pPr>
            <w:r w:rsidRPr="001445F9">
              <w:rPr>
                <w:rFonts w:cstheme="minorHAnsi"/>
                <w:b/>
              </w:rPr>
              <w:t>Description</w:t>
            </w:r>
          </w:p>
        </w:tc>
      </w:tr>
      <w:tr w:rsidR="00A117CA" w:rsidRPr="00224D2B" w14:paraId="0A391984" w14:textId="77777777" w:rsidTr="00F24060">
        <w:tc>
          <w:tcPr>
            <w:tcW w:w="233" w:type="pct"/>
            <w:shd w:val="clear" w:color="auto" w:fill="auto"/>
            <w:vAlign w:val="center"/>
          </w:tcPr>
          <w:p w14:paraId="187BD69C" w14:textId="77777777" w:rsidR="00A117CA" w:rsidRPr="00342DCF" w:rsidRDefault="00A117CA" w:rsidP="00F24060">
            <w:pPr>
              <w:ind w:left="34"/>
              <w:rPr>
                <w:rFonts w:ascii="Calibri" w:hAnsi="Calibri" w:cs="Calibri"/>
              </w:rPr>
            </w:pPr>
            <w:r w:rsidRPr="00342DCF">
              <w:rPr>
                <w:rFonts w:ascii="Calibri" w:hAnsi="Calibri" w:cs="Calibri"/>
              </w:rPr>
              <w:t>1</w:t>
            </w:r>
          </w:p>
        </w:tc>
        <w:tc>
          <w:tcPr>
            <w:tcW w:w="957" w:type="pct"/>
            <w:shd w:val="clear" w:color="auto" w:fill="auto"/>
            <w:vAlign w:val="center"/>
          </w:tcPr>
          <w:p w14:paraId="61E4DC90" w14:textId="4AC68511" w:rsidR="00A117CA" w:rsidRPr="00342DCF" w:rsidRDefault="009940FB" w:rsidP="00F24060">
            <w:pPr>
              <w:rPr>
                <w:rFonts w:ascii="Calibri" w:hAnsi="Calibri" w:cs="Calibri"/>
              </w:rPr>
            </w:pPr>
            <w:r>
              <w:t>Patron (favored)</w:t>
            </w:r>
          </w:p>
        </w:tc>
        <w:tc>
          <w:tcPr>
            <w:tcW w:w="3810" w:type="pct"/>
            <w:shd w:val="clear" w:color="auto" w:fill="auto"/>
            <w:vAlign w:val="center"/>
          </w:tcPr>
          <w:p w14:paraId="23EE5B81" w14:textId="69BB3651" w:rsidR="00A117CA" w:rsidRPr="00342DCF" w:rsidRDefault="009940FB" w:rsidP="008E5F66">
            <w:pPr>
              <w:jc w:val="both"/>
              <w:rPr>
                <w:rFonts w:ascii="Calibri" w:hAnsi="Calibri" w:cs="Calibri"/>
              </w:rPr>
            </w:pPr>
            <w:r w:rsidRPr="009940FB">
              <w:rPr>
                <w:rFonts w:ascii="Calibri" w:hAnsi="Calibri" w:cs="Calibri"/>
                <w:lang w:val="en-US"/>
              </w:rPr>
              <w:t>A Patron is a Process Impact employee who wants to order meals to be delivered from the company cafeteria. There are about 600 potential Patrons, of which 300 are expected to use the COS an average of 5 times per week each. Patrons will sometimes order multiple meals for group events or guests. An estimated 60 percent of orders will be placed using the corporate Intranet, with 40 percent of orders being placed from home or by smartphone or tablet apps.</w:t>
            </w:r>
          </w:p>
        </w:tc>
      </w:tr>
      <w:tr w:rsidR="00A117CA" w:rsidRPr="00224D2B" w14:paraId="6FECC36C" w14:textId="77777777" w:rsidTr="00F24060">
        <w:trPr>
          <w:trHeight w:val="315"/>
        </w:trPr>
        <w:tc>
          <w:tcPr>
            <w:tcW w:w="233" w:type="pct"/>
            <w:shd w:val="clear" w:color="auto" w:fill="auto"/>
            <w:vAlign w:val="center"/>
          </w:tcPr>
          <w:p w14:paraId="4B949287" w14:textId="77777777" w:rsidR="00A117CA" w:rsidRPr="00342DCF" w:rsidRDefault="00A117CA" w:rsidP="00F24060">
            <w:pPr>
              <w:ind w:left="34"/>
              <w:rPr>
                <w:rFonts w:ascii="Calibri" w:hAnsi="Calibri" w:cs="Calibri"/>
              </w:rPr>
            </w:pPr>
            <w:r w:rsidRPr="00342DCF">
              <w:rPr>
                <w:rFonts w:ascii="Calibri" w:hAnsi="Calibri" w:cs="Calibri"/>
              </w:rPr>
              <w:t>2</w:t>
            </w:r>
          </w:p>
        </w:tc>
        <w:tc>
          <w:tcPr>
            <w:tcW w:w="957" w:type="pct"/>
            <w:shd w:val="clear" w:color="auto" w:fill="auto"/>
            <w:vAlign w:val="center"/>
          </w:tcPr>
          <w:p w14:paraId="1DC61A04" w14:textId="5ACC4162" w:rsidR="00A117CA" w:rsidRPr="00342DCF" w:rsidRDefault="009940FB" w:rsidP="00F24060">
            <w:pPr>
              <w:rPr>
                <w:rFonts w:ascii="Calibri" w:hAnsi="Calibri" w:cs="Calibri"/>
              </w:rPr>
            </w:pPr>
            <w:r>
              <w:t>Cafeteria Staff</w:t>
            </w:r>
          </w:p>
        </w:tc>
        <w:tc>
          <w:tcPr>
            <w:tcW w:w="3810" w:type="pct"/>
            <w:shd w:val="clear" w:color="auto" w:fill="auto"/>
            <w:vAlign w:val="center"/>
          </w:tcPr>
          <w:p w14:paraId="53E0BE2E" w14:textId="6D38A7DC" w:rsidR="00A117CA" w:rsidRPr="00342DCF" w:rsidRDefault="009940FB" w:rsidP="008E5F66">
            <w:pPr>
              <w:jc w:val="both"/>
              <w:rPr>
                <w:rFonts w:ascii="Calibri" w:hAnsi="Calibri" w:cs="Calibri"/>
              </w:rPr>
            </w:pPr>
            <w:r>
              <w:t xml:space="preserve">The Process Impact cafeteria employs about 20 Cafeteria Staff, who will receive orders from the COS, prepare meals, package them for delivery, and </w:t>
            </w:r>
            <w:r w:rsidRPr="004717BC">
              <w:t>request delivery. Most of the Cafeteria Staff will need train</w:t>
            </w:r>
            <w:r>
              <w:t>ing</w:t>
            </w:r>
            <w:r w:rsidRPr="004717BC">
              <w:t xml:space="preserve"> in the use of the </w:t>
            </w:r>
            <w:r>
              <w:t xml:space="preserve">hardware and software for </w:t>
            </w:r>
            <w:r w:rsidRPr="004717BC">
              <w:t xml:space="preserve">the </w:t>
            </w:r>
            <w:r>
              <w:t>COS</w:t>
            </w:r>
            <w:r w:rsidRPr="004717BC">
              <w:t>.</w:t>
            </w:r>
          </w:p>
        </w:tc>
      </w:tr>
      <w:tr w:rsidR="00A117CA" w:rsidRPr="00224D2B" w14:paraId="5EAF4C51" w14:textId="77777777" w:rsidTr="00F24060">
        <w:tc>
          <w:tcPr>
            <w:tcW w:w="233" w:type="pct"/>
            <w:shd w:val="clear" w:color="auto" w:fill="auto"/>
            <w:vAlign w:val="center"/>
          </w:tcPr>
          <w:p w14:paraId="691208D5" w14:textId="77777777" w:rsidR="00A117CA" w:rsidRPr="00342DCF" w:rsidRDefault="00A117CA" w:rsidP="00F24060">
            <w:pPr>
              <w:ind w:left="34"/>
              <w:rPr>
                <w:rFonts w:ascii="Calibri" w:hAnsi="Calibri" w:cs="Calibri"/>
              </w:rPr>
            </w:pPr>
            <w:r>
              <w:rPr>
                <w:rFonts w:ascii="Calibri" w:hAnsi="Calibri" w:cs="Calibri"/>
              </w:rPr>
              <w:t>3</w:t>
            </w:r>
          </w:p>
        </w:tc>
        <w:tc>
          <w:tcPr>
            <w:tcW w:w="957" w:type="pct"/>
            <w:shd w:val="clear" w:color="auto" w:fill="auto"/>
            <w:vAlign w:val="center"/>
          </w:tcPr>
          <w:p w14:paraId="73E9C44B" w14:textId="09A31168" w:rsidR="00A117CA" w:rsidRPr="00342DCF" w:rsidRDefault="009940FB" w:rsidP="00F24060">
            <w:pPr>
              <w:rPr>
                <w:rFonts w:ascii="Calibri" w:hAnsi="Calibri" w:cs="Calibri"/>
              </w:rPr>
            </w:pPr>
            <w:r>
              <w:t>Menu Manager</w:t>
            </w:r>
          </w:p>
        </w:tc>
        <w:tc>
          <w:tcPr>
            <w:tcW w:w="3810" w:type="pct"/>
            <w:shd w:val="clear" w:color="auto" w:fill="auto"/>
            <w:vAlign w:val="center"/>
          </w:tcPr>
          <w:p w14:paraId="6A1C672E" w14:textId="7F3060B9" w:rsidR="00A117CA" w:rsidRPr="00342DCF" w:rsidRDefault="009940FB" w:rsidP="008E5F66">
            <w:pPr>
              <w:jc w:val="both"/>
              <w:rPr>
                <w:rFonts w:ascii="Calibri" w:hAnsi="Calibri" w:cs="Calibri"/>
              </w:rPr>
            </w:pPr>
            <w:r>
              <w:t>The Menu Manager is a cafeteria employee who establishes and maintains daily menus of the food items available from the cafeteria. Some menu items may not be available for delivery. The Menu Manager will also define the cafeteria’s daily specials. The Menu Manager will need to edit existing menus periodically.</w:t>
            </w:r>
          </w:p>
        </w:tc>
      </w:tr>
      <w:tr w:rsidR="009940FB" w:rsidRPr="00224D2B" w14:paraId="6DF44EC1" w14:textId="77777777" w:rsidTr="00F24060">
        <w:tc>
          <w:tcPr>
            <w:tcW w:w="233" w:type="pct"/>
            <w:shd w:val="clear" w:color="auto" w:fill="auto"/>
            <w:vAlign w:val="center"/>
          </w:tcPr>
          <w:p w14:paraId="55C0D12A" w14:textId="56626446" w:rsidR="009940FB" w:rsidRDefault="009940FB" w:rsidP="00F24060">
            <w:pPr>
              <w:ind w:left="34"/>
              <w:rPr>
                <w:rFonts w:ascii="Calibri" w:hAnsi="Calibri" w:cs="Calibri"/>
              </w:rPr>
            </w:pPr>
            <w:r>
              <w:rPr>
                <w:rFonts w:ascii="Calibri" w:hAnsi="Calibri" w:cs="Calibri"/>
              </w:rPr>
              <w:t>4</w:t>
            </w:r>
          </w:p>
        </w:tc>
        <w:tc>
          <w:tcPr>
            <w:tcW w:w="957" w:type="pct"/>
            <w:shd w:val="clear" w:color="auto" w:fill="auto"/>
            <w:vAlign w:val="center"/>
          </w:tcPr>
          <w:p w14:paraId="61251817" w14:textId="0E49CBE3" w:rsidR="009940FB" w:rsidRDefault="009940FB" w:rsidP="00F24060">
            <w:pPr>
              <w:rPr>
                <w:rFonts w:ascii="Calibri" w:hAnsi="Calibri" w:cs="Calibri"/>
              </w:rPr>
            </w:pPr>
            <w:r>
              <w:t>Meal Deliverer</w:t>
            </w:r>
          </w:p>
        </w:tc>
        <w:tc>
          <w:tcPr>
            <w:tcW w:w="3810" w:type="pct"/>
            <w:shd w:val="clear" w:color="auto" w:fill="auto"/>
            <w:vAlign w:val="center"/>
          </w:tcPr>
          <w:p w14:paraId="671A1068" w14:textId="4016F921" w:rsidR="009940FB" w:rsidRPr="00342DCF" w:rsidRDefault="009940FB" w:rsidP="008E5F66">
            <w:pPr>
              <w:jc w:val="both"/>
              <w:rPr>
                <w:rFonts w:ascii="Calibri" w:hAnsi="Calibri" w:cs="Calibri"/>
              </w:rPr>
            </w:pPr>
            <w:r>
              <w:t>As the Cafeteria Staff prepare orders for delivery, they will issue delivery requests to a Meal Deliverer's smartphone. The Meal Deliverer will pick up the food and deliver it to the Patron. A Meal Deliverer’s other interactions with the COS will be to confirm that a meal was (or was not) delivered.</w:t>
            </w:r>
          </w:p>
        </w:tc>
      </w:tr>
      <w:tr w:rsidR="009940FB" w:rsidRPr="00224D2B" w14:paraId="311DF20E" w14:textId="77777777" w:rsidTr="00F24060">
        <w:tc>
          <w:tcPr>
            <w:tcW w:w="233" w:type="pct"/>
            <w:shd w:val="clear" w:color="auto" w:fill="auto"/>
            <w:vAlign w:val="center"/>
          </w:tcPr>
          <w:p w14:paraId="680247B8" w14:textId="1B5F01A4" w:rsidR="009940FB" w:rsidRDefault="009940FB" w:rsidP="00F24060">
            <w:pPr>
              <w:ind w:left="34"/>
              <w:rPr>
                <w:rFonts w:ascii="Calibri" w:hAnsi="Calibri" w:cs="Calibri"/>
              </w:rPr>
            </w:pPr>
            <w:r>
              <w:rPr>
                <w:rFonts w:ascii="Calibri" w:hAnsi="Calibri" w:cs="Calibri"/>
              </w:rPr>
              <w:t>5</w:t>
            </w:r>
          </w:p>
        </w:tc>
        <w:tc>
          <w:tcPr>
            <w:tcW w:w="957" w:type="pct"/>
            <w:shd w:val="clear" w:color="auto" w:fill="auto"/>
            <w:vAlign w:val="center"/>
          </w:tcPr>
          <w:p w14:paraId="3A86462F" w14:textId="2BE3542C" w:rsidR="009940FB" w:rsidRDefault="009940FB" w:rsidP="00F24060">
            <w:pPr>
              <w:rPr>
                <w:rFonts w:ascii="Calibri" w:hAnsi="Calibri" w:cs="Calibri"/>
              </w:rPr>
            </w:pPr>
            <w:r>
              <w:rPr>
                <w:rFonts w:ascii="Calibri" w:hAnsi="Calibri" w:cs="Calibri"/>
              </w:rPr>
              <w:t>…</w:t>
            </w:r>
          </w:p>
        </w:tc>
        <w:tc>
          <w:tcPr>
            <w:tcW w:w="3810" w:type="pct"/>
            <w:shd w:val="clear" w:color="auto" w:fill="auto"/>
            <w:vAlign w:val="center"/>
          </w:tcPr>
          <w:p w14:paraId="4C3F3D42" w14:textId="77777777" w:rsidR="009940FB" w:rsidRPr="00342DCF" w:rsidRDefault="009940FB" w:rsidP="008E5F66">
            <w:pPr>
              <w:jc w:val="both"/>
              <w:rPr>
                <w:rFonts w:ascii="Calibri" w:hAnsi="Calibri" w:cs="Calibri"/>
              </w:rPr>
            </w:pPr>
          </w:p>
        </w:tc>
      </w:tr>
    </w:tbl>
    <w:p w14:paraId="7012DEA2" w14:textId="45AFDAFA" w:rsidR="009940FB" w:rsidRDefault="009940FB" w:rsidP="009940FB">
      <w:pPr>
        <w:spacing w:after="60" w:line="240" w:lineRule="auto"/>
      </w:pPr>
      <w:r>
        <w:t>&gt;&gt;</w:t>
      </w:r>
    </w:p>
    <w:p w14:paraId="5D5324A0" w14:textId="0FA2B553" w:rsidR="00585B05" w:rsidRDefault="009940FB" w:rsidP="009940FB">
      <w:pPr>
        <w:pStyle w:val="Heading2"/>
      </w:pPr>
      <w:bookmarkStart w:id="7" w:name="_Toc112352010"/>
      <w:r>
        <w:t>2. Use Cases</w:t>
      </w:r>
      <w:bookmarkEnd w:id="7"/>
    </w:p>
    <w:p w14:paraId="1772B0A6" w14:textId="77777777" w:rsidR="009940FB" w:rsidRDefault="009940FB" w:rsidP="008E5F66">
      <w:pPr>
        <w:jc w:val="both"/>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Pr>
          <w:i/>
          <w:color w:val="0000FF"/>
        </w:rPr>
        <w:t>]</w:t>
      </w:r>
    </w:p>
    <w:p w14:paraId="25EF7FBC" w14:textId="4AD746E0" w:rsidR="009940FB" w:rsidRDefault="009940FB" w:rsidP="009940FB">
      <w:pPr>
        <w:pStyle w:val="Heading3"/>
      </w:pPr>
      <w:bookmarkStart w:id="8" w:name="_Toc112352011"/>
      <w:r>
        <w:t>2.1</w:t>
      </w:r>
      <w:r w:rsidRPr="001A20C1">
        <w:t xml:space="preserve"> Diagram</w:t>
      </w:r>
      <w:bookmarkEnd w:id="8"/>
    </w:p>
    <w:p w14:paraId="7004284F" w14:textId="21D90AAC" w:rsidR="009940FB" w:rsidRDefault="009940FB" w:rsidP="008E5F66">
      <w:pPr>
        <w:jc w:val="both"/>
        <w:rPr>
          <w:i/>
          <w:color w:val="0000FF"/>
        </w:rPr>
      </w:pPr>
      <w:r>
        <w:rPr>
          <w:i/>
          <w:color w:val="0000FF"/>
        </w:rPr>
        <w:t>[</w:t>
      </w:r>
      <w:r w:rsidRPr="00AC67D5">
        <w:rPr>
          <w:i/>
          <w:color w:val="0000FF"/>
        </w:rPr>
        <w:t xml:space="preserve">Provide </w:t>
      </w:r>
      <w:r>
        <w:rPr>
          <w:i/>
          <w:color w:val="0000FF"/>
        </w:rPr>
        <w:t>the UC</w:t>
      </w:r>
      <w:r w:rsidRPr="00AC67D5">
        <w:rPr>
          <w:i/>
          <w:color w:val="0000FF"/>
        </w:rPr>
        <w:t xml:space="preserve"> diagram</w:t>
      </w:r>
      <w:r>
        <w:rPr>
          <w:i/>
          <w:color w:val="0000FF"/>
        </w:rPr>
        <w:t>(s)</w:t>
      </w:r>
      <w:r w:rsidRPr="00AC67D5">
        <w:rPr>
          <w:i/>
          <w:color w:val="0000FF"/>
        </w:rPr>
        <w:t xml:space="preserve"> </w:t>
      </w:r>
      <w:r>
        <w:rPr>
          <w:i/>
          <w:color w:val="0000FF"/>
        </w:rPr>
        <w:t>to show the actor-UCs and UC-UC relationships like the sample below. You can have multiple UC diagrams for the system]</w:t>
      </w:r>
    </w:p>
    <w:p w14:paraId="1E7B27E0" w14:textId="313F3542" w:rsidR="008B370D" w:rsidRPr="00AC67D5" w:rsidRDefault="008B370D" w:rsidP="008B370D">
      <w:pPr>
        <w:rPr>
          <w:i/>
          <w:color w:val="0000FF"/>
        </w:rPr>
      </w:pPr>
      <w:r>
        <w:t>&lt;&lt;Sample:</w:t>
      </w:r>
    </w:p>
    <w:p w14:paraId="6A8B56CF" w14:textId="77777777" w:rsidR="009940FB" w:rsidRDefault="009940FB" w:rsidP="009940FB">
      <w:r>
        <w:rPr>
          <w:noProof/>
          <w:lang w:val="en-US" w:eastAsia="ja-JP"/>
        </w:rPr>
        <w:lastRenderedPageBreak/>
        <w:drawing>
          <wp:inline distT="0" distB="0" distL="0" distR="0" wp14:anchorId="2DF9CEED" wp14:editId="63842240">
            <wp:extent cx="5574323" cy="3125933"/>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9153" cy="3128641"/>
                    </a:xfrm>
                    <a:prstGeom prst="rect">
                      <a:avLst/>
                    </a:prstGeom>
                  </pic:spPr>
                </pic:pic>
              </a:graphicData>
            </a:graphic>
          </wp:inline>
        </w:drawing>
      </w:r>
    </w:p>
    <w:p w14:paraId="5E07FC9E" w14:textId="77777777" w:rsidR="008B370D" w:rsidRDefault="008B370D" w:rsidP="008B370D">
      <w:pPr>
        <w:spacing w:after="60" w:line="240" w:lineRule="auto"/>
      </w:pPr>
      <w:r>
        <w:t>&gt;&gt;</w:t>
      </w:r>
    </w:p>
    <w:p w14:paraId="7E8E23A1" w14:textId="6092F4E3" w:rsidR="009940FB" w:rsidRDefault="009940FB" w:rsidP="009940FB">
      <w:pPr>
        <w:pStyle w:val="Heading3"/>
      </w:pPr>
      <w:bookmarkStart w:id="9" w:name="_Toc112352012"/>
      <w:r>
        <w:t>2.2 Descriptions</w:t>
      </w:r>
      <w:bookmarkEnd w:id="9"/>
    </w:p>
    <w:p w14:paraId="0EEAC700" w14:textId="4FDA781D" w:rsidR="009940FB" w:rsidRDefault="009940FB" w:rsidP="008E5F66">
      <w:pPr>
        <w:jc w:val="both"/>
        <w:rPr>
          <w:i/>
          <w:color w:val="0000FF"/>
        </w:rPr>
      </w:pPr>
      <w:r>
        <w:rPr>
          <w:i/>
          <w:color w:val="0000FF"/>
        </w:rPr>
        <w:t>[</w:t>
      </w:r>
      <w:r w:rsidRPr="00AC67D5">
        <w:rPr>
          <w:i/>
          <w:color w:val="0000FF"/>
        </w:rPr>
        <w:t>This part describe</w:t>
      </w:r>
      <w:r>
        <w:rPr>
          <w:i/>
          <w:color w:val="0000FF"/>
        </w:rPr>
        <w:t>s</w:t>
      </w:r>
      <w:r w:rsidRPr="00AC67D5">
        <w:rPr>
          <w:i/>
          <w:color w:val="0000FF"/>
        </w:rPr>
        <w:t xml:space="preserve"> the use </w:t>
      </w:r>
      <w:proofErr w:type="gramStart"/>
      <w:r w:rsidRPr="00AC67D5">
        <w:rPr>
          <w:i/>
          <w:color w:val="0000FF"/>
        </w:rPr>
        <w:t>cases,</w:t>
      </w:r>
      <w:proofErr w:type="gramEnd"/>
      <w:r w:rsidRPr="00AC67D5">
        <w:rPr>
          <w:i/>
          <w:color w:val="0000FF"/>
        </w:rPr>
        <w:t xml:space="preserve"> you can follow the table form as below</w:t>
      </w:r>
      <w:r>
        <w:rPr>
          <w:i/>
          <w:color w:val="0000FF"/>
        </w:rPr>
        <w:t>]</w:t>
      </w:r>
    </w:p>
    <w:p w14:paraId="23698B1A" w14:textId="77777777" w:rsidR="00353F27" w:rsidRDefault="008B370D" w:rsidP="008B370D">
      <w:pPr>
        <w:spacing w:after="60" w:line="240" w:lineRule="auto"/>
      </w:pPr>
      <w:r>
        <w:t>&lt;&lt;Sample:</w:t>
      </w:r>
    </w:p>
    <w:tbl>
      <w:tblPr>
        <w:tblW w:w="9045" w:type="dxa"/>
        <w:tblInd w:w="-5" w:type="dxa"/>
        <w:tblLook w:val="04A0" w:firstRow="1" w:lastRow="0" w:firstColumn="1" w:lastColumn="0" w:noHBand="0" w:noVBand="1"/>
      </w:tblPr>
      <w:tblGrid>
        <w:gridCol w:w="900"/>
        <w:gridCol w:w="1440"/>
        <w:gridCol w:w="1800"/>
        <w:gridCol w:w="4905"/>
      </w:tblGrid>
      <w:tr w:rsidR="00AB3346" w:rsidRPr="007A069B" w14:paraId="31D49021" w14:textId="77777777" w:rsidTr="00AB3346">
        <w:trPr>
          <w:trHeight w:val="288"/>
        </w:trPr>
        <w:tc>
          <w:tcPr>
            <w:tcW w:w="900" w:type="dxa"/>
            <w:tcBorders>
              <w:top w:val="single" w:sz="4" w:space="0" w:color="auto"/>
              <w:left w:val="single" w:sz="4" w:space="0" w:color="auto"/>
              <w:bottom w:val="single" w:sz="4" w:space="0" w:color="auto"/>
              <w:right w:val="single" w:sz="4" w:space="0" w:color="auto"/>
            </w:tcBorders>
            <w:shd w:val="clear" w:color="auto" w:fill="FFE8E1"/>
          </w:tcPr>
          <w:p w14:paraId="6CE922EF" w14:textId="77777777" w:rsidR="00353F27" w:rsidRPr="007A069B" w:rsidRDefault="00353F27" w:rsidP="00F24060">
            <w:pPr>
              <w:spacing w:after="0" w:line="240" w:lineRule="auto"/>
              <w:jc w:val="center"/>
              <w:rPr>
                <w:rFonts w:cstheme="minorHAnsi"/>
                <w:b/>
              </w:rPr>
            </w:pPr>
            <w:r>
              <w:rPr>
                <w:rFonts w:cstheme="minorHAnsi"/>
                <w:b/>
              </w:rPr>
              <w:t>ID</w:t>
            </w:r>
          </w:p>
        </w:tc>
        <w:tc>
          <w:tcPr>
            <w:tcW w:w="1440" w:type="dxa"/>
            <w:tcBorders>
              <w:top w:val="single" w:sz="4" w:space="0" w:color="auto"/>
              <w:left w:val="nil"/>
              <w:bottom w:val="single" w:sz="4" w:space="0" w:color="auto"/>
              <w:right w:val="single" w:sz="4" w:space="0" w:color="auto"/>
            </w:tcBorders>
            <w:shd w:val="clear" w:color="auto" w:fill="FFE8E1"/>
            <w:noWrap/>
            <w:vAlign w:val="bottom"/>
            <w:hideMark/>
          </w:tcPr>
          <w:p w14:paraId="46EE1D8A" w14:textId="77777777" w:rsidR="00353F27" w:rsidRPr="007A069B" w:rsidRDefault="00353F27" w:rsidP="00F24060">
            <w:pPr>
              <w:spacing w:after="0" w:line="240" w:lineRule="auto"/>
              <w:rPr>
                <w:rFonts w:cstheme="minorHAnsi"/>
                <w:b/>
              </w:rPr>
            </w:pPr>
            <w:r w:rsidRPr="007A069B">
              <w:rPr>
                <w:rFonts w:cstheme="minorHAnsi"/>
                <w:b/>
              </w:rPr>
              <w:t>Use Case</w:t>
            </w:r>
          </w:p>
        </w:tc>
        <w:tc>
          <w:tcPr>
            <w:tcW w:w="1800" w:type="dxa"/>
            <w:tcBorders>
              <w:top w:val="single" w:sz="4" w:space="0" w:color="auto"/>
              <w:left w:val="nil"/>
              <w:bottom w:val="single" w:sz="4" w:space="0" w:color="auto"/>
              <w:right w:val="single" w:sz="4" w:space="0" w:color="auto"/>
            </w:tcBorders>
            <w:shd w:val="clear" w:color="auto" w:fill="FFE8E1"/>
            <w:noWrap/>
            <w:vAlign w:val="bottom"/>
            <w:hideMark/>
          </w:tcPr>
          <w:p w14:paraId="37F01492" w14:textId="77777777" w:rsidR="00353F27" w:rsidRPr="007A069B" w:rsidRDefault="00353F27" w:rsidP="00F24060">
            <w:pPr>
              <w:spacing w:after="0" w:line="240" w:lineRule="auto"/>
              <w:rPr>
                <w:rFonts w:cstheme="minorHAnsi"/>
                <w:b/>
              </w:rPr>
            </w:pPr>
            <w:r>
              <w:rPr>
                <w:rFonts w:cstheme="minorHAnsi"/>
                <w:b/>
              </w:rPr>
              <w:t>Actors</w:t>
            </w:r>
          </w:p>
        </w:tc>
        <w:tc>
          <w:tcPr>
            <w:tcW w:w="4905" w:type="dxa"/>
            <w:tcBorders>
              <w:top w:val="single" w:sz="4" w:space="0" w:color="auto"/>
              <w:left w:val="nil"/>
              <w:bottom w:val="single" w:sz="4" w:space="0" w:color="auto"/>
              <w:right w:val="single" w:sz="4" w:space="0" w:color="auto"/>
            </w:tcBorders>
            <w:shd w:val="clear" w:color="auto" w:fill="FFE8E1"/>
          </w:tcPr>
          <w:p w14:paraId="1051EBED" w14:textId="77777777" w:rsidR="00353F27" w:rsidRDefault="00353F27" w:rsidP="00F24060">
            <w:pPr>
              <w:spacing w:after="0" w:line="240" w:lineRule="auto"/>
              <w:rPr>
                <w:rFonts w:cstheme="minorHAnsi"/>
                <w:b/>
              </w:rPr>
            </w:pPr>
            <w:r>
              <w:rPr>
                <w:rFonts w:cstheme="minorHAnsi"/>
                <w:b/>
              </w:rPr>
              <w:t>Use Case Description</w:t>
            </w:r>
          </w:p>
        </w:tc>
      </w:tr>
      <w:tr w:rsidR="00B44CE0" w:rsidRPr="007A069B" w14:paraId="764ED523" w14:textId="77777777" w:rsidTr="00AB3346">
        <w:trPr>
          <w:trHeight w:val="288"/>
        </w:trPr>
        <w:tc>
          <w:tcPr>
            <w:tcW w:w="900" w:type="dxa"/>
            <w:tcBorders>
              <w:top w:val="nil"/>
              <w:left w:val="single" w:sz="4" w:space="0" w:color="auto"/>
              <w:bottom w:val="single" w:sz="4" w:space="0" w:color="auto"/>
              <w:right w:val="single" w:sz="4" w:space="0" w:color="auto"/>
            </w:tcBorders>
          </w:tcPr>
          <w:p w14:paraId="42AA2232" w14:textId="5FF86563" w:rsidR="00B44CE0" w:rsidRPr="004B3DBA" w:rsidRDefault="00B44CE0" w:rsidP="00B44CE0">
            <w:pPr>
              <w:spacing w:after="0" w:line="240" w:lineRule="auto"/>
              <w:jc w:val="center"/>
              <w:rPr>
                <w:rFonts w:eastAsia="Times New Roman" w:cstheme="minorHAnsi"/>
                <w:color w:val="000000"/>
                <w:lang w:val="en-US"/>
              </w:rPr>
            </w:pPr>
            <w:r>
              <w:rPr>
                <w:rFonts w:eastAsia="Times New Roman" w:cstheme="minorHAnsi"/>
                <w:color w:val="000000"/>
                <w:lang w:val="en-US"/>
              </w:rPr>
              <w:t>UC-01</w:t>
            </w:r>
          </w:p>
        </w:tc>
        <w:tc>
          <w:tcPr>
            <w:tcW w:w="1440" w:type="dxa"/>
            <w:tcBorders>
              <w:top w:val="nil"/>
              <w:left w:val="nil"/>
              <w:bottom w:val="single" w:sz="4" w:space="0" w:color="auto"/>
              <w:right w:val="single" w:sz="4" w:space="0" w:color="auto"/>
            </w:tcBorders>
            <w:shd w:val="clear" w:color="auto" w:fill="auto"/>
            <w:noWrap/>
          </w:tcPr>
          <w:p w14:paraId="13EEBAB3" w14:textId="563A97EC" w:rsidR="00B44CE0" w:rsidRPr="00B44CE0" w:rsidRDefault="00B44CE0" w:rsidP="00B44CE0">
            <w:pPr>
              <w:spacing w:after="0" w:line="240" w:lineRule="auto"/>
              <w:rPr>
                <w:rFonts w:eastAsia="Times New Roman" w:cstheme="minorHAnsi"/>
                <w:lang w:val="en-US"/>
              </w:rPr>
            </w:pPr>
            <w:r w:rsidRPr="00D554ED">
              <w:rPr>
                <w:rFonts w:eastAsia="Times New Roman" w:cstheme="minorHAnsi"/>
                <w:lang w:val="en-US"/>
              </w:rPr>
              <w:t>Order a Meal</w:t>
            </w:r>
          </w:p>
        </w:tc>
        <w:tc>
          <w:tcPr>
            <w:tcW w:w="1800" w:type="dxa"/>
            <w:tcBorders>
              <w:top w:val="nil"/>
              <w:left w:val="nil"/>
              <w:bottom w:val="single" w:sz="4" w:space="0" w:color="auto"/>
              <w:right w:val="single" w:sz="4" w:space="0" w:color="auto"/>
            </w:tcBorders>
            <w:shd w:val="clear" w:color="auto" w:fill="auto"/>
            <w:noWrap/>
          </w:tcPr>
          <w:p w14:paraId="7B33E101" w14:textId="77777777" w:rsidR="00B44CE0" w:rsidRDefault="00B44CE0" w:rsidP="00B44CE0">
            <w:pPr>
              <w:spacing w:after="0" w:line="240" w:lineRule="auto"/>
              <w:rPr>
                <w:rFonts w:eastAsia="Times New Roman" w:cstheme="minorHAnsi"/>
                <w:color w:val="000000"/>
                <w:lang w:val="en-US"/>
              </w:rPr>
            </w:pPr>
            <w:r>
              <w:rPr>
                <w:rFonts w:eastAsia="Times New Roman" w:cstheme="minorHAnsi"/>
                <w:color w:val="000000"/>
                <w:lang w:val="en-US"/>
              </w:rPr>
              <w:t>Patron</w:t>
            </w:r>
          </w:p>
          <w:p w14:paraId="487D1308" w14:textId="1028770D" w:rsidR="00B44CE0" w:rsidRPr="007A069B" w:rsidRDefault="00B44CE0" w:rsidP="00B44CE0">
            <w:pPr>
              <w:spacing w:after="0" w:line="240" w:lineRule="auto"/>
              <w:rPr>
                <w:rFonts w:eastAsia="Times New Roman" w:cstheme="minorHAnsi"/>
                <w:color w:val="000000"/>
                <w:lang w:val="en-US"/>
              </w:rPr>
            </w:pPr>
            <w:r>
              <w:t>Cafeteria Inventory System</w:t>
            </w:r>
          </w:p>
        </w:tc>
        <w:tc>
          <w:tcPr>
            <w:tcW w:w="4905" w:type="dxa"/>
            <w:tcBorders>
              <w:top w:val="nil"/>
              <w:left w:val="nil"/>
              <w:bottom w:val="single" w:sz="4" w:space="0" w:color="auto"/>
              <w:right w:val="single" w:sz="4" w:space="0" w:color="auto"/>
            </w:tcBorders>
          </w:tcPr>
          <w:p w14:paraId="015007FB" w14:textId="29B56805" w:rsidR="00B44CE0" w:rsidRPr="007A069B" w:rsidRDefault="004B0A3F" w:rsidP="008E5F66">
            <w:pPr>
              <w:spacing w:after="0" w:line="240" w:lineRule="auto"/>
              <w:jc w:val="both"/>
              <w:rPr>
                <w:rFonts w:eastAsia="Times New Roman" w:cstheme="minorHAnsi"/>
                <w:color w:val="000000"/>
                <w:lang w:val="en-US"/>
              </w:rPr>
            </w:pPr>
            <w:r>
              <w:rPr>
                <w:rFonts w:ascii="Calibri" w:eastAsia="Times New Roman" w:hAnsi="Calibri" w:cs="Calibri"/>
                <w:color w:val="000000"/>
                <w:lang w:val="en-US"/>
              </w:rPr>
              <w:t>&lt;&lt;Use Case Brief description&gt;&gt;</w:t>
            </w:r>
          </w:p>
        </w:tc>
      </w:tr>
      <w:tr w:rsidR="00B44CE0" w:rsidRPr="007A069B" w14:paraId="67FF3F07" w14:textId="77777777" w:rsidTr="00AB3346">
        <w:trPr>
          <w:trHeight w:val="288"/>
        </w:trPr>
        <w:tc>
          <w:tcPr>
            <w:tcW w:w="900" w:type="dxa"/>
            <w:tcBorders>
              <w:top w:val="nil"/>
              <w:left w:val="single" w:sz="4" w:space="0" w:color="auto"/>
              <w:bottom w:val="single" w:sz="4" w:space="0" w:color="auto"/>
              <w:right w:val="single" w:sz="4" w:space="0" w:color="auto"/>
            </w:tcBorders>
          </w:tcPr>
          <w:p w14:paraId="49539F52" w14:textId="4FEAA031" w:rsidR="00B44CE0" w:rsidRPr="004B3DBA" w:rsidRDefault="00B44CE0" w:rsidP="00B44CE0">
            <w:pPr>
              <w:spacing w:after="0" w:line="240" w:lineRule="auto"/>
              <w:jc w:val="center"/>
              <w:rPr>
                <w:rFonts w:eastAsia="Times New Roman" w:cstheme="minorHAnsi"/>
                <w:color w:val="000000"/>
                <w:lang w:val="en-US"/>
              </w:rPr>
            </w:pPr>
            <w:r>
              <w:rPr>
                <w:rFonts w:eastAsia="Times New Roman" w:cstheme="minorHAnsi"/>
                <w:color w:val="000000"/>
                <w:lang w:val="en-US"/>
              </w:rPr>
              <w:t>UC-02</w:t>
            </w:r>
          </w:p>
        </w:tc>
        <w:tc>
          <w:tcPr>
            <w:tcW w:w="1440" w:type="dxa"/>
            <w:tcBorders>
              <w:top w:val="nil"/>
              <w:left w:val="nil"/>
              <w:bottom w:val="single" w:sz="4" w:space="0" w:color="auto"/>
              <w:right w:val="single" w:sz="4" w:space="0" w:color="auto"/>
            </w:tcBorders>
            <w:shd w:val="clear" w:color="auto" w:fill="auto"/>
            <w:noWrap/>
          </w:tcPr>
          <w:p w14:paraId="2813D8B1" w14:textId="56C0BB44" w:rsidR="00B44CE0" w:rsidRPr="00B44CE0" w:rsidRDefault="00B44CE0" w:rsidP="00B44CE0">
            <w:pPr>
              <w:spacing w:after="0" w:line="240" w:lineRule="auto"/>
              <w:rPr>
                <w:rFonts w:eastAsia="Times New Roman" w:cstheme="minorHAnsi"/>
                <w:lang w:val="en-US"/>
              </w:rPr>
            </w:pPr>
            <w:r w:rsidRPr="00B44CE0">
              <w:rPr>
                <w:rFonts w:eastAsia="Times New Roman" w:cstheme="minorHAnsi"/>
                <w:lang w:val="en-US"/>
              </w:rPr>
              <w:t>Register for Payroll Deduction</w:t>
            </w:r>
          </w:p>
        </w:tc>
        <w:tc>
          <w:tcPr>
            <w:tcW w:w="1800" w:type="dxa"/>
            <w:tcBorders>
              <w:top w:val="nil"/>
              <w:left w:val="nil"/>
              <w:bottom w:val="single" w:sz="4" w:space="0" w:color="auto"/>
              <w:right w:val="single" w:sz="4" w:space="0" w:color="auto"/>
            </w:tcBorders>
            <w:shd w:val="clear" w:color="auto" w:fill="auto"/>
            <w:noWrap/>
          </w:tcPr>
          <w:p w14:paraId="3E054410" w14:textId="77777777" w:rsidR="00B44CE0" w:rsidRDefault="00B44CE0" w:rsidP="00B44CE0">
            <w:pPr>
              <w:spacing w:after="0" w:line="240" w:lineRule="auto"/>
              <w:rPr>
                <w:rFonts w:eastAsia="Times New Roman" w:cstheme="minorHAnsi"/>
                <w:color w:val="000000"/>
                <w:lang w:val="en-US"/>
              </w:rPr>
            </w:pPr>
            <w:r>
              <w:rPr>
                <w:rFonts w:eastAsia="Times New Roman" w:cstheme="minorHAnsi"/>
                <w:color w:val="000000"/>
                <w:lang w:val="en-US"/>
              </w:rPr>
              <w:t>Patron</w:t>
            </w:r>
          </w:p>
          <w:p w14:paraId="1C6CD838" w14:textId="575B8A9A" w:rsidR="00B44CE0" w:rsidRPr="007A069B" w:rsidRDefault="00B44CE0" w:rsidP="00B44CE0">
            <w:pPr>
              <w:spacing w:after="0" w:line="240" w:lineRule="auto"/>
              <w:rPr>
                <w:rFonts w:eastAsia="Times New Roman" w:cstheme="minorHAnsi"/>
                <w:color w:val="000000"/>
                <w:lang w:val="en-US"/>
              </w:rPr>
            </w:pPr>
            <w:r>
              <w:t>Payroll System</w:t>
            </w:r>
          </w:p>
        </w:tc>
        <w:tc>
          <w:tcPr>
            <w:tcW w:w="4905" w:type="dxa"/>
            <w:tcBorders>
              <w:top w:val="nil"/>
              <w:left w:val="nil"/>
              <w:bottom w:val="single" w:sz="4" w:space="0" w:color="auto"/>
              <w:right w:val="single" w:sz="4" w:space="0" w:color="auto"/>
            </w:tcBorders>
          </w:tcPr>
          <w:p w14:paraId="16AF8EA0" w14:textId="77777777" w:rsidR="00B44CE0" w:rsidRPr="007A069B" w:rsidRDefault="00B44CE0" w:rsidP="008E5F66">
            <w:pPr>
              <w:spacing w:after="0" w:line="240" w:lineRule="auto"/>
              <w:jc w:val="both"/>
              <w:rPr>
                <w:rFonts w:eastAsia="Times New Roman" w:cstheme="minorHAnsi"/>
                <w:color w:val="000000"/>
                <w:lang w:val="en-US"/>
              </w:rPr>
            </w:pPr>
          </w:p>
        </w:tc>
      </w:tr>
      <w:tr w:rsidR="00B44CE0" w:rsidRPr="007A069B" w14:paraId="66A0B16E" w14:textId="77777777" w:rsidTr="00AB3346">
        <w:trPr>
          <w:trHeight w:val="288"/>
        </w:trPr>
        <w:tc>
          <w:tcPr>
            <w:tcW w:w="900" w:type="dxa"/>
            <w:tcBorders>
              <w:top w:val="single" w:sz="4" w:space="0" w:color="auto"/>
              <w:left w:val="single" w:sz="4" w:space="0" w:color="auto"/>
              <w:bottom w:val="single" w:sz="4" w:space="0" w:color="auto"/>
              <w:right w:val="single" w:sz="4" w:space="0" w:color="auto"/>
            </w:tcBorders>
          </w:tcPr>
          <w:p w14:paraId="4621E482" w14:textId="2FD8BA6B" w:rsidR="00B44CE0" w:rsidRDefault="00B44CE0" w:rsidP="00B44CE0">
            <w:pPr>
              <w:spacing w:after="0" w:line="240" w:lineRule="auto"/>
              <w:jc w:val="center"/>
              <w:rPr>
                <w:rFonts w:eastAsia="Times New Roman" w:cstheme="minorHAnsi"/>
                <w:color w:val="000000"/>
                <w:lang w:val="en-US"/>
              </w:rPr>
            </w:pPr>
            <w:r>
              <w:rPr>
                <w:rFonts w:eastAsia="Times New Roman" w:cstheme="minorHAnsi"/>
                <w:color w:val="000000"/>
                <w:lang w:val="en-US"/>
              </w:rPr>
              <w:t>…</w:t>
            </w:r>
          </w:p>
        </w:tc>
        <w:tc>
          <w:tcPr>
            <w:tcW w:w="1440" w:type="dxa"/>
            <w:tcBorders>
              <w:top w:val="single" w:sz="4" w:space="0" w:color="auto"/>
              <w:left w:val="nil"/>
              <w:bottom w:val="single" w:sz="4" w:space="0" w:color="auto"/>
              <w:right w:val="single" w:sz="4" w:space="0" w:color="auto"/>
            </w:tcBorders>
            <w:shd w:val="clear" w:color="auto" w:fill="auto"/>
            <w:noWrap/>
          </w:tcPr>
          <w:p w14:paraId="1D481776" w14:textId="707387F2" w:rsidR="00B44CE0" w:rsidRPr="00D554ED" w:rsidRDefault="00B44CE0" w:rsidP="00B44CE0">
            <w:pPr>
              <w:spacing w:after="0" w:line="240" w:lineRule="auto"/>
              <w:rPr>
                <w:rFonts w:eastAsia="Times New Roman" w:cstheme="minorHAnsi"/>
                <w:lang w:val="en-US"/>
              </w:rPr>
            </w:pPr>
          </w:p>
        </w:tc>
        <w:tc>
          <w:tcPr>
            <w:tcW w:w="1800" w:type="dxa"/>
            <w:tcBorders>
              <w:top w:val="single" w:sz="4" w:space="0" w:color="auto"/>
              <w:left w:val="nil"/>
              <w:bottom w:val="single" w:sz="4" w:space="0" w:color="auto"/>
              <w:right w:val="single" w:sz="4" w:space="0" w:color="auto"/>
            </w:tcBorders>
            <w:shd w:val="clear" w:color="auto" w:fill="auto"/>
            <w:noWrap/>
          </w:tcPr>
          <w:p w14:paraId="71B8C13D" w14:textId="359356BE" w:rsidR="00B44CE0" w:rsidRPr="007A069B" w:rsidRDefault="00B44CE0" w:rsidP="00B44CE0">
            <w:pPr>
              <w:spacing w:after="0" w:line="240" w:lineRule="auto"/>
              <w:rPr>
                <w:rFonts w:eastAsia="Times New Roman" w:cstheme="minorHAnsi"/>
                <w:color w:val="000000"/>
                <w:lang w:val="en-US"/>
              </w:rPr>
            </w:pPr>
          </w:p>
        </w:tc>
        <w:tc>
          <w:tcPr>
            <w:tcW w:w="4905" w:type="dxa"/>
            <w:tcBorders>
              <w:top w:val="single" w:sz="4" w:space="0" w:color="auto"/>
              <w:left w:val="nil"/>
              <w:bottom w:val="single" w:sz="4" w:space="0" w:color="auto"/>
              <w:right w:val="single" w:sz="4" w:space="0" w:color="auto"/>
            </w:tcBorders>
          </w:tcPr>
          <w:p w14:paraId="57DA23EA" w14:textId="77777777" w:rsidR="00B44CE0" w:rsidRPr="007A069B" w:rsidRDefault="00B44CE0" w:rsidP="008E5F66">
            <w:pPr>
              <w:spacing w:after="0" w:line="240" w:lineRule="auto"/>
              <w:jc w:val="both"/>
              <w:rPr>
                <w:rFonts w:eastAsia="Times New Roman" w:cstheme="minorHAnsi"/>
                <w:color w:val="000000"/>
                <w:lang w:val="en-US"/>
              </w:rPr>
            </w:pPr>
          </w:p>
        </w:tc>
      </w:tr>
    </w:tbl>
    <w:p w14:paraId="5377ADC2" w14:textId="1BE460FD" w:rsidR="008B370D" w:rsidRPr="00AC67D5" w:rsidRDefault="008B370D" w:rsidP="008B370D">
      <w:pPr>
        <w:spacing w:after="60" w:line="240" w:lineRule="auto"/>
        <w:rPr>
          <w:i/>
          <w:color w:val="0000FF"/>
        </w:rPr>
      </w:pPr>
      <w:r>
        <w:t xml:space="preserve"> </w:t>
      </w: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30"/>
        <w:gridCol w:w="1890"/>
        <w:gridCol w:w="2757"/>
      </w:tblGrid>
      <w:tr w:rsidR="008B370D" w14:paraId="180B3C2D" w14:textId="77777777" w:rsidTr="00072AEC">
        <w:tc>
          <w:tcPr>
            <w:tcW w:w="1998" w:type="dxa"/>
          </w:tcPr>
          <w:p w14:paraId="6EC7C2CA" w14:textId="77777777" w:rsidR="008B370D" w:rsidRDefault="008B370D" w:rsidP="00F24060">
            <w:pPr>
              <w:jc w:val="right"/>
            </w:pPr>
            <w:r>
              <w:t>ID and Name:</w:t>
            </w:r>
          </w:p>
        </w:tc>
        <w:tc>
          <w:tcPr>
            <w:tcW w:w="7077" w:type="dxa"/>
            <w:gridSpan w:val="3"/>
          </w:tcPr>
          <w:p w14:paraId="0088B819" w14:textId="2DA9A0D9" w:rsidR="008B370D" w:rsidRPr="00266D5C" w:rsidRDefault="008B370D" w:rsidP="00F24060">
            <w:pPr>
              <w:rPr>
                <w:b/>
              </w:rPr>
            </w:pPr>
            <w:r w:rsidRPr="00266D5C">
              <w:rPr>
                <w:b/>
              </w:rPr>
              <w:t>UC-</w:t>
            </w:r>
            <w:r w:rsidR="00B44CE0">
              <w:rPr>
                <w:b/>
              </w:rPr>
              <w:t>0</w:t>
            </w:r>
            <w:r w:rsidRPr="00266D5C">
              <w:rPr>
                <w:b/>
              </w:rPr>
              <w:t>1 Order a Meal</w:t>
            </w:r>
          </w:p>
        </w:tc>
      </w:tr>
      <w:tr w:rsidR="008B370D" w14:paraId="57C3F0D7" w14:textId="77777777" w:rsidTr="00072AEC">
        <w:tc>
          <w:tcPr>
            <w:tcW w:w="1998" w:type="dxa"/>
          </w:tcPr>
          <w:p w14:paraId="02103A75" w14:textId="77777777" w:rsidR="008B370D" w:rsidRDefault="008B370D" w:rsidP="00F24060">
            <w:pPr>
              <w:jc w:val="right"/>
            </w:pPr>
            <w:r>
              <w:t>Created By:</w:t>
            </w:r>
          </w:p>
        </w:tc>
        <w:tc>
          <w:tcPr>
            <w:tcW w:w="2430" w:type="dxa"/>
          </w:tcPr>
          <w:p w14:paraId="439F4AA5" w14:textId="77777777" w:rsidR="008B370D" w:rsidRDefault="008B370D" w:rsidP="00F24060">
            <w:r w:rsidRPr="0023701C">
              <w:t>Prithvi</w:t>
            </w:r>
            <w:r>
              <w:t xml:space="preserve"> Raj</w:t>
            </w:r>
          </w:p>
        </w:tc>
        <w:tc>
          <w:tcPr>
            <w:tcW w:w="1890" w:type="dxa"/>
          </w:tcPr>
          <w:p w14:paraId="50FF7D9D" w14:textId="77777777" w:rsidR="008B370D" w:rsidRDefault="008B370D" w:rsidP="00F24060">
            <w:pPr>
              <w:jc w:val="right"/>
            </w:pPr>
            <w:r>
              <w:t>Date Created:</w:t>
            </w:r>
          </w:p>
        </w:tc>
        <w:tc>
          <w:tcPr>
            <w:tcW w:w="2757" w:type="dxa"/>
          </w:tcPr>
          <w:p w14:paraId="7482C4C7" w14:textId="77777777" w:rsidR="008B370D" w:rsidRDefault="008B370D" w:rsidP="00F24060">
            <w:r>
              <w:t>10/4/13</w:t>
            </w:r>
          </w:p>
        </w:tc>
      </w:tr>
      <w:tr w:rsidR="008B370D" w14:paraId="0DBD635C" w14:textId="77777777" w:rsidTr="00072AEC">
        <w:tc>
          <w:tcPr>
            <w:tcW w:w="1998" w:type="dxa"/>
          </w:tcPr>
          <w:p w14:paraId="12FB4D56" w14:textId="77777777" w:rsidR="008B370D" w:rsidRDefault="008B370D" w:rsidP="00F24060">
            <w:pPr>
              <w:jc w:val="right"/>
            </w:pPr>
            <w:r>
              <w:t>Primary Actor:</w:t>
            </w:r>
          </w:p>
        </w:tc>
        <w:tc>
          <w:tcPr>
            <w:tcW w:w="2430" w:type="dxa"/>
          </w:tcPr>
          <w:p w14:paraId="4DD29EEE" w14:textId="77777777" w:rsidR="008B370D" w:rsidRDefault="008B370D" w:rsidP="00F24060">
            <w:r>
              <w:t>Patron</w:t>
            </w:r>
          </w:p>
        </w:tc>
        <w:tc>
          <w:tcPr>
            <w:tcW w:w="1890" w:type="dxa"/>
          </w:tcPr>
          <w:p w14:paraId="2427DD44" w14:textId="77777777" w:rsidR="008B370D" w:rsidRDefault="008B370D" w:rsidP="00F24060">
            <w:pPr>
              <w:jc w:val="right"/>
            </w:pPr>
            <w:r>
              <w:t>Secondary Actors:</w:t>
            </w:r>
          </w:p>
        </w:tc>
        <w:tc>
          <w:tcPr>
            <w:tcW w:w="2757" w:type="dxa"/>
          </w:tcPr>
          <w:p w14:paraId="28603426" w14:textId="77777777" w:rsidR="008B370D" w:rsidRDefault="008B370D" w:rsidP="00F24060">
            <w:r>
              <w:t>Cafeteria Inventory System</w:t>
            </w:r>
          </w:p>
        </w:tc>
      </w:tr>
      <w:tr w:rsidR="008B370D" w14:paraId="3E34F092" w14:textId="77777777" w:rsidTr="00072AEC">
        <w:tc>
          <w:tcPr>
            <w:tcW w:w="1998" w:type="dxa"/>
          </w:tcPr>
          <w:p w14:paraId="359973D3" w14:textId="77777777" w:rsidR="008B370D" w:rsidRDefault="008B370D" w:rsidP="00F24060">
            <w:pPr>
              <w:jc w:val="right"/>
            </w:pPr>
            <w:r>
              <w:t>Description:</w:t>
            </w:r>
          </w:p>
        </w:tc>
        <w:tc>
          <w:tcPr>
            <w:tcW w:w="7077" w:type="dxa"/>
            <w:gridSpan w:val="3"/>
          </w:tcPr>
          <w:p w14:paraId="5AFD305B" w14:textId="77777777" w:rsidR="008B370D" w:rsidRDefault="008B370D" w:rsidP="004B044B">
            <w:pPr>
              <w:spacing w:line="240" w:lineRule="exact"/>
              <w:jc w:val="both"/>
            </w:pPr>
            <w:r>
              <w:t>A Patron accesses the Cafeteria Ordering System from the corporate intranet or from home, views</w:t>
            </w:r>
            <w:r w:rsidRPr="004717BC">
              <w:t xml:space="preserve"> the menu for a specific date</w:t>
            </w:r>
            <w:r>
              <w:t xml:space="preserve"> if desired</w:t>
            </w:r>
            <w:r w:rsidRPr="004717BC">
              <w:t>, selects food items, and places an order for a meal to be delivered to a specified location within a specified 15-minute time window.</w:t>
            </w:r>
          </w:p>
        </w:tc>
      </w:tr>
      <w:tr w:rsidR="008B370D" w14:paraId="1176E608" w14:textId="77777777" w:rsidTr="00072AEC">
        <w:tc>
          <w:tcPr>
            <w:tcW w:w="1998" w:type="dxa"/>
          </w:tcPr>
          <w:p w14:paraId="0FFDDEE5" w14:textId="77777777" w:rsidR="008B370D" w:rsidRDefault="008B370D" w:rsidP="00F24060">
            <w:pPr>
              <w:jc w:val="right"/>
            </w:pPr>
            <w:r>
              <w:t>Trigger:</w:t>
            </w:r>
          </w:p>
        </w:tc>
        <w:tc>
          <w:tcPr>
            <w:tcW w:w="7077" w:type="dxa"/>
            <w:gridSpan w:val="3"/>
          </w:tcPr>
          <w:p w14:paraId="195CA01B" w14:textId="77777777" w:rsidR="008B370D" w:rsidRDefault="008B370D" w:rsidP="004B044B">
            <w:pPr>
              <w:jc w:val="both"/>
            </w:pPr>
            <w:r>
              <w:t>A Patron indicates that he wants to order a meal</w:t>
            </w:r>
          </w:p>
        </w:tc>
      </w:tr>
      <w:tr w:rsidR="008B370D" w14:paraId="7062AF81" w14:textId="77777777" w:rsidTr="00072AEC">
        <w:tc>
          <w:tcPr>
            <w:tcW w:w="1998" w:type="dxa"/>
          </w:tcPr>
          <w:p w14:paraId="1963798E" w14:textId="77777777" w:rsidR="008B370D" w:rsidRDefault="008B370D" w:rsidP="00F24060">
            <w:pPr>
              <w:jc w:val="right"/>
            </w:pPr>
            <w:r>
              <w:t>Preconditions:</w:t>
            </w:r>
          </w:p>
        </w:tc>
        <w:tc>
          <w:tcPr>
            <w:tcW w:w="7077" w:type="dxa"/>
            <w:gridSpan w:val="3"/>
          </w:tcPr>
          <w:p w14:paraId="183AFC5A" w14:textId="77777777" w:rsidR="008B370D" w:rsidRDefault="008B370D" w:rsidP="004B044B">
            <w:pPr>
              <w:jc w:val="both"/>
            </w:pPr>
            <w:r>
              <w:t>PRE-1. Patron is logged into COS.</w:t>
            </w:r>
          </w:p>
          <w:p w14:paraId="29EFD247" w14:textId="77777777" w:rsidR="008B370D" w:rsidRDefault="008B370D" w:rsidP="004B044B">
            <w:pPr>
              <w:jc w:val="both"/>
            </w:pPr>
            <w:r>
              <w:t>PRE-2. Patron is registered for meal payments by payroll deduction.</w:t>
            </w:r>
          </w:p>
        </w:tc>
      </w:tr>
      <w:tr w:rsidR="008B370D" w14:paraId="34E5961C" w14:textId="77777777" w:rsidTr="00072AEC">
        <w:tc>
          <w:tcPr>
            <w:tcW w:w="1998" w:type="dxa"/>
          </w:tcPr>
          <w:p w14:paraId="14F3CD2B" w14:textId="77777777" w:rsidR="008B370D" w:rsidRDefault="008B370D" w:rsidP="00F24060">
            <w:pPr>
              <w:jc w:val="right"/>
            </w:pPr>
            <w:r>
              <w:t>Postconditions:</w:t>
            </w:r>
          </w:p>
        </w:tc>
        <w:tc>
          <w:tcPr>
            <w:tcW w:w="7077" w:type="dxa"/>
            <w:gridSpan w:val="3"/>
          </w:tcPr>
          <w:p w14:paraId="6812B446" w14:textId="77777777" w:rsidR="008B370D" w:rsidRPr="004717BC" w:rsidRDefault="008B370D" w:rsidP="004B044B">
            <w:pPr>
              <w:jc w:val="both"/>
            </w:pPr>
            <w:r>
              <w:t>POST-1. Meal order is stored in COS with a status of “Accepted”.</w:t>
            </w:r>
          </w:p>
          <w:p w14:paraId="309AD07A" w14:textId="77777777" w:rsidR="008B370D" w:rsidRPr="004717BC" w:rsidRDefault="008B370D" w:rsidP="004B044B">
            <w:pPr>
              <w:jc w:val="both"/>
            </w:pPr>
            <w:r>
              <w:t>POST-2. Inventory of available food items is updated to reflect items in this order.</w:t>
            </w:r>
          </w:p>
          <w:p w14:paraId="3E3C9324" w14:textId="77777777" w:rsidR="008B370D" w:rsidRDefault="008B370D" w:rsidP="004B044B">
            <w:pPr>
              <w:jc w:val="both"/>
            </w:pPr>
            <w:r>
              <w:lastRenderedPageBreak/>
              <w:t>POST-3. Remaining delivery capacity for the requested time window is updated</w:t>
            </w:r>
            <w:r w:rsidRPr="004717BC">
              <w:t>.</w:t>
            </w:r>
          </w:p>
        </w:tc>
      </w:tr>
      <w:tr w:rsidR="008B370D" w14:paraId="3994A5C9" w14:textId="77777777" w:rsidTr="00072AEC">
        <w:tc>
          <w:tcPr>
            <w:tcW w:w="1998" w:type="dxa"/>
          </w:tcPr>
          <w:p w14:paraId="66BC7554" w14:textId="77777777" w:rsidR="008B370D" w:rsidRDefault="008B370D" w:rsidP="00F24060">
            <w:pPr>
              <w:jc w:val="right"/>
            </w:pPr>
            <w:r>
              <w:lastRenderedPageBreak/>
              <w:t>Normal Flow:</w:t>
            </w:r>
          </w:p>
        </w:tc>
        <w:tc>
          <w:tcPr>
            <w:tcW w:w="7077" w:type="dxa"/>
            <w:gridSpan w:val="3"/>
          </w:tcPr>
          <w:p w14:paraId="66EE0A74" w14:textId="77777777" w:rsidR="008B370D" w:rsidRDefault="008B370D" w:rsidP="004B044B">
            <w:pPr>
              <w:jc w:val="both"/>
              <w:rPr>
                <w:b/>
              </w:rPr>
            </w:pPr>
            <w:r>
              <w:rPr>
                <w:b/>
              </w:rPr>
              <w:t>1.0 Order a Single Meal</w:t>
            </w:r>
          </w:p>
          <w:p w14:paraId="5513F668" w14:textId="77777777" w:rsidR="008B370D" w:rsidRPr="004717BC" w:rsidRDefault="008B370D" w:rsidP="004B044B">
            <w:pPr>
              <w:pStyle w:val="ListParagraph"/>
              <w:numPr>
                <w:ilvl w:val="0"/>
                <w:numId w:val="11"/>
              </w:numPr>
              <w:spacing w:after="0" w:line="240" w:lineRule="auto"/>
              <w:ind w:left="342"/>
              <w:jc w:val="both"/>
            </w:pPr>
            <w:r>
              <w:t>Patron asks to view menu for a specific date. (see 1.</w:t>
            </w:r>
            <w:proofErr w:type="gramStart"/>
            <w:r>
              <w:t>0.E</w:t>
            </w:r>
            <w:proofErr w:type="gramEnd"/>
            <w:r>
              <w:t>1, 1.0.E2)</w:t>
            </w:r>
          </w:p>
          <w:p w14:paraId="79E0CDB1" w14:textId="77777777" w:rsidR="008B370D" w:rsidRPr="004717BC" w:rsidRDefault="008B370D" w:rsidP="004B044B">
            <w:pPr>
              <w:pStyle w:val="ListParagraph"/>
              <w:numPr>
                <w:ilvl w:val="0"/>
                <w:numId w:val="11"/>
              </w:numPr>
              <w:spacing w:after="0" w:line="240" w:lineRule="auto"/>
              <w:ind w:left="342"/>
              <w:jc w:val="both"/>
            </w:pPr>
            <w:r>
              <w:t>COS displays menu of available food items and the daily special.</w:t>
            </w:r>
          </w:p>
          <w:p w14:paraId="403FFE4E" w14:textId="77777777" w:rsidR="008B370D" w:rsidRPr="004717BC" w:rsidRDefault="008B370D" w:rsidP="004B044B">
            <w:pPr>
              <w:pStyle w:val="ListParagraph"/>
              <w:numPr>
                <w:ilvl w:val="0"/>
                <w:numId w:val="11"/>
              </w:numPr>
              <w:spacing w:after="0" w:line="240" w:lineRule="auto"/>
              <w:ind w:left="342"/>
              <w:jc w:val="both"/>
            </w:pPr>
            <w:r>
              <w:t>Patron selects one or more food items from menu. (see 1.1)</w:t>
            </w:r>
          </w:p>
          <w:p w14:paraId="720BCBAD" w14:textId="77777777" w:rsidR="008B370D" w:rsidRPr="004717BC" w:rsidRDefault="008B370D" w:rsidP="004B044B">
            <w:pPr>
              <w:pStyle w:val="ListParagraph"/>
              <w:numPr>
                <w:ilvl w:val="0"/>
                <w:numId w:val="11"/>
              </w:numPr>
              <w:spacing w:after="0" w:line="240" w:lineRule="auto"/>
              <w:ind w:left="342"/>
              <w:jc w:val="both"/>
            </w:pPr>
            <w:r>
              <w:t>Patron indicates that meal order is complete. (see 1.2)</w:t>
            </w:r>
          </w:p>
          <w:p w14:paraId="4991A7C7" w14:textId="77777777" w:rsidR="008B370D" w:rsidRPr="004717BC" w:rsidRDefault="008B370D" w:rsidP="004B044B">
            <w:pPr>
              <w:pStyle w:val="ListParagraph"/>
              <w:numPr>
                <w:ilvl w:val="0"/>
                <w:numId w:val="11"/>
              </w:numPr>
              <w:spacing w:after="0" w:line="240" w:lineRule="auto"/>
              <w:ind w:left="342"/>
              <w:jc w:val="both"/>
            </w:pPr>
            <w:r>
              <w:t>COS displays ordered menu items, individual prices, and total price, including taxes and delivery charge.</w:t>
            </w:r>
          </w:p>
          <w:p w14:paraId="73DE67EA" w14:textId="77777777" w:rsidR="008B370D" w:rsidRPr="004717BC" w:rsidRDefault="008B370D" w:rsidP="004B044B">
            <w:pPr>
              <w:pStyle w:val="ListParagraph"/>
              <w:numPr>
                <w:ilvl w:val="0"/>
                <w:numId w:val="11"/>
              </w:numPr>
              <w:spacing w:after="0" w:line="240" w:lineRule="auto"/>
              <w:ind w:left="342"/>
              <w:jc w:val="both"/>
            </w:pPr>
            <w:r>
              <w:t>Patron either confirms meal order (continue normal flow) or requests to modify meal order (return to step 2).</w:t>
            </w:r>
          </w:p>
          <w:p w14:paraId="3645680E" w14:textId="77777777" w:rsidR="008B370D" w:rsidRPr="004717BC" w:rsidRDefault="008B370D" w:rsidP="004B044B">
            <w:pPr>
              <w:pStyle w:val="ListParagraph"/>
              <w:numPr>
                <w:ilvl w:val="0"/>
                <w:numId w:val="11"/>
              </w:numPr>
              <w:spacing w:after="0" w:line="240" w:lineRule="auto"/>
              <w:ind w:left="342"/>
              <w:jc w:val="both"/>
            </w:pPr>
            <w:r>
              <w:t>COS displays available delivery times for the delivery date.</w:t>
            </w:r>
          </w:p>
          <w:p w14:paraId="1FB5B83B" w14:textId="77777777" w:rsidR="008B370D" w:rsidRPr="004717BC" w:rsidRDefault="008B370D" w:rsidP="004B044B">
            <w:pPr>
              <w:pStyle w:val="ListParagraph"/>
              <w:numPr>
                <w:ilvl w:val="0"/>
                <w:numId w:val="11"/>
              </w:numPr>
              <w:spacing w:after="0" w:line="240" w:lineRule="auto"/>
              <w:ind w:left="342"/>
              <w:jc w:val="both"/>
            </w:pPr>
            <w:r>
              <w:t>Patron selects a delivery time and specifies the delivery location.</w:t>
            </w:r>
          </w:p>
          <w:p w14:paraId="19696C6E" w14:textId="77777777" w:rsidR="008B370D" w:rsidRPr="004717BC" w:rsidRDefault="008B370D" w:rsidP="004B044B">
            <w:pPr>
              <w:pStyle w:val="ListParagraph"/>
              <w:numPr>
                <w:ilvl w:val="0"/>
                <w:numId w:val="11"/>
              </w:numPr>
              <w:spacing w:after="0" w:line="240" w:lineRule="auto"/>
              <w:ind w:left="342"/>
              <w:jc w:val="both"/>
            </w:pPr>
            <w:r>
              <w:t>Patron specifies payment method.</w:t>
            </w:r>
          </w:p>
          <w:p w14:paraId="7C7165E3" w14:textId="77777777" w:rsidR="008B370D" w:rsidRPr="004717BC" w:rsidRDefault="008B370D" w:rsidP="004B044B">
            <w:pPr>
              <w:pStyle w:val="ListParagraph"/>
              <w:numPr>
                <w:ilvl w:val="0"/>
                <w:numId w:val="11"/>
              </w:numPr>
              <w:spacing w:after="0" w:line="240" w:lineRule="auto"/>
              <w:ind w:left="342"/>
              <w:jc w:val="both"/>
            </w:pPr>
            <w:r>
              <w:t>COS</w:t>
            </w:r>
            <w:r w:rsidDel="008E7C30">
              <w:t xml:space="preserve"> </w:t>
            </w:r>
            <w:r>
              <w:t>confirms acceptance of the order.</w:t>
            </w:r>
          </w:p>
          <w:p w14:paraId="255EC2EE" w14:textId="77777777" w:rsidR="008B370D" w:rsidRPr="004717BC" w:rsidRDefault="008B370D" w:rsidP="004B044B">
            <w:pPr>
              <w:pStyle w:val="ListParagraph"/>
              <w:numPr>
                <w:ilvl w:val="0"/>
                <w:numId w:val="11"/>
              </w:numPr>
              <w:spacing w:after="0" w:line="240" w:lineRule="auto"/>
              <w:ind w:left="342"/>
              <w:jc w:val="both"/>
            </w:pPr>
            <w:r>
              <w:t>COS</w:t>
            </w:r>
            <w:r w:rsidDel="008E7C30">
              <w:t xml:space="preserve"> </w:t>
            </w:r>
            <w:r>
              <w:t>sends Patron an email message confirming order details, price, and delivery instructions.</w:t>
            </w:r>
          </w:p>
          <w:p w14:paraId="3F68FBE7" w14:textId="77777777" w:rsidR="008B370D" w:rsidRDefault="008B370D" w:rsidP="004B044B">
            <w:pPr>
              <w:pStyle w:val="ListParagraph"/>
              <w:numPr>
                <w:ilvl w:val="0"/>
                <w:numId w:val="11"/>
              </w:numPr>
              <w:spacing w:after="0" w:line="240" w:lineRule="auto"/>
              <w:ind w:left="342"/>
              <w:jc w:val="both"/>
            </w:pPr>
            <w:r>
              <w:t>COS stores order</w:t>
            </w:r>
            <w:r w:rsidRPr="004717BC">
              <w:t>, sends food item information to Cafeteria Inventory System, and updates available delivery times.</w:t>
            </w:r>
          </w:p>
        </w:tc>
      </w:tr>
      <w:tr w:rsidR="008B370D" w14:paraId="528E4977" w14:textId="77777777" w:rsidTr="00072AEC">
        <w:tc>
          <w:tcPr>
            <w:tcW w:w="1998" w:type="dxa"/>
          </w:tcPr>
          <w:p w14:paraId="16A8D3D5" w14:textId="77777777" w:rsidR="008B370D" w:rsidRDefault="008B370D" w:rsidP="00F24060">
            <w:pPr>
              <w:jc w:val="right"/>
            </w:pPr>
            <w:r>
              <w:t>Alternative Flows:</w:t>
            </w:r>
          </w:p>
        </w:tc>
        <w:tc>
          <w:tcPr>
            <w:tcW w:w="7077" w:type="dxa"/>
            <w:gridSpan w:val="3"/>
          </w:tcPr>
          <w:p w14:paraId="65D3549D" w14:textId="77777777" w:rsidR="008B370D" w:rsidRPr="00CB0C3A" w:rsidRDefault="008B370D" w:rsidP="004B044B">
            <w:pPr>
              <w:pStyle w:val="TableText"/>
              <w:ind w:left="0"/>
              <w:jc w:val="both"/>
              <w:rPr>
                <w:b/>
              </w:rPr>
            </w:pPr>
            <w:r w:rsidRPr="00CB0C3A">
              <w:rPr>
                <w:b/>
                <w:bCs/>
              </w:rPr>
              <w:t>1.1 Order multiple identical meals</w:t>
            </w:r>
          </w:p>
          <w:p w14:paraId="7761FAC0" w14:textId="77777777" w:rsidR="008B370D" w:rsidRPr="004717BC" w:rsidRDefault="008B370D" w:rsidP="004B044B">
            <w:pPr>
              <w:pStyle w:val="ListParagraph"/>
              <w:numPr>
                <w:ilvl w:val="0"/>
                <w:numId w:val="12"/>
              </w:numPr>
              <w:spacing w:after="0" w:line="240" w:lineRule="auto"/>
              <w:jc w:val="both"/>
            </w:pPr>
            <w:r>
              <w:t>Patron requests a specified number of identical meals. (see 1.</w:t>
            </w:r>
            <w:proofErr w:type="gramStart"/>
            <w:r>
              <w:t>1.E</w:t>
            </w:r>
            <w:proofErr w:type="gramEnd"/>
            <w:r>
              <w:t>1)</w:t>
            </w:r>
          </w:p>
          <w:p w14:paraId="04DD914A" w14:textId="77777777" w:rsidR="008B370D" w:rsidRDefault="008B370D" w:rsidP="004B044B">
            <w:pPr>
              <w:pStyle w:val="ListParagraph"/>
              <w:numPr>
                <w:ilvl w:val="0"/>
                <w:numId w:val="12"/>
              </w:numPr>
              <w:spacing w:after="0" w:line="240" w:lineRule="auto"/>
              <w:jc w:val="both"/>
            </w:pPr>
            <w:r>
              <w:t>Return to step 4 of normal flow.</w:t>
            </w:r>
          </w:p>
          <w:p w14:paraId="431B68F9" w14:textId="77777777" w:rsidR="008B370D" w:rsidRPr="003626DA" w:rsidRDefault="008B370D" w:rsidP="004B044B">
            <w:pPr>
              <w:pStyle w:val="TableText"/>
              <w:ind w:left="-18"/>
              <w:jc w:val="both"/>
              <w:rPr>
                <w:b/>
                <w:bCs/>
              </w:rPr>
            </w:pPr>
            <w:r w:rsidRPr="003626DA">
              <w:rPr>
                <w:b/>
                <w:bCs/>
              </w:rPr>
              <w:t>1.2 Order multiple meals</w:t>
            </w:r>
          </w:p>
          <w:p w14:paraId="0D96EEED" w14:textId="77777777" w:rsidR="008B370D" w:rsidRPr="004717BC" w:rsidRDefault="008B370D" w:rsidP="004B044B">
            <w:pPr>
              <w:pStyle w:val="ListParagraph"/>
              <w:numPr>
                <w:ilvl w:val="0"/>
                <w:numId w:val="13"/>
              </w:numPr>
              <w:spacing w:after="0" w:line="240" w:lineRule="auto"/>
              <w:jc w:val="both"/>
            </w:pPr>
            <w:r>
              <w:t>Patron asks to order another meal.</w:t>
            </w:r>
          </w:p>
          <w:p w14:paraId="7258C519" w14:textId="77777777" w:rsidR="008B370D" w:rsidRDefault="008B370D" w:rsidP="004B044B">
            <w:pPr>
              <w:pStyle w:val="ListParagraph"/>
              <w:numPr>
                <w:ilvl w:val="0"/>
                <w:numId w:val="13"/>
              </w:numPr>
              <w:spacing w:after="0" w:line="240" w:lineRule="auto"/>
              <w:jc w:val="both"/>
            </w:pPr>
            <w:r>
              <w:t xml:space="preserve"> Return to step 1 of normal flow.</w:t>
            </w:r>
          </w:p>
        </w:tc>
      </w:tr>
      <w:tr w:rsidR="008B370D" w14:paraId="5A8A0711" w14:textId="77777777" w:rsidTr="00072AEC">
        <w:tc>
          <w:tcPr>
            <w:tcW w:w="1998" w:type="dxa"/>
          </w:tcPr>
          <w:p w14:paraId="37A53DF6" w14:textId="77777777" w:rsidR="008B370D" w:rsidRDefault="008B370D" w:rsidP="00F24060">
            <w:pPr>
              <w:jc w:val="right"/>
            </w:pPr>
            <w:r>
              <w:t>Exceptions:</w:t>
            </w:r>
          </w:p>
        </w:tc>
        <w:tc>
          <w:tcPr>
            <w:tcW w:w="7077" w:type="dxa"/>
            <w:gridSpan w:val="3"/>
          </w:tcPr>
          <w:p w14:paraId="5946D723" w14:textId="77777777" w:rsidR="008B370D" w:rsidRPr="003626DA" w:rsidRDefault="008B370D" w:rsidP="004B044B">
            <w:pPr>
              <w:pStyle w:val="TableText"/>
              <w:ind w:left="-18"/>
              <w:jc w:val="both"/>
              <w:rPr>
                <w:b/>
              </w:rPr>
            </w:pPr>
            <w:r w:rsidRPr="003626DA">
              <w:rPr>
                <w:b/>
              </w:rPr>
              <w:t>1.</w:t>
            </w:r>
            <w:proofErr w:type="gramStart"/>
            <w:r w:rsidRPr="003626DA">
              <w:rPr>
                <w:b/>
              </w:rPr>
              <w:t>0.E</w:t>
            </w:r>
            <w:proofErr w:type="gramEnd"/>
            <w:r w:rsidRPr="003626DA">
              <w:rPr>
                <w:b/>
              </w:rPr>
              <w:t>1 Requested date is today and current time is after today’s order cutoff time</w:t>
            </w:r>
          </w:p>
          <w:p w14:paraId="0DB85294" w14:textId="77777777" w:rsidR="008B370D" w:rsidRPr="004717BC" w:rsidRDefault="008B370D" w:rsidP="004B044B">
            <w:pPr>
              <w:ind w:left="-18"/>
              <w:jc w:val="both"/>
            </w:pPr>
            <w:r>
              <w:t>1. COS informs Patron that it’s too late to place an order for today.</w:t>
            </w:r>
          </w:p>
          <w:p w14:paraId="7344AAB7" w14:textId="77777777" w:rsidR="008B370D" w:rsidRPr="004717BC" w:rsidRDefault="008B370D" w:rsidP="004B044B">
            <w:pPr>
              <w:ind w:left="-18"/>
              <w:jc w:val="both"/>
            </w:pPr>
            <w:r>
              <w:t>2a. If Patron cancels the meal ordering process, then COS terminates use case.</w:t>
            </w:r>
          </w:p>
          <w:p w14:paraId="2C561C1A" w14:textId="77777777" w:rsidR="008B370D" w:rsidRPr="004717BC" w:rsidRDefault="008B370D" w:rsidP="004B044B">
            <w:pPr>
              <w:ind w:left="-18"/>
              <w:jc w:val="both"/>
            </w:pPr>
            <w:r>
              <w:t>2b. Else if Patron requests another date, then COS restarts use case.</w:t>
            </w:r>
          </w:p>
          <w:p w14:paraId="7E80E164" w14:textId="77777777" w:rsidR="008B370D" w:rsidRPr="003626DA" w:rsidRDefault="008B370D" w:rsidP="004B044B">
            <w:pPr>
              <w:pStyle w:val="TableText"/>
              <w:ind w:left="-18"/>
              <w:jc w:val="both"/>
              <w:rPr>
                <w:b/>
              </w:rPr>
            </w:pPr>
            <w:r w:rsidRPr="003626DA">
              <w:rPr>
                <w:b/>
              </w:rPr>
              <w:t>1.</w:t>
            </w:r>
            <w:proofErr w:type="gramStart"/>
            <w:r w:rsidRPr="003626DA">
              <w:rPr>
                <w:b/>
              </w:rPr>
              <w:t>0.E</w:t>
            </w:r>
            <w:proofErr w:type="gramEnd"/>
            <w:r w:rsidRPr="003626DA">
              <w:rPr>
                <w:b/>
              </w:rPr>
              <w:t>2 No delivery times left</w:t>
            </w:r>
          </w:p>
          <w:p w14:paraId="3153B243" w14:textId="77777777" w:rsidR="008B370D" w:rsidRPr="004717BC" w:rsidRDefault="008B370D" w:rsidP="004B044B">
            <w:pPr>
              <w:ind w:left="-18"/>
              <w:jc w:val="both"/>
            </w:pPr>
            <w:r>
              <w:t>1. COS informs Patron that no delivery times are available for the meal date.</w:t>
            </w:r>
          </w:p>
          <w:p w14:paraId="72EA94C5" w14:textId="77777777" w:rsidR="008B370D" w:rsidRPr="004717BC" w:rsidRDefault="008B370D" w:rsidP="004B044B">
            <w:pPr>
              <w:ind w:left="-18"/>
              <w:jc w:val="both"/>
            </w:pPr>
            <w:r>
              <w:t>2a. If Patron cancels the meal ordering process, then COS terminates use case.</w:t>
            </w:r>
          </w:p>
          <w:p w14:paraId="2C5A4101" w14:textId="77777777" w:rsidR="008B370D" w:rsidRDefault="008B370D" w:rsidP="004B044B">
            <w:pPr>
              <w:ind w:left="-18"/>
              <w:jc w:val="both"/>
            </w:pPr>
            <w:r>
              <w:t xml:space="preserve">2b. Else if Patron requests to pick the order up </w:t>
            </w:r>
            <w:r w:rsidRPr="004717BC">
              <w:t>at the cafeteria</w:t>
            </w:r>
            <w:r>
              <w:t xml:space="preserve">, then continue with normal flow, but </w:t>
            </w:r>
            <w:r w:rsidRPr="004717BC">
              <w:t>skip steps 7</w:t>
            </w:r>
            <w:r>
              <w:t xml:space="preserve"> and </w:t>
            </w:r>
            <w:r w:rsidRPr="004717BC">
              <w:t>8.</w:t>
            </w:r>
          </w:p>
          <w:p w14:paraId="1D7C8B86" w14:textId="77777777" w:rsidR="008B370D" w:rsidRPr="003626DA" w:rsidRDefault="008B370D" w:rsidP="004B044B">
            <w:pPr>
              <w:pStyle w:val="TableText"/>
              <w:ind w:left="-18"/>
              <w:jc w:val="both"/>
              <w:rPr>
                <w:b/>
              </w:rPr>
            </w:pPr>
            <w:r w:rsidRPr="003626DA">
              <w:rPr>
                <w:b/>
              </w:rPr>
              <w:t>1.</w:t>
            </w:r>
            <w:proofErr w:type="gramStart"/>
            <w:r w:rsidRPr="003626DA">
              <w:rPr>
                <w:b/>
              </w:rPr>
              <w:t>1.E</w:t>
            </w:r>
            <w:proofErr w:type="gramEnd"/>
            <w:r w:rsidRPr="003626DA">
              <w:rPr>
                <w:b/>
              </w:rPr>
              <w:t>1 Insufficient inventory to fulfill multiple meal order</w:t>
            </w:r>
          </w:p>
          <w:p w14:paraId="4E014415" w14:textId="77777777" w:rsidR="008B370D" w:rsidRDefault="008B370D" w:rsidP="004B044B">
            <w:pPr>
              <w:ind w:left="-18"/>
              <w:jc w:val="both"/>
            </w:pPr>
            <w:r>
              <w:t>1. COS informs Patron of the maximum number of identical meals he can order, based on current available inventory.</w:t>
            </w:r>
          </w:p>
          <w:p w14:paraId="219DC082" w14:textId="77777777" w:rsidR="008B370D" w:rsidRDefault="008B370D" w:rsidP="004B044B">
            <w:pPr>
              <w:ind w:left="-18"/>
              <w:jc w:val="both"/>
            </w:pPr>
            <w:r>
              <w:t>2a. If Patron modifies number of meals ordered, then Return to step 4 of normal flow.</w:t>
            </w:r>
          </w:p>
          <w:p w14:paraId="3BEEFDC3" w14:textId="77777777" w:rsidR="008B370D" w:rsidRDefault="008B370D" w:rsidP="004B044B">
            <w:pPr>
              <w:ind w:left="-18"/>
              <w:jc w:val="both"/>
            </w:pPr>
            <w:r>
              <w:t xml:space="preserve">2b. Else if Patron cancels the meal ordering process, then COS terminates </w:t>
            </w:r>
            <w:r w:rsidRPr="00454BB2">
              <w:t>use case</w:t>
            </w:r>
            <w:r>
              <w:t>.</w:t>
            </w:r>
          </w:p>
        </w:tc>
      </w:tr>
      <w:tr w:rsidR="008B370D" w14:paraId="7538B4E4" w14:textId="77777777" w:rsidTr="00072AEC">
        <w:tc>
          <w:tcPr>
            <w:tcW w:w="1998" w:type="dxa"/>
          </w:tcPr>
          <w:p w14:paraId="7C3E0039" w14:textId="77777777" w:rsidR="008B370D" w:rsidRDefault="008B370D" w:rsidP="00F24060">
            <w:pPr>
              <w:jc w:val="right"/>
            </w:pPr>
            <w:r>
              <w:t>Priority:</w:t>
            </w:r>
          </w:p>
        </w:tc>
        <w:tc>
          <w:tcPr>
            <w:tcW w:w="7077" w:type="dxa"/>
            <w:gridSpan w:val="3"/>
          </w:tcPr>
          <w:p w14:paraId="719B7DDE" w14:textId="77777777" w:rsidR="008B370D" w:rsidRDefault="008B370D" w:rsidP="004B044B">
            <w:pPr>
              <w:jc w:val="both"/>
            </w:pPr>
            <w:r>
              <w:t>High</w:t>
            </w:r>
          </w:p>
        </w:tc>
      </w:tr>
      <w:tr w:rsidR="008B370D" w14:paraId="0F17ADAF" w14:textId="77777777" w:rsidTr="00072AEC">
        <w:tc>
          <w:tcPr>
            <w:tcW w:w="1998" w:type="dxa"/>
          </w:tcPr>
          <w:p w14:paraId="1B8089CA" w14:textId="77777777" w:rsidR="008B370D" w:rsidRDefault="008B370D" w:rsidP="00F24060">
            <w:pPr>
              <w:jc w:val="right"/>
            </w:pPr>
            <w:r>
              <w:lastRenderedPageBreak/>
              <w:t>Frequency of Use:</w:t>
            </w:r>
          </w:p>
        </w:tc>
        <w:tc>
          <w:tcPr>
            <w:tcW w:w="7077" w:type="dxa"/>
            <w:gridSpan w:val="3"/>
          </w:tcPr>
          <w:p w14:paraId="2D32C0B5" w14:textId="77777777" w:rsidR="008B370D" w:rsidRDefault="008B370D" w:rsidP="004B044B">
            <w:pPr>
              <w:spacing w:line="240" w:lineRule="exact"/>
              <w:jc w:val="both"/>
            </w:pPr>
            <w:r>
              <w:t>Approximately 300 users, average of one usage per day. Peak usage load for this use case is between 9:00 A.M. and 10:00 A.M. local time.</w:t>
            </w:r>
          </w:p>
        </w:tc>
      </w:tr>
      <w:tr w:rsidR="008B370D" w14:paraId="3684CB54" w14:textId="77777777" w:rsidTr="00072AEC">
        <w:tc>
          <w:tcPr>
            <w:tcW w:w="1998" w:type="dxa"/>
          </w:tcPr>
          <w:p w14:paraId="1A6EC275" w14:textId="77777777" w:rsidR="008B370D" w:rsidRDefault="008B370D" w:rsidP="00F24060">
            <w:pPr>
              <w:jc w:val="right"/>
            </w:pPr>
            <w:r>
              <w:t>Business Rules:</w:t>
            </w:r>
          </w:p>
        </w:tc>
        <w:tc>
          <w:tcPr>
            <w:tcW w:w="7077" w:type="dxa"/>
            <w:gridSpan w:val="3"/>
          </w:tcPr>
          <w:p w14:paraId="2626B89B" w14:textId="77777777" w:rsidR="008B370D" w:rsidRPr="006F50B7" w:rsidRDefault="008B370D" w:rsidP="004B044B">
            <w:pPr>
              <w:ind w:left="702" w:hanging="702"/>
              <w:jc w:val="both"/>
              <w:rPr>
                <w:b/>
                <w:color w:val="FF0000"/>
              </w:rPr>
            </w:pPr>
            <w:r w:rsidRPr="006F50B7">
              <w:rPr>
                <w:b/>
                <w:color w:val="FF0000"/>
              </w:rPr>
              <w:t>BR-1, BR-2, BR-3, BR-4, BR-11, BR-12, BR-33</w:t>
            </w:r>
          </w:p>
        </w:tc>
      </w:tr>
      <w:tr w:rsidR="008B370D" w14:paraId="3CB4032A" w14:textId="77777777" w:rsidTr="00072AEC">
        <w:tc>
          <w:tcPr>
            <w:tcW w:w="1998" w:type="dxa"/>
          </w:tcPr>
          <w:p w14:paraId="1F793820" w14:textId="77777777" w:rsidR="008B370D" w:rsidRDefault="008B370D" w:rsidP="00F24060">
            <w:pPr>
              <w:jc w:val="right"/>
            </w:pPr>
            <w:r>
              <w:t>Other Information:</w:t>
            </w:r>
          </w:p>
        </w:tc>
        <w:tc>
          <w:tcPr>
            <w:tcW w:w="7077" w:type="dxa"/>
            <w:gridSpan w:val="3"/>
          </w:tcPr>
          <w:p w14:paraId="086AD89A" w14:textId="77777777" w:rsidR="008B370D" w:rsidRPr="004717BC" w:rsidRDefault="008B370D" w:rsidP="004B044B">
            <w:pPr>
              <w:pStyle w:val="TableText"/>
              <w:numPr>
                <w:ilvl w:val="0"/>
                <w:numId w:val="10"/>
              </w:numPr>
              <w:spacing w:line="240" w:lineRule="exact"/>
              <w:jc w:val="both"/>
            </w:pPr>
            <w:r>
              <w:t xml:space="preserve">Patron shall be able to cancel the meal ordering process at any time </w:t>
            </w:r>
            <w:r w:rsidRPr="004717BC">
              <w:t xml:space="preserve">prior to confirming </w:t>
            </w:r>
            <w:r>
              <w:t>it.</w:t>
            </w:r>
          </w:p>
          <w:p w14:paraId="06044F89" w14:textId="77777777" w:rsidR="008B370D" w:rsidRDefault="008B370D" w:rsidP="004B044B">
            <w:pPr>
              <w:pStyle w:val="TableText"/>
              <w:numPr>
                <w:ilvl w:val="0"/>
                <w:numId w:val="10"/>
              </w:numPr>
              <w:spacing w:line="240" w:lineRule="exact"/>
              <w:jc w:val="both"/>
            </w:pPr>
            <w:r>
              <w:t>Patron shall be able to view all meals he ordered within the previous six months and repeat one of those meals as the new order, provided that all food items are available on the menu for the requested delivery date. (Priority = M)</w:t>
            </w:r>
          </w:p>
          <w:p w14:paraId="6E6BE819" w14:textId="77777777" w:rsidR="008B370D" w:rsidRDefault="008B370D" w:rsidP="004B044B">
            <w:pPr>
              <w:numPr>
                <w:ilvl w:val="0"/>
                <w:numId w:val="10"/>
              </w:numPr>
              <w:spacing w:after="0" w:line="240" w:lineRule="exact"/>
              <w:jc w:val="both"/>
            </w:pPr>
            <w:r>
              <w:t xml:space="preserve"> The default date is the current date if the Patron is using the system before today’s order cutoff </w:t>
            </w:r>
            <w:r w:rsidRPr="004717BC">
              <w:t>time. Otherwise, the default date is the next day that the cafeteria is open.</w:t>
            </w:r>
          </w:p>
        </w:tc>
      </w:tr>
      <w:tr w:rsidR="008B370D" w14:paraId="63282CDF" w14:textId="77777777" w:rsidTr="00072AEC">
        <w:tc>
          <w:tcPr>
            <w:tcW w:w="1998" w:type="dxa"/>
          </w:tcPr>
          <w:p w14:paraId="60EA344D" w14:textId="77777777" w:rsidR="008B370D" w:rsidRDefault="008B370D" w:rsidP="00F24060">
            <w:pPr>
              <w:jc w:val="right"/>
            </w:pPr>
            <w:r>
              <w:t>Assumptions:</w:t>
            </w:r>
          </w:p>
        </w:tc>
        <w:tc>
          <w:tcPr>
            <w:tcW w:w="7077" w:type="dxa"/>
            <w:gridSpan w:val="3"/>
          </w:tcPr>
          <w:p w14:paraId="13E56A35" w14:textId="77777777" w:rsidR="008B370D" w:rsidRDefault="008B370D" w:rsidP="004B044B">
            <w:pPr>
              <w:spacing w:line="240" w:lineRule="exact"/>
              <w:jc w:val="both"/>
            </w:pPr>
            <w:r>
              <w:t>Assume that 15 percent of Patrons will order the daily special (source: previous 6 months of cafeteria data).</w:t>
            </w:r>
          </w:p>
        </w:tc>
      </w:tr>
    </w:tbl>
    <w:p w14:paraId="05BEE02F" w14:textId="77777777" w:rsidR="00B44CE0" w:rsidRDefault="00B44CE0" w:rsidP="008B370D">
      <w:pPr>
        <w:spacing w:after="60" w:line="240" w:lineRule="auto"/>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790"/>
        <w:gridCol w:w="1872"/>
        <w:gridCol w:w="2415"/>
      </w:tblGrid>
      <w:tr w:rsidR="00B44CE0" w14:paraId="423B27BA" w14:textId="77777777" w:rsidTr="00072AEC">
        <w:tc>
          <w:tcPr>
            <w:tcW w:w="1998" w:type="dxa"/>
          </w:tcPr>
          <w:p w14:paraId="54C6E934" w14:textId="77777777" w:rsidR="00B44CE0" w:rsidRDefault="00B44CE0" w:rsidP="00F24060">
            <w:pPr>
              <w:jc w:val="right"/>
            </w:pPr>
            <w:r>
              <w:t>ID and Name:</w:t>
            </w:r>
          </w:p>
        </w:tc>
        <w:tc>
          <w:tcPr>
            <w:tcW w:w="7077" w:type="dxa"/>
            <w:gridSpan w:val="3"/>
          </w:tcPr>
          <w:p w14:paraId="6DED4349" w14:textId="25ADBD57" w:rsidR="00B44CE0" w:rsidRPr="00266D5C" w:rsidRDefault="00B44CE0" w:rsidP="00B44CE0">
            <w:pPr>
              <w:rPr>
                <w:b/>
              </w:rPr>
            </w:pPr>
            <w:r w:rsidRPr="00266D5C">
              <w:rPr>
                <w:b/>
              </w:rPr>
              <w:t>UC-</w:t>
            </w:r>
            <w:r>
              <w:rPr>
                <w:b/>
              </w:rPr>
              <w:t>02</w:t>
            </w:r>
            <w:r w:rsidRPr="00266D5C">
              <w:rPr>
                <w:b/>
              </w:rPr>
              <w:t xml:space="preserve"> Register for Payroll Deduction</w:t>
            </w:r>
          </w:p>
        </w:tc>
      </w:tr>
      <w:tr w:rsidR="00B44CE0" w14:paraId="09A27202" w14:textId="77777777" w:rsidTr="00072AEC">
        <w:tc>
          <w:tcPr>
            <w:tcW w:w="1998" w:type="dxa"/>
          </w:tcPr>
          <w:p w14:paraId="726FED19" w14:textId="77777777" w:rsidR="00B44CE0" w:rsidRDefault="00B44CE0" w:rsidP="00F24060">
            <w:pPr>
              <w:jc w:val="right"/>
            </w:pPr>
            <w:r>
              <w:t>Created By:</w:t>
            </w:r>
          </w:p>
        </w:tc>
        <w:tc>
          <w:tcPr>
            <w:tcW w:w="2790" w:type="dxa"/>
          </w:tcPr>
          <w:p w14:paraId="4AE7D2D0" w14:textId="77777777" w:rsidR="00B44CE0" w:rsidRDefault="00B44CE0" w:rsidP="00F24060">
            <w:r>
              <w:t>Nancy Anderson</w:t>
            </w:r>
          </w:p>
        </w:tc>
        <w:tc>
          <w:tcPr>
            <w:tcW w:w="1872" w:type="dxa"/>
          </w:tcPr>
          <w:p w14:paraId="3A8F63C8" w14:textId="77777777" w:rsidR="00B44CE0" w:rsidRDefault="00B44CE0" w:rsidP="00F24060">
            <w:pPr>
              <w:jc w:val="right"/>
            </w:pPr>
            <w:r>
              <w:t>Date Created:</w:t>
            </w:r>
          </w:p>
        </w:tc>
        <w:tc>
          <w:tcPr>
            <w:tcW w:w="2415" w:type="dxa"/>
          </w:tcPr>
          <w:p w14:paraId="29F3D0EA" w14:textId="77777777" w:rsidR="00B44CE0" w:rsidRDefault="00B44CE0" w:rsidP="00F24060">
            <w:r>
              <w:t>9/15/13</w:t>
            </w:r>
          </w:p>
        </w:tc>
      </w:tr>
      <w:tr w:rsidR="00B44CE0" w14:paraId="545FF4AE" w14:textId="77777777" w:rsidTr="00072AEC">
        <w:tc>
          <w:tcPr>
            <w:tcW w:w="1998" w:type="dxa"/>
          </w:tcPr>
          <w:p w14:paraId="37FC77C4" w14:textId="77777777" w:rsidR="00B44CE0" w:rsidRDefault="00B44CE0" w:rsidP="00F24060">
            <w:pPr>
              <w:jc w:val="right"/>
            </w:pPr>
            <w:r>
              <w:t>Primary Actor:</w:t>
            </w:r>
          </w:p>
        </w:tc>
        <w:tc>
          <w:tcPr>
            <w:tcW w:w="2790" w:type="dxa"/>
          </w:tcPr>
          <w:p w14:paraId="6B8B6727" w14:textId="77777777" w:rsidR="00B44CE0" w:rsidRDefault="00B44CE0" w:rsidP="00F24060">
            <w:r>
              <w:t>Patron</w:t>
            </w:r>
          </w:p>
        </w:tc>
        <w:tc>
          <w:tcPr>
            <w:tcW w:w="1872" w:type="dxa"/>
          </w:tcPr>
          <w:p w14:paraId="5E0131E9" w14:textId="77777777" w:rsidR="00B44CE0" w:rsidRDefault="00B44CE0" w:rsidP="00F24060">
            <w:pPr>
              <w:jc w:val="right"/>
            </w:pPr>
            <w:r>
              <w:t>Secondary Actors:</w:t>
            </w:r>
          </w:p>
        </w:tc>
        <w:tc>
          <w:tcPr>
            <w:tcW w:w="2415" w:type="dxa"/>
          </w:tcPr>
          <w:p w14:paraId="6EE4A377" w14:textId="77777777" w:rsidR="00B44CE0" w:rsidRDefault="00B44CE0" w:rsidP="00F24060">
            <w:r>
              <w:t>Payroll System</w:t>
            </w:r>
          </w:p>
        </w:tc>
      </w:tr>
      <w:tr w:rsidR="00B44CE0" w14:paraId="404EB546" w14:textId="77777777" w:rsidTr="00072AEC">
        <w:tc>
          <w:tcPr>
            <w:tcW w:w="1998" w:type="dxa"/>
          </w:tcPr>
          <w:p w14:paraId="003A9925" w14:textId="77777777" w:rsidR="00B44CE0" w:rsidRDefault="00B44CE0" w:rsidP="00F24060">
            <w:pPr>
              <w:jc w:val="right"/>
            </w:pPr>
            <w:r>
              <w:t>Description:</w:t>
            </w:r>
          </w:p>
        </w:tc>
        <w:tc>
          <w:tcPr>
            <w:tcW w:w="7077" w:type="dxa"/>
            <w:gridSpan w:val="3"/>
          </w:tcPr>
          <w:p w14:paraId="6311E36D" w14:textId="77777777" w:rsidR="00B44CE0" w:rsidRDefault="00B44CE0" w:rsidP="004B044B">
            <w:pPr>
              <w:spacing w:line="240" w:lineRule="exact"/>
              <w:jc w:val="both"/>
            </w:pPr>
            <w:r>
              <w:t>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rsidR="00B44CE0" w14:paraId="39E36EF2" w14:textId="77777777" w:rsidTr="00072AEC">
        <w:tc>
          <w:tcPr>
            <w:tcW w:w="1998" w:type="dxa"/>
          </w:tcPr>
          <w:p w14:paraId="268D1D24" w14:textId="77777777" w:rsidR="00B44CE0" w:rsidRDefault="00B44CE0" w:rsidP="00F24060">
            <w:pPr>
              <w:jc w:val="right"/>
            </w:pPr>
            <w:r>
              <w:t>Trigger:</w:t>
            </w:r>
          </w:p>
        </w:tc>
        <w:tc>
          <w:tcPr>
            <w:tcW w:w="7077" w:type="dxa"/>
            <w:gridSpan w:val="3"/>
          </w:tcPr>
          <w:p w14:paraId="0EA3B856" w14:textId="77777777" w:rsidR="00B44CE0" w:rsidRPr="004717BC" w:rsidRDefault="00B44CE0" w:rsidP="004B044B">
            <w:pPr>
              <w:spacing w:line="240" w:lineRule="exact"/>
              <w:jc w:val="both"/>
            </w:pPr>
            <w:r>
              <w:t>Patron requests to register for payroll deduction, or Patron says yes when COS asks if he wants to register</w:t>
            </w:r>
          </w:p>
        </w:tc>
      </w:tr>
      <w:tr w:rsidR="00B44CE0" w14:paraId="11AB15CE" w14:textId="77777777" w:rsidTr="00072AEC">
        <w:tc>
          <w:tcPr>
            <w:tcW w:w="1998" w:type="dxa"/>
          </w:tcPr>
          <w:p w14:paraId="6523FA20" w14:textId="77777777" w:rsidR="00B44CE0" w:rsidRDefault="00B44CE0" w:rsidP="00F24060">
            <w:pPr>
              <w:jc w:val="right"/>
            </w:pPr>
            <w:r>
              <w:t>Preconditions:</w:t>
            </w:r>
          </w:p>
        </w:tc>
        <w:tc>
          <w:tcPr>
            <w:tcW w:w="7077" w:type="dxa"/>
            <w:gridSpan w:val="3"/>
          </w:tcPr>
          <w:p w14:paraId="303F9104" w14:textId="77777777" w:rsidR="00B44CE0" w:rsidRPr="004717BC" w:rsidRDefault="00B44CE0" w:rsidP="004B044B">
            <w:pPr>
              <w:jc w:val="both"/>
            </w:pPr>
            <w:r>
              <w:t>PRE-1. Patron is logged into COS.</w:t>
            </w:r>
          </w:p>
        </w:tc>
      </w:tr>
      <w:tr w:rsidR="00B44CE0" w14:paraId="33D498C1" w14:textId="77777777" w:rsidTr="00072AEC">
        <w:tc>
          <w:tcPr>
            <w:tcW w:w="1998" w:type="dxa"/>
          </w:tcPr>
          <w:p w14:paraId="6B704105" w14:textId="77777777" w:rsidR="00B44CE0" w:rsidRDefault="00B44CE0" w:rsidP="00F24060">
            <w:pPr>
              <w:jc w:val="right"/>
            </w:pPr>
            <w:r>
              <w:t>Postconditions:</w:t>
            </w:r>
          </w:p>
        </w:tc>
        <w:tc>
          <w:tcPr>
            <w:tcW w:w="7077" w:type="dxa"/>
            <w:gridSpan w:val="3"/>
          </w:tcPr>
          <w:p w14:paraId="4C7B5E11" w14:textId="77777777" w:rsidR="00B44CE0" w:rsidRPr="004717BC" w:rsidRDefault="00B44CE0" w:rsidP="004B044B">
            <w:pPr>
              <w:jc w:val="both"/>
            </w:pPr>
            <w:r>
              <w:t>POST-2. Patron is registered for payroll deduction.</w:t>
            </w:r>
          </w:p>
        </w:tc>
      </w:tr>
      <w:tr w:rsidR="00B44CE0" w14:paraId="663F9B9A" w14:textId="77777777" w:rsidTr="00072AEC">
        <w:tc>
          <w:tcPr>
            <w:tcW w:w="1998" w:type="dxa"/>
          </w:tcPr>
          <w:p w14:paraId="7DF4F123" w14:textId="77777777" w:rsidR="00B44CE0" w:rsidRDefault="00B44CE0" w:rsidP="00F24060">
            <w:pPr>
              <w:jc w:val="right"/>
            </w:pPr>
            <w:r>
              <w:t>Normal Flow:</w:t>
            </w:r>
          </w:p>
        </w:tc>
        <w:tc>
          <w:tcPr>
            <w:tcW w:w="7077" w:type="dxa"/>
            <w:gridSpan w:val="3"/>
          </w:tcPr>
          <w:p w14:paraId="38D3C16E" w14:textId="77777777" w:rsidR="00B44CE0" w:rsidRPr="00A34D87" w:rsidRDefault="00B44CE0" w:rsidP="004B044B">
            <w:pPr>
              <w:jc w:val="both"/>
              <w:rPr>
                <w:b/>
              </w:rPr>
            </w:pPr>
            <w:r w:rsidRPr="00A34D87">
              <w:rPr>
                <w:b/>
              </w:rPr>
              <w:t>5.0 Register for Payroll Deduction</w:t>
            </w:r>
          </w:p>
          <w:p w14:paraId="2EB05A3A" w14:textId="77777777" w:rsidR="00B44CE0" w:rsidRPr="004717BC" w:rsidRDefault="00B44CE0" w:rsidP="004B044B">
            <w:pPr>
              <w:pStyle w:val="ListParagraph"/>
              <w:numPr>
                <w:ilvl w:val="0"/>
                <w:numId w:val="14"/>
              </w:numPr>
              <w:spacing w:after="0" w:line="240" w:lineRule="exact"/>
              <w:jc w:val="both"/>
            </w:pPr>
            <w:r>
              <w:t>COS asks Payroll System if Patron is eligible to register for payroll deduction.</w:t>
            </w:r>
          </w:p>
          <w:p w14:paraId="3E821E90" w14:textId="77777777" w:rsidR="00B44CE0" w:rsidRPr="004717BC" w:rsidRDefault="00B44CE0" w:rsidP="004B044B">
            <w:pPr>
              <w:pStyle w:val="ListParagraph"/>
              <w:numPr>
                <w:ilvl w:val="0"/>
                <w:numId w:val="14"/>
              </w:numPr>
              <w:spacing w:after="0" w:line="240" w:lineRule="exact"/>
              <w:jc w:val="both"/>
            </w:pPr>
            <w:r>
              <w:t>Payroll System confirms that Patron is eligible to register for payroll deduction.</w:t>
            </w:r>
          </w:p>
          <w:p w14:paraId="20DB5CB2" w14:textId="77777777" w:rsidR="00B44CE0" w:rsidRPr="004717BC" w:rsidRDefault="00B44CE0" w:rsidP="004B044B">
            <w:pPr>
              <w:pStyle w:val="ListParagraph"/>
              <w:numPr>
                <w:ilvl w:val="0"/>
                <w:numId w:val="14"/>
              </w:numPr>
              <w:spacing w:after="0" w:line="240" w:lineRule="exact"/>
              <w:jc w:val="both"/>
            </w:pPr>
            <w:r>
              <w:t>COS asks Patron to confirm his desire to register for payroll deduction.</w:t>
            </w:r>
          </w:p>
          <w:p w14:paraId="1A7FDF19" w14:textId="77777777" w:rsidR="00B44CE0" w:rsidRPr="004717BC" w:rsidRDefault="00B44CE0" w:rsidP="004B044B">
            <w:pPr>
              <w:pStyle w:val="ListParagraph"/>
              <w:numPr>
                <w:ilvl w:val="0"/>
                <w:numId w:val="14"/>
              </w:numPr>
              <w:spacing w:after="0" w:line="240" w:lineRule="exact"/>
              <w:jc w:val="both"/>
            </w:pPr>
            <w:r>
              <w:t>If so, COS asks Payroll System to establish payroll deduction for Patron.</w:t>
            </w:r>
          </w:p>
          <w:p w14:paraId="369E9208" w14:textId="77777777" w:rsidR="00B44CE0" w:rsidRDefault="00B44CE0" w:rsidP="004B044B">
            <w:pPr>
              <w:pStyle w:val="ListParagraph"/>
              <w:numPr>
                <w:ilvl w:val="0"/>
                <w:numId w:val="14"/>
              </w:numPr>
              <w:spacing w:after="0" w:line="240" w:lineRule="exact"/>
              <w:jc w:val="both"/>
            </w:pPr>
            <w:r>
              <w:t>Payroll System confirms that payroll deduction is established.</w:t>
            </w:r>
          </w:p>
          <w:p w14:paraId="7C550F79" w14:textId="77777777" w:rsidR="00B44CE0" w:rsidRDefault="00B44CE0" w:rsidP="004B044B">
            <w:pPr>
              <w:pStyle w:val="ListParagraph"/>
              <w:numPr>
                <w:ilvl w:val="0"/>
                <w:numId w:val="14"/>
              </w:numPr>
              <w:spacing w:after="0" w:line="240" w:lineRule="exact"/>
              <w:jc w:val="both"/>
            </w:pPr>
            <w:r>
              <w:t>COS informs Patron that payroll deduction is established.</w:t>
            </w:r>
          </w:p>
        </w:tc>
      </w:tr>
      <w:tr w:rsidR="00B44CE0" w14:paraId="68A788BA" w14:textId="77777777" w:rsidTr="00072AEC">
        <w:tc>
          <w:tcPr>
            <w:tcW w:w="1998" w:type="dxa"/>
          </w:tcPr>
          <w:p w14:paraId="31414C85" w14:textId="77777777" w:rsidR="00B44CE0" w:rsidRDefault="00B44CE0" w:rsidP="00F24060">
            <w:pPr>
              <w:jc w:val="right"/>
            </w:pPr>
            <w:r>
              <w:t>Alternative Flows:</w:t>
            </w:r>
          </w:p>
        </w:tc>
        <w:tc>
          <w:tcPr>
            <w:tcW w:w="7077" w:type="dxa"/>
            <w:gridSpan w:val="3"/>
          </w:tcPr>
          <w:p w14:paraId="31216189" w14:textId="77777777" w:rsidR="00B44CE0" w:rsidRDefault="00B44CE0" w:rsidP="004B044B">
            <w:pPr>
              <w:jc w:val="both"/>
            </w:pPr>
            <w:r>
              <w:t>None</w:t>
            </w:r>
          </w:p>
        </w:tc>
      </w:tr>
      <w:tr w:rsidR="00B44CE0" w14:paraId="340AC82F" w14:textId="77777777" w:rsidTr="00072AEC">
        <w:tc>
          <w:tcPr>
            <w:tcW w:w="1998" w:type="dxa"/>
          </w:tcPr>
          <w:p w14:paraId="7E353E1A" w14:textId="77777777" w:rsidR="00B44CE0" w:rsidRDefault="00B44CE0" w:rsidP="00F24060">
            <w:pPr>
              <w:jc w:val="right"/>
            </w:pPr>
            <w:r>
              <w:t>Exceptions:</w:t>
            </w:r>
          </w:p>
        </w:tc>
        <w:tc>
          <w:tcPr>
            <w:tcW w:w="7077" w:type="dxa"/>
            <w:gridSpan w:val="3"/>
          </w:tcPr>
          <w:p w14:paraId="5B9C7949" w14:textId="77777777" w:rsidR="00B44CE0" w:rsidRPr="004717BC" w:rsidRDefault="00B44CE0" w:rsidP="004B044B">
            <w:pPr>
              <w:jc w:val="both"/>
            </w:pPr>
            <w:r>
              <w:t>5.</w:t>
            </w:r>
            <w:proofErr w:type="gramStart"/>
            <w:r>
              <w:t>0.E</w:t>
            </w:r>
            <w:proofErr w:type="gramEnd"/>
            <w:r>
              <w:t>1 Patron is not eligible for payroll deduction</w:t>
            </w:r>
          </w:p>
          <w:p w14:paraId="1CE5B984" w14:textId="77777777" w:rsidR="00B44CE0" w:rsidRPr="004717BC" w:rsidRDefault="00B44CE0" w:rsidP="004B044B">
            <w:pPr>
              <w:jc w:val="both"/>
            </w:pPr>
            <w:r>
              <w:t xml:space="preserve">5.0.E2 </w:t>
            </w:r>
            <w:r w:rsidRPr="004717BC">
              <w:t>Patron is already enrolled for payroll deduction</w:t>
            </w:r>
          </w:p>
        </w:tc>
      </w:tr>
      <w:tr w:rsidR="00B44CE0" w14:paraId="5C61EE06" w14:textId="77777777" w:rsidTr="00072AEC">
        <w:tc>
          <w:tcPr>
            <w:tcW w:w="1998" w:type="dxa"/>
          </w:tcPr>
          <w:p w14:paraId="1CAE74A4" w14:textId="77777777" w:rsidR="00B44CE0" w:rsidRDefault="00B44CE0" w:rsidP="00F24060">
            <w:pPr>
              <w:jc w:val="right"/>
            </w:pPr>
            <w:r>
              <w:t>Priority:</w:t>
            </w:r>
          </w:p>
        </w:tc>
        <w:tc>
          <w:tcPr>
            <w:tcW w:w="7077" w:type="dxa"/>
            <w:gridSpan w:val="3"/>
          </w:tcPr>
          <w:p w14:paraId="6BBD6894" w14:textId="77777777" w:rsidR="00B44CE0" w:rsidRDefault="00B44CE0" w:rsidP="004B044B">
            <w:pPr>
              <w:jc w:val="both"/>
            </w:pPr>
            <w:r>
              <w:t>High</w:t>
            </w:r>
          </w:p>
        </w:tc>
      </w:tr>
      <w:tr w:rsidR="00B44CE0" w14:paraId="1855FDD8" w14:textId="77777777" w:rsidTr="00072AEC">
        <w:tc>
          <w:tcPr>
            <w:tcW w:w="1998" w:type="dxa"/>
          </w:tcPr>
          <w:p w14:paraId="33F54A8D" w14:textId="77777777" w:rsidR="00B44CE0" w:rsidRDefault="00B44CE0" w:rsidP="00F24060">
            <w:pPr>
              <w:jc w:val="right"/>
            </w:pPr>
            <w:r>
              <w:t>Business Rules:</w:t>
            </w:r>
          </w:p>
        </w:tc>
        <w:tc>
          <w:tcPr>
            <w:tcW w:w="7077" w:type="dxa"/>
            <w:gridSpan w:val="3"/>
          </w:tcPr>
          <w:p w14:paraId="6439CC0D" w14:textId="77777777" w:rsidR="00B44CE0" w:rsidRDefault="00B44CE0" w:rsidP="004B044B">
            <w:pPr>
              <w:jc w:val="both"/>
            </w:pPr>
            <w:r>
              <w:t>BR-86 and BR-88 govern an employee’s eligibility to enroll for payroll deduction.</w:t>
            </w:r>
          </w:p>
        </w:tc>
      </w:tr>
      <w:tr w:rsidR="00B44CE0" w14:paraId="04E44001" w14:textId="77777777" w:rsidTr="00072AEC">
        <w:tc>
          <w:tcPr>
            <w:tcW w:w="1998" w:type="dxa"/>
          </w:tcPr>
          <w:p w14:paraId="35F80942" w14:textId="77777777" w:rsidR="00B44CE0" w:rsidRDefault="00B44CE0" w:rsidP="00F24060">
            <w:pPr>
              <w:jc w:val="right"/>
            </w:pPr>
            <w:r>
              <w:lastRenderedPageBreak/>
              <w:t>Other Information:</w:t>
            </w:r>
          </w:p>
        </w:tc>
        <w:tc>
          <w:tcPr>
            <w:tcW w:w="7077" w:type="dxa"/>
            <w:gridSpan w:val="3"/>
          </w:tcPr>
          <w:p w14:paraId="0787EEE3" w14:textId="77777777" w:rsidR="00B44CE0" w:rsidRDefault="00B44CE0" w:rsidP="004B044B">
            <w:pPr>
              <w:spacing w:line="240" w:lineRule="exact"/>
              <w:jc w:val="both"/>
            </w:pPr>
            <w:r>
              <w:t>Expect high frequency of executing this use case within first 2 weeks after system is released.</w:t>
            </w:r>
          </w:p>
        </w:tc>
      </w:tr>
    </w:tbl>
    <w:p w14:paraId="64F2B581" w14:textId="5DE3C30E" w:rsidR="008B370D" w:rsidRDefault="008B370D" w:rsidP="008B370D">
      <w:pPr>
        <w:spacing w:after="60" w:line="240" w:lineRule="auto"/>
      </w:pPr>
      <w:r>
        <w:t>&gt;&gt;</w:t>
      </w:r>
    </w:p>
    <w:p w14:paraId="674E50F7" w14:textId="7FA9B553" w:rsidR="008B370D" w:rsidRDefault="008B370D" w:rsidP="008B370D">
      <w:pPr>
        <w:pStyle w:val="Heading2"/>
      </w:pPr>
      <w:bookmarkStart w:id="10" w:name="_Toc72138560"/>
      <w:bookmarkStart w:id="11" w:name="_Toc112352013"/>
      <w:r>
        <w:t>3. Business Rules</w:t>
      </w:r>
      <w:bookmarkEnd w:id="10"/>
      <w:bookmarkEnd w:id="11"/>
    </w:p>
    <w:p w14:paraId="4285077F" w14:textId="63610500" w:rsidR="008B370D" w:rsidRDefault="008B370D" w:rsidP="008E5F66">
      <w:pPr>
        <w:spacing w:after="60" w:line="240" w:lineRule="auto"/>
        <w:jc w:val="both"/>
        <w:rPr>
          <w:i/>
          <w:color w:val="0000FF"/>
        </w:rPr>
      </w:pPr>
      <w:r>
        <w:rPr>
          <w:i/>
          <w:color w:val="0000FF"/>
        </w:rPr>
        <w:t>[</w:t>
      </w:r>
      <w:r w:rsidRPr="00AC67D5">
        <w:rPr>
          <w:i/>
          <w:color w:val="0000FF"/>
        </w:rPr>
        <w:t>Provide common business rules that you must follow. The information can be provided in the table format as the sample below</w:t>
      </w:r>
      <w:r>
        <w:rPr>
          <w:i/>
          <w:color w:val="0000FF"/>
        </w:rPr>
        <w:t>]</w:t>
      </w:r>
    </w:p>
    <w:p w14:paraId="7626EFCC" w14:textId="77777777" w:rsidR="008B370D" w:rsidRPr="00AC67D5" w:rsidRDefault="008B370D" w:rsidP="008B370D">
      <w:pPr>
        <w:spacing w:after="60" w:line="240" w:lineRule="auto"/>
        <w:rPr>
          <w:i/>
          <w:color w:val="0000FF"/>
        </w:rPr>
      </w:pPr>
      <w:r>
        <w:t xml:space="preserve">&lt;&lt;Sample: </w:t>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8B370D" w:rsidRPr="002E16F5" w14:paraId="18DA559D" w14:textId="77777777" w:rsidTr="00F24060">
        <w:tc>
          <w:tcPr>
            <w:tcW w:w="851" w:type="dxa"/>
            <w:shd w:val="clear" w:color="auto" w:fill="FFE8E1"/>
            <w:vAlign w:val="center"/>
          </w:tcPr>
          <w:p w14:paraId="047D5EF8" w14:textId="77777777" w:rsidR="008B370D" w:rsidRPr="002E16F5" w:rsidRDefault="008B370D" w:rsidP="00F24060">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58B0FCAD" w14:textId="77777777" w:rsidR="008B370D" w:rsidRPr="002E16F5" w:rsidRDefault="008B370D" w:rsidP="00F24060">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rsidR="008B370D" w:rsidRPr="004717BC" w14:paraId="4ABA90F2" w14:textId="77777777" w:rsidTr="00F24060">
        <w:tc>
          <w:tcPr>
            <w:tcW w:w="851" w:type="dxa"/>
          </w:tcPr>
          <w:p w14:paraId="0B131692" w14:textId="77777777" w:rsidR="008B370D" w:rsidRPr="008D09B0" w:rsidRDefault="008B370D" w:rsidP="00F24060">
            <w:pPr>
              <w:pStyle w:val="TableText"/>
              <w:spacing w:line="240" w:lineRule="exact"/>
              <w:ind w:left="91" w:right="89" w:hanging="1"/>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1</w:t>
            </w:r>
          </w:p>
        </w:tc>
        <w:tc>
          <w:tcPr>
            <w:tcW w:w="8231" w:type="dxa"/>
          </w:tcPr>
          <w:p w14:paraId="76558ACB"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Delivery time windows are 15 minutes, beginning on each quarter hour.</w:t>
            </w:r>
          </w:p>
        </w:tc>
      </w:tr>
      <w:tr w:rsidR="008B370D" w:rsidRPr="004717BC" w14:paraId="6033CB7F" w14:textId="77777777" w:rsidTr="00F24060">
        <w:tc>
          <w:tcPr>
            <w:tcW w:w="851" w:type="dxa"/>
          </w:tcPr>
          <w:p w14:paraId="72576FD9"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2</w:t>
            </w:r>
          </w:p>
        </w:tc>
        <w:tc>
          <w:tcPr>
            <w:tcW w:w="8231" w:type="dxa"/>
          </w:tcPr>
          <w:p w14:paraId="1F6AD32B"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Deliveries must be completed between 10:00 A.M. and 2:00 P.M. local time, inclusive.</w:t>
            </w:r>
          </w:p>
        </w:tc>
      </w:tr>
      <w:tr w:rsidR="008B370D" w:rsidRPr="004717BC" w14:paraId="78DC3E77" w14:textId="77777777" w:rsidTr="00F24060">
        <w:tc>
          <w:tcPr>
            <w:tcW w:w="851" w:type="dxa"/>
          </w:tcPr>
          <w:p w14:paraId="3E12ADCA"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3</w:t>
            </w:r>
          </w:p>
        </w:tc>
        <w:tc>
          <w:tcPr>
            <w:tcW w:w="8231" w:type="dxa"/>
          </w:tcPr>
          <w:p w14:paraId="6DA1F260"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All meals in a single order must be delivered to the same location.</w:t>
            </w:r>
          </w:p>
        </w:tc>
      </w:tr>
      <w:tr w:rsidR="008B370D" w:rsidRPr="004717BC" w14:paraId="43102552" w14:textId="77777777" w:rsidTr="00F24060">
        <w:tc>
          <w:tcPr>
            <w:tcW w:w="851" w:type="dxa"/>
          </w:tcPr>
          <w:p w14:paraId="34554328"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4</w:t>
            </w:r>
          </w:p>
        </w:tc>
        <w:tc>
          <w:tcPr>
            <w:tcW w:w="8231" w:type="dxa"/>
          </w:tcPr>
          <w:p w14:paraId="45FE2CF9"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All meals in a single order must be paid for by using the same payment method.</w:t>
            </w:r>
          </w:p>
        </w:tc>
      </w:tr>
      <w:tr w:rsidR="008B370D" w:rsidRPr="004717BC" w14:paraId="392D4873" w14:textId="77777777" w:rsidTr="00F24060">
        <w:tc>
          <w:tcPr>
            <w:tcW w:w="851" w:type="dxa"/>
          </w:tcPr>
          <w:p w14:paraId="5D74A4F6"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BR-11</w:t>
            </w:r>
          </w:p>
        </w:tc>
        <w:tc>
          <w:tcPr>
            <w:tcW w:w="8231" w:type="dxa"/>
          </w:tcPr>
          <w:p w14:paraId="5EE959F7"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If an order is to be delivered, the patron must pay by payroll deduction.</w:t>
            </w:r>
          </w:p>
        </w:tc>
      </w:tr>
      <w:tr w:rsidR="008B370D" w:rsidRPr="004717BC" w14:paraId="0CF2C3AA" w14:textId="77777777" w:rsidTr="00F24060">
        <w:tc>
          <w:tcPr>
            <w:tcW w:w="851" w:type="dxa"/>
          </w:tcPr>
          <w:p w14:paraId="194136F3"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BR-12</w:t>
            </w:r>
          </w:p>
        </w:tc>
        <w:tc>
          <w:tcPr>
            <w:tcW w:w="8231" w:type="dxa"/>
          </w:tcPr>
          <w:p w14:paraId="75E5D394"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Order price is calculated as the sum of each food item price times the quantity of that food item ordered, plus applicable sales tax, plus a delivery charge if a meal is delivered outside the free delivery zone.</w:t>
            </w:r>
          </w:p>
        </w:tc>
      </w:tr>
      <w:tr w:rsidR="008B370D" w:rsidRPr="004717BC" w14:paraId="7BD8C59A" w14:textId="77777777" w:rsidTr="00F24060">
        <w:tc>
          <w:tcPr>
            <w:tcW w:w="851" w:type="dxa"/>
          </w:tcPr>
          <w:p w14:paraId="5848FDA4"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BR-24</w:t>
            </w:r>
          </w:p>
        </w:tc>
        <w:tc>
          <w:tcPr>
            <w:tcW w:w="8231" w:type="dxa"/>
          </w:tcPr>
          <w:p w14:paraId="03374EDA"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Only cafeteria employees who are designated as Menu Managers by the Cafeteria Manager can create, modify, or delete cafeteria menus.</w:t>
            </w:r>
          </w:p>
        </w:tc>
      </w:tr>
      <w:tr w:rsidR="008B370D" w:rsidRPr="004717BC" w14:paraId="752748F3" w14:textId="77777777" w:rsidTr="00F24060">
        <w:tc>
          <w:tcPr>
            <w:tcW w:w="851" w:type="dxa"/>
          </w:tcPr>
          <w:p w14:paraId="46219EEE"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BR-33</w:t>
            </w:r>
          </w:p>
        </w:tc>
        <w:tc>
          <w:tcPr>
            <w:tcW w:w="8231" w:type="dxa"/>
          </w:tcPr>
          <w:p w14:paraId="12DAF64B"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Network transmissions that involve financial information or personally identifiable information require 256-bit encryption.</w:t>
            </w:r>
          </w:p>
        </w:tc>
      </w:tr>
      <w:tr w:rsidR="008B370D" w:rsidRPr="004717BC" w14:paraId="65FC0D8B" w14:textId="77777777" w:rsidTr="00F24060">
        <w:tc>
          <w:tcPr>
            <w:tcW w:w="851" w:type="dxa"/>
          </w:tcPr>
          <w:p w14:paraId="7F268AD5"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BR-86</w:t>
            </w:r>
          </w:p>
        </w:tc>
        <w:tc>
          <w:tcPr>
            <w:tcW w:w="8231" w:type="dxa"/>
          </w:tcPr>
          <w:p w14:paraId="04A917A0"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Only regular employees can register for payroll deduction for any company purchase.</w:t>
            </w:r>
          </w:p>
        </w:tc>
      </w:tr>
      <w:tr w:rsidR="008B370D" w:rsidRPr="004717BC" w14:paraId="636C63FD" w14:textId="77777777" w:rsidTr="00F24060">
        <w:tc>
          <w:tcPr>
            <w:tcW w:w="851" w:type="dxa"/>
          </w:tcPr>
          <w:p w14:paraId="11A08516"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BR-88</w:t>
            </w:r>
          </w:p>
        </w:tc>
        <w:tc>
          <w:tcPr>
            <w:tcW w:w="8231" w:type="dxa"/>
          </w:tcPr>
          <w:p w14:paraId="561E4C92"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An employee can register for payroll deduction payment of cafeteria meals if no more than 40 percent of his gross pay is currently being deducted for other reasons.</w:t>
            </w:r>
          </w:p>
        </w:tc>
      </w:tr>
    </w:tbl>
    <w:p w14:paraId="7C108146" w14:textId="77777777" w:rsidR="008B370D" w:rsidRDefault="008B370D" w:rsidP="008B370D">
      <w:pPr>
        <w:spacing w:after="60" w:line="240" w:lineRule="auto"/>
      </w:pPr>
      <w:r>
        <w:t>&gt;&gt;</w:t>
      </w:r>
    </w:p>
    <w:sectPr w:rsidR="008B370D" w:rsidSect="006D1E19">
      <w:footerReference w:type="default" r:id="rId10"/>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523FF5" w14:textId="77777777" w:rsidR="00106CCB" w:rsidRDefault="00106CCB" w:rsidP="00ED72BA">
      <w:pPr>
        <w:spacing w:after="0" w:line="240" w:lineRule="auto"/>
      </w:pPr>
      <w:r>
        <w:separator/>
      </w:r>
    </w:p>
  </w:endnote>
  <w:endnote w:type="continuationSeparator" w:id="0">
    <w:p w14:paraId="7E0CC980" w14:textId="77777777" w:rsidR="00106CCB" w:rsidRDefault="00106CC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3064806"/>
      <w:docPartObj>
        <w:docPartGallery w:val="Page Numbers (Bottom of Page)"/>
        <w:docPartUnique/>
      </w:docPartObj>
    </w:sdtPr>
    <w:sdtEndPr>
      <w:rPr>
        <w:color w:val="7F7F7F" w:themeColor="background1" w:themeShade="7F"/>
        <w:spacing w:val="60"/>
      </w:rPr>
    </w:sdtEndPr>
    <w:sdtContent>
      <w:p w14:paraId="5A3FBEB9" w14:textId="414DA892" w:rsidR="008E5F66" w:rsidRDefault="008E5F66">
        <w:pPr>
          <w:pStyle w:val="Footer"/>
          <w:pBdr>
            <w:top w:val="single" w:sz="4" w:space="1" w:color="D9D9D9" w:themeColor="background1" w:themeShade="D9"/>
          </w:pBdr>
          <w:jc w:val="right"/>
        </w:pPr>
        <w:r>
          <w:fldChar w:fldCharType="begin"/>
        </w:r>
        <w:r>
          <w:instrText xml:space="preserve"> PAGE   \* MERGEFORMAT </w:instrText>
        </w:r>
        <w:r>
          <w:fldChar w:fldCharType="separate"/>
        </w:r>
        <w:r w:rsidR="005C6C91">
          <w:rPr>
            <w:noProof/>
          </w:rPr>
          <w:t>8</w:t>
        </w:r>
        <w:r>
          <w:rPr>
            <w:noProof/>
          </w:rPr>
          <w:fldChar w:fldCharType="end"/>
        </w:r>
        <w:r>
          <w:t xml:space="preserve"> | </w:t>
        </w:r>
        <w:r>
          <w:rPr>
            <w:color w:val="7F7F7F" w:themeColor="background1" w:themeShade="7F"/>
            <w:spacing w:val="60"/>
          </w:rPr>
          <w:t>Page</w:t>
        </w:r>
      </w:p>
    </w:sdtContent>
  </w:sdt>
  <w:p w14:paraId="5A849958" w14:textId="77777777" w:rsidR="008E5F66" w:rsidRDefault="008E5F6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4CD6F3" w14:textId="77777777" w:rsidR="00106CCB" w:rsidRDefault="00106CCB" w:rsidP="00ED72BA">
      <w:pPr>
        <w:spacing w:after="0" w:line="240" w:lineRule="auto"/>
      </w:pPr>
      <w:r>
        <w:separator/>
      </w:r>
    </w:p>
  </w:footnote>
  <w:footnote w:type="continuationSeparator" w:id="0">
    <w:p w14:paraId="04B12FEF" w14:textId="77777777" w:rsidR="00106CCB" w:rsidRDefault="00106CC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2DE8"/>
    <w:rsid w:val="000052E6"/>
    <w:rsid w:val="000062E4"/>
    <w:rsid w:val="000108FA"/>
    <w:rsid w:val="000228A2"/>
    <w:rsid w:val="00024BF7"/>
    <w:rsid w:val="0005124F"/>
    <w:rsid w:val="00061C02"/>
    <w:rsid w:val="00070875"/>
    <w:rsid w:val="00072AEC"/>
    <w:rsid w:val="00077E84"/>
    <w:rsid w:val="0008351A"/>
    <w:rsid w:val="00084244"/>
    <w:rsid w:val="00096C50"/>
    <w:rsid w:val="000A2333"/>
    <w:rsid w:val="000A45D9"/>
    <w:rsid w:val="000A7584"/>
    <w:rsid w:val="000B0778"/>
    <w:rsid w:val="000B1653"/>
    <w:rsid w:val="000B169A"/>
    <w:rsid w:val="000B4EA5"/>
    <w:rsid w:val="000B6CF5"/>
    <w:rsid w:val="000D5BCB"/>
    <w:rsid w:val="000E69F8"/>
    <w:rsid w:val="000F476C"/>
    <w:rsid w:val="0010181F"/>
    <w:rsid w:val="00106CCB"/>
    <w:rsid w:val="00113B1D"/>
    <w:rsid w:val="0011754A"/>
    <w:rsid w:val="001231B1"/>
    <w:rsid w:val="001232B2"/>
    <w:rsid w:val="00125DEA"/>
    <w:rsid w:val="00140A8B"/>
    <w:rsid w:val="00141007"/>
    <w:rsid w:val="001445F9"/>
    <w:rsid w:val="00145793"/>
    <w:rsid w:val="00146464"/>
    <w:rsid w:val="0015305A"/>
    <w:rsid w:val="00155E22"/>
    <w:rsid w:val="001628CA"/>
    <w:rsid w:val="00165D8C"/>
    <w:rsid w:val="0017013A"/>
    <w:rsid w:val="00173D7C"/>
    <w:rsid w:val="0018001A"/>
    <w:rsid w:val="0018210D"/>
    <w:rsid w:val="00182A80"/>
    <w:rsid w:val="00185333"/>
    <w:rsid w:val="00195532"/>
    <w:rsid w:val="001A20C1"/>
    <w:rsid w:val="001A5311"/>
    <w:rsid w:val="001C3B8E"/>
    <w:rsid w:val="001C48C0"/>
    <w:rsid w:val="001C5421"/>
    <w:rsid w:val="001D3B23"/>
    <w:rsid w:val="001D4F4F"/>
    <w:rsid w:val="001D6A02"/>
    <w:rsid w:val="001E20FD"/>
    <w:rsid w:val="001E26DC"/>
    <w:rsid w:val="001F3091"/>
    <w:rsid w:val="001F6E50"/>
    <w:rsid w:val="002071F8"/>
    <w:rsid w:val="00210424"/>
    <w:rsid w:val="00212043"/>
    <w:rsid w:val="0021210B"/>
    <w:rsid w:val="00220C57"/>
    <w:rsid w:val="0022470E"/>
    <w:rsid w:val="00224D2B"/>
    <w:rsid w:val="00225253"/>
    <w:rsid w:val="00230175"/>
    <w:rsid w:val="00231F61"/>
    <w:rsid w:val="0023711D"/>
    <w:rsid w:val="00237CDF"/>
    <w:rsid w:val="00240131"/>
    <w:rsid w:val="00242AE1"/>
    <w:rsid w:val="00252176"/>
    <w:rsid w:val="00254047"/>
    <w:rsid w:val="0027058B"/>
    <w:rsid w:val="00270F9E"/>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3551F"/>
    <w:rsid w:val="00344C3E"/>
    <w:rsid w:val="00350175"/>
    <w:rsid w:val="00353F27"/>
    <w:rsid w:val="003B2F12"/>
    <w:rsid w:val="003C337C"/>
    <w:rsid w:val="003C36D9"/>
    <w:rsid w:val="003D05DF"/>
    <w:rsid w:val="003D0FF7"/>
    <w:rsid w:val="003D2797"/>
    <w:rsid w:val="003D4B04"/>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5632"/>
    <w:rsid w:val="00463F1E"/>
    <w:rsid w:val="0046747F"/>
    <w:rsid w:val="00467839"/>
    <w:rsid w:val="00472E98"/>
    <w:rsid w:val="00473656"/>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3468"/>
    <w:rsid w:val="005B0321"/>
    <w:rsid w:val="005C6C91"/>
    <w:rsid w:val="005E1C1D"/>
    <w:rsid w:val="005E31EB"/>
    <w:rsid w:val="005E4D51"/>
    <w:rsid w:val="006040ED"/>
    <w:rsid w:val="00604BBE"/>
    <w:rsid w:val="00606F60"/>
    <w:rsid w:val="00612212"/>
    <w:rsid w:val="00617374"/>
    <w:rsid w:val="00624976"/>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700D8F"/>
    <w:rsid w:val="00715A7A"/>
    <w:rsid w:val="00716212"/>
    <w:rsid w:val="00717B2E"/>
    <w:rsid w:val="00725BF1"/>
    <w:rsid w:val="007306EA"/>
    <w:rsid w:val="00733FA0"/>
    <w:rsid w:val="0074267D"/>
    <w:rsid w:val="00746B1B"/>
    <w:rsid w:val="0075360F"/>
    <w:rsid w:val="00766F27"/>
    <w:rsid w:val="00770E78"/>
    <w:rsid w:val="00775856"/>
    <w:rsid w:val="00785682"/>
    <w:rsid w:val="00792803"/>
    <w:rsid w:val="007970A2"/>
    <w:rsid w:val="007A069B"/>
    <w:rsid w:val="007B085F"/>
    <w:rsid w:val="007B4DF3"/>
    <w:rsid w:val="007B7829"/>
    <w:rsid w:val="007C4343"/>
    <w:rsid w:val="007C54C1"/>
    <w:rsid w:val="007C668A"/>
    <w:rsid w:val="007D73E6"/>
    <w:rsid w:val="00803ED0"/>
    <w:rsid w:val="008046F5"/>
    <w:rsid w:val="008103D1"/>
    <w:rsid w:val="00817071"/>
    <w:rsid w:val="008307F3"/>
    <w:rsid w:val="008312FF"/>
    <w:rsid w:val="00832186"/>
    <w:rsid w:val="008324CD"/>
    <w:rsid w:val="00832C26"/>
    <w:rsid w:val="008350B1"/>
    <w:rsid w:val="008376D4"/>
    <w:rsid w:val="008657CD"/>
    <w:rsid w:val="00867E6B"/>
    <w:rsid w:val="0087030E"/>
    <w:rsid w:val="0087347E"/>
    <w:rsid w:val="008744B3"/>
    <w:rsid w:val="00882AEC"/>
    <w:rsid w:val="008A2CBD"/>
    <w:rsid w:val="008A7B9A"/>
    <w:rsid w:val="008B370D"/>
    <w:rsid w:val="008C1570"/>
    <w:rsid w:val="008D09B0"/>
    <w:rsid w:val="008D4FDE"/>
    <w:rsid w:val="008D7B0C"/>
    <w:rsid w:val="008E21D4"/>
    <w:rsid w:val="008E2DD2"/>
    <w:rsid w:val="008E460E"/>
    <w:rsid w:val="008E5F66"/>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5D59"/>
    <w:rsid w:val="0097089C"/>
    <w:rsid w:val="00977EAE"/>
    <w:rsid w:val="009807C9"/>
    <w:rsid w:val="0098134E"/>
    <w:rsid w:val="00981E89"/>
    <w:rsid w:val="00984EA2"/>
    <w:rsid w:val="009865AF"/>
    <w:rsid w:val="0099127E"/>
    <w:rsid w:val="009940FB"/>
    <w:rsid w:val="009A04D3"/>
    <w:rsid w:val="009A5459"/>
    <w:rsid w:val="009B701B"/>
    <w:rsid w:val="009C41E0"/>
    <w:rsid w:val="009D4C09"/>
    <w:rsid w:val="009D51A2"/>
    <w:rsid w:val="00A001D2"/>
    <w:rsid w:val="00A0058F"/>
    <w:rsid w:val="00A00F14"/>
    <w:rsid w:val="00A117CA"/>
    <w:rsid w:val="00A12953"/>
    <w:rsid w:val="00A129F2"/>
    <w:rsid w:val="00A364AF"/>
    <w:rsid w:val="00A43F98"/>
    <w:rsid w:val="00A52D22"/>
    <w:rsid w:val="00A54F17"/>
    <w:rsid w:val="00A63022"/>
    <w:rsid w:val="00A721F2"/>
    <w:rsid w:val="00A72714"/>
    <w:rsid w:val="00A86571"/>
    <w:rsid w:val="00AA0494"/>
    <w:rsid w:val="00AA0DD2"/>
    <w:rsid w:val="00AB3346"/>
    <w:rsid w:val="00AC67D5"/>
    <w:rsid w:val="00AC6CEF"/>
    <w:rsid w:val="00AD20E9"/>
    <w:rsid w:val="00AD7DB1"/>
    <w:rsid w:val="00AE2109"/>
    <w:rsid w:val="00AE4E7C"/>
    <w:rsid w:val="00AF6F96"/>
    <w:rsid w:val="00B15665"/>
    <w:rsid w:val="00B168D7"/>
    <w:rsid w:val="00B17C59"/>
    <w:rsid w:val="00B20576"/>
    <w:rsid w:val="00B2471A"/>
    <w:rsid w:val="00B249EC"/>
    <w:rsid w:val="00B35DBE"/>
    <w:rsid w:val="00B44CE0"/>
    <w:rsid w:val="00B44E27"/>
    <w:rsid w:val="00B45AB8"/>
    <w:rsid w:val="00B8044E"/>
    <w:rsid w:val="00B94218"/>
    <w:rsid w:val="00BA0892"/>
    <w:rsid w:val="00BA415F"/>
    <w:rsid w:val="00BA66A7"/>
    <w:rsid w:val="00BB5A21"/>
    <w:rsid w:val="00BB79D7"/>
    <w:rsid w:val="00BD2502"/>
    <w:rsid w:val="00BD334F"/>
    <w:rsid w:val="00BE5A3C"/>
    <w:rsid w:val="00BF3942"/>
    <w:rsid w:val="00BF56B3"/>
    <w:rsid w:val="00BF74ED"/>
    <w:rsid w:val="00BF7941"/>
    <w:rsid w:val="00C0201D"/>
    <w:rsid w:val="00C06325"/>
    <w:rsid w:val="00C06FC2"/>
    <w:rsid w:val="00C10A62"/>
    <w:rsid w:val="00C10F38"/>
    <w:rsid w:val="00C121F8"/>
    <w:rsid w:val="00C2381A"/>
    <w:rsid w:val="00C31770"/>
    <w:rsid w:val="00C33D98"/>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63F7"/>
    <w:rsid w:val="00CB507B"/>
    <w:rsid w:val="00CC076E"/>
    <w:rsid w:val="00CC0EC6"/>
    <w:rsid w:val="00CC666D"/>
    <w:rsid w:val="00CC7456"/>
    <w:rsid w:val="00CE155E"/>
    <w:rsid w:val="00CE2815"/>
    <w:rsid w:val="00D01441"/>
    <w:rsid w:val="00D16160"/>
    <w:rsid w:val="00D25434"/>
    <w:rsid w:val="00D412AE"/>
    <w:rsid w:val="00D508C8"/>
    <w:rsid w:val="00D63902"/>
    <w:rsid w:val="00D65CA7"/>
    <w:rsid w:val="00D70464"/>
    <w:rsid w:val="00D82BA5"/>
    <w:rsid w:val="00DA394D"/>
    <w:rsid w:val="00DA51BD"/>
    <w:rsid w:val="00DA653C"/>
    <w:rsid w:val="00DB66A5"/>
    <w:rsid w:val="00DB7431"/>
    <w:rsid w:val="00DC1306"/>
    <w:rsid w:val="00DC3502"/>
    <w:rsid w:val="00DD66FD"/>
    <w:rsid w:val="00DE7D86"/>
    <w:rsid w:val="00DF500D"/>
    <w:rsid w:val="00E10DCC"/>
    <w:rsid w:val="00E15E66"/>
    <w:rsid w:val="00E36ECA"/>
    <w:rsid w:val="00E461D7"/>
    <w:rsid w:val="00E57032"/>
    <w:rsid w:val="00E57717"/>
    <w:rsid w:val="00E57B37"/>
    <w:rsid w:val="00E6043E"/>
    <w:rsid w:val="00E614F9"/>
    <w:rsid w:val="00E64B93"/>
    <w:rsid w:val="00E6631C"/>
    <w:rsid w:val="00E86F00"/>
    <w:rsid w:val="00EB038A"/>
    <w:rsid w:val="00ED1C1D"/>
    <w:rsid w:val="00ED2706"/>
    <w:rsid w:val="00ED6C22"/>
    <w:rsid w:val="00ED72BA"/>
    <w:rsid w:val="00EE3732"/>
    <w:rsid w:val="00EE3FE0"/>
    <w:rsid w:val="00EF0EE9"/>
    <w:rsid w:val="00EF4509"/>
    <w:rsid w:val="00F00151"/>
    <w:rsid w:val="00F0214B"/>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A4E4A"/>
    <w:rsid w:val="00FB31D1"/>
    <w:rsid w:val="00FB650A"/>
    <w:rsid w:val="00FB7B93"/>
    <w:rsid w:val="00FC4EE6"/>
    <w:rsid w:val="00FE289A"/>
    <w:rsid w:val="00FE5691"/>
    <w:rsid w:val="00FE6984"/>
    <w:rsid w:val="00FE7065"/>
    <w:rsid w:val="00FF1DA1"/>
    <w:rsid w:val="00FF1F79"/>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6B47ED"/>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6B47ED"/>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1D664-B16C-4BCB-9C97-71DD1EBCF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3111</TotalTime>
  <Pages>8</Pages>
  <Words>1571</Words>
  <Characters>8960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NhanDT2</cp:lastModifiedBy>
  <cp:revision>362</cp:revision>
  <dcterms:created xsi:type="dcterms:W3CDTF">2020-01-14T01:28:00Z</dcterms:created>
  <dcterms:modified xsi:type="dcterms:W3CDTF">2024-01-05T05:41:00Z</dcterms:modified>
</cp:coreProperties>
</file>