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F54E" w14:textId="02DDB0F4" w:rsidR="00B15E0B" w:rsidRDefault="00B15E0B" w:rsidP="00B15E0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DISCUSS BOTH VIEWS</w:t>
      </w:r>
    </w:p>
    <w:p w14:paraId="701EA6C0" w14:textId="0381A95D" w:rsidR="00B15E0B" w:rsidRDefault="00B15E0B" w:rsidP="0011470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INTRODUCTION</w:t>
      </w:r>
    </w:p>
    <w:p w14:paraId="6A822DF2" w14:textId="7C55A549" w:rsidR="00B15E0B" w:rsidRDefault="00B15E0B" w:rsidP="00B15E0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Opinions are divided on whether </w:t>
      </w:r>
      <w:r>
        <w:rPr>
          <w:rFonts w:ascii="Times New Roman" w:hAnsi="Times New Roman" w:cs="Times New Roman"/>
          <w:b/>
          <w:bCs/>
          <w:lang w:val="en-US"/>
        </w:rPr>
        <w:t>[Quan điểm 1]</w:t>
      </w:r>
      <w:r>
        <w:rPr>
          <w:rFonts w:ascii="Times New Roman" w:hAnsi="Times New Roman" w:cs="Times New Roman"/>
          <w:lang w:val="en-US"/>
        </w:rPr>
        <w:t xml:space="preserve"> or </w:t>
      </w:r>
      <w:r>
        <w:rPr>
          <w:rFonts w:ascii="Times New Roman" w:hAnsi="Times New Roman" w:cs="Times New Roman"/>
          <w:b/>
          <w:bCs/>
          <w:lang w:val="en-US"/>
        </w:rPr>
        <w:t>[Quan điểm 2]</w:t>
      </w:r>
      <w:r>
        <w:rPr>
          <w:rFonts w:ascii="Times New Roman" w:hAnsi="Times New Roman" w:cs="Times New Roman"/>
          <w:lang w:val="en-US"/>
        </w:rPr>
        <w:t>. While valid arguments exist for the former, I strongly support the latter.</w:t>
      </w:r>
    </w:p>
    <w:p w14:paraId="0813C8CF" w14:textId="34D571E9" w:rsidR="00B15E0B" w:rsidRPr="00B15E0B" w:rsidRDefault="00B15E0B" w:rsidP="0011470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1</w:t>
      </w:r>
    </w:p>
    <w:p w14:paraId="0FDF3025" w14:textId="3DA9AA13" w:rsidR="00B15E0B" w:rsidRDefault="00B15E0B" w:rsidP="00B15E0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 the one hand, many people advocate </w:t>
      </w:r>
      <w:r>
        <w:rPr>
          <w:rFonts w:ascii="Times New Roman" w:hAnsi="Times New Roman" w:cs="Times New Roman"/>
          <w:b/>
          <w:bCs/>
          <w:lang w:val="en-US"/>
        </w:rPr>
        <w:t>[Quan điểm 1]</w:t>
      </w:r>
      <w:r>
        <w:rPr>
          <w:rFonts w:ascii="Times New Roman" w:hAnsi="Times New Roman" w:cs="Times New Roman"/>
          <w:lang w:val="en-US"/>
        </w:rPr>
        <w:t xml:space="preserve">. Their main justification is that </w:t>
      </w:r>
      <w:r>
        <w:rPr>
          <w:rFonts w:ascii="Times New Roman" w:hAnsi="Times New Roman" w:cs="Times New Roman"/>
          <w:b/>
          <w:bCs/>
          <w:lang w:val="en-US"/>
        </w:rPr>
        <w:t>[Lý do 1 của họ]</w:t>
      </w:r>
      <w:r>
        <w:rPr>
          <w:rFonts w:ascii="Times New Roman" w:hAnsi="Times New Roman" w:cs="Times New Roman"/>
          <w:lang w:val="en-US"/>
        </w:rPr>
        <w:t xml:space="preserve">. For instance, </w:t>
      </w:r>
      <w:r>
        <w:rPr>
          <w:rFonts w:ascii="Times New Roman" w:hAnsi="Times New Roman" w:cs="Times New Roman"/>
          <w:b/>
          <w:bCs/>
          <w:lang w:val="en-US"/>
        </w:rPr>
        <w:t>[Ví dụ ngắn]</w:t>
      </w:r>
      <w:r>
        <w:rPr>
          <w:rFonts w:ascii="Times New Roman" w:hAnsi="Times New Roman" w:cs="Times New Roman"/>
          <w:lang w:val="en-US"/>
        </w:rPr>
        <w:t>.</w:t>
      </w:r>
    </w:p>
    <w:p w14:paraId="78984762" w14:textId="393A6CEB" w:rsidR="00B15E0B" w:rsidRDefault="00B15E0B" w:rsidP="0011470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2</w:t>
      </w:r>
    </w:p>
    <w:p w14:paraId="1EF65C02" w14:textId="69C4433A" w:rsidR="00B15E0B" w:rsidRDefault="00B15E0B" w:rsidP="00B15E0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 the other hand, I side with those who believe that </w:t>
      </w:r>
      <w:r>
        <w:rPr>
          <w:rFonts w:ascii="Times New Roman" w:hAnsi="Times New Roman" w:cs="Times New Roman"/>
          <w:b/>
          <w:bCs/>
          <w:lang w:val="en-US"/>
        </w:rPr>
        <w:t>[Quan điểm 2]</w:t>
      </w:r>
      <w:r>
        <w:rPr>
          <w:rFonts w:ascii="Times New Roman" w:hAnsi="Times New Roman" w:cs="Times New Roman"/>
          <w:lang w:val="en-US"/>
        </w:rPr>
        <w:t xml:space="preserve">. The key reason is </w:t>
      </w:r>
      <w:r>
        <w:rPr>
          <w:rFonts w:ascii="Times New Roman" w:hAnsi="Times New Roman" w:cs="Times New Roman"/>
          <w:b/>
          <w:bCs/>
          <w:lang w:val="en-US"/>
        </w:rPr>
        <w:t>[Lý do chính của bạn]</w:t>
      </w:r>
      <w:r>
        <w:rPr>
          <w:rFonts w:ascii="Times New Roman" w:hAnsi="Times New Roman" w:cs="Times New Roman"/>
          <w:lang w:val="en-US"/>
        </w:rPr>
        <w:t xml:space="preserve">. Additionally, </w:t>
      </w:r>
      <w:r>
        <w:rPr>
          <w:rFonts w:ascii="Times New Roman" w:hAnsi="Times New Roman" w:cs="Times New Roman"/>
          <w:b/>
          <w:bCs/>
          <w:lang w:val="en-US"/>
        </w:rPr>
        <w:t>[Lý do phụ]</w:t>
      </w:r>
      <w:r>
        <w:rPr>
          <w:rFonts w:ascii="Times New Roman" w:hAnsi="Times New Roman" w:cs="Times New Roman"/>
          <w:lang w:val="en-US"/>
        </w:rPr>
        <w:t>.</w:t>
      </w:r>
      <w:r w:rsidR="00637105">
        <w:rPr>
          <w:rFonts w:ascii="Times New Roman" w:hAnsi="Times New Roman" w:cs="Times New Roman"/>
          <w:lang w:val="en-US"/>
        </w:rPr>
        <w:t xml:space="preserve"> As an illustration, vi du</w:t>
      </w:r>
    </w:p>
    <w:p w14:paraId="0D06A717" w14:textId="18247B8E" w:rsidR="00B15E0B" w:rsidRDefault="00B15E0B" w:rsidP="0011470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180245D0" w14:textId="1B00E147" w:rsidR="00B15E0B" w:rsidRPr="00114706" w:rsidRDefault="00B15E0B" w:rsidP="00B15E0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conclusion, although both sides have their merits, I firmly hold the view that </w:t>
      </w:r>
      <w:r>
        <w:rPr>
          <w:rFonts w:ascii="Times New Roman" w:hAnsi="Times New Roman" w:cs="Times New Roman"/>
          <w:b/>
          <w:bCs/>
          <w:lang w:val="en-US"/>
        </w:rPr>
        <w:t>[Q</w:t>
      </w:r>
      <w:r w:rsidR="00114706">
        <w:rPr>
          <w:rFonts w:ascii="Times New Roman" w:hAnsi="Times New Roman" w:cs="Times New Roman"/>
          <w:b/>
          <w:bCs/>
          <w:lang w:val="en-US"/>
        </w:rPr>
        <w:t>uan điểm 2]</w:t>
      </w:r>
      <w:r w:rsidR="00114706">
        <w:rPr>
          <w:rFonts w:ascii="Times New Roman" w:hAnsi="Times New Roman" w:cs="Times New Roman"/>
          <w:lang w:val="en-US"/>
        </w:rPr>
        <w:t xml:space="preserve"> because of </w:t>
      </w:r>
      <w:r w:rsidR="00114706">
        <w:rPr>
          <w:rFonts w:ascii="Times New Roman" w:hAnsi="Times New Roman" w:cs="Times New Roman"/>
          <w:b/>
          <w:bCs/>
          <w:lang w:val="en-US"/>
        </w:rPr>
        <w:t>[Lý do cốt lõi]</w:t>
      </w:r>
      <w:r w:rsidR="00114706">
        <w:rPr>
          <w:rFonts w:ascii="Times New Roman" w:hAnsi="Times New Roman" w:cs="Times New Roman"/>
          <w:lang w:val="en-US"/>
        </w:rPr>
        <w:t>.</w:t>
      </w:r>
    </w:p>
    <w:p w14:paraId="2A4537AD" w14:textId="513CD4F3" w:rsidR="00B15E0B" w:rsidRDefault="00B15E0B" w:rsidP="00B15E0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</w:p>
    <w:p w14:paraId="07CF8089" w14:textId="77777777" w:rsidR="00DB2E8C" w:rsidRPr="00632B31" w:rsidRDefault="00DB2E8C" w:rsidP="00632B31">
      <w:pPr>
        <w:spacing w:after="0"/>
        <w:rPr>
          <w:rFonts w:ascii="Times New Roman" w:hAnsi="Times New Roman" w:cs="Times New Roman"/>
          <w:lang w:val="en-US"/>
        </w:rPr>
      </w:pPr>
    </w:p>
    <w:p w14:paraId="1B36EC7E" w14:textId="04A94F1A" w:rsidR="00DB2E8C" w:rsidRDefault="00DB2E8C" w:rsidP="00DB2E8C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OUTWEIGH (Advantage &amp; Disadvange)</w:t>
      </w:r>
    </w:p>
    <w:p w14:paraId="251B6063" w14:textId="77777777" w:rsidR="00DB2E8C" w:rsidRDefault="00DB2E8C" w:rsidP="00DB2E8C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INTRODUCTION</w:t>
      </w:r>
    </w:p>
    <w:p w14:paraId="264D7BCD" w14:textId="5999E138" w:rsidR="00DB2E8C" w:rsidRPr="00DB2E8C" w:rsidRDefault="00DB2E8C" w:rsidP="00DB2E8C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is true that </w:t>
      </w:r>
      <w:r>
        <w:rPr>
          <w:rFonts w:ascii="Times New Roman" w:hAnsi="Times New Roman" w:cs="Times New Roman"/>
          <w:b/>
          <w:bCs/>
          <w:lang w:val="en-US"/>
        </w:rPr>
        <w:t>[Chủ đề]</w:t>
      </w:r>
      <w:r>
        <w:rPr>
          <w:rFonts w:ascii="Times New Roman" w:hAnsi="Times New Roman" w:cs="Times New Roman"/>
          <w:lang w:val="en-US"/>
        </w:rPr>
        <w:t>. While there are certain drawbacks to this trend, I firmly believe that the advantages are far more significant.</w:t>
      </w:r>
    </w:p>
    <w:p w14:paraId="0593260B" w14:textId="77777777" w:rsidR="00DB2E8C" w:rsidRPr="00B15E0B" w:rsidRDefault="00DB2E8C" w:rsidP="00DB2E8C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1</w:t>
      </w:r>
    </w:p>
    <w:p w14:paraId="79271ACE" w14:textId="220018C8" w:rsidR="00DB2E8C" w:rsidRPr="00677E4A" w:rsidRDefault="00DB2E8C" w:rsidP="00DB2E8C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the one hand, it is undenibable that this trend has some negative impacts.</w:t>
      </w:r>
      <w:r w:rsidR="00677E4A">
        <w:rPr>
          <w:rFonts w:ascii="Times New Roman" w:hAnsi="Times New Roman" w:cs="Times New Roman"/>
          <w:lang w:val="en-US"/>
        </w:rPr>
        <w:t xml:space="preserve"> The primary disadvantage is </w:t>
      </w:r>
      <w:r w:rsidR="00677E4A">
        <w:rPr>
          <w:rFonts w:ascii="Times New Roman" w:hAnsi="Times New Roman" w:cs="Times New Roman"/>
          <w:b/>
          <w:bCs/>
          <w:lang w:val="en-US"/>
        </w:rPr>
        <w:t>[Bất lợi 1]</w:t>
      </w:r>
      <w:r w:rsidR="00677E4A">
        <w:rPr>
          <w:rFonts w:ascii="Times New Roman" w:hAnsi="Times New Roman" w:cs="Times New Roman"/>
          <w:lang w:val="en-US"/>
        </w:rPr>
        <w:t>.</w:t>
      </w:r>
      <w:r w:rsidR="00B04D63">
        <w:rPr>
          <w:rFonts w:ascii="Times New Roman" w:hAnsi="Times New Roman" w:cs="Times New Roman"/>
          <w:lang w:val="en-US"/>
        </w:rPr>
        <w:t xml:space="preserve"> For instance, </w:t>
      </w:r>
      <w:r w:rsidR="00B04D63">
        <w:rPr>
          <w:rFonts w:ascii="Times New Roman" w:hAnsi="Times New Roman" w:cs="Times New Roman"/>
          <w:b/>
          <w:bCs/>
          <w:lang w:val="en-US"/>
        </w:rPr>
        <w:t>[Ví dụ]</w:t>
      </w:r>
      <w:r w:rsidR="00B04D63">
        <w:rPr>
          <w:rFonts w:ascii="Times New Roman" w:hAnsi="Times New Roman" w:cs="Times New Roman"/>
          <w:lang w:val="en-US"/>
        </w:rPr>
        <w:t>.</w:t>
      </w:r>
      <w:r w:rsidR="00677E4A">
        <w:rPr>
          <w:rFonts w:ascii="Times New Roman" w:hAnsi="Times New Roman" w:cs="Times New Roman"/>
          <w:lang w:val="en-US"/>
        </w:rPr>
        <w:t xml:space="preserve"> Futhermore, </w:t>
      </w:r>
      <w:r w:rsidR="00677E4A">
        <w:rPr>
          <w:rFonts w:ascii="Times New Roman" w:hAnsi="Times New Roman" w:cs="Times New Roman"/>
          <w:b/>
          <w:bCs/>
          <w:lang w:val="en-US"/>
        </w:rPr>
        <w:t>[Bất lợi 2]</w:t>
      </w:r>
      <w:r w:rsidR="00677E4A">
        <w:rPr>
          <w:rFonts w:ascii="Times New Roman" w:hAnsi="Times New Roman" w:cs="Times New Roman"/>
          <w:lang w:val="en-US"/>
        </w:rPr>
        <w:t>.</w:t>
      </w:r>
    </w:p>
    <w:p w14:paraId="6C3C547C" w14:textId="77777777" w:rsidR="00DB2E8C" w:rsidRDefault="00DB2E8C" w:rsidP="00DB2E8C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2</w:t>
      </w:r>
    </w:p>
    <w:p w14:paraId="6181F86E" w14:textId="65F3DC48" w:rsidR="00DB2E8C" w:rsidRPr="00057AB1" w:rsidRDefault="00677E4A" w:rsidP="00DB2E8C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 the other hand, I would argue that these drawbacks are outweighed by the benefits. First and foremost, </w:t>
      </w:r>
      <w:r>
        <w:rPr>
          <w:rFonts w:ascii="Times New Roman" w:hAnsi="Times New Roman" w:cs="Times New Roman"/>
          <w:b/>
          <w:bCs/>
          <w:lang w:val="en-US"/>
        </w:rPr>
        <w:t>[Lợi ích 1]</w:t>
      </w:r>
      <w:r>
        <w:rPr>
          <w:rFonts w:ascii="Times New Roman" w:hAnsi="Times New Roman" w:cs="Times New Roman"/>
          <w:lang w:val="en-US"/>
        </w:rPr>
        <w:t>. Another major advantages is</w:t>
      </w:r>
      <w:r>
        <w:rPr>
          <w:rFonts w:ascii="Times New Roman" w:hAnsi="Times New Roman" w:cs="Times New Roman"/>
          <w:b/>
          <w:bCs/>
          <w:lang w:val="en-US"/>
        </w:rPr>
        <w:t xml:space="preserve"> [Lợi ích 2]</w:t>
      </w:r>
      <w:r>
        <w:rPr>
          <w:rFonts w:ascii="Times New Roman" w:hAnsi="Times New Roman" w:cs="Times New Roman"/>
          <w:lang w:val="en-US"/>
        </w:rPr>
        <w:t>.</w:t>
      </w:r>
      <w:r w:rsidR="00057AB1">
        <w:rPr>
          <w:rFonts w:ascii="Times New Roman" w:hAnsi="Times New Roman" w:cs="Times New Roman"/>
          <w:lang w:val="en-US"/>
        </w:rPr>
        <w:t xml:space="preserve"> As an illustration, </w:t>
      </w:r>
      <w:r w:rsidR="00057AB1">
        <w:rPr>
          <w:rFonts w:ascii="Times New Roman" w:hAnsi="Times New Roman" w:cs="Times New Roman"/>
          <w:b/>
          <w:bCs/>
          <w:lang w:val="en-US"/>
        </w:rPr>
        <w:t>[Ví dụ]</w:t>
      </w:r>
      <w:r w:rsidR="00057AB1">
        <w:rPr>
          <w:rFonts w:ascii="Times New Roman" w:hAnsi="Times New Roman" w:cs="Times New Roman"/>
          <w:lang w:val="en-US"/>
        </w:rPr>
        <w:t>.</w:t>
      </w:r>
    </w:p>
    <w:p w14:paraId="522476A4" w14:textId="77777777" w:rsidR="00DB2E8C" w:rsidRDefault="00DB2E8C" w:rsidP="00DB2E8C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06D9902C" w14:textId="26F60472" w:rsidR="00632B31" w:rsidRPr="00C45116" w:rsidRDefault="00677E4A" w:rsidP="00C45116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conclusion, despite the disadvantages regarding </w:t>
      </w:r>
      <w:r>
        <w:rPr>
          <w:rFonts w:ascii="Times New Roman" w:hAnsi="Times New Roman" w:cs="Times New Roman"/>
          <w:b/>
          <w:bCs/>
          <w:lang w:val="en-US"/>
        </w:rPr>
        <w:t>[Tóm tắt bất lợi]</w:t>
      </w:r>
      <w:r>
        <w:rPr>
          <w:rFonts w:ascii="Times New Roman" w:hAnsi="Times New Roman" w:cs="Times New Roman"/>
          <w:lang w:val="en-US"/>
        </w:rPr>
        <w:t>, I believe the positive aspects such as</w:t>
      </w:r>
      <w:r>
        <w:rPr>
          <w:rFonts w:ascii="Times New Roman" w:hAnsi="Times New Roman" w:cs="Times New Roman"/>
          <w:b/>
          <w:bCs/>
          <w:lang w:val="en-US"/>
        </w:rPr>
        <w:t xml:space="preserve"> [Tóm tắt lợi ích]</w:t>
      </w:r>
      <w:r>
        <w:rPr>
          <w:rFonts w:ascii="Times New Roman" w:hAnsi="Times New Roman" w:cs="Times New Roman"/>
          <w:lang w:val="en-US"/>
        </w:rPr>
        <w:t xml:space="preserve"> make it highly benefic</w:t>
      </w:r>
      <w:r w:rsidR="00727EE0">
        <w:rPr>
          <w:rFonts w:ascii="Times New Roman" w:hAnsi="Times New Roman" w:cs="Times New Roman"/>
          <w:lang w:val="en-US"/>
        </w:rPr>
        <w:t>i</w:t>
      </w:r>
      <w:r>
        <w:rPr>
          <w:rFonts w:ascii="Times New Roman" w:hAnsi="Times New Roman" w:cs="Times New Roman"/>
          <w:lang w:val="en-US"/>
        </w:rPr>
        <w:t>al.</w:t>
      </w:r>
    </w:p>
    <w:p w14:paraId="61749105" w14:textId="6E272498" w:rsidR="00DB2E8C" w:rsidRPr="00DB2E8C" w:rsidRDefault="00DB2E8C" w:rsidP="00DB2E8C">
      <w:pPr>
        <w:spacing w:after="0"/>
        <w:rPr>
          <w:rFonts w:ascii="Times New Roman" w:hAnsi="Times New Roman" w:cs="Times New Roman"/>
          <w:lang w:val="en-US"/>
        </w:rPr>
      </w:pPr>
    </w:p>
    <w:p w14:paraId="26BC1DE4" w14:textId="0ED045A4" w:rsidR="00C85961" w:rsidRDefault="00C85961" w:rsidP="00637105">
      <w:pPr>
        <w:spacing w:after="0"/>
        <w:rPr>
          <w:rFonts w:ascii="Times New Roman" w:hAnsi="Times New Roman" w:cs="Times New Roman"/>
          <w:lang w:val="en-US"/>
        </w:rPr>
      </w:pPr>
    </w:p>
    <w:p w14:paraId="0407BBD2" w14:textId="274D9D4E" w:rsidR="00C45116" w:rsidRDefault="00C45116" w:rsidP="00C45116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Agree/ Disagree</w:t>
      </w:r>
    </w:p>
    <w:p w14:paraId="37BD2ACD" w14:textId="77777777" w:rsidR="00C45116" w:rsidRDefault="00C45116" w:rsidP="00C4511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INTRODUCTION</w:t>
      </w:r>
    </w:p>
    <w:p w14:paraId="7C220D20" w14:textId="09CE7BE4" w:rsidR="00F6744C" w:rsidRDefault="00F6744C" w:rsidP="00F6744C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argued that [Quan điểm đề bài].</w:t>
      </w:r>
    </w:p>
    <w:p w14:paraId="568E1733" w14:textId="56816CCA" w:rsidR="00F6744C" w:rsidRPr="00F6744C" w:rsidRDefault="00F6744C" w:rsidP="00F6744C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Personally, </w:t>
      </w:r>
      <w:r w:rsidR="002A1561">
        <w:rPr>
          <w:rFonts w:ascii="Times New Roman" w:hAnsi="Times New Roman" w:cs="Times New Roman"/>
          <w:lang w:val="en-US"/>
        </w:rPr>
        <w:t>I completely agree/ disagree with this statement because of two main reasons.</w:t>
      </w:r>
    </w:p>
    <w:p w14:paraId="3129C95E" w14:textId="77777777" w:rsidR="00C45116" w:rsidRPr="00B15E0B" w:rsidRDefault="00C45116" w:rsidP="00C4511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1</w:t>
      </w:r>
    </w:p>
    <w:p w14:paraId="2B1EECE6" w14:textId="7820F767" w:rsidR="00C45116" w:rsidRDefault="002A1561" w:rsidP="00C45116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principal reason for my view is that </w:t>
      </w:r>
      <w:r w:rsidRPr="002A1561">
        <w:rPr>
          <w:rFonts w:ascii="Times New Roman" w:hAnsi="Times New Roman" w:cs="Times New Roman"/>
          <w:b/>
          <w:bCs/>
          <w:lang w:val="en-US"/>
        </w:rPr>
        <w:t>[Lý do 1].</w:t>
      </w:r>
      <w:r>
        <w:rPr>
          <w:rFonts w:ascii="Times New Roman" w:hAnsi="Times New Roman" w:cs="Times New Roman"/>
          <w:lang w:val="en-US"/>
        </w:rPr>
        <w:t xml:space="preserve"> This is largely due to the fact that </w:t>
      </w:r>
      <w:r w:rsidRPr="002A1561">
        <w:rPr>
          <w:rFonts w:ascii="Times New Roman" w:hAnsi="Times New Roman" w:cs="Times New Roman"/>
          <w:b/>
          <w:bCs/>
          <w:lang w:val="en-US"/>
        </w:rPr>
        <w:t>[Giải</w:t>
      </w:r>
      <w:r>
        <w:rPr>
          <w:rFonts w:ascii="Times New Roman" w:hAnsi="Times New Roman" w:cs="Times New Roman"/>
          <w:lang w:val="en-US"/>
        </w:rPr>
        <w:t xml:space="preserve"> </w:t>
      </w:r>
      <w:r w:rsidRPr="002A1561">
        <w:rPr>
          <w:rFonts w:ascii="Times New Roman" w:hAnsi="Times New Roman" w:cs="Times New Roman"/>
          <w:b/>
          <w:bCs/>
          <w:lang w:val="en-US"/>
        </w:rPr>
        <w:t>thích lý do 1].</w:t>
      </w:r>
      <w:r>
        <w:rPr>
          <w:rFonts w:ascii="Times New Roman" w:hAnsi="Times New Roman" w:cs="Times New Roman"/>
          <w:lang w:val="en-US"/>
        </w:rPr>
        <w:t xml:space="preserve"> For instance, </w:t>
      </w:r>
      <w:r w:rsidRPr="002A1561">
        <w:rPr>
          <w:rFonts w:ascii="Times New Roman" w:hAnsi="Times New Roman" w:cs="Times New Roman"/>
          <w:b/>
          <w:bCs/>
          <w:lang w:val="en-US"/>
        </w:rPr>
        <w:t>[Ví dụ].</w:t>
      </w:r>
    </w:p>
    <w:p w14:paraId="02ADE543" w14:textId="77777777" w:rsidR="002A1561" w:rsidRDefault="002A1561" w:rsidP="002A1561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2</w:t>
      </w:r>
    </w:p>
    <w:p w14:paraId="40100454" w14:textId="6E6A2337" w:rsidR="00C45116" w:rsidRPr="009F365D" w:rsidRDefault="002A1561" w:rsidP="009F365D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Another critical factor to consider is that </w:t>
      </w:r>
      <w:r w:rsidRPr="002A1561">
        <w:rPr>
          <w:rFonts w:ascii="Times New Roman" w:hAnsi="Times New Roman" w:cs="Times New Roman"/>
          <w:b/>
          <w:bCs/>
          <w:lang w:val="en-US"/>
        </w:rPr>
        <w:t>[Lý do 2].</w:t>
      </w:r>
      <w:r>
        <w:rPr>
          <w:rFonts w:ascii="Times New Roman" w:hAnsi="Times New Roman" w:cs="Times New Roman"/>
          <w:lang w:val="en-US"/>
        </w:rPr>
        <w:t xml:space="preserve"> Therefore, </w:t>
      </w:r>
      <w:r w:rsidRPr="002A1561">
        <w:rPr>
          <w:rFonts w:ascii="Times New Roman" w:hAnsi="Times New Roman" w:cs="Times New Roman"/>
          <w:b/>
          <w:bCs/>
          <w:lang w:val="en-US"/>
        </w:rPr>
        <w:t>[Hệ quả của lý do 2].</w:t>
      </w:r>
      <w:r>
        <w:rPr>
          <w:rFonts w:ascii="Times New Roman" w:hAnsi="Times New Roman" w:cs="Times New Roman"/>
          <w:lang w:val="en-US"/>
        </w:rPr>
        <w:t xml:space="preserve"> As a result, </w:t>
      </w:r>
      <w:r w:rsidRPr="002A1561">
        <w:rPr>
          <w:rFonts w:ascii="Times New Roman" w:hAnsi="Times New Roman" w:cs="Times New Roman"/>
          <w:b/>
          <w:bCs/>
          <w:lang w:val="en-US"/>
        </w:rPr>
        <w:t>[Giải thích thêm]</w:t>
      </w:r>
    </w:p>
    <w:p w14:paraId="4182D6A5" w14:textId="77777777" w:rsidR="00C45116" w:rsidRDefault="00C45116" w:rsidP="00C45116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CONCLUSION</w:t>
      </w:r>
    </w:p>
    <w:p w14:paraId="53714065" w14:textId="4EC897E3" w:rsidR="00C45116" w:rsidRPr="003D577B" w:rsidRDefault="009F365D" w:rsidP="00C45116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conclusion, </w:t>
      </w:r>
      <w:r w:rsidR="003D577B">
        <w:rPr>
          <w:rFonts w:ascii="Times New Roman" w:hAnsi="Times New Roman" w:cs="Times New Roman"/>
          <w:lang w:val="en-US"/>
        </w:rPr>
        <w:t xml:space="preserve">for the reasons mentioned above, I strongly believe that </w:t>
      </w:r>
      <w:r w:rsidR="003D577B" w:rsidRPr="003D577B">
        <w:rPr>
          <w:rFonts w:ascii="Times New Roman" w:hAnsi="Times New Roman" w:cs="Times New Roman"/>
          <w:b/>
          <w:bCs/>
          <w:lang w:val="en-US"/>
        </w:rPr>
        <w:t>[Nhắc lại quan điểm đồng ý/ không đồng ý].</w:t>
      </w:r>
    </w:p>
    <w:p w14:paraId="0E8ADA4D" w14:textId="77777777" w:rsidR="003D577B" w:rsidRDefault="003D577B" w:rsidP="00C45116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</w:p>
    <w:p w14:paraId="136051C5" w14:textId="77777777" w:rsidR="002A1561" w:rsidRDefault="002A1561" w:rsidP="00C45116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</w:p>
    <w:p w14:paraId="7EC94B5B" w14:textId="4DBBAB32" w:rsidR="002A1561" w:rsidRDefault="002A1561" w:rsidP="00C45116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</w:p>
    <w:p w14:paraId="67614BD3" w14:textId="3D23F4BF" w:rsidR="003D577B" w:rsidRDefault="003D577B" w:rsidP="003D577B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Causes &amp; Solutions</w:t>
      </w:r>
    </w:p>
    <w:p w14:paraId="1AA6D637" w14:textId="77777777" w:rsidR="003D577B" w:rsidRDefault="003D577B" w:rsidP="003D577B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INTRODUCTION</w:t>
      </w:r>
    </w:p>
    <w:p w14:paraId="51FA3BFA" w14:textId="517AFFD9" w:rsidR="003D577B" w:rsidRPr="00F6744C" w:rsidRDefault="003D577B" w:rsidP="003D577B">
      <w:pPr>
        <w:pStyle w:val="ListParagraph"/>
        <w:spacing w:after="0"/>
        <w:ind w:left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</w:p>
    <w:p w14:paraId="07DBB433" w14:textId="77777777" w:rsidR="003D577B" w:rsidRPr="00B15E0B" w:rsidRDefault="003D577B" w:rsidP="003D577B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1</w:t>
      </w:r>
    </w:p>
    <w:p w14:paraId="129CBBDB" w14:textId="7357248F" w:rsidR="003D577B" w:rsidRDefault="003D577B" w:rsidP="003D577B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</w:p>
    <w:p w14:paraId="21DF844C" w14:textId="77777777" w:rsidR="003D577B" w:rsidRDefault="003D577B" w:rsidP="003D577B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BODY 2</w:t>
      </w:r>
    </w:p>
    <w:p w14:paraId="16E312E1" w14:textId="422EEC2F" w:rsidR="003D577B" w:rsidRPr="009F365D" w:rsidRDefault="003D577B" w:rsidP="003D577B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H</w:t>
      </w:r>
    </w:p>
    <w:p w14:paraId="20580F37" w14:textId="77777777" w:rsidR="003D577B" w:rsidRDefault="003D577B" w:rsidP="003D577B">
      <w:pPr>
        <w:pStyle w:val="ListParagraph"/>
        <w:numPr>
          <w:ilvl w:val="0"/>
          <w:numId w:val="9"/>
        </w:numPr>
        <w:spacing w:after="0"/>
        <w:ind w:left="426" w:hanging="207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CONCLUSION</w:t>
      </w:r>
    </w:p>
    <w:p w14:paraId="6D4C83C6" w14:textId="2600F467" w:rsidR="003D577B" w:rsidRPr="003D577B" w:rsidRDefault="003D577B" w:rsidP="003D577B">
      <w:pPr>
        <w:pStyle w:val="ListParagraph"/>
        <w:spacing w:after="0"/>
        <w:ind w:left="142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 conclusion, </w:t>
      </w:r>
    </w:p>
    <w:p w14:paraId="15D413C9" w14:textId="77777777" w:rsidR="00C45116" w:rsidRDefault="00C45116" w:rsidP="00637105">
      <w:pPr>
        <w:spacing w:after="0"/>
        <w:rPr>
          <w:rFonts w:ascii="Times New Roman" w:hAnsi="Times New Roman" w:cs="Times New Roman"/>
          <w:lang w:val="en-US"/>
        </w:rPr>
      </w:pPr>
    </w:p>
    <w:p w14:paraId="41D75801" w14:textId="3CAD8AA8" w:rsidR="00FF630A" w:rsidRDefault="00FF630A" w:rsidP="00637105">
      <w:pPr>
        <w:spacing w:after="0"/>
        <w:rPr>
          <w:rFonts w:ascii="Times New Roman" w:hAnsi="Times New Roman" w:cs="Times New Roman"/>
          <w:lang w:val="en-US"/>
        </w:rPr>
      </w:pPr>
    </w:p>
    <w:p w14:paraId="6844A4A0" w14:textId="3D70CC48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Opinions are divied on whether QD1 or QD2. While valid arguments exist for the former, I strongly support the latter.</w:t>
      </w:r>
    </w:p>
    <w:p w14:paraId="2A0B2F22" w14:textId="1B57B471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the one hand, many people are advocate QD1. Their main justification is that LD1. For instance, VD.</w:t>
      </w:r>
    </w:p>
    <w:p w14:paraId="608E653F" w14:textId="033E772F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the other hand, I side with those who believe that QD2. The key reason is that LD2. Additionally, LD2. As an illustration, VD.</w:t>
      </w:r>
    </w:p>
    <w:p w14:paraId="529C2591" w14:textId="7234BA11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conclusion, although both sides have merist, I firmly hold the view that QD2 because of LDCL.</w:t>
      </w:r>
    </w:p>
    <w:p w14:paraId="18C93476" w14:textId="77777777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</w:p>
    <w:p w14:paraId="44A0348E" w14:textId="7956D9F6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 is argued that TOPIC. While there are certain drawbacks to this trend, I firmly believe that the advantages are far fore significant.</w:t>
      </w:r>
    </w:p>
    <w:p w14:paraId="2D9BA937" w14:textId="1C129E1B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 the one hand, it is undeniable that this trend has some negative impacts. The primary disadvantage is that BL1. For instace, VD. Futher more, BL2.</w:t>
      </w:r>
    </w:p>
    <w:p w14:paraId="65708D8D" w14:textId="29F33B68" w:rsidR="001722E3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 the other hand, I would argue that these the drawbacks are outweighed by the benefits. First and foremost, LI1. Another major advantage is that LI2. </w:t>
      </w:r>
    </w:p>
    <w:p w14:paraId="225220FF" w14:textId="7674862B" w:rsidR="001722E3" w:rsidRPr="00637105" w:rsidRDefault="001722E3" w:rsidP="006371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conclusion, despite the disadvantages regarding TTBL1, I firmly believe the positve TTLI make it highly beneficial.</w:t>
      </w:r>
    </w:p>
    <w:sectPr w:rsidR="001722E3" w:rsidRPr="00637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0357D"/>
    <w:multiLevelType w:val="multilevel"/>
    <w:tmpl w:val="7B2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640A"/>
    <w:multiLevelType w:val="multilevel"/>
    <w:tmpl w:val="5402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C779A"/>
    <w:multiLevelType w:val="hybridMultilevel"/>
    <w:tmpl w:val="EEB8A2A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D3F0329"/>
    <w:multiLevelType w:val="hybridMultilevel"/>
    <w:tmpl w:val="57048B8C"/>
    <w:lvl w:ilvl="0" w:tplc="024ED44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6F83824"/>
    <w:multiLevelType w:val="hybridMultilevel"/>
    <w:tmpl w:val="47CCD84C"/>
    <w:lvl w:ilvl="0" w:tplc="602859D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B152C7"/>
    <w:multiLevelType w:val="hybridMultilevel"/>
    <w:tmpl w:val="21066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D54D74"/>
    <w:multiLevelType w:val="hybridMultilevel"/>
    <w:tmpl w:val="3F589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09137F"/>
    <w:multiLevelType w:val="multilevel"/>
    <w:tmpl w:val="4B4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70884"/>
    <w:multiLevelType w:val="multilevel"/>
    <w:tmpl w:val="DD20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9553970">
    <w:abstractNumId w:val="7"/>
  </w:num>
  <w:num w:numId="2" w16cid:durableId="1610355949">
    <w:abstractNumId w:val="0"/>
  </w:num>
  <w:num w:numId="3" w16cid:durableId="1218126867">
    <w:abstractNumId w:val="1"/>
  </w:num>
  <w:num w:numId="4" w16cid:durableId="706681421">
    <w:abstractNumId w:val="8"/>
  </w:num>
  <w:num w:numId="5" w16cid:durableId="1139301002">
    <w:abstractNumId w:val="4"/>
  </w:num>
  <w:num w:numId="6" w16cid:durableId="426392533">
    <w:abstractNumId w:val="6"/>
  </w:num>
  <w:num w:numId="7" w16cid:durableId="1936283303">
    <w:abstractNumId w:val="5"/>
  </w:num>
  <w:num w:numId="8" w16cid:durableId="862012667">
    <w:abstractNumId w:val="3"/>
  </w:num>
  <w:num w:numId="9" w16cid:durableId="1809736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0E"/>
    <w:rsid w:val="000567CC"/>
    <w:rsid w:val="00057AB1"/>
    <w:rsid w:val="00114706"/>
    <w:rsid w:val="001722E3"/>
    <w:rsid w:val="002A1561"/>
    <w:rsid w:val="00371BC8"/>
    <w:rsid w:val="003D577B"/>
    <w:rsid w:val="004449C1"/>
    <w:rsid w:val="005F530E"/>
    <w:rsid w:val="00632B31"/>
    <w:rsid w:val="00637105"/>
    <w:rsid w:val="00677E4A"/>
    <w:rsid w:val="00727EE0"/>
    <w:rsid w:val="0075713D"/>
    <w:rsid w:val="00895685"/>
    <w:rsid w:val="009F365D"/>
    <w:rsid w:val="00B04D63"/>
    <w:rsid w:val="00B15E0B"/>
    <w:rsid w:val="00C45116"/>
    <w:rsid w:val="00C85961"/>
    <w:rsid w:val="00CE01DC"/>
    <w:rsid w:val="00D252AD"/>
    <w:rsid w:val="00DB2E8C"/>
    <w:rsid w:val="00F6744C"/>
    <w:rsid w:val="00FF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929FC2"/>
  <w15:chartTrackingRefBased/>
  <w15:docId w15:val="{C9DF8185-9225-5C43-B6FD-6C3D2B3F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3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6</cp:revision>
  <dcterms:created xsi:type="dcterms:W3CDTF">2026-08-21T01:36:00Z</dcterms:created>
  <dcterms:modified xsi:type="dcterms:W3CDTF">2026-08-23T07:50:00Z</dcterms:modified>
</cp:coreProperties>
</file>