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3.游客&amp;样品室需求单</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游客可见商品清单</w:t>
      </w:r>
      <w:bookmarkEnd w:id="0"/>
    </w:p>
    <w:p>
      <w:pPr>
        <w:spacing w:before="120" w:after="120" w:line="288" w:lineRule="auto"/>
        <w:ind w:left="0"/>
        <w:jc w:val="left"/>
      </w:pPr>
      <w:r>
        <w:rPr>
          <w:rFonts w:eastAsia="等线" w:ascii="Arial" w:cs="Arial" w:hAnsi="Arial"/>
          <w:sz w:val="22"/>
        </w:rPr>
        <w:t>配置路径：集团公司运营中心-商城运营-游客模式配置</w:t>
      </w:r>
    </w:p>
    <w:p>
      <w:pPr>
        <w:spacing w:before="120" w:after="120" w:line="288" w:lineRule="auto"/>
        <w:ind w:left="0"/>
        <w:jc w:val="left"/>
      </w:pPr>
      <w:r>
        <w:rPr>
          <w:rFonts w:eastAsia="等线" w:ascii="Arial" w:cs="Arial" w:hAnsi="Arial"/>
          <w:sz w:val="22"/>
        </w:rPr>
        <w:t>未创建可见规则的商品均默认游客不可见</w:t>
      </w:r>
    </w:p>
    <w:p>
      <w:pPr>
        <w:spacing w:before="120" w:after="120" w:line="288" w:lineRule="auto"/>
        <w:ind w:left="0"/>
        <w:jc w:val="center"/>
      </w:pPr>
      <w:r>
        <w:drawing>
          <wp:inline distT="0" distR="0" distB="0" distL="0">
            <wp:extent cx="5257800" cy="48863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8863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添加商品</w:t>
      </w:r>
      <w:bookmarkEnd w:id="1"/>
    </w:p>
    <w:p>
      <w:pPr>
        <w:numPr>
          <w:numId w:val="1"/>
        </w:numPr>
        <w:spacing w:before="120" w:after="120" w:line="288" w:lineRule="auto"/>
        <w:ind w:left="0"/>
        <w:jc w:val="left"/>
      </w:pPr>
      <w:r>
        <w:rPr>
          <w:rFonts w:eastAsia="等线" w:ascii="Arial" w:cs="Arial" w:hAnsi="Arial"/>
          <w:sz w:val="22"/>
        </w:rPr>
        <w:t>选择商品</w:t>
      </w:r>
    </w:p>
    <w:p>
      <w:pPr>
        <w:numPr>
          <w:numId w:val="2"/>
        </w:numPr>
        <w:spacing w:before="120" w:after="120" w:line="288" w:lineRule="auto"/>
        <w:ind w:left="453"/>
        <w:jc w:val="left"/>
      </w:pPr>
      <w:r>
        <w:rPr>
          <w:rFonts w:eastAsia="等线" w:ascii="Arial" w:cs="Arial" w:hAnsi="Arial"/>
          <w:b w:val="true"/>
          <w:sz w:val="22"/>
        </w:rPr>
        <w:t>列表操作</w:t>
      </w:r>
      <w:r>
        <w:rPr>
          <w:rFonts w:eastAsia="等线" w:ascii="Arial" w:cs="Arial" w:hAnsi="Arial"/>
          <w:sz w:val="22"/>
        </w:rPr>
        <w:t>：添加，删除</w:t>
      </w:r>
    </w:p>
    <w:p>
      <w:pPr>
        <w:numPr>
          <w:numId w:val="3"/>
        </w:numPr>
        <w:spacing w:before="120" w:after="120" w:line="288" w:lineRule="auto"/>
        <w:ind w:left="453"/>
        <w:jc w:val="left"/>
      </w:pPr>
      <w:r>
        <w:rPr>
          <w:rFonts w:eastAsia="等线" w:ascii="Arial" w:cs="Arial" w:hAnsi="Arial"/>
          <w:b w:val="true"/>
          <w:sz w:val="22"/>
        </w:rPr>
        <w:t>列表筛选</w:t>
      </w:r>
      <w:r>
        <w:rPr>
          <w:rFonts w:eastAsia="等线" w:ascii="Arial" w:cs="Arial" w:hAnsi="Arial"/>
          <w:sz w:val="22"/>
        </w:rPr>
        <w:t>：商品编码、商品名称</w:t>
      </w:r>
    </w:p>
    <w:p>
      <w:pPr>
        <w:numPr>
          <w:numId w:val="4"/>
        </w:numPr>
        <w:spacing w:before="120" w:after="120" w:line="288" w:lineRule="auto"/>
        <w:ind w:left="453"/>
        <w:jc w:val="left"/>
      </w:pPr>
      <w:r>
        <w:rPr>
          <w:rFonts w:eastAsia="等线" w:ascii="Arial" w:cs="Arial" w:hAnsi="Arial"/>
          <w:b w:val="true"/>
          <w:sz w:val="22"/>
        </w:rPr>
        <w:t>列表字段</w:t>
      </w:r>
      <w:r>
        <w:rPr>
          <w:rFonts w:eastAsia="等线" w:ascii="Arial" w:cs="Arial" w:hAnsi="Arial"/>
          <w:sz w:val="22"/>
        </w:rPr>
        <w:t>：商品编码、商品名称、外部商品编码、所属类目</w:t>
      </w:r>
    </w:p>
    <w:p>
      <w:pPr>
        <w:spacing w:before="120" w:after="120" w:line="288" w:lineRule="auto"/>
        <w:ind w:left="0"/>
        <w:jc w:val="center"/>
      </w:pPr>
      <w:r>
        <w:drawing>
          <wp:inline distT="0" distR="0" distB="0" distL="0">
            <wp:extent cx="5257800" cy="3514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514725"/>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导入</w:t>
      </w:r>
      <w:bookmarkEnd w:id="2"/>
    </w:p>
    <w:p>
      <w:pPr>
        <w:spacing w:before="120" w:after="120" w:line="288" w:lineRule="auto"/>
        <w:ind w:left="0"/>
        <w:jc w:val="left"/>
      </w:pPr>
      <w:r>
        <w:rPr>
          <w:rFonts w:eastAsia="等线" w:ascii="Arial" w:cs="Arial" w:hAnsi="Arial"/>
          <w:sz w:val="22"/>
        </w:rPr>
        <w:t>下载模版 → 上传 → 创建导入任务</w:t>
      </w:r>
    </w:p>
    <w:p>
      <w:pPr>
        <w:spacing w:before="120" w:after="120" w:line="288" w:lineRule="auto"/>
        <w:ind w:left="0"/>
        <w:jc w:val="left"/>
      </w:pPr>
      <w:r>
        <w:rPr>
          <w:rFonts w:eastAsia="等线" w:ascii="Arial" w:cs="Arial" w:hAnsi="Arial"/>
          <w:sz w:val="22"/>
        </w:rPr>
        <w:t>导入模版</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56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2. </w:t>
      </w:r>
      <w:r>
        <w:rPr>
          <w:rFonts w:eastAsia="等线" w:ascii="Arial" w:cs="Arial" w:hAnsi="Arial"/>
          <w:b w:val="true"/>
          <w:sz w:val="36"/>
        </w:rPr>
        <w:t>前端商城提交需求单</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2.1 </w:t>
      </w:r>
      <w:r>
        <w:rPr>
          <w:rFonts w:eastAsia="等线" w:ascii="Arial" w:cs="Arial" w:hAnsi="Arial"/>
          <w:b w:val="true"/>
          <w:sz w:val="32"/>
        </w:rPr>
        <w:t>小程序商城提交需求单</w:t>
      </w:r>
      <w:bookmarkEnd w:id="4"/>
    </w:p>
    <w:p>
      <w:pPr>
        <w:numPr>
          <w:numId w:val="5"/>
        </w:numPr>
        <w:spacing w:before="120" w:after="120" w:line="288" w:lineRule="auto"/>
        <w:ind w:left="0"/>
        <w:jc w:val="left"/>
      </w:pPr>
      <w:r>
        <w:rPr>
          <w:rFonts w:eastAsia="等线" w:ascii="Arial" w:cs="Arial" w:hAnsi="Arial"/>
          <w:sz w:val="22"/>
        </w:rPr>
        <w:t>游客进入小程序，可选择商品加购生成需求单，填写联系方式（邮箱 / 手机 / 备注）</w:t>
      </w:r>
    </w:p>
    <w:p>
      <w:pPr>
        <w:numPr>
          <w:numId w:val="6"/>
        </w:numPr>
        <w:spacing w:before="120" w:after="120" w:line="288" w:lineRule="auto"/>
        <w:ind w:left="0"/>
        <w:jc w:val="left"/>
      </w:pPr>
      <w:r>
        <w:rPr>
          <w:rFonts w:eastAsia="等线" w:ascii="Arial" w:cs="Arial" w:hAnsi="Arial"/>
          <w:sz w:val="22"/>
        </w:rPr>
        <w:t>支持用户线下在样品室扫描二维码加购商品至需求单；</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319"/>
        <w:gridCol w:w="2480"/>
        <w:gridCol w:w="2480"/>
      </w:tblGrid>
      <w:tr>
        <w:tc>
          <w:tcPr>
            <w:tcW w:w="3319" w:type="dxa"/>
            <w:tcMar>
              <w:top w:type="dxa" w:w="60"/>
              <w:left w:type="dxa" w:w="120"/>
              <w:bottom w:type="dxa" w:w="30"/>
              <w:right w:type="dxa" w:w="120"/>
            </w:tcMar>
          </w:tcPr>
          <w:p>
            <w:pPr>
              <w:spacing w:before="120" w:after="120" w:line="288" w:lineRule="auto"/>
              <w:ind w:left="0"/>
              <w:jc w:val="left"/>
            </w:pPr>
            <w:r>
              <w:drawing>
                <wp:inline distT="0" distR="0" distB="0" distL="0">
                  <wp:extent cx="1952625" cy="3143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1952625" cy="3143250"/>
                          </a:xfrm>
                          <a:prstGeom prst="rect">
                            <a:avLst/>
                          </a:prstGeom>
                        </pic:spPr>
                      </pic:pic>
                    </a:graphicData>
                  </a:graphic>
                </wp:inline>
              </w:drawing>
            </w:r>
          </w:p>
        </w:tc>
        <w:tc>
          <w:tcPr>
            <w:tcW w:w="2480" w:type="dxa"/>
            <w:tcMar>
              <w:top w:type="dxa" w:w="60"/>
              <w:left w:type="dxa" w:w="120"/>
              <w:bottom w:type="dxa" w:w="30"/>
              <w:right w:type="dxa" w:w="120"/>
            </w:tcMar>
          </w:tcPr>
          <w:p>
            <w:pPr>
              <w:spacing w:before="120" w:after="120" w:line="288" w:lineRule="auto"/>
              <w:ind w:left="0"/>
              <w:jc w:val="center"/>
            </w:pPr>
            <w:r>
              <w:drawing>
                <wp:inline distT="0" distR="0" distB="0" distL="0">
                  <wp:extent cx="1419225" cy="3333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1419225" cy="3333750"/>
                          </a:xfrm>
                          <a:prstGeom prst="rect">
                            <a:avLst/>
                          </a:prstGeom>
                        </pic:spPr>
                      </pic:pic>
                    </a:graphicData>
                  </a:graphic>
                </wp:inline>
              </w:drawing>
            </w:r>
          </w:p>
        </w:tc>
        <w:tc>
          <w:tcPr>
            <w:tcW w:w="2480" w:type="dxa"/>
            <w:tcMar>
              <w:top w:type="dxa" w:w="60"/>
              <w:left w:type="dxa" w:w="120"/>
              <w:bottom w:type="dxa" w:w="30"/>
              <w:right w:type="dxa" w:w="120"/>
            </w:tcMar>
          </w:tcPr>
          <w:p>
            <w:pPr>
              <w:spacing w:before="120" w:after="120" w:line="288" w:lineRule="auto"/>
              <w:ind w:left="0"/>
              <w:jc w:val="center"/>
            </w:pPr>
            <w:r>
              <w:drawing>
                <wp:inline distT="0" distR="0" distB="0" distL="0">
                  <wp:extent cx="1419225" cy="36004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1419225" cy="3600450"/>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信息填写表单字段规则</w:t>
      </w:r>
    </w:p>
    <w:p>
      <w:pPr>
        <w:spacing w:before="120" w:after="120" w:line="288" w:lineRule="auto"/>
        <w:ind w:left="0"/>
      </w:pPr>
      <w:r>
        <w:object>
          <v:shape id="_x0000_i1026" style="width:414pt;height:90pt;mso-width-percent:0;mso-height-percent:0;mso-width-percent:0;mso-height-percent:0" type="#_x0000_t75" o:ole="">
            <v:imagedata r:id="rId13" o:title=""/>
          </v:shape>
          <o:OLEObject DrawAspect="Icon" ObjectID="_1718471220" ProgID="Excel.Sheet.12" ShapeID="_x0000_i1026" Type="Embed" r:id="rId12"/>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2.2 </w:t>
      </w:r>
      <w:r>
        <w:rPr>
          <w:rFonts w:eastAsia="等线" w:ascii="Arial" w:cs="Arial" w:hAnsi="Arial"/>
          <w:b w:val="true"/>
          <w:sz w:val="32"/>
        </w:rPr>
        <w:t>PC商城提交需求单</w:t>
      </w:r>
      <w:bookmarkEnd w:id="5"/>
    </w:p>
    <w:p>
      <w:pPr>
        <w:numPr>
          <w:numId w:val="7"/>
        </w:numPr>
        <w:spacing w:before="120" w:after="120" w:line="288" w:lineRule="auto"/>
        <w:ind w:left="0"/>
        <w:jc w:val="left"/>
      </w:pPr>
      <w:r>
        <w:rPr>
          <w:rFonts w:eastAsia="等线" w:ascii="Arial" w:cs="Arial" w:hAnsi="Arial"/>
          <w:sz w:val="22"/>
        </w:rPr>
        <w:t>游客进入小程序，可选择商品加购生成需求单，填写联系方式（邮箱 / 手机 / 备注）</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906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4"/>
                          <a:stretch>
                            <a:fillRect/>
                          </a:stretch>
                        </pic:blipFill>
                        <pic:spPr>
                          <a:xfrm>
                            <a:off x="0" y="0"/>
                            <a:ext cx="2476500" cy="13906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906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5"/>
                          <a:stretch>
                            <a:fillRect/>
                          </a:stretch>
                        </pic:blipFill>
                        <pic:spPr>
                          <a:xfrm>
                            <a:off x="0" y="0"/>
                            <a:ext cx="2476500" cy="1390650"/>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注：信息填写表单字段规则同小程序商城提交。</w:t>
      </w:r>
    </w:p>
    <w:p>
      <w:pPr>
        <w:spacing w:before="120" w:after="120" w:line="288" w:lineRule="auto"/>
        <w:ind w:left="0"/>
        <w:jc w:val="center"/>
      </w:pPr>
      <w:r>
        <w:drawing>
          <wp:inline distT="0" distR="0" distB="0" distL="0">
            <wp:extent cx="5257800" cy="24098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6"/>
                    <a:stretch>
                      <a:fillRect/>
                    </a:stretch>
                  </pic:blipFill>
                  <pic:spPr>
                    <a:xfrm>
                      <a:off x="0" y="0"/>
                      <a:ext cx="5257800" cy="2409825"/>
                    </a:xfrm>
                    <a:prstGeom prst="rect">
                      <a:avLst/>
                    </a:prstGeom>
                  </pic:spPr>
                </pic:pic>
              </a:graphicData>
            </a:graphic>
          </wp:inline>
        </w:drawing>
      </w: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3. </w:t>
      </w:r>
      <w:r>
        <w:rPr>
          <w:rFonts w:eastAsia="等线" w:ascii="Arial" w:cs="Arial" w:hAnsi="Arial"/>
          <w:b w:val="true"/>
          <w:sz w:val="36"/>
        </w:rPr>
        <w:t>样品室&amp;商品二维码打印</w:t>
      </w:r>
      <w:bookmarkEnd w:id="6"/>
    </w:p>
    <w:p>
      <w:pPr>
        <w:spacing w:before="120" w:after="120" w:line="288" w:lineRule="auto"/>
        <w:ind w:left="0"/>
        <w:jc w:val="left"/>
      </w:pPr>
      <w:r>
        <w:rPr>
          <w:rFonts w:eastAsia="等线" w:ascii="Arial" w:cs="Arial" w:hAnsi="Arial"/>
          <w:sz w:val="22"/>
        </w:rPr>
        <w:t>入口：品牌工作台--》商品管理--》样品室</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3.1 </w:t>
      </w:r>
      <w:r>
        <w:rPr>
          <w:rFonts w:eastAsia="等线" w:ascii="Arial" w:cs="Arial" w:hAnsi="Arial"/>
          <w:b w:val="true"/>
          <w:sz w:val="32"/>
        </w:rPr>
        <w:t>样品室列表</w:t>
      </w:r>
      <w:bookmarkEnd w:id="7"/>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3.1.1 </w:t>
      </w:r>
      <w:r>
        <w:rPr>
          <w:rFonts w:eastAsia="等线" w:ascii="Arial" w:cs="Arial" w:hAnsi="Arial"/>
          <w:b w:val="true"/>
          <w:sz w:val="30"/>
        </w:rPr>
        <w:t>列表字段</w:t>
      </w:r>
      <w:bookmarkEnd w:id="8"/>
    </w:p>
    <w:p>
      <w:pPr>
        <w:spacing w:before="120" w:after="120" w:line="288" w:lineRule="auto"/>
        <w:ind w:left="0"/>
        <w:jc w:val="left"/>
      </w:pPr>
      <w:r>
        <w:rPr>
          <w:rFonts w:eastAsia="等线" w:ascii="Arial" w:cs="Arial" w:hAnsi="Arial"/>
          <w:sz w:val="22"/>
        </w:rPr>
        <w:t>列表字段：样品室名称、样品室编码、地址、状态（启用中）、创建人、创建时间、更新人、更新时间、操作。</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3.1.2 </w:t>
      </w:r>
      <w:r>
        <w:rPr>
          <w:rFonts w:eastAsia="等线" w:ascii="Arial" w:cs="Arial" w:hAnsi="Arial"/>
          <w:b w:val="true"/>
          <w:sz w:val="30"/>
        </w:rPr>
        <w:t>列表操作：创建样品室</w:t>
      </w:r>
      <w:bookmarkEnd w:id="9"/>
    </w:p>
    <w:p>
      <w:pPr>
        <w:spacing w:before="120" w:after="120" w:line="288" w:lineRule="auto"/>
        <w:ind w:left="0"/>
        <w:jc w:val="left"/>
      </w:pPr>
      <w:r>
        <w:rPr>
          <w:rFonts w:eastAsia="等线" w:ascii="Arial" w:cs="Arial" w:hAnsi="Arial"/>
          <w:b w:val="true"/>
          <w:sz w:val="22"/>
        </w:rPr>
        <w:t>基础信息：</w:t>
      </w:r>
    </w:p>
    <w:p>
      <w:pPr>
        <w:spacing w:before="120" w:after="120" w:line="288" w:lineRule="auto"/>
        <w:ind w:left="0"/>
        <w:jc w:val="left"/>
      </w:pPr>
      <w:r>
        <w:rPr>
          <w:rFonts w:eastAsia="等线" w:ascii="Arial" w:cs="Arial" w:hAnsi="Arial"/>
          <w:sz w:val="22"/>
        </w:rPr>
        <w:t>样品室名称（必填）、地址、适用商品范围（单选下拉：指定商品）、适用经销商（单选下拉：指定经销商）范围、备注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指定商品时</w:t>
      </w:r>
      <w:r>
        <w:rPr>
          <w:rFonts w:eastAsia="等线" w:ascii="Arial" w:cs="Arial" w:hAnsi="Arial"/>
          <w:sz w:val="22"/>
        </w:rPr>
        <w:t>：显示适用商品组件</w:t>
      </w:r>
    </w:p>
    <w:p>
      <w:pPr>
        <w:spacing w:before="120" w:after="120" w:line="288" w:lineRule="auto"/>
        <w:ind w:left="0"/>
        <w:jc w:val="left"/>
      </w:pPr>
      <w:r>
        <w:rPr>
          <w:rFonts w:eastAsia="等线" w:ascii="Arial" w:cs="Arial" w:hAnsi="Arial"/>
          <w:sz w:val="22"/>
        </w:rPr>
        <w:t>列表筛选：商品编码、商品名称</w:t>
      </w:r>
    </w:p>
    <w:p>
      <w:pPr>
        <w:spacing w:before="120" w:after="120" w:line="288" w:lineRule="auto"/>
        <w:ind w:left="0"/>
        <w:jc w:val="left"/>
      </w:pPr>
      <w:r>
        <w:rPr>
          <w:rFonts w:eastAsia="等线" w:ascii="Arial" w:cs="Arial" w:hAnsi="Arial"/>
          <w:sz w:val="22"/>
        </w:rPr>
        <w:t>列表字段：商品编码、外部商品编码、商品名称</w:t>
      </w:r>
    </w:p>
    <w:p>
      <w:pPr>
        <w:spacing w:before="120" w:after="120" w:line="288" w:lineRule="auto"/>
        <w:ind w:left="0"/>
        <w:jc w:val="left"/>
      </w:pPr>
      <w:r>
        <w:rPr>
          <w:rFonts w:eastAsia="等线" w:ascii="Arial" w:cs="Arial" w:hAnsi="Arial"/>
          <w:sz w:val="22"/>
        </w:rPr>
        <w:t>商品打印内容包含：二维码（扫码打开可查看商品详情）、商品编码</w:t>
      </w:r>
    </w:p>
    <w:p>
      <w:pPr>
        <w:spacing w:before="120" w:after="120" w:line="288" w:lineRule="auto"/>
        <w:ind w:left="0"/>
        <w:jc w:val="left"/>
      </w:pPr>
      <w:r>
        <w:rPr>
          <w:rFonts w:eastAsia="等线" w:ascii="Arial" w:cs="Arial" w:hAnsi="Arial"/>
          <w:sz w:val="22"/>
        </w:rPr>
        <w:t>列表项操作：打印二维码</w:t>
      </w:r>
    </w:p>
    <w:p>
      <w:pPr>
        <w:spacing w:before="120" w:after="120" w:line="288" w:lineRule="auto"/>
        <w:ind w:left="0"/>
        <w:jc w:val="left"/>
      </w:pPr>
      <w:r>
        <w:rPr>
          <w:rFonts w:eastAsia="等线" w:ascii="Arial" w:cs="Arial" w:hAnsi="Arial"/>
          <w:sz w:val="22"/>
        </w:rPr>
        <w:t>列表操作：添加、删除</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3.1.3 </w:t>
      </w:r>
      <w:r>
        <w:rPr>
          <w:rFonts w:eastAsia="等线" w:ascii="Arial" w:cs="Arial" w:hAnsi="Arial"/>
          <w:b w:val="true"/>
          <w:sz w:val="30"/>
        </w:rPr>
        <w:t>列表项操作：启用、停用</w:t>
      </w:r>
      <w:bookmarkEnd w:id="10"/>
    </w:p>
    <w:p>
      <w:pPr>
        <w:spacing w:before="120" w:after="120" w:line="288" w:lineRule="auto"/>
        <w:ind w:left="0"/>
        <w:jc w:val="left"/>
      </w:pPr>
      <w:r>
        <w:rPr>
          <w:rFonts w:eastAsia="等线" w:ascii="Arial" w:cs="Arial" w:hAnsi="Arial"/>
          <w:sz w:val="22"/>
        </w:rPr>
        <w:t>启用后，相关账号在商城登录后，点击首页金刚区样品室，查看商品清单，并显示对应价格。</w:t>
      </w:r>
    </w:p>
    <w:p>
      <w:pPr>
        <w:spacing w:before="120" w:after="120" w:line="288" w:lineRule="auto"/>
        <w:ind w:left="0"/>
        <w:jc w:val="left"/>
      </w:pPr>
      <w:r>
        <w:rPr>
          <w:rFonts w:eastAsia="等线" w:ascii="Arial" w:cs="Arial" w:hAnsi="Arial"/>
          <w:sz w:val="22"/>
        </w:rPr>
        <w:t>停用后，相关商品不可见。</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3.1.4 </w:t>
      </w:r>
      <w:r>
        <w:rPr>
          <w:rFonts w:eastAsia="等线" w:ascii="Arial" w:cs="Arial" w:hAnsi="Arial"/>
          <w:b w:val="true"/>
          <w:sz w:val="30"/>
        </w:rPr>
        <w:t>列表项操作：二维码打印</w:t>
      </w:r>
      <w:bookmarkEnd w:id="11"/>
    </w:p>
    <w:p>
      <w:pPr>
        <w:spacing w:before="120" w:after="120" w:line="288" w:lineRule="auto"/>
        <w:ind w:left="0"/>
        <w:jc w:val="left"/>
      </w:pPr>
      <w:r>
        <w:rPr>
          <w:rFonts w:eastAsia="等线" w:ascii="Arial" w:cs="Arial" w:hAnsi="Arial"/>
          <w:sz w:val="22"/>
        </w:rPr>
        <w:t>点击打印商品二维码信息（包含：二维码（扫码打开可查看商品详情）、商品编码）</w:t>
      </w:r>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4. </w:t>
      </w:r>
      <w:r>
        <w:rPr>
          <w:rFonts w:eastAsia="等线" w:ascii="Arial" w:cs="Arial" w:hAnsi="Arial"/>
          <w:b w:val="true"/>
          <w:sz w:val="36"/>
        </w:rPr>
        <w:t>小程序商城前端</w:t>
      </w:r>
      <w:bookmarkEnd w:id="12"/>
    </w:p>
    <w:p>
      <w:pPr>
        <w:spacing w:before="120" w:after="120" w:line="288" w:lineRule="auto"/>
        <w:ind w:left="0"/>
        <w:jc w:val="left"/>
      </w:pPr>
      <w:r>
        <w:rPr>
          <w:rFonts w:eastAsia="等线" w:ascii="Arial" w:cs="Arial" w:hAnsi="Arial"/>
          <w:sz w:val="22"/>
        </w:rPr>
        <w:t>首页--》金刚区新增样品室（指定经销商）入口，显示商品的零售价要根据当天汇率转成美元展示。加购的商品在需求单中查看。</w:t>
      </w:r>
      <w:r>
        <w:rPr>
          <w:rFonts w:eastAsia="等线" w:ascii="Arial" w:cs="Arial" w:hAnsi="Arial"/>
          <w:sz w:val="22"/>
        </w:rPr>
        <w:t>样品室商品列表提供商品二维码扫码</w:t>
      </w:r>
      <w:r>
        <w:rPr>
          <w:rFonts w:eastAsia="等线" w:ascii="Arial" w:cs="Arial" w:hAnsi="Arial"/>
          <w:sz w:val="22"/>
        </w:rPr>
        <w:t>、商品名称搜索功能、</w:t>
      </w:r>
      <w:r>
        <w:rPr>
          <w:rFonts w:eastAsia="等线" w:ascii="Arial" w:cs="Arial" w:hAnsi="Arial"/>
          <w:sz w:val="22"/>
        </w:rPr>
        <w:t>显示需求单入口。</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93"/>
        <w:gridCol w:w="2071"/>
        <w:gridCol w:w="3414"/>
      </w:tblGrid>
      <w:tr>
        <w:tc>
          <w:tcPr>
            <w:tcW w:w="2793" w:type="dxa"/>
            <w:tcMar>
              <w:top w:type="dxa" w:w="60"/>
              <w:left w:type="dxa" w:w="120"/>
              <w:bottom w:type="dxa" w:w="30"/>
              <w:right w:type="dxa" w:w="120"/>
            </w:tcMar>
          </w:tcPr>
          <w:p>
            <w:pPr>
              <w:spacing w:before="120" w:after="120" w:line="288" w:lineRule="auto"/>
              <w:ind w:left="0"/>
              <w:jc w:val="center"/>
            </w:pPr>
            <w:r>
              <w:drawing>
                <wp:inline distT="0" distR="0" distB="0" distL="0">
                  <wp:extent cx="1619250" cy="35052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7"/>
                          <a:stretch>
                            <a:fillRect/>
                          </a:stretch>
                        </pic:blipFill>
                        <pic:spPr>
                          <a:xfrm>
                            <a:off x="0" y="0"/>
                            <a:ext cx="1619250" cy="3505200"/>
                          </a:xfrm>
                          <a:prstGeom prst="rect">
                            <a:avLst/>
                          </a:prstGeom>
                        </pic:spPr>
                      </pic:pic>
                    </a:graphicData>
                  </a:graphic>
                </wp:inline>
              </w:drawing>
            </w:r>
          </w:p>
        </w:tc>
        <w:tc>
          <w:tcPr>
            <w:tcW w:w="2071" w:type="dxa"/>
            <w:tcMar>
              <w:top w:type="dxa" w:w="60"/>
              <w:left w:type="dxa" w:w="120"/>
              <w:bottom w:type="dxa" w:w="30"/>
              <w:right w:type="dxa" w:w="120"/>
            </w:tcMar>
          </w:tcPr>
          <w:p>
            <w:pPr>
              <w:spacing w:before="120" w:after="120" w:line="288" w:lineRule="auto"/>
              <w:ind w:left="0"/>
              <w:jc w:val="center"/>
            </w:pPr>
            <w:r>
              <w:drawing>
                <wp:inline distT="0" distR="0" distB="0" distL="0">
                  <wp:extent cx="1162050" cy="34194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8"/>
                          <a:stretch>
                            <a:fillRect/>
                          </a:stretch>
                        </pic:blipFill>
                        <pic:spPr>
                          <a:xfrm>
                            <a:off x="0" y="0"/>
                            <a:ext cx="1162050" cy="3419475"/>
                          </a:xfrm>
                          <a:prstGeom prst="rect">
                            <a:avLst/>
                          </a:prstGeom>
                        </pic:spPr>
                      </pic:pic>
                    </a:graphicData>
                  </a:graphic>
                </wp:inline>
              </w:drawing>
            </w:r>
          </w:p>
        </w:tc>
        <w:tc>
          <w:tcPr>
            <w:tcW w:w="3414" w:type="dxa"/>
            <w:tcMar>
              <w:top w:type="dxa" w:w="60"/>
              <w:left w:type="dxa" w:w="120"/>
              <w:bottom w:type="dxa" w:w="30"/>
              <w:right w:type="dxa" w:w="120"/>
            </w:tcMar>
          </w:tcPr>
          <w:p>
            <w:pPr>
              <w:spacing w:before="120" w:after="120" w:line="288" w:lineRule="auto"/>
              <w:ind w:left="0"/>
              <w:jc w:val="center"/>
            </w:pPr>
            <w:r>
              <w:drawing>
                <wp:inline distT="0" distR="0" distB="0" distL="0">
                  <wp:extent cx="2009775" cy="35528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9"/>
                          <a:stretch>
                            <a:fillRect/>
                          </a:stretch>
                        </pic:blipFill>
                        <pic:spPr>
                          <a:xfrm>
                            <a:off x="0" y="0"/>
                            <a:ext cx="2009775" cy="3552825"/>
                          </a:xfrm>
                          <a:prstGeom prst="rect">
                            <a:avLst/>
                          </a:prstGeom>
                        </pic:spPr>
                      </pic:pic>
                    </a:graphicData>
                  </a:graphic>
                </wp:inline>
              </w:drawing>
            </w:r>
          </w:p>
        </w:tc>
      </w:tr>
    </w:tbl>
    <w:p>
      <w:pPr>
        <w:pStyle w:val="1"/>
        <w:spacing w:before="380" w:after="140" w:line="288" w:lineRule="auto"/>
        <w:ind w:left="0"/>
        <w:jc w:val="left"/>
        <w:outlineLvl w:val="0"/>
      </w:pPr>
      <w:bookmarkStart w:name="heading_13" w:id="13"/>
      <w:r>
        <w:rPr>
          <w:rFonts w:eastAsia="等线" w:ascii="Arial" w:cs="Arial" w:hAnsi="Arial"/>
          <w:color w:val="3370ff"/>
          <w:sz w:val="36"/>
        </w:rPr>
        <w:t xml:space="preserve">5. </w:t>
      </w:r>
      <w:r>
        <w:rPr>
          <w:rFonts w:eastAsia="等线" w:ascii="Arial" w:cs="Arial" w:hAnsi="Arial"/>
          <w:b w:val="true"/>
          <w:sz w:val="36"/>
        </w:rPr>
        <w:t>后台管理</w:t>
      </w:r>
      <w:r>
        <w:rPr>
          <w:rFonts w:eastAsia="等线" w:ascii="Arial" w:cs="Arial" w:hAnsi="Arial"/>
          <w:b w:val="true"/>
          <w:color w:val="3370ff"/>
          <w:sz w:val="36"/>
        </w:rPr>
        <w:t>@吴嘉诚</w:t>
      </w:r>
      <w:bookmarkEnd w:id="13"/>
    </w:p>
    <w:p>
      <w:pPr>
        <w:pStyle w:val="5"/>
        <w:spacing w:before="240" w:after="120" w:line="288" w:lineRule="auto"/>
        <w:ind w:left="0"/>
        <w:jc w:val="left"/>
        <w:outlineLvl w:val="4"/>
      </w:pPr>
      <w:bookmarkStart w:name="heading_14" w:id="14"/>
      <w:r>
        <w:rPr>
          <w:rFonts w:eastAsia="等线" w:ascii="Arial" w:cs="Arial" w:hAnsi="Arial"/>
          <w:color w:val="3370ff"/>
          <w:sz w:val="24"/>
        </w:rPr>
        <w:t xml:space="preserve">5.1.1.1 </w:t>
      </w:r>
      <w:r>
        <w:rPr>
          <w:rFonts w:eastAsia="等线" w:ascii="Arial" w:cs="Arial" w:hAnsi="Arial"/>
          <w:b w:val="true"/>
          <w:sz w:val="24"/>
        </w:rPr>
        <w:t>集团公司运营中心 -&gt; 需求单管理 -&gt; 需求单</w:t>
      </w:r>
      <w:bookmarkEnd w:id="14"/>
    </w:p>
    <w:p>
      <w:pPr>
        <w:pStyle w:val="6"/>
        <w:spacing w:before="240" w:after="120" w:line="288" w:lineRule="auto"/>
        <w:ind w:left="0"/>
        <w:jc w:val="left"/>
        <w:outlineLvl w:val="5"/>
      </w:pPr>
      <w:bookmarkStart w:name="heading_15" w:id="15"/>
      <w:r>
        <w:rPr>
          <w:rFonts w:eastAsia="等线" w:ascii="Arial" w:cs="Arial" w:hAnsi="Arial"/>
          <w:color w:val="3370ff"/>
          <w:sz w:val="24"/>
        </w:rPr>
        <w:t xml:space="preserve">5.1.1.1.1 </w:t>
      </w:r>
      <w:r>
        <w:rPr>
          <w:rFonts w:eastAsia="等线" w:ascii="Arial" w:cs="Arial" w:hAnsi="Arial"/>
          <w:b w:val="true"/>
          <w:sz w:val="24"/>
        </w:rPr>
        <w:t>列表字段</w:t>
      </w:r>
      <w:bookmarkEnd w:id="15"/>
    </w:p>
    <w:p>
      <w:pPr>
        <w:spacing w:before="120" w:after="120" w:line="288" w:lineRule="auto"/>
        <w:ind w:left="0"/>
      </w:pPr>
      <w:r>
        <w:object>
          <v:shape id="_x0000_i1027" style="width:414pt;height:195pt;mso-width-percent:0;mso-height-percent:0;mso-width-percent:0;mso-height-percent:0" type="#_x0000_t75" o:ole="">
            <v:imagedata r:id="rId21" o:title=""/>
          </v:shape>
          <o:OLEObject DrawAspect="Icon" ObjectID="_1718471221" ProgID="Excel.Sheet.12" ShapeID="_x0000_i1027" Type="Embed" r:id="rId20"/>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16" w:id="16"/>
      <w:r>
        <w:rPr>
          <w:rFonts w:eastAsia="等线" w:ascii="Arial" w:cs="Arial" w:hAnsi="Arial"/>
          <w:color w:val="3370ff"/>
          <w:sz w:val="24"/>
        </w:rPr>
        <w:t xml:space="preserve">5.1.1.1.2 </w:t>
      </w:r>
      <w:r>
        <w:rPr>
          <w:rFonts w:eastAsia="等线" w:ascii="Arial" w:cs="Arial" w:hAnsi="Arial"/>
          <w:b w:val="true"/>
          <w:sz w:val="24"/>
        </w:rPr>
        <w:t>列表筛选</w:t>
      </w:r>
      <w:bookmarkEnd w:id="16"/>
    </w:p>
    <w:p>
      <w:pPr>
        <w:spacing w:before="120" w:after="120" w:line="288" w:lineRule="auto"/>
        <w:ind w:left="0"/>
        <w:jc w:val="left"/>
      </w:pPr>
      <w:r>
        <w:rPr>
          <w:rFonts w:eastAsia="等线" w:ascii="Arial" w:cs="Arial" w:hAnsi="Arial"/>
          <w:sz w:val="22"/>
        </w:rPr>
        <w:t>提交时间、需求单号、客户名称、手机号码、需求单状态、包含商品</w:t>
      </w:r>
    </w:p>
    <w:p>
      <w:pPr>
        <w:pStyle w:val="6"/>
        <w:spacing w:before="240" w:after="120" w:line="288" w:lineRule="auto"/>
        <w:ind w:left="0"/>
        <w:jc w:val="left"/>
        <w:outlineLvl w:val="5"/>
      </w:pPr>
      <w:bookmarkStart w:name="heading_17" w:id="17"/>
      <w:r>
        <w:rPr>
          <w:rFonts w:eastAsia="等线" w:ascii="Arial" w:cs="Arial" w:hAnsi="Arial"/>
          <w:color w:val="3370ff"/>
          <w:sz w:val="24"/>
        </w:rPr>
        <w:t xml:space="preserve">5.1.1.1.3 </w:t>
      </w:r>
      <w:r>
        <w:rPr>
          <w:rFonts w:eastAsia="等线" w:ascii="Arial" w:cs="Arial" w:hAnsi="Arial"/>
          <w:b w:val="true"/>
          <w:sz w:val="24"/>
        </w:rPr>
        <w:t>列表操作</w:t>
      </w:r>
      <w:bookmarkEnd w:id="17"/>
    </w:p>
    <w:p>
      <w:pPr>
        <w:spacing w:before="120" w:after="120" w:line="288" w:lineRule="auto"/>
        <w:ind w:left="0"/>
        <w:jc w:val="left"/>
      </w:pPr>
      <w:r>
        <w:rPr>
          <w:rFonts w:eastAsia="等线" w:ascii="Arial" w:cs="Arial" w:hAnsi="Arial"/>
          <w:sz w:val="22"/>
        </w:rPr>
        <w:t>导出、批量标记（已联系、已转化、已无效）</w:t>
      </w:r>
    </w:p>
    <w:p>
      <w:pPr>
        <w:pStyle w:val="6"/>
        <w:spacing w:before="240" w:after="120" w:line="288" w:lineRule="auto"/>
        <w:ind w:left="0"/>
        <w:jc w:val="left"/>
        <w:outlineLvl w:val="5"/>
      </w:pPr>
      <w:bookmarkStart w:name="heading_18" w:id="18"/>
      <w:r>
        <w:rPr>
          <w:rFonts w:eastAsia="等线" w:ascii="Arial" w:cs="Arial" w:hAnsi="Arial"/>
          <w:color w:val="3370ff"/>
          <w:sz w:val="24"/>
        </w:rPr>
        <w:t xml:space="preserve">5.1.1.1.4 </w:t>
      </w:r>
      <w:r>
        <w:rPr>
          <w:rFonts w:eastAsia="等线" w:ascii="Arial" w:cs="Arial" w:hAnsi="Arial"/>
          <w:b w:val="true"/>
          <w:sz w:val="24"/>
        </w:rPr>
        <w:t>列表项操作</w:t>
      </w:r>
      <w:bookmarkEnd w:id="18"/>
    </w:p>
    <w:p>
      <w:pPr>
        <w:pStyle w:val="7"/>
        <w:spacing w:before="240" w:after="120" w:line="288" w:lineRule="auto"/>
        <w:ind w:left="0"/>
        <w:jc w:val="left"/>
        <w:outlineLvl w:val="6"/>
      </w:pPr>
      <w:bookmarkStart w:name="heading_19" w:id="19"/>
      <w:r>
        <w:rPr>
          <w:rFonts w:eastAsia="等线" w:ascii="Arial" w:cs="Arial" w:hAnsi="Arial"/>
          <w:color w:val="3370ff"/>
          <w:sz w:val="24"/>
        </w:rPr>
        <w:t xml:space="preserve">5.1.1.1.4.1 </w:t>
      </w:r>
      <w:r>
        <w:rPr>
          <w:rFonts w:eastAsia="等线" w:ascii="Arial" w:cs="Arial" w:hAnsi="Arial"/>
          <w:b w:val="true"/>
          <w:sz w:val="24"/>
        </w:rPr>
        <w:t>联系记录</w:t>
      </w:r>
      <w:bookmarkEnd w:id="19"/>
    </w:p>
    <w:p>
      <w:pPr>
        <w:spacing w:before="120" w:after="120" w:line="288" w:lineRule="auto"/>
        <w:ind w:left="0"/>
      </w:pPr>
      <w:r>
        <w:object>
          <v:shape id="_x0000_i1028" style="width:414pt;height:75pt;mso-width-percent:0;mso-height-percent:0;mso-width-percent:0;mso-height-percent:0" type="#_x0000_t75" o:ole="">
            <v:imagedata r:id="rId23" o:title=""/>
          </v:shape>
          <o:OLEObject DrawAspect="Icon" ObjectID="_1718471222" ProgID="Excel.Sheet.12" ShapeID="_x0000_i1028" Type="Embed" r:id="rId22"/>
        </w:object>
      </w:r>
    </w:p>
    <w:p>
      <w:pPr>
        <w:spacing w:after="120"/>
        <w:ind w:left="0"/>
        <w:jc w:val="center"/>
      </w:pPr>
      <w:r>
        <w:rPr>
          <w:rFonts w:eastAsia="等线" w:ascii="Arial" w:cs="Arial" w:hAnsi="Arial"/>
          <w:b w:val="true"/>
          <w:sz w:val="22"/>
        </w:rPr>
        <w:t>点击图片可查看完整电子表格</w:t>
      </w:r>
    </w:p>
    <w:p>
      <w:pPr>
        <w:pStyle w:val="7"/>
        <w:spacing w:before="240" w:after="120" w:line="288" w:lineRule="auto"/>
        <w:ind w:left="0"/>
        <w:jc w:val="left"/>
        <w:outlineLvl w:val="6"/>
      </w:pPr>
      <w:bookmarkStart w:name="heading_20" w:id="20"/>
      <w:r>
        <w:rPr>
          <w:rFonts w:eastAsia="等线" w:ascii="Arial" w:cs="Arial" w:hAnsi="Arial"/>
          <w:color w:val="3370ff"/>
          <w:sz w:val="24"/>
        </w:rPr>
        <w:t xml:space="preserve">5.1.1.1.4.2 </w:t>
      </w:r>
      <w:r>
        <w:rPr>
          <w:rFonts w:eastAsia="等线" w:ascii="Arial" w:cs="Arial" w:hAnsi="Arial"/>
          <w:b w:val="true"/>
          <w:sz w:val="24"/>
        </w:rPr>
        <w:t>编辑</w:t>
      </w:r>
      <w:bookmarkEnd w:id="20"/>
    </w:p>
    <w:p>
      <w:pPr>
        <w:spacing w:before="120" w:after="120" w:line="288" w:lineRule="auto"/>
        <w:ind w:left="0"/>
        <w:jc w:val="left"/>
      </w:pPr>
      <w:r>
        <w:rPr>
          <w:rFonts w:eastAsia="等线" w:ascii="Arial" w:cs="Arial" w:hAnsi="Arial"/>
          <w:b w:val="true"/>
          <w:sz w:val="22"/>
        </w:rPr>
        <w:t>基础信息</w:t>
      </w:r>
    </w:p>
    <w:p>
      <w:pPr>
        <w:spacing w:before="120" w:after="120" w:line="288" w:lineRule="auto"/>
        <w:ind w:left="0"/>
      </w:pPr>
      <w:r>
        <w:object>
          <v:shape id="_x0000_i1029" style="width:414pt;height:197pt;mso-width-percent:0;mso-height-percent:0;mso-width-percent:0;mso-height-percent:0" type="#_x0000_t75" o:ole="">
            <v:imagedata r:id="rId25" o:title=""/>
          </v:shape>
          <o:OLEObject DrawAspect="Icon" ObjectID="_1718471223" ProgID="Excel.Sheet.12" ShapeID="_x0000_i1029" Type="Embed" r:id="rId2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商品清单详情</w:t>
      </w:r>
    </w:p>
    <w:p>
      <w:pPr>
        <w:spacing w:before="120" w:after="120" w:line="288" w:lineRule="auto"/>
        <w:ind w:left="0"/>
      </w:pPr>
      <w:r>
        <w:object>
          <v:shape id="_x0000_i1030" style="width:414pt;height:123pt;mso-width-percent:0;mso-height-percent:0;mso-width-percent:0;mso-height-percent:0" type="#_x0000_t75" o:ole="">
            <v:imagedata r:id="rId27" o:title=""/>
          </v:shape>
          <o:OLEObject DrawAspect="Icon" ObjectID="_1718471224" ProgID="Excel.Sheet.12" ShapeID="_x0000_i1030" Type="Embed" r:id="rId26"/>
        </w:object>
      </w:r>
    </w:p>
    <w:p>
      <w:pPr>
        <w:spacing w:after="120"/>
        <w:ind w:left="0"/>
        <w:jc w:val="center"/>
      </w:pPr>
      <w:r>
        <w:rPr>
          <w:rFonts w:eastAsia="等线" w:ascii="Arial" w:cs="Arial" w:hAnsi="Arial"/>
          <w:b w:val="true"/>
          <w:sz w:val="22"/>
        </w:rPr>
        <w:t>点击图片可查看完整电子表格</w:t>
      </w:r>
    </w:p>
    <w:p>
      <w:pPr>
        <w:pStyle w:val="7"/>
        <w:spacing w:before="240" w:after="120" w:line="288" w:lineRule="auto"/>
        <w:ind w:left="0"/>
        <w:jc w:val="left"/>
        <w:outlineLvl w:val="6"/>
      </w:pPr>
      <w:bookmarkStart w:name="heading_21" w:id="21"/>
      <w:r>
        <w:rPr>
          <w:rFonts w:eastAsia="等线" w:ascii="Arial" w:cs="Arial" w:hAnsi="Arial"/>
          <w:color w:val="3370ff"/>
          <w:sz w:val="24"/>
        </w:rPr>
        <w:t xml:space="preserve">5.1.1.1.4.3 </w:t>
      </w:r>
      <w:r>
        <w:rPr>
          <w:rFonts w:eastAsia="等线" w:ascii="Arial" w:cs="Arial" w:hAnsi="Arial"/>
          <w:b w:val="true"/>
          <w:sz w:val="24"/>
        </w:rPr>
        <w:t>详情</w:t>
      </w:r>
      <w:bookmarkEnd w:id="21"/>
    </w:p>
    <w:p>
      <w:pPr>
        <w:spacing w:before="120" w:after="120" w:line="288" w:lineRule="auto"/>
        <w:ind w:left="0"/>
        <w:jc w:val="left"/>
      </w:pPr>
      <w:r>
        <w:rPr>
          <w:rFonts w:eastAsia="等线" w:ascii="Arial" w:cs="Arial" w:hAnsi="Arial"/>
          <w:sz w:val="22"/>
        </w:rPr>
        <w:t>字段与编辑一致</w:t>
      </w:r>
    </w:p>
    <w:p>
      <w:pPr>
        <w:pStyle w:val="5"/>
        <w:spacing w:before="240" w:after="120" w:line="288" w:lineRule="auto"/>
        <w:ind w:left="0"/>
        <w:jc w:val="left"/>
        <w:outlineLvl w:val="4"/>
      </w:pPr>
      <w:bookmarkStart w:name="heading_22" w:id="22"/>
      <w:r>
        <w:rPr>
          <w:rFonts w:eastAsia="等线" w:ascii="Arial" w:cs="Arial" w:hAnsi="Arial"/>
          <w:color w:val="3370ff"/>
          <w:sz w:val="24"/>
        </w:rPr>
        <w:t xml:space="preserve">5.1.1.2 </w:t>
      </w:r>
      <w:r>
        <w:rPr>
          <w:rFonts w:eastAsia="等线" w:ascii="Arial" w:cs="Arial" w:hAnsi="Arial"/>
          <w:b w:val="true"/>
          <w:sz w:val="24"/>
        </w:rPr>
        <w:t>集团公司运营中心 -&gt; 游客管理 -&gt; 游客需求单明细</w:t>
      </w:r>
      <w:bookmarkEnd w:id="22"/>
    </w:p>
    <w:p>
      <w:pPr>
        <w:pStyle w:val="6"/>
        <w:spacing w:before="240" w:after="120" w:line="288" w:lineRule="auto"/>
        <w:ind w:left="0"/>
        <w:jc w:val="left"/>
        <w:outlineLvl w:val="5"/>
      </w:pPr>
      <w:bookmarkStart w:name="heading_23" w:id="23"/>
      <w:r>
        <w:rPr>
          <w:rFonts w:eastAsia="等线" w:ascii="Arial" w:cs="Arial" w:hAnsi="Arial"/>
          <w:color w:val="3370ff"/>
          <w:sz w:val="24"/>
        </w:rPr>
        <w:t xml:space="preserve">5.1.1.2.1 </w:t>
      </w:r>
      <w:r>
        <w:rPr>
          <w:rFonts w:eastAsia="等线" w:ascii="Arial" w:cs="Arial" w:hAnsi="Arial"/>
          <w:b w:val="true"/>
          <w:sz w:val="24"/>
        </w:rPr>
        <w:t>列表字段</w:t>
      </w:r>
      <w:bookmarkEnd w:id="23"/>
    </w:p>
    <w:p>
      <w:pPr>
        <w:spacing w:before="120" w:after="120" w:line="288" w:lineRule="auto"/>
        <w:ind w:left="0"/>
      </w:pPr>
      <w:r>
        <w:object>
          <v:shape id="_x0000_i1031" style="width:414pt;height:177pt;mso-width-percent:0;mso-height-percent:0;mso-width-percent:0;mso-height-percent:0" type="#_x0000_t75" o:ole="">
            <v:imagedata r:id="rId29" o:title=""/>
          </v:shape>
          <o:OLEObject DrawAspect="Icon" ObjectID="_1718471225" ProgID="Excel.Sheet.12" ShapeID="_x0000_i1031" Type="Embed" r:id="rId28"/>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24" w:id="24"/>
      <w:r>
        <w:rPr>
          <w:rFonts w:eastAsia="等线" w:ascii="Arial" w:cs="Arial" w:hAnsi="Arial"/>
          <w:color w:val="3370ff"/>
          <w:sz w:val="24"/>
        </w:rPr>
        <w:t xml:space="preserve">5.1.1.2.2 </w:t>
      </w:r>
      <w:r>
        <w:rPr>
          <w:rFonts w:eastAsia="等线" w:ascii="Arial" w:cs="Arial" w:hAnsi="Arial"/>
          <w:b w:val="true"/>
          <w:sz w:val="24"/>
        </w:rPr>
        <w:t>列表筛选</w:t>
      </w:r>
      <w:bookmarkEnd w:id="24"/>
    </w:p>
    <w:p>
      <w:pPr>
        <w:spacing w:before="120" w:after="120" w:line="288" w:lineRule="auto"/>
        <w:ind w:left="0"/>
        <w:jc w:val="left"/>
      </w:pPr>
      <w:r>
        <w:rPr>
          <w:rFonts w:eastAsia="等线" w:ascii="Arial" w:cs="Arial" w:hAnsi="Arial"/>
          <w:sz w:val="22"/>
        </w:rPr>
        <w:t>需求单编码、商品编码、商品名称、商品外部编码</w:t>
      </w:r>
    </w:p>
    <w:p>
      <w:pPr>
        <w:pStyle w:val="6"/>
        <w:spacing w:before="240" w:after="120" w:line="288" w:lineRule="auto"/>
        <w:ind w:left="0"/>
        <w:jc w:val="left"/>
        <w:outlineLvl w:val="5"/>
      </w:pPr>
      <w:bookmarkStart w:name="heading_25" w:id="25"/>
      <w:r>
        <w:rPr>
          <w:rFonts w:eastAsia="等线" w:ascii="Arial" w:cs="Arial" w:hAnsi="Arial"/>
          <w:color w:val="3370ff"/>
          <w:sz w:val="24"/>
        </w:rPr>
        <w:t xml:space="preserve">5.1.1.2.3 </w:t>
      </w:r>
      <w:r>
        <w:rPr>
          <w:rFonts w:eastAsia="等线" w:ascii="Arial" w:cs="Arial" w:hAnsi="Arial"/>
          <w:b w:val="true"/>
          <w:sz w:val="24"/>
        </w:rPr>
        <w:t>列表操作</w:t>
      </w:r>
      <w:bookmarkEnd w:id="25"/>
    </w:p>
    <w:p>
      <w:pPr>
        <w:spacing w:before="120" w:after="120" w:line="288" w:lineRule="auto"/>
        <w:ind w:left="0"/>
        <w:jc w:val="left"/>
      </w:pPr>
      <w:r>
        <w:rPr>
          <w:rFonts w:eastAsia="等线" w:ascii="Arial" w:cs="Arial" w:hAnsi="Arial"/>
          <w:sz w:val="22"/>
        </w:rPr>
        <w:t>导出</w:t>
      </w:r>
    </w:p>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徐佳慧 8214"/>
          <v:fill opacity="0.3"/>
        </v:shape>
      </w:pict>
    </w:r>
  </w:p>
</w:hdr>
</file>

<file path=word/numbering.xml><?xml version="1.0" encoding="utf-8"?>
<w:numbering xmlns:w="http://schemas.openxmlformats.org/wordprocessingml/2006/main">
  <w:abstractNum w:abstractNumId="19185">
    <w:lvl>
      <w:numFmt w:val="bullet"/>
      <w:suff w:val="tab"/>
      <w:lvlText w:val="•"/>
      <w:rPr>
        <w:color w:val="3370ff"/>
      </w:rPr>
    </w:lvl>
  </w:abstractNum>
  <w:abstractNum w:abstractNumId="19186">
    <w:lvl>
      <w:numFmt w:val="bullet"/>
      <w:suff w:val="tab"/>
      <w:lvlText w:val="￮"/>
      <w:rPr>
        <w:color w:val="3370ff"/>
      </w:rPr>
    </w:lvl>
  </w:abstractNum>
  <w:abstractNum w:abstractNumId="19187">
    <w:lvl>
      <w:numFmt w:val="bullet"/>
      <w:suff w:val="tab"/>
      <w:lvlText w:val="￮"/>
      <w:rPr>
        <w:color w:val="3370ff"/>
      </w:rPr>
    </w:lvl>
  </w:abstractNum>
  <w:abstractNum w:abstractNumId="19188">
    <w:lvl>
      <w:numFmt w:val="bullet"/>
      <w:suff w:val="tab"/>
      <w:lvlText w:val="￮"/>
      <w:rPr>
        <w:color w:val="3370ff"/>
      </w:rPr>
    </w:lvl>
  </w:abstractNum>
  <w:abstractNum w:abstractNumId="19189">
    <w:lvl>
      <w:numFmt w:val="bullet"/>
      <w:suff w:val="tab"/>
      <w:lvlText w:val="•"/>
      <w:rPr>
        <w:color w:val="3370ff"/>
      </w:rPr>
    </w:lvl>
  </w:abstractNum>
  <w:abstractNum w:abstractNumId="19190">
    <w:lvl>
      <w:numFmt w:val="bullet"/>
      <w:suff w:val="tab"/>
      <w:lvlText w:val="•"/>
      <w:rPr>
        <w:color w:val="3370ff"/>
      </w:rPr>
    </w:lvl>
  </w:abstractNum>
  <w:abstractNum w:abstractNumId="19191">
    <w:lvl>
      <w:numFmt w:val="bullet"/>
      <w:suff w:val="tab"/>
      <w:lvlText w:val="•"/>
      <w:rPr>
        <w:color w:val="3370ff"/>
      </w:rPr>
    </w:lvl>
  </w:abstractNum>
  <w:num w:numId="1">
    <w:abstractNumId w:val="19185"/>
  </w:num>
  <w:num w:numId="2">
    <w:abstractNumId w:val="19186"/>
  </w:num>
  <w:num w:numId="3">
    <w:abstractNumId w:val="19187"/>
  </w:num>
  <w:num w:numId="4">
    <w:abstractNumId w:val="19188"/>
  </w:num>
  <w:num w:numId="5">
    <w:abstractNumId w:val="19189"/>
  </w:num>
  <w:num w:numId="6">
    <w:abstractNumId w:val="19190"/>
  </w:num>
  <w:num w:numId="7">
    <w:abstractNumId w:val="191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embeddings/Microsoft_Excel_Worksheet2.xlsx" Type="http://schemas.openxmlformats.org/officeDocument/2006/relationships/package"/><Relationship Id="rId13" Target="media/image7.png" Type="http://schemas.openxmlformats.org/officeDocument/2006/relationships/image"/><Relationship Id="rId14" Target="media/image8.png" Type="http://schemas.openxmlformats.org/officeDocument/2006/relationships/image"/><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media/image13.png" Type="http://schemas.openxmlformats.org/officeDocument/2006/relationships/image"/><Relationship Id="rId2" Target="styles.xml" Type="http://schemas.openxmlformats.org/officeDocument/2006/relationships/styles"/><Relationship Id="rId20" Target="embeddings/Microsoft_Excel_Worksheet3.xlsx" Type="http://schemas.openxmlformats.org/officeDocument/2006/relationships/package"/><Relationship Id="rId21" Target="media/image14.png" Type="http://schemas.openxmlformats.org/officeDocument/2006/relationships/image"/><Relationship Id="rId22" Target="embeddings/Microsoft_Excel_Worksheet4.xlsx" Type="http://schemas.openxmlformats.org/officeDocument/2006/relationships/package"/><Relationship Id="rId23" Target="media/image15.png" Type="http://schemas.openxmlformats.org/officeDocument/2006/relationships/image"/><Relationship Id="rId24" Target="embeddings/Microsoft_Excel_Worksheet5.xlsx" Type="http://schemas.openxmlformats.org/officeDocument/2006/relationships/package"/><Relationship Id="rId25" Target="media/image16.png" Type="http://schemas.openxmlformats.org/officeDocument/2006/relationships/image"/><Relationship Id="rId26" Target="embeddings/Microsoft_Excel_Worksheet6.xlsx" Type="http://schemas.openxmlformats.org/officeDocument/2006/relationships/package"/><Relationship Id="rId27" Target="media/image17.png" Type="http://schemas.openxmlformats.org/officeDocument/2006/relationships/image"/><Relationship Id="rId28" Target="embeddings/Microsoft_Excel_Worksheet7.xlsx" Type="http://schemas.openxmlformats.org/officeDocument/2006/relationships/package"/><Relationship Id="rId29" Target="media/image18.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embeddings/Microsoft_Excel_Worksheet1.xlsx" Type="http://schemas.openxmlformats.org/officeDocument/2006/relationships/pack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2026-01-06T08:27:21Z</dcterms:created>
  <dc:creator>Apache POI</dc:creator>
</cp:coreProperties>
</file>