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КУВД по проекту buhta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608"/>
          </w:tcPr>
          <w:p>
            <w:r>
              <w:rPr>
                <w:b/>
                <w:sz w:val="18"/>
              </w:rPr>
              <w:t>№ КУВД</w:t>
            </w:r>
          </w:p>
        </w:tc>
        <w:tc>
          <w:tcPr>
            <w:tcW w:type="dxa" w:w="2835"/>
          </w:tcPr>
          <w:p>
            <w:r>
              <w:rPr>
                <w:b/>
                <w:sz w:val="18"/>
              </w:rPr>
              <w:t>Участки (ID через запятую)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Владелец</w:t>
            </w:r>
          </w:p>
        </w:tc>
        <w:tc>
          <w:tcPr>
            <w:tcW w:type="dxa" w:w="1474"/>
          </w:tcPr>
          <w:p>
            <w:r>
              <w:rPr>
                <w:b/>
                <w:sz w:val="18"/>
              </w:rPr>
              <w:t>Статус</w:t>
            </w:r>
          </w:p>
        </w:tc>
        <w:tc>
          <w:tcPr>
            <w:tcW w:type="dxa" w:w="1191"/>
          </w:tcPr>
          <w:p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191"/>
          </w:tcPr>
          <w:p>
            <w:r>
              <w:rPr>
                <w:b/>
                <w:sz w:val="18"/>
              </w:rPr>
              <w:t>Срок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Причина/примечания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КУВД-101/2026-1990190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Бирюкова Ирина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КУВД-101/2026-1990204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Бирюкова Ирина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КУВД-101/2026-1962263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Ибрагимова Наталья Николаевна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КУВД-101/2026-1962336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Ибрагимова Наталья Николаевна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КУВД-101/2026-1962356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Ибрагимова Наталья Николаевна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КУВД-101/2026-1707372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КУВД-101/2026-1707377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КУВД-101/2026-1707383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КУВД-101/2026-1707385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КУВД-101/2026-1707395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КУВД-101/2026-1707399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КУВД-101/2026-1707404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КУВД-101/2026-1707407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КУВД-101/2026-1707411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Кацович Я.Е.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КУВД-101/2026-1979679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Крикунов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КУВД-101/2026-1773342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КУВД-101/2026-1773373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КУВД-101/2026-1773413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КУВД-101/2026-1773458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КУВД-101/2026-1773514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КУВД-101/2026-1773623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2320355400:12:001:0245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приостановка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07.07.2026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07.10.2026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объект: улица Набережная, земельный участок 12/2; кадастр РФ: 94:21:1010002:3; уведомление: КУВД-101/2026-1773623/1; причина: Росреестр не смог проверить достоверность украинского правоустанавливающего документа. Нужно решение региональной комиссии Херсонской обл. (ФКЗ № 8-ФКЗ, Закон № 193-ФЗ). Минимущества ХО: +7 (860) 349-10-37, mizo@khogov.ru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КУВД-101/2026-1773661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КУВД-101/2026-1773721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2320355400:12:001:0246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приостановка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07.07.2026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07.10.2026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объект: улица Набережная, земельный участок 12/1; кадастр РФ: 94:21:1010002:1; уведомление: КУВД-101/2026-1773721/1; причина: Росреестр не смог проверить достоверность украинского правоустанавливающего документа. Нужно решение региональной комиссии Херсонской обл. (ФКЗ № 8-ФКЗ, Закон № 193-ФЗ). Минимущества ХО: +7 (860) 349-10-37, mizo@khogov.ru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КУВД-101/2026-1773761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КУВД-101/2026-1773780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КУВД-101/2026-1773831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КУВД-101/2026-1773922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отказ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объект: не определён — решения об отказе у нас нет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КУВД-101/2026-1774023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2320355400:12:001:0277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приостановка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07.07.2026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07.10.2026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объект: улица Набережная, земельный участок 16; уведомление: КУВД-101/2026-1774023/1; причина: Росреестр не смог проверить достоверность украинского правоустанавливающего документа. Нужно решение региональной комиссии Херсонской обл. (ФКЗ № 8-ФКЗ, Закон № 193-ФЗ). Минимущества ХО: +7 (860) 349-10-37, mizo@khogov.ru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КУВД-101/2026-1774045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КУВД-101/2026-1774065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  <w:t>2320355400:12:001:0244</w:t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приостановка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07.07.2026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07.10.2026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объект: улица Набережная, земельный участок 15; кадастр РФ: 94:21:1010002:2; уведомление: КУВД-101/2026-1774065/1; причина: Росреестр не смог проверить достоверность украинского правоустанавливающего документа. Нужно решение региональной комиссии Херсонской обл. (ФКЗ № 8-ФКЗ, Закон № 193-ФЗ). Минимущества ХО: +7 (860) 349-10-37, mizo@khogov.ru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КУВД-101/2026-1774100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КУВД-101/2026-1805773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готово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КУВД-101/2026-1805817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КУВД-101/2026-1910125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КУВД-101/2026-1912863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КУВД-101/2026-1912910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КУВД-101/2026-1912933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 Станислав Анатольевич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КУВД-101/2026-1805619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КУВД-101/2026-1805750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КУВД-101/2026-1805896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КУВД-101/2026-1805959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КУВД-101/2026-1806033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КУВД-101/2026-1806094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КУВД-101/2026-1806158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КУВД-101/2026-1806191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КУВД-101/2026-1806554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КУВД-101/2026-1806662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КУВД-101/2026-1806696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КУВД-101/2026-1806752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КУВД-101/2026-1806816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КУВД-101/2026-1806913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КУВД-101/2026-1806958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КУВД-101/2026-1807032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КУВД-101/2026-1807069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КУВД-101/2026-1807102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КУВД-101/2026-1807130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КУВД-101/2026-1807234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КУВД-101/2026-1916315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КУВД-101/2026-1916329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КУВД-101/2026-1961938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КУВД-101/2026-1962012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КУВД-101/2026-1962067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КУВД-101/2026-1962086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КУВД-101/2026-1962107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КУВД-101/2026-1962192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КУВД-101/2026-1962210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КУВД-101/2026-1962222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КУВД-101/2026-1962233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Моршнева Наталья Валентиновна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КУВД-101/2026-1950561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Седых Евгений Евгеньевич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КУВД-101/2026-1950585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Седых Евгений Евгеньевич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КУВД-101/2026-1961138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Седых Евгений Евгеньевич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КУВД-101/2026-1961152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Седых Евгений Евгеньевич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КУВД-101/2026-195095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  <w:t>⚠ номер короче обычного (6 цифр вместо 7) — вероятна опечатка</w:t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КУВД-101/2026-1950626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КУВД-101/2026-1950648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КУВД-101/2026-1950684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КУВД-101/2026-1950726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КУВД-101/2026-1950777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КУВД-101/2026-1950797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КУВД-101/2026-1950897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КУВД-101/2026-1950917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КУВД-101/2026-1950943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КУВД-101/2026-1950984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КУВД-101/2026-1951001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КУВД-101/2026-1951017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КУВД-101/2026-1951429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КУВД-101/2026-1951459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КУВД-101/2026-1951473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КУВД-101/2026-1951488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КУВД-101/2026-1951502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КУВД-101/2026-1951680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КУВД-101/2026-1951701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Чернышук Андрей Игоревич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КУВД-101/2026-1910345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КУВД-101/2026-1910378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КУВД-101/2026-1910418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КУВД-101/2026-1910614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КУВД-101/2026-1910724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КУВД-101/2026-1910810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КУВД-101/2026-1910859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КУВД-101/2026-1910973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КУВД-101/2026-1910992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КУВД-101/2026-1911003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КУВД-101/2026-1911015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КУВД-101/2026-1911037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КУВД-101/2026-1911048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КУВД-101/2026-1911072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КУВД-101/2026-1911087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КУВД-101/2026-1911103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КУВД-101/2026-1911112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КУВД-101/2026-1911125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КУВД-101/2026-1911141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КУВД-101/2026-1911287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КУВД-101/2026-1911297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КУВД-101/2026-1911308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КУВД-101/2026-1911320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КУВД-101/2026-1911326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КУВД-101/2026-1911329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КУВД-101/2026-1911338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КУВД-101/2026-1911345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КУВД-101/2026-1911361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КУВД-101/2026-1912029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КУВД-101/2026-1912058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КУВД-101/2026-1912296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КУВД-101/2026-1912368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КУВД-101/2026-1912469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КУВД-101/2026-1912493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КУВД-101/2026-1912577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КУВД-101/2026-1912636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КУВД-101/2026-1959595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КУВД-101/2026-1959613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КУВД-101/2026-1959631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КУВД-101/2026-1959643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КУВД-101/2026-1959663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КУВД-101/2026-1959672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КУВД-101/2026-1959686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КУВД-101/2026-1959835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КУВД-101/2026-1959849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КУВД-101/2026-1959877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КУВД-101/2026-1959914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КУВД-101/2026-1959933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КУВД-101/2026-1959947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КУВД-101/2026-1959959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КУВД-101/2026-1959975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КУВД-101/2026-1959987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КУВД-101/2026-1959999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КУВД-101/2026-1960009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КУВД-101/2026-1960021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КУВД-101/2026-1960034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КУВД-101/2026-1960048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КУВД-101/2026-1960274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КУВД-101/2026-1960287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КУВД-101/2026-1960300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КУВД-101/2026-1960311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КУВД-101/2026-1960328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КУВД-101/2026-1960346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КУВД-101/2026-1960367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КУВД-101/2026-1960422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КУВД-101/2026-1960445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КУВД-101/2026-1960461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КУВД-101/2026-1960469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1)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КУВД-101/2026-1958430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КУВД-101/2026-1958478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КУВД-101/2026-1958584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КУВД-101/2026-1958597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КУВД-101/2026-1958615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КУВД-101/2026-1958625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КУВД-101/2026-1958650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КУВД-101/2026-1958661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КУВД-101/2026-1958673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КУВД-101/2026-1958689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КУВД-101/2026-1958701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КУВД-101/2026-1958723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КУВД-101/2026-1958744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КУВД-101/2026-1959489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КУВД-101/2026-1959501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КУВД-101/2026-1959519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КУВД-101/2026-1959533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КУВД-101/2026-1959545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КУВД-101/2026-1959568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КУВД-101/2026-2011419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КУВД-101/2026-2011429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КУВД-101/2026-2011443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КУВД-101/2026-2011460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КУВД-101/2026-2011467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608"/>
          </w:tcPr>
          <w:p>
            <w:r>
              <w:rPr>
                <w:sz w:val="16"/>
              </w:rPr>
              <w:t>КУВД-101/2026-2011472</w:t>
            </w:r>
          </w:p>
        </w:tc>
        <w:tc>
          <w:tcPr>
            <w:tcW w:type="dxa" w:w="2835"/>
          </w:tcPr>
          <w:p>
            <w:r>
              <w:rPr>
                <w:sz w:val="16"/>
              </w:rPr>
            </w:r>
          </w:p>
        </w:tc>
        <w:tc>
          <w:tcPr>
            <w:tcW w:type="dxa" w:w="2494"/>
          </w:tcPr>
          <w:p>
            <w:r>
              <w:rPr>
                <w:sz w:val="16"/>
              </w:rPr>
              <w:t>без владельца (партия 2)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sz w:val="16"/>
              </w:rPr>
            </w:r>
          </w:p>
        </w:tc>
      </w:tr>
    </w:tbl>
    <w:p/>
    <w:p>
      <w:pPr>
        <w:jc w:val="left"/>
      </w:pPr>
      <w:r>
        <w:rPr>
          <w:b/>
          <w:sz w:val="22"/>
        </w:rPr>
        <w:t>Всего уникальных КУВД: 187 (было 194, удалено дублей: 7)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