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The shaping of future leaders is a task that societies undertake with the hope of ensuring progress, stability, and innovation. In the debate between fostering a sense of competition versus cooperation among young people, the latter emerges as a more sustainable and effective approach for leadership in government, industry, and other fields. This response posits that instilling a sense of cooperation not only equips young leaders with the necessary skills to navigate complex challenges collaboratively but also cultivates an environment where shared success is the cornerstone of advancement. By emphasizing cooperation, societies can prepare leaders who are adept at building consensus, driving inclusive initiatives, and harnessing the collective strengths of diverse teams for the greater good.</w:t>
      </w:r>
    </w:p>
    <w:p>
      <w:pPr>
        <w:pStyle w:val="Heading1"/>
      </w:pPr>
      <w:r>
        <w:t>Body Section 1</w:t>
      </w:r>
    </w:p>
    <w:p>
      <w:r>
        <w:t>In the realm of leadership, the ability to unite individuals towards a common goal is paramount. Cooperation serves as the bedrock for such unity, fostering an environment where ideas are shared freely, and diverse perspectives are valued. Effective team building, a critical aspect of leadership, thrives on the principles of cooperation. When young leaders are encouraged to cooperate, they learn to appreciate the strengths of their peers, delegate tasks based on individual competencies, and create a synergy that amplifies their collective output. For instance, in industries where innovation is key, cooperative teams have been shown to outperform their competitive counterparts, as they are more likely to engage in open communication and creative problem-solving. This collaborative spirit is essential for leaders who must navigate the complexities of the modern world, where the intersectionality of global issues demands a concerted effort rather than siloed endeavors. By instilling a sense of cooperation, society ensures that its future leaders are equipped with the skills to build and sustain teams that are resilient, adaptive, and driven by a shared vision.</w:t>
      </w:r>
    </w:p>
    <w:p>
      <w:pPr>
        <w:pStyle w:val="Heading1"/>
      </w:pPr>
      <w:r>
        <w:t>Body Section 2</w:t>
      </w:r>
    </w:p>
    <w:p>
      <w:r>
        <w:t>History is replete with examples where cooperation has led to monumental achievements that have shaped the course of human progress. One such instance is the creation of the United Nations, an international body founded on the principles of cooperation among nations to maintain peace and security. The collaborative efforts of member states have resulted in peacekeeping missions, humanitarian aid, and the promotion of human rights across the globe. Similarly, the scientific community often cites the Human Genome Project as a testament to the power of cooperation. This international, collaborative research effort successfully mapped the human genome, paving the way for breakthroughs in medicine and genetics. These examples stand in stark contrast to the often short-lived successes born from competition, which can lead to conflict, division, and a win-at-all-costs mentality that undermines collective well-being. By learning from historical precedents, society can guide its young leaders to value and prioritize cooperation as a means to achieve lasting and meaningful impact.</w:t>
      </w:r>
    </w:p>
    <w:p>
      <w:pPr>
        <w:pStyle w:val="Heading1"/>
      </w:pPr>
      <w:r>
        <w:t>Body Section 3</w:t>
      </w:r>
    </w:p>
    <w:p>
      <w:r>
        <w:t>The cultivation of cooperation in young leaders extends beyond practical outcomes; it also nurtures psychological and social well-being. Cooperation encourages the development of empathy, a crucial trait for leaders who must understand and relate to the needs and experiences of others. Empathetic leaders are more effective in conflict resolution and are capable of fostering a sense of belonging and community. Furthermore, cooperation promotes inclusivity, as it requires acknowledging and valuing diverse perspectives and backgrounds. This inclusivity is vital in a globalized world where leaders must represent and serve increasingly diverse populations. Studies in social psychology support the notion that cooperative environments enhance individual satisfaction and group cohesion, leading to higher morale and productivity. By instilling these values early on, society prepares leaders who are not only capable of achieving goals but also committed to the well-being of the individuals they lead. The long-term benefits of such an approach are immeasurable, as it lays the foundation for a more harmonious and collaborative future.</w:t>
      </w:r>
    </w:p>
    <w:p>
      <w:pPr>
        <w:pStyle w:val="Heading1"/>
      </w:pPr>
      <w:r>
        <w:t>Conclusion</w:t>
      </w:r>
    </w:p>
    <w:p>
      <w:r>
        <w:t>In conclusion, the preparation of young individuals for leadership roles in society is a multifaceted endeavor that must prioritize the instillation of cooperation. The arguments presented herein underscore the myriad benefits of a cooperative approach, from enhancing team effectiveness to drawing lessons from historical successes and fostering psychological and social well-being. Cooperation is not merely a strategy but a fundamental ethos that shapes visionary leaders capable of addressing the intricate challenges of our time. As societies continue to evolve and face new complexities, the leaders who will navigate these challenges successfully are those who understand the value of working together towards common goals. Therefore, it is incumbent upon society to nurture a sense of cooperation in its young people, ensuring a legacy of leadership that is inclusive, empathetic, and united in its pursuit of progress and the common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