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BCSI: INTERNAL DEMO DESIGNATION</w:t>
      </w:r>
    </w:p>
    <w:p>
      <w:r>
        <w:t xml:space="preserve">Handling: BES Cyber System Information</w:t>
      </w:r>
    </w:p>
    <w:p>
      <w:r>
        <w:t xml:space="preserve">Facility: Fictional Northwind-7 training station.</w:t>
      </w:r>
    </w:p>
    <w:p>
      <w:r>
        <w:t xml:space="preserve">This is synthetic, inert training content. No real system or facility is described.</w:t>
      </w:r>
    </w:p>
    <w:sectPr/>
  </w:body>
</w:document>
</file>