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0F25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Northwind Outdoor Ltd.</w:t>
      </w:r>
    </w:p>
    <w:p w14:paraId="38C5FAD3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LLD-06-005 — Network Implementation &amp; Validation</w:t>
      </w:r>
    </w:p>
    <w:p w14:paraId="1E343836" w14:textId="77777777" w:rsidR="00DC43B2" w:rsidRPr="00DC43B2" w:rsidRDefault="00DC43B2" w:rsidP="00DC43B2">
      <w:r w:rsidRPr="00DC43B2">
        <w:rPr>
          <w:b/>
          <w:bCs/>
        </w:rPr>
        <w:t>Project:</w:t>
      </w:r>
      <w:r w:rsidRPr="00DC43B2">
        <w:t xml:space="preserve"> Project Redstone — Enterprise Linux Infrastructure</w:t>
      </w:r>
      <w:r w:rsidRPr="00DC43B2">
        <w:br/>
      </w:r>
      <w:r w:rsidRPr="00DC43B2">
        <w:rPr>
          <w:b/>
          <w:bCs/>
        </w:rPr>
        <w:t>Design Area:</w:t>
      </w:r>
      <w:r w:rsidRPr="00DC43B2">
        <w:t xml:space="preserve"> LLD-06 — Network Infrastructure &amp; Connectivity</w:t>
      </w:r>
      <w:r w:rsidRPr="00DC43B2">
        <w:br/>
      </w:r>
      <w:r w:rsidRPr="00DC43B2">
        <w:rPr>
          <w:b/>
          <w:bCs/>
        </w:rPr>
        <w:t>Document Reference:</w:t>
      </w:r>
      <w:r w:rsidRPr="00DC43B2">
        <w:t xml:space="preserve"> LLD-06-005</w:t>
      </w:r>
      <w:r w:rsidRPr="00DC43B2">
        <w:br/>
      </w:r>
      <w:r w:rsidRPr="00DC43B2">
        <w:rPr>
          <w:b/>
          <w:bCs/>
        </w:rPr>
        <w:t>Version:</w:t>
      </w:r>
      <w:r w:rsidRPr="00DC43B2">
        <w:t xml:space="preserve"> 0.1 — Draft for Technical Review</w:t>
      </w:r>
      <w:r w:rsidRPr="00DC43B2">
        <w:br/>
      </w:r>
      <w:r w:rsidRPr="00DC43B2">
        <w:rPr>
          <w:b/>
          <w:bCs/>
        </w:rPr>
        <w:t>Status:</w:t>
      </w:r>
      <w:r w:rsidRPr="00DC43B2">
        <w:t xml:space="preserve"> Principal design decisions agreed; implementation details outstanding</w:t>
      </w:r>
      <w:r w:rsidRPr="00DC43B2">
        <w:br/>
      </w:r>
      <w:r w:rsidRPr="00DC43B2">
        <w:rPr>
          <w:b/>
          <w:bCs/>
        </w:rPr>
        <w:t>Classification:</w:t>
      </w:r>
      <w:r w:rsidRPr="00DC43B2">
        <w:t xml:space="preserve"> Internal — Project Documentation</w:t>
      </w:r>
    </w:p>
    <w:p w14:paraId="545D3500" w14:textId="77777777" w:rsidR="00DC43B2" w:rsidRPr="00DC43B2" w:rsidRDefault="00DC43B2" w:rsidP="00DC43B2">
      <w:r w:rsidRPr="00DC43B2">
        <w:pict w14:anchorId="6A8ACDBF">
          <v:rect id="_x0000_i1031" style="width:0;height:1.5pt" o:hralign="center" o:hrstd="t" o:hr="t" fillcolor="#a0a0a0" stroked="f"/>
        </w:pict>
      </w:r>
    </w:p>
    <w:p w14:paraId="16C7227C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1. Document Purpose</w:t>
      </w:r>
    </w:p>
    <w:p w14:paraId="7082AE95" w14:textId="77777777" w:rsidR="00DC43B2" w:rsidRPr="00DC43B2" w:rsidRDefault="00DC43B2" w:rsidP="00DC43B2">
      <w:r w:rsidRPr="00DC43B2">
        <w:t>This working paper defines the proposed implementation, validation and recovery approach for Northwind Outdoor Ltd.'s initial virtual network infrastructure.</w:t>
      </w:r>
    </w:p>
    <w:p w14:paraId="60708B87" w14:textId="77777777" w:rsidR="00DC43B2" w:rsidRPr="00DC43B2" w:rsidRDefault="00DC43B2" w:rsidP="00DC43B2">
      <w:r w:rsidRPr="00DC43B2">
        <w:t>It translates the network architecture established in LLD-06-001 through LLD-06-004 into a controlled implementation plan.</w:t>
      </w:r>
    </w:p>
    <w:p w14:paraId="58A5AE8E" w14:textId="77777777" w:rsidR="00DC43B2" w:rsidRPr="00DC43B2" w:rsidRDefault="00DC43B2" w:rsidP="00DC43B2">
      <w:r w:rsidRPr="00DC43B2">
        <w:t>The document establishes:</w:t>
      </w:r>
    </w:p>
    <w:p w14:paraId="672668BB" w14:textId="77777777" w:rsidR="00DC43B2" w:rsidRPr="00DC43B2" w:rsidRDefault="00DC43B2" w:rsidP="00DC43B2">
      <w:pPr>
        <w:numPr>
          <w:ilvl w:val="0"/>
          <w:numId w:val="1"/>
        </w:numPr>
      </w:pPr>
      <w:r w:rsidRPr="00DC43B2">
        <w:t>VLAN identification and IP addressing conventions.</w:t>
      </w:r>
    </w:p>
    <w:p w14:paraId="478CC465" w14:textId="77777777" w:rsidR="00DC43B2" w:rsidRPr="00DC43B2" w:rsidRDefault="00DC43B2" w:rsidP="00DC43B2">
      <w:pPr>
        <w:numPr>
          <w:ilvl w:val="0"/>
          <w:numId w:val="1"/>
        </w:numPr>
      </w:pPr>
      <w:r w:rsidRPr="00DC43B2">
        <w:t>Proxmox virtual network topology.</w:t>
      </w:r>
    </w:p>
    <w:p w14:paraId="7E573732" w14:textId="77777777" w:rsidR="00DC43B2" w:rsidRPr="00DC43B2" w:rsidRDefault="00DC43B2" w:rsidP="00DC43B2">
      <w:pPr>
        <w:numPr>
          <w:ilvl w:val="0"/>
          <w:numId w:val="1"/>
        </w:numPr>
      </w:pPr>
      <w:r w:rsidRPr="00DC43B2">
        <w:t>FW01 interface and routing requirements.</w:t>
      </w:r>
    </w:p>
    <w:p w14:paraId="72ED7791" w14:textId="77777777" w:rsidR="00DC43B2" w:rsidRPr="00DC43B2" w:rsidRDefault="00DC43B2" w:rsidP="00DC43B2">
      <w:pPr>
        <w:numPr>
          <w:ilvl w:val="0"/>
          <w:numId w:val="1"/>
        </w:numPr>
      </w:pPr>
      <w:r w:rsidRPr="00DC43B2">
        <w:t>Initial service connectivity requirements.</w:t>
      </w:r>
    </w:p>
    <w:p w14:paraId="1B10E000" w14:textId="77777777" w:rsidR="00DC43B2" w:rsidRPr="00DC43B2" w:rsidRDefault="00DC43B2" w:rsidP="00DC43B2">
      <w:pPr>
        <w:numPr>
          <w:ilvl w:val="0"/>
          <w:numId w:val="1"/>
        </w:numPr>
      </w:pPr>
      <w:r w:rsidRPr="00DC43B2">
        <w:t>Network implementation sequence.</w:t>
      </w:r>
    </w:p>
    <w:p w14:paraId="716E303F" w14:textId="77777777" w:rsidR="00DC43B2" w:rsidRPr="00DC43B2" w:rsidRDefault="00DC43B2" w:rsidP="00DC43B2">
      <w:pPr>
        <w:numPr>
          <w:ilvl w:val="0"/>
          <w:numId w:val="1"/>
        </w:numPr>
      </w:pPr>
      <w:r w:rsidRPr="00DC43B2">
        <w:t>Functional, security and recovery validation.</w:t>
      </w:r>
    </w:p>
    <w:p w14:paraId="2B3DCF55" w14:textId="77777777" w:rsidR="00DC43B2" w:rsidRPr="00DC43B2" w:rsidRDefault="00DC43B2" w:rsidP="00DC43B2">
      <w:pPr>
        <w:numPr>
          <w:ilvl w:val="0"/>
          <w:numId w:val="1"/>
        </w:numPr>
      </w:pPr>
      <w:r w:rsidRPr="00DC43B2">
        <w:t>Configuration rollback and recovery expectations.</w:t>
      </w:r>
    </w:p>
    <w:p w14:paraId="7D47BFD3" w14:textId="77777777" w:rsidR="00DC43B2" w:rsidRPr="00DC43B2" w:rsidRDefault="00DC43B2" w:rsidP="00DC43B2">
      <w:pPr>
        <w:numPr>
          <w:ilvl w:val="0"/>
          <w:numId w:val="1"/>
        </w:numPr>
      </w:pPr>
      <w:r w:rsidRPr="00DC43B2">
        <w:t>Risks, dependencies and outstanding implementation decisions.</w:t>
      </w:r>
    </w:p>
    <w:p w14:paraId="4496FA96" w14:textId="77777777" w:rsidR="00DC43B2" w:rsidRPr="00DC43B2" w:rsidRDefault="00DC43B2" w:rsidP="00DC43B2">
      <w:r w:rsidRPr="00DC43B2">
        <w:t>This document is intended to support detailed engineering preparation, implementation NIMs, technical acceptance and future operational maintenance.</w:t>
      </w:r>
    </w:p>
    <w:p w14:paraId="6F182CEC" w14:textId="77777777" w:rsidR="00DC43B2" w:rsidRPr="00DC43B2" w:rsidRDefault="00DC43B2" w:rsidP="00DC43B2">
      <w:r w:rsidRPr="00DC43B2">
        <w:t>It does not constitute evidence that the network has been implemented or tested.</w:t>
      </w:r>
    </w:p>
    <w:p w14:paraId="0D80512C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2. Scope</w:t>
      </w:r>
    </w:p>
    <w:p w14:paraId="0EB6CD25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2.1 In Scope</w:t>
      </w:r>
    </w:p>
    <w:p w14:paraId="15E8B4D9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HYP01 virtual networking.</w:t>
      </w:r>
    </w:p>
    <w:p w14:paraId="1B6EA959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FW01 external and internal connectivity.</w:t>
      </w:r>
    </w:p>
    <w:p w14:paraId="7F637DDD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Northwind VLANs and IP subnets.</w:t>
      </w:r>
    </w:p>
    <w:p w14:paraId="26E092E1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Inter-VLAN and outbound routing.</w:t>
      </w:r>
    </w:p>
    <w:p w14:paraId="106F8481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Network security policy implementation requirements.</w:t>
      </w:r>
    </w:p>
    <w:p w14:paraId="213AF646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CORE01 service connectivity.</w:t>
      </w:r>
    </w:p>
    <w:p w14:paraId="6E0691C0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JUMP01 administrative access connectivity.</w:t>
      </w:r>
    </w:p>
    <w:p w14:paraId="0D12670B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lastRenderedPageBreak/>
        <w:t>Initial connectivity requirements for FILE01, OPS01 and BACKUP01.</w:t>
      </w:r>
    </w:p>
    <w:p w14:paraId="1607C0E1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Implementation checkpoints.</w:t>
      </w:r>
    </w:p>
    <w:p w14:paraId="427F2DD6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Connectivity and security validation.</w:t>
      </w:r>
    </w:p>
    <w:p w14:paraId="240E4A21" w14:textId="77777777" w:rsidR="00DC43B2" w:rsidRPr="00DC43B2" w:rsidRDefault="00DC43B2" w:rsidP="00DC43B2">
      <w:pPr>
        <w:numPr>
          <w:ilvl w:val="0"/>
          <w:numId w:val="2"/>
        </w:numPr>
      </w:pPr>
      <w:r w:rsidRPr="00DC43B2">
        <w:t>Network recovery and rollback procedures.</w:t>
      </w:r>
    </w:p>
    <w:p w14:paraId="533E903B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2.2 Out of Scope</w:t>
      </w:r>
    </w:p>
    <w:p w14:paraId="223002C6" w14:textId="77777777" w:rsidR="00DC43B2" w:rsidRPr="00DC43B2" w:rsidRDefault="00DC43B2" w:rsidP="00DC43B2">
      <w:pPr>
        <w:numPr>
          <w:ilvl w:val="0"/>
          <w:numId w:val="3"/>
        </w:numPr>
      </w:pPr>
      <w:r w:rsidRPr="00DC43B2">
        <w:t>Full RHEL operating-system baseline configuration.</w:t>
      </w:r>
    </w:p>
    <w:p w14:paraId="26E72984" w14:textId="77777777" w:rsidR="00DC43B2" w:rsidRPr="00DC43B2" w:rsidRDefault="00DC43B2" w:rsidP="00DC43B2">
      <w:pPr>
        <w:numPr>
          <w:ilvl w:val="0"/>
          <w:numId w:val="3"/>
        </w:numPr>
      </w:pPr>
      <w:r w:rsidRPr="00DC43B2">
        <w:t>Detailed SSH authentication and authorisation.</w:t>
      </w:r>
    </w:p>
    <w:p w14:paraId="0D3080A7" w14:textId="77777777" w:rsidR="00DC43B2" w:rsidRPr="00DC43B2" w:rsidRDefault="00DC43B2" w:rsidP="00DC43B2">
      <w:pPr>
        <w:numPr>
          <w:ilvl w:val="0"/>
          <w:numId w:val="3"/>
        </w:numPr>
      </w:pPr>
      <w:r w:rsidRPr="00DC43B2">
        <w:t>Final DNS, DHCP and NTP application configuration.</w:t>
      </w:r>
    </w:p>
    <w:p w14:paraId="18C43606" w14:textId="77777777" w:rsidR="00DC43B2" w:rsidRPr="00DC43B2" w:rsidRDefault="00DC43B2" w:rsidP="00DC43B2">
      <w:pPr>
        <w:numPr>
          <w:ilvl w:val="0"/>
          <w:numId w:val="3"/>
        </w:numPr>
      </w:pPr>
      <w:r w:rsidRPr="00DC43B2">
        <w:t>Monitoring platform selection and implementation.</w:t>
      </w:r>
    </w:p>
    <w:p w14:paraId="3A59563A" w14:textId="77777777" w:rsidR="00DC43B2" w:rsidRPr="00DC43B2" w:rsidRDefault="00DC43B2" w:rsidP="00DC43B2">
      <w:pPr>
        <w:numPr>
          <w:ilvl w:val="0"/>
          <w:numId w:val="3"/>
        </w:numPr>
      </w:pPr>
      <w:r w:rsidRPr="00DC43B2">
        <w:t>Backup software selection and scheduling.</w:t>
      </w:r>
    </w:p>
    <w:p w14:paraId="104DC4F1" w14:textId="77777777" w:rsidR="00DC43B2" w:rsidRPr="00DC43B2" w:rsidRDefault="00DC43B2" w:rsidP="00DC43B2">
      <w:pPr>
        <w:numPr>
          <w:ilvl w:val="0"/>
          <w:numId w:val="3"/>
        </w:numPr>
      </w:pPr>
      <w:r w:rsidRPr="00DC43B2">
        <w:t>High availability or firewall clustering.</w:t>
      </w:r>
    </w:p>
    <w:p w14:paraId="12890B2C" w14:textId="77777777" w:rsidR="00DC43B2" w:rsidRPr="00DC43B2" w:rsidRDefault="00DC43B2" w:rsidP="00DC43B2">
      <w:pPr>
        <w:numPr>
          <w:ilvl w:val="0"/>
          <w:numId w:val="3"/>
        </w:numPr>
      </w:pPr>
      <w:r w:rsidRPr="00DC43B2">
        <w:t>Physical switching infrastructure for Northwind VLANs.</w:t>
      </w:r>
    </w:p>
    <w:p w14:paraId="2E7E649D" w14:textId="77777777" w:rsidR="00DC43B2" w:rsidRPr="00DC43B2" w:rsidRDefault="00DC43B2" w:rsidP="00DC43B2">
      <w:pPr>
        <w:numPr>
          <w:ilvl w:val="0"/>
          <w:numId w:val="3"/>
        </w:numPr>
      </w:pPr>
      <w:r w:rsidRPr="00DC43B2">
        <w:t>Production deployment outside the simulated Northwind environment.</w:t>
      </w:r>
    </w:p>
    <w:p w14:paraId="41E69568" w14:textId="77777777" w:rsidR="00DC43B2" w:rsidRPr="00DC43B2" w:rsidRDefault="00DC43B2" w:rsidP="00DC43B2">
      <w:r w:rsidRPr="00DC43B2">
        <w:t>These areas remain governed by their respective LLDs or future change requests.</w:t>
      </w:r>
    </w:p>
    <w:p w14:paraId="45FE7D5D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3. Design Baseline and Principles</w:t>
      </w:r>
    </w:p>
    <w:p w14:paraId="4F1C36AB" w14:textId="77777777" w:rsidR="00DC43B2" w:rsidRPr="00DC43B2" w:rsidRDefault="00DC43B2" w:rsidP="00DC43B2">
      <w:r w:rsidRPr="00DC43B2">
        <w:t>The following principles govern implementation:</w:t>
      </w:r>
    </w:p>
    <w:p w14:paraId="086A2ED1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Northwind networks are logically separated from the home LAN.</w:t>
      </w:r>
    </w:p>
    <w:p w14:paraId="6C92C298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FW01 is the designated Layer 3 gateway between Northwind VLANs.</w:t>
      </w:r>
    </w:p>
    <w:p w14:paraId="554023AC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Inter-zone communication follows default-deny with documented exceptions.</w:t>
      </w:r>
    </w:p>
    <w:p w14:paraId="18A57167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Administrative access follows the approved management path through JUMP01.</w:t>
      </w:r>
    </w:p>
    <w:p w14:paraId="1DFC2FD2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HYP01 management remains independent of FW01 availability.</w:t>
      </w:r>
    </w:p>
    <w:p w14:paraId="6EC355FD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Infrastructure is introduced incrementally.</w:t>
      </w:r>
    </w:p>
    <w:p w14:paraId="56C6CEC8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Connectivity is documented before firewall exceptions are implemented.</w:t>
      </w:r>
    </w:p>
    <w:p w14:paraId="23F7C2DF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Functional, security and recovery tests form part of acceptance.</w:t>
      </w:r>
    </w:p>
    <w:p w14:paraId="72FBB448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Unnecessary complexity and speculative services are deferred.</w:t>
      </w:r>
    </w:p>
    <w:p w14:paraId="3D40351A" w14:textId="77777777" w:rsidR="00DC43B2" w:rsidRPr="00DC43B2" w:rsidRDefault="00DC43B2" w:rsidP="00DC43B2">
      <w:pPr>
        <w:numPr>
          <w:ilvl w:val="0"/>
          <w:numId w:val="4"/>
        </w:numPr>
      </w:pPr>
      <w:r w:rsidRPr="00DC43B2">
        <w:t>Changes must be reversible through documented recovery procedures.</w:t>
      </w:r>
    </w:p>
    <w:p w14:paraId="63420587" w14:textId="77777777" w:rsidR="00DC43B2" w:rsidRPr="00DC43B2" w:rsidRDefault="00DC43B2" w:rsidP="00DC43B2">
      <w:r w:rsidRPr="00DC43B2">
        <w:t>These principles support the project's recovery-based resilience model.</w:t>
      </w:r>
    </w:p>
    <w:p w14:paraId="76DAF923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4. VLAN and IP Addressing Plan</w:t>
      </w:r>
    </w:p>
    <w:p w14:paraId="49949F89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4.1 VLAN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278"/>
        <w:gridCol w:w="5486"/>
      </w:tblGrid>
      <w:tr w:rsidR="00DC43B2" w:rsidRPr="00DC43B2" w14:paraId="7A663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334B" w14:textId="77777777" w:rsidR="00DC43B2" w:rsidRPr="00DC43B2" w:rsidRDefault="00DC43B2" w:rsidP="00DC43B2">
            <w:pPr>
              <w:rPr>
                <w:b/>
                <w:bCs/>
              </w:rPr>
            </w:pPr>
            <w:r w:rsidRPr="00DC43B2">
              <w:rPr>
                <w:b/>
                <w:bCs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0CF1AD00" w14:textId="77777777" w:rsidR="00DC43B2" w:rsidRPr="00DC43B2" w:rsidRDefault="00DC43B2" w:rsidP="00DC43B2">
            <w:pPr>
              <w:rPr>
                <w:b/>
                <w:bCs/>
              </w:rPr>
            </w:pPr>
            <w:r w:rsidRPr="00DC43B2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E8689EE" w14:textId="77777777" w:rsidR="00DC43B2" w:rsidRPr="00DC43B2" w:rsidRDefault="00DC43B2" w:rsidP="00DC43B2">
            <w:pPr>
              <w:rPr>
                <w:b/>
                <w:bCs/>
              </w:rPr>
            </w:pPr>
            <w:r w:rsidRPr="00DC43B2">
              <w:rPr>
                <w:b/>
                <w:bCs/>
              </w:rPr>
              <w:t>Purpose</w:t>
            </w:r>
          </w:p>
        </w:tc>
      </w:tr>
      <w:tr w:rsidR="00DC43B2" w:rsidRPr="00DC43B2" w14:paraId="04B32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DA61" w14:textId="77777777" w:rsidR="00DC43B2" w:rsidRPr="00DC43B2" w:rsidRDefault="00DC43B2" w:rsidP="00DC43B2">
            <w:r w:rsidRPr="00DC43B2">
              <w:t>100</w:t>
            </w:r>
          </w:p>
        </w:tc>
        <w:tc>
          <w:tcPr>
            <w:tcW w:w="0" w:type="auto"/>
            <w:vAlign w:val="center"/>
            <w:hideMark/>
          </w:tcPr>
          <w:p w14:paraId="6CF8A329" w14:textId="77777777" w:rsidR="00DC43B2" w:rsidRPr="00DC43B2" w:rsidRDefault="00DC43B2" w:rsidP="00DC43B2">
            <w:r w:rsidRPr="00DC43B2">
              <w:t>MGMT</w:t>
            </w:r>
          </w:p>
        </w:tc>
        <w:tc>
          <w:tcPr>
            <w:tcW w:w="0" w:type="auto"/>
            <w:vAlign w:val="center"/>
            <w:hideMark/>
          </w:tcPr>
          <w:p w14:paraId="199859A0" w14:textId="77777777" w:rsidR="00DC43B2" w:rsidRPr="00DC43B2" w:rsidRDefault="00DC43B2" w:rsidP="00DC43B2">
            <w:r w:rsidRPr="00DC43B2">
              <w:t>Routine administrative access and management services</w:t>
            </w:r>
          </w:p>
        </w:tc>
      </w:tr>
      <w:tr w:rsidR="00DC43B2" w:rsidRPr="00DC43B2" w14:paraId="1D1CA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6ADA" w14:textId="77777777" w:rsidR="00DC43B2" w:rsidRPr="00DC43B2" w:rsidRDefault="00DC43B2" w:rsidP="00DC43B2">
            <w:r w:rsidRPr="00DC43B2">
              <w:lastRenderedPageBreak/>
              <w:t>200</w:t>
            </w:r>
          </w:p>
        </w:tc>
        <w:tc>
          <w:tcPr>
            <w:tcW w:w="0" w:type="auto"/>
            <w:vAlign w:val="center"/>
            <w:hideMark/>
          </w:tcPr>
          <w:p w14:paraId="626C0D2D" w14:textId="77777777" w:rsidR="00DC43B2" w:rsidRPr="00DC43B2" w:rsidRDefault="00DC43B2" w:rsidP="00DC43B2">
            <w:r w:rsidRPr="00DC43B2">
              <w:t>SERVER</w:t>
            </w:r>
          </w:p>
        </w:tc>
        <w:tc>
          <w:tcPr>
            <w:tcW w:w="0" w:type="auto"/>
            <w:vAlign w:val="center"/>
            <w:hideMark/>
          </w:tcPr>
          <w:p w14:paraId="66426B56" w14:textId="77777777" w:rsidR="00DC43B2" w:rsidRPr="00DC43B2" w:rsidRDefault="00DC43B2" w:rsidP="00DC43B2">
            <w:r w:rsidRPr="00DC43B2">
              <w:t>Core infrastructure and business servers</w:t>
            </w:r>
          </w:p>
        </w:tc>
      </w:tr>
      <w:tr w:rsidR="00DC43B2" w:rsidRPr="00DC43B2" w14:paraId="4E6C7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1766" w14:textId="77777777" w:rsidR="00DC43B2" w:rsidRPr="00DC43B2" w:rsidRDefault="00DC43B2" w:rsidP="00DC43B2">
            <w:r w:rsidRPr="00DC43B2">
              <w:t>300</w:t>
            </w:r>
          </w:p>
        </w:tc>
        <w:tc>
          <w:tcPr>
            <w:tcW w:w="0" w:type="auto"/>
            <w:vAlign w:val="center"/>
            <w:hideMark/>
          </w:tcPr>
          <w:p w14:paraId="4E7FA84D" w14:textId="77777777" w:rsidR="00DC43B2" w:rsidRPr="00DC43B2" w:rsidRDefault="00DC43B2" w:rsidP="00DC43B2">
            <w:r w:rsidRPr="00DC43B2">
              <w:t>USER</w:t>
            </w:r>
          </w:p>
        </w:tc>
        <w:tc>
          <w:tcPr>
            <w:tcW w:w="0" w:type="auto"/>
            <w:vAlign w:val="center"/>
            <w:hideMark/>
          </w:tcPr>
          <w:p w14:paraId="126882BE" w14:textId="77777777" w:rsidR="00DC43B2" w:rsidRPr="00DC43B2" w:rsidRDefault="00DC43B2" w:rsidP="00DC43B2">
            <w:r w:rsidRPr="00DC43B2">
              <w:t>Employee workstations and approved user devices</w:t>
            </w:r>
          </w:p>
        </w:tc>
      </w:tr>
      <w:tr w:rsidR="00DC43B2" w:rsidRPr="00DC43B2" w14:paraId="38D07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55BB" w14:textId="77777777" w:rsidR="00DC43B2" w:rsidRPr="00DC43B2" w:rsidRDefault="00DC43B2" w:rsidP="00DC43B2">
            <w:r w:rsidRPr="00DC43B2">
              <w:t>400</w:t>
            </w:r>
          </w:p>
        </w:tc>
        <w:tc>
          <w:tcPr>
            <w:tcW w:w="0" w:type="auto"/>
            <w:vAlign w:val="center"/>
            <w:hideMark/>
          </w:tcPr>
          <w:p w14:paraId="5419B4B5" w14:textId="77777777" w:rsidR="00DC43B2" w:rsidRPr="00DC43B2" w:rsidRDefault="00DC43B2" w:rsidP="00DC43B2">
            <w:r w:rsidRPr="00DC43B2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7936726B" w14:textId="77777777" w:rsidR="00DC43B2" w:rsidRPr="00DC43B2" w:rsidRDefault="00DC43B2" w:rsidP="00DC43B2">
            <w:r w:rsidRPr="00DC43B2">
              <w:t>Future printers and peripheral devices</w:t>
            </w:r>
          </w:p>
        </w:tc>
      </w:tr>
      <w:tr w:rsidR="00DC43B2" w:rsidRPr="00DC43B2" w14:paraId="55C8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3ED3" w14:textId="77777777" w:rsidR="00DC43B2" w:rsidRPr="00DC43B2" w:rsidRDefault="00DC43B2" w:rsidP="00DC43B2">
            <w:r w:rsidRPr="00DC43B2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0682E7F1" w14:textId="77777777" w:rsidR="00DC43B2" w:rsidRPr="00DC43B2" w:rsidRDefault="00DC43B2" w:rsidP="00DC43B2">
            <w:r w:rsidRPr="00DC43B2">
              <w:t>EXTERNAL</w:t>
            </w:r>
          </w:p>
        </w:tc>
        <w:tc>
          <w:tcPr>
            <w:tcW w:w="0" w:type="auto"/>
            <w:vAlign w:val="center"/>
            <w:hideMark/>
          </w:tcPr>
          <w:p w14:paraId="6708C05F" w14:textId="77777777" w:rsidR="00DC43B2" w:rsidRPr="00DC43B2" w:rsidRDefault="00DC43B2" w:rsidP="00DC43B2">
            <w:r w:rsidRPr="00DC43B2">
              <w:t>Home LAN and upstream internet connectivity</w:t>
            </w:r>
          </w:p>
        </w:tc>
      </w:tr>
    </w:tbl>
    <w:p w14:paraId="16AE5708" w14:textId="77777777" w:rsidR="00DC43B2" w:rsidRPr="00DC43B2" w:rsidRDefault="00DC43B2" w:rsidP="00DC43B2">
      <w:r w:rsidRPr="00DC43B2">
        <w:t>The EXTERNAL network is not a Northwind-managed VLAN.</w:t>
      </w:r>
    </w:p>
    <w:p w14:paraId="394D8B7F" w14:textId="77777777" w:rsidR="00DC43B2" w:rsidRPr="00DC43B2" w:rsidRDefault="00DC43B2" w:rsidP="00DC43B2">
      <w:r w:rsidRPr="00DC43B2">
        <w:t>VLAN IDs are deliberately structured to allow future expansion without renumbering the initial zones.</w:t>
      </w:r>
    </w:p>
    <w:p w14:paraId="6EED6CD0" w14:textId="77777777" w:rsidR="00DC43B2" w:rsidRPr="00DC43B2" w:rsidRDefault="00DC43B2" w:rsidP="00DC43B2">
      <w:pPr>
        <w:rPr>
          <w:b/>
          <w:bCs/>
        </w:rPr>
      </w:pPr>
      <w:r w:rsidRPr="00DC43B2">
        <w:rPr>
          <w:b/>
          <w:bCs/>
        </w:rPr>
        <w:t>4.2 Addressing Convention</w:t>
      </w:r>
    </w:p>
    <w:p w14:paraId="25745410" w14:textId="77777777" w:rsidR="00DC43B2" w:rsidRPr="00DC43B2" w:rsidRDefault="00DC43B2" w:rsidP="00DC43B2">
      <w:r w:rsidRPr="00DC43B2">
        <w:t xml:space="preserve">The proposed Northwind private address allocation is </w:t>
      </w:r>
      <w:r w:rsidRPr="00DC43B2">
        <w:rPr>
          <w:b/>
          <w:bCs/>
        </w:rPr>
        <w:t>10.20.0.0/16</w:t>
      </w:r>
      <w:r w:rsidRPr="00DC43B2">
        <w:t>, with individual /24 subnets allocated to the initial zones.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604"/>
        <w:gridCol w:w="1381"/>
        <w:gridCol w:w="1557"/>
      </w:tblGrid>
      <w:tr w:rsidR="00DC43B2" w:rsidRPr="00DC43B2" w14:paraId="4D0A0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9DE2" w14:textId="77777777" w:rsidR="00DC43B2" w:rsidRPr="00DC43B2" w:rsidRDefault="00DC43B2" w:rsidP="00DC43B2">
            <w:pPr>
              <w:rPr>
                <w:b/>
                <w:bCs/>
              </w:rPr>
            </w:pPr>
            <w:r w:rsidRPr="00DC43B2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3BAF086" w14:textId="77777777" w:rsidR="00DC43B2" w:rsidRPr="00DC43B2" w:rsidRDefault="00DC43B2" w:rsidP="00DC43B2">
            <w:pPr>
              <w:rPr>
                <w:b/>
                <w:bCs/>
              </w:rPr>
            </w:pPr>
            <w:r w:rsidRPr="00DC43B2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5A9FD40" w14:textId="77777777" w:rsidR="00DC43B2" w:rsidRPr="00DC43B2" w:rsidRDefault="00DC43B2" w:rsidP="00DC43B2">
            <w:pPr>
              <w:rPr>
                <w:b/>
                <w:bCs/>
              </w:rPr>
            </w:pPr>
            <w:r w:rsidRPr="00DC43B2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5655F68" w14:textId="77777777" w:rsidR="00DC43B2" w:rsidRPr="00DC43B2" w:rsidRDefault="00DC43B2" w:rsidP="00DC43B2">
            <w:pPr>
              <w:rPr>
                <w:b/>
                <w:bCs/>
              </w:rPr>
            </w:pPr>
            <w:r w:rsidRPr="00DC43B2">
              <w:rPr>
                <w:b/>
                <w:bCs/>
              </w:rPr>
              <w:t>FW01 Gateway</w:t>
            </w:r>
          </w:p>
        </w:tc>
      </w:tr>
      <w:tr w:rsidR="00DC43B2" w:rsidRPr="00DC43B2" w14:paraId="4740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A23F" w14:textId="77777777" w:rsidR="00DC43B2" w:rsidRPr="00DC43B2" w:rsidRDefault="00DC43B2" w:rsidP="00DC43B2">
            <w:r w:rsidRPr="00DC43B2">
              <w:t>MGMT</w:t>
            </w:r>
          </w:p>
        </w:tc>
        <w:tc>
          <w:tcPr>
            <w:tcW w:w="0" w:type="auto"/>
            <w:vAlign w:val="center"/>
            <w:hideMark/>
          </w:tcPr>
          <w:p w14:paraId="0EAC1452" w14:textId="77777777" w:rsidR="00DC43B2" w:rsidRPr="00DC43B2" w:rsidRDefault="00DC43B2" w:rsidP="00DC43B2">
            <w:r w:rsidRPr="00DC43B2">
              <w:t>100</w:t>
            </w:r>
          </w:p>
        </w:tc>
        <w:tc>
          <w:tcPr>
            <w:tcW w:w="0" w:type="auto"/>
            <w:vAlign w:val="center"/>
            <w:hideMark/>
          </w:tcPr>
          <w:p w14:paraId="7A944190" w14:textId="77777777" w:rsidR="00DC43B2" w:rsidRPr="00DC43B2" w:rsidRDefault="00DC43B2" w:rsidP="00DC43B2">
            <w:r w:rsidRPr="00DC43B2">
              <w:t>10.20.10.0/24</w:t>
            </w:r>
          </w:p>
        </w:tc>
        <w:tc>
          <w:tcPr>
            <w:tcW w:w="0" w:type="auto"/>
            <w:vAlign w:val="center"/>
            <w:hideMark/>
          </w:tcPr>
          <w:p w14:paraId="24A41EDC" w14:textId="77777777" w:rsidR="00DC43B2" w:rsidRPr="00DC43B2" w:rsidRDefault="00DC43B2" w:rsidP="00DC43B2">
            <w:r w:rsidRPr="00DC43B2">
              <w:t>10.</w:t>
            </w:r>
          </w:p>
        </w:tc>
      </w:tr>
    </w:tbl>
    <w:p w14:paraId="1F42C0F2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8DC"/>
    <w:multiLevelType w:val="multilevel"/>
    <w:tmpl w:val="26F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B61E4"/>
    <w:multiLevelType w:val="multilevel"/>
    <w:tmpl w:val="7650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A33B9"/>
    <w:multiLevelType w:val="multilevel"/>
    <w:tmpl w:val="EC4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9127C"/>
    <w:multiLevelType w:val="multilevel"/>
    <w:tmpl w:val="A48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43642">
    <w:abstractNumId w:val="3"/>
  </w:num>
  <w:num w:numId="2" w16cid:durableId="2071727592">
    <w:abstractNumId w:val="0"/>
  </w:num>
  <w:num w:numId="3" w16cid:durableId="239220616">
    <w:abstractNumId w:val="2"/>
  </w:num>
  <w:num w:numId="4" w16cid:durableId="902562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BD"/>
    <w:rsid w:val="00032CFF"/>
    <w:rsid w:val="002E020E"/>
    <w:rsid w:val="003A74A1"/>
    <w:rsid w:val="00417C6F"/>
    <w:rsid w:val="0065748C"/>
    <w:rsid w:val="00AB7647"/>
    <w:rsid w:val="00DC43B2"/>
    <w:rsid w:val="00F0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D1EA"/>
  <w15:chartTrackingRefBased/>
  <w15:docId w15:val="{A85BE3AF-B449-4EE9-8107-6B16BCCE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2026-10-12T10:15:00Z</dcterms:created>
  <dcterms:modified xsi:type="dcterms:W3CDTF">2026-10-12T10:15:00Z</dcterms:modified>
</cp:coreProperties>
</file>