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9879E6" w:rsidP="009879E6">
      <w:pPr>
        <w:jc w:val="center"/>
      </w:pPr>
    </w:p>
    <w:p w:rsidR="009879E6" w:rsidRPr="009D4910" w:rsidRDefault="009879E6" w:rsidP="009879E6">
      <w:pPr>
        <w:jc w:val="center"/>
        <w:rPr>
          <w:sz w:val="28"/>
          <w:szCs w:val="28"/>
          <w:u w:val="single"/>
        </w:rPr>
      </w:pPr>
      <w:r w:rsidRPr="009D4910">
        <w:rPr>
          <w:sz w:val="28"/>
          <w:szCs w:val="28"/>
          <w:u w:val="single"/>
        </w:rPr>
        <w:t>Week 1</w:t>
      </w:r>
    </w:p>
    <w:p w:rsidR="009879E6" w:rsidRPr="009D4910" w:rsidRDefault="009879E6" w:rsidP="009879E6">
      <w:pPr>
        <w:rPr>
          <w:b/>
        </w:rPr>
      </w:pPr>
      <w:proofErr w:type="spellStart"/>
      <w:r w:rsidRPr="009D4910">
        <w:rPr>
          <w:b/>
        </w:rPr>
        <w:t>Consumer.groovy</w:t>
      </w:r>
      <w:proofErr w:type="spellEnd"/>
      <w:r w:rsidRPr="009D4910">
        <w:rPr>
          <w:b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9D4910" w:rsidRDefault="009879E6" w:rsidP="009879E6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9D4910">
        <w:rPr>
          <w:rFonts w:ascii="Consolas" w:hAnsi="Consolas" w:cs="Consolas"/>
          <w:b/>
          <w:color w:val="000000"/>
          <w:sz w:val="20"/>
          <w:szCs w:val="20"/>
        </w:rPr>
        <w:t>CreateSetsOfEight.groovy</w:t>
      </w:r>
      <w:proofErr w:type="spellEnd"/>
      <w:r w:rsidRPr="009D4910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9D4910" w:rsidRDefault="009879E6" w:rsidP="009879E6">
      <w:pPr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9D4910">
        <w:rPr>
          <w:rFonts w:ascii="Consolas" w:hAnsi="Consolas" w:cs="Consolas"/>
          <w:b/>
          <w:color w:val="000000"/>
          <w:sz w:val="20"/>
          <w:szCs w:val="20"/>
        </w:rPr>
        <w:t>Multiplier.groovy</w:t>
      </w:r>
      <w:proofErr w:type="spellEnd"/>
      <w:r w:rsidRPr="009D4910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read in the next value of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Multiplier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connect2.out(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9D4910" w:rsidRDefault="009879E6" w:rsidP="009879E6">
      <w:pPr>
        <w:rPr>
          <w:rFonts w:ascii="Consolas" w:hAnsi="Consolas" w:cs="Consolas"/>
          <w:b/>
          <w:color w:val="000000"/>
          <w:sz w:val="20"/>
          <w:szCs w:val="20"/>
        </w:rPr>
      </w:pPr>
      <w:r w:rsidRPr="009D4910">
        <w:rPr>
          <w:rFonts w:ascii="Consolas" w:hAnsi="Consolas" w:cs="Consolas"/>
          <w:b/>
          <w:color w:val="000000"/>
          <w:sz w:val="20"/>
          <w:szCs w:val="20"/>
        </w:rPr>
        <w:t>Diagram:</w:t>
      </w:r>
    </w:p>
    <w:p w:rsidR="009879E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object w:dxaOrig="12285" w:dyaOrig="1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0.75pt;height:68.25pt" o:ole="">
            <v:imagedata r:id="rId4" o:title=""/>
          </v:shape>
          <o:OLEObject Type="Embed" ProgID="Visio.Drawing.15" ShapeID="_x0000_i1026" DrawAspect="Content" ObjectID="_1546082803" r:id="rId5"/>
        </w:object>
      </w:r>
      <w:bookmarkStart w:id="0" w:name="_GoBack"/>
      <w:bookmarkEnd w:id="0"/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9D4910" w:rsidRDefault="009879E6" w:rsidP="009879E6">
      <w:pPr>
        <w:rPr>
          <w:rFonts w:ascii="Consolas" w:hAnsi="Consolas" w:cs="Consolas"/>
          <w:b/>
          <w:color w:val="000000"/>
          <w:sz w:val="20"/>
          <w:szCs w:val="20"/>
        </w:rPr>
      </w:pPr>
      <w:r w:rsidRPr="009D4910">
        <w:rPr>
          <w:rFonts w:ascii="Consolas" w:hAnsi="Consolas" w:cs="Consolas"/>
          <w:b/>
          <w:color w:val="000000"/>
          <w:sz w:val="20"/>
          <w:szCs w:val="20"/>
        </w:rPr>
        <w:t>Working Screenshot:</w:t>
      </w:r>
    </w:p>
    <w:p w:rsidR="009879E6" w:rsidRDefault="009879E6" w:rsidP="009879E6"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9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9E6"/>
    <w:rsid w:val="000D0993"/>
    <w:rsid w:val="00592526"/>
    <w:rsid w:val="009879E6"/>
    <w:rsid w:val="009D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8D86E"/>
  <w15:chartTrackingRefBased/>
  <w15:docId w15:val="{829AD013-1084-4804-A142-DB06704C2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O'Flaherty, Ryan</cp:lastModifiedBy>
  <cp:revision>2</cp:revision>
  <dcterms:created xsi:type="dcterms:W3CDTF">2017-01-16T14:04:00Z</dcterms:created>
  <dcterms:modified xsi:type="dcterms:W3CDTF">2017-01-16T14:40:00Z</dcterms:modified>
</cp:coreProperties>
</file>