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40AF" w:sz="18" w:space="8"/>
        </w:pBdr>
        <w:spacing w:after="0" w:before="1800"/>
      </w:pPr>
      <w:r>
        <w:rPr>
          <w:b/>
          <w:bCs/>
          <w:color w:val="1E40AF"/>
          <w:sz w:val="26"/>
          <w:szCs w:val="26"/>
        </w:rPr>
        <w:t xml:space="preserve">CARTELERA CUÉVANO</w:t>
      </w:r>
    </w:p>
    <w:p>
      <w:pPr>
        <w:spacing w:after="60" w:before="360"/>
      </w:pPr>
      <w:r>
        <w:rPr>
          <w:b/>
          <w:bCs/>
          <w:color w:val="0F172A"/>
          <w:sz w:val="52"/>
          <w:szCs w:val="52"/>
        </w:rPr>
        <w:t xml:space="preserve">Investigación Cualitativa</w:t>
      </w:r>
    </w:p>
    <w:p>
      <w:pPr>
        <w:spacing w:after="40"/>
      </w:pPr>
      <w:r>
        <w:rPr>
          <w:color w:val="64748B"/>
          <w:sz w:val="30"/>
          <w:szCs w:val="30"/>
        </w:rPr>
        <w:t xml:space="preserve">Reporte de hallazgos</w:t>
      </w:r>
    </w:p>
    <w:p>
      <w:pPr>
        <w:spacing w:after="30" w:before="480"/>
      </w:pPr>
      <w:r>
        <w:rPr>
          <w:b/>
          <w:bCs/>
          <w:color w:val="1E40AF"/>
          <w:sz w:val="28"/>
          <w:szCs w:val="28"/>
        </w:rPr>
        <w:t xml:space="preserve">Perfil B — Comunidad Local</w:t>
      </w:r>
    </w:p>
    <w:p>
      <w:pPr>
        <w:spacing w:after="30"/>
      </w:pPr>
      <w:r>
        <w:rPr>
          <w:color w:val="0F172A"/>
          <w:sz w:val="26"/>
          <w:szCs w:val="26"/>
        </w:rPr>
        <w:t xml:space="preserve">Entrevista 01 — Yani</w:t>
      </w:r>
    </w:p>
    <w:p>
      <w:pPr>
        <w:spacing w:after="0" w:before="1200"/>
      </w:pPr>
      <w:r>
        <w:rPr>
          <w:color w:val="0F172A"/>
          <w:sz w:val="24"/>
          <w:szCs w:val="24"/>
        </w:rPr>
        <w:t xml:space="preserve">Preparado por: Ximena Vega</w:t>
      </w:r>
    </w:p>
    <w:p>
      <w:pPr>
        <w:spacing w:after="0"/>
      </w:pPr>
      <w:r>
        <w:rPr>
          <w:color w:val="64748B"/>
          <w:sz w:val="22"/>
          <w:szCs w:val="22"/>
        </w:rPr>
        <w:t xml:space="preserve">Fecha: junio 2026</w:t>
      </w:r>
    </w:p>
    <w:p>
      <w:r>
        <w:br w:type="page"/>
      </w:r>
    </w:p>
    <w:p>
      <w:pPr>
        <w:spacing w:after="160"/>
      </w:pPr>
      <w:r>
        <w:rPr>
          <w:b/>
          <w:bCs/>
          <w:color w:val="0F172A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del proyecto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En Guanajuato capital no existe un lugar centralizado donde la comunidad pueda consultar todos los eventos locales. Cada negocio publica en su propia cuenta de Instagram y el alcance se limita a sus seguidores, dejando eventos sin visibilidad.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Cartelera Cuévano busca resolver esta fragmentación concentrando la oferta de eventos en una sola plataforma, pensada para la comunidad local y no para el público turístico.</w:t>
      </w:r>
    </w:p>
    <w:p>
      <w:pPr>
        <w:pStyle w:val="Heading1"/>
      </w:pPr>
      <w:r>
        <w:t xml:space="preserve">2. Objetivos de investigación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Este reporte corresponde al Perfil B (Comunidad Local). Los objetivos específicos de este perfil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#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Objetivo específico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B1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Comprender cómo la comunidad local descubre actualmente los eventos y actividades en Guanajuato capital, y qué limitaciones percibe en ese proceso.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B2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Identificar qué información sobre un evento es determinante para que una persona decida asistir o no.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B3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Explorar qué tipo de eventos, formatos y frecuencia de comunicación le resultan más relevantes a la comunidad.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Metodología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Método: entrevista semiestructurada a profundidad (25–35 min).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Justificación: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Exploración de comportamientos: los hábitos de descubrimiento de eventos son difíciles de captar con preguntas cerradas; las personas no siempre son conscientes de cómo se enteran de las cosas.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Laddering en motivaciones: detrás de “quiero saber qué hacer” hay motivaciones diversas (socializar, cultura, curiosidad, rutina); la entrevista permite profundizar en el porqué.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Diversidad de contextos: un estudiante, una familia y un trabajador descubren eventos de formas distintas; se requiere flexibilidad para adaptar el flujo.</w:t>
      </w:r>
    </w:p>
    <w:p>
      <w:pPr>
        <w:pStyle w:val="Heading1"/>
      </w:pPr>
      <w:r>
        <w:t xml:space="preserve">4. Muestra y reclutamiento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Tamaño de muestra objetivo: 6–8 participantes, buscando diversidad de perfiles dentro de la comunidad. Criterios de inclusión (screener):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Criterio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Requisito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Reside o pasa tiempo frecuentemente en Guanajuato capital.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Actividad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Ha asistido a al menos 1 evento local en los últimos 2 meses.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Edad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18–45 años.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Digital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Usa Instagram u otra red social con regularidad.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Disponibilidad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Sesión de 25–35 min, videollamada o presencial.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Perfil de la participante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Entrevista 01 — Yani (Comunidad Local). Completar los datos de contexto con base en la sesión: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Nombre / código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Yani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Edad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—  (completar)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Ocupación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—  (completar)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¿Vive solo/a o en familia?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—  (completar)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Nivel de actividad social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—  (completar)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</w:rPr>
              <w:t xml:space="preserve">Último evento al que asistió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</w:rPr>
              <w:t xml:space="preserve">—  (completar)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6. Guion aplicado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La sesión siguió la estructura semiestructurada de cuatro ejes. Preguntas guía:</w:t>
      </w:r>
    </w:p>
    <w:p>
      <w:pPr>
        <w:pStyle w:val="Heading2"/>
      </w:pPr>
      <w:r>
        <w:t xml:space="preserve">Eje 1 — Hábitos de descubrimiento de eventos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Pensando en el último evento o actividad local al que fuiste, ¿cómo te enteraste de que existía?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Cuando un fin de semana quieres hacer algo y no tienes plan, ¿qué haces para buscar opciones?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¿Hay alguna cuenta de Instagram, página o grupo donde consultes eventos? ¿Cómo lo usas?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¿Qué tan seguido sientes que te enteras de un evento después de que ya pasó?</w:t>
      </w:r>
    </w:p>
    <w:p>
      <w:pPr>
        <w:pStyle w:val="Heading2"/>
      </w:pPr>
      <w:r>
        <w:t xml:space="preserve">Eje 2 — Información que necesitan para decidir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Cuando ves un evento que te llama la atención, ¿qué información buscas antes de decidir si vas?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¿Qué hace que un evento se vea atractivo para ti?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¿Alguna vez decidiste no ir a un evento porque te faltaba información? ¿Qué pasó?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Si pudieras ver toda la información ideal de un evento, ¿qué incluiría?</w:t>
      </w:r>
    </w:p>
    <w:p>
      <w:pPr>
        <w:pStyle w:val="Heading2"/>
      </w:pPr>
      <w:r>
        <w:t xml:space="preserve">Eje 3 — Dolores y frustraciones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¿Qué es lo que más te frustra de cómo te enteras de eventos en Guanajuato?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¿Sientes que te pierdes de cosas que están pasando en la ciudad?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¿Has intentado usar alguna app o sitio para buscar eventos locales? ¿Cómo fue?</w:t>
      </w:r>
    </w:p>
    <w:p>
      <w:pPr>
        <w:pStyle w:val="Heading2"/>
      </w:pPr>
      <w:r>
        <w:t xml:space="preserve">Eje 4 — Escenario ideal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Si existiera un lugar perfecto para enterarte de todo lo que pasa en Guanajuato, ¿cómo te lo imaginas?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¿Cada cuándo te gustaría recibir información sobre eventos? ¿Y por qué medio?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0F172A"/>
        </w:rPr>
        <w:t xml:space="preserve">¿Qué tipo de eventos te interesaría descubrir más? ¿Hay alguno difícil de encontrar?</w:t>
      </w:r>
    </w:p>
    <w:p>
      <w:r>
        <w:br w:type="page"/>
      </w:r>
    </w:p>
    <w:p>
      <w:pPr>
        <w:pStyle w:val="Heading1"/>
      </w:pPr>
      <w:r>
        <w:t xml:space="preserve">7. Hallazgos por eje</w:t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</w:rPr>
        <w:t xml:space="preserve">Esta sección se completa con la transcripción de la entrevista. Cada eje se sintetiza en hallazgos y se respalda con citas textuales, vinculándolo al objetivo de investigación correspondiente.</w:t>
      </w:r>
    </w:p>
    <w:p>
      <w:pPr>
        <w:pStyle w:val="Heading2"/>
      </w:pPr>
      <w:r>
        <w:t xml:space="preserve">Eje 1 — Hábitos de descubrimiento</w:t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</w:rPr>
        <w:t xml:space="preserve">Vínculo con objetivo: B1 — Cómo descubre eventos y qué limitaciones percibe.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Hallazgos: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Completar con la síntesis de lo que Yani respondió en este eje (3–5 viñetas).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Cita destacada: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Pegar una cita textual representativa de la transcripción.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Eje 2 — Información para decidir</w:t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</w:rPr>
        <w:t xml:space="preserve">Vínculo con objetivo: B2 — Qué información es determinante para asistir.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Hallazgos: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Completar con la síntesis de lo que Yani respondió en este eje (3–5 viñetas).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Cita destacada: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Pegar una cita textual representativa de la transcripción.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Eje 3 — Dolores y frustraciones</w:t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</w:rPr>
        <w:t xml:space="preserve">Vínculo con objetivo: B1 — Limitaciones percibidas en el proceso actual.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Hallazgos: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Completar con la síntesis de lo que Yani respondió en este eje (3–5 viñetas).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Cita destacada: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Pegar una cita textual representativa de la transcripción.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Eje 4 — Escenario ideal</w:t>
      </w:r>
    </w:p>
    <w:p>
      <w:pPr>
        <w:spacing w:after="120" w:line="276"/>
      </w:pPr>
      <w:r>
        <w:rPr>
          <w:b w:val="false"/>
          <w:bCs w:val="false"/>
          <w:i/>
          <w:iCs/>
          <w:color w:val="64748B"/>
        </w:rPr>
        <w:t xml:space="preserve">Vínculo con objetivo: B3 — Tipos de evento, formato y frecuencia relevantes.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Hallazgos: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Completar con la síntesis de lo que Yani respondió en este eje (3–5 viñetas).</w:t>
      </w:r>
    </w:p>
    <w:p>
      <w:pPr>
        <w:spacing w:after="120" w:line="276"/>
      </w:pPr>
      <w:r>
        <w:rPr>
          <w:b/>
          <w:bCs/>
          <w:i w:val="false"/>
          <w:iCs w:val="false"/>
          <w:color w:val="0F172A"/>
        </w:rPr>
        <w:t xml:space="preserve">Cita destacada: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Pegar una cita textual representativa de la transcripción.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8. Insights clave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0F172A"/>
        </w:rPr>
        <w:t xml:space="preserve">Conclusiones transversales de la entrevista (completar tras el análisis):</w:t>
      </w:r>
    </w:p>
    <w:p>
      <w:pPr>
        <w:shd w:fill="FFF7E8" w:val="clear"/>
        <w:spacing w:after="160" w:before="80" w:line="276"/>
      </w:pPr>
      <w:r>
        <w:rPr>
          <w:b/>
          <w:bCs/>
          <w:color w:val="854F0B"/>
        </w:rPr>
        <w:t xml:space="preserve">Pendiente  </w:t>
      </w:r>
      <w:r>
        <w:rPr>
          <w:color w:val="854F0B"/>
        </w:rPr>
        <w:t xml:space="preserve">Resumir 3–5 insights accionables que conecten los hallazgos con decisiones de diseño del producto.</w:t>
      </w:r>
    </w:p>
    <w:p>
      <w:pPr>
        <w:pStyle w:val="Heading1"/>
      </w:pPr>
      <w:r>
        <w:t xml:space="preserve">9. Próximos pasos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Transcribir la entrevista de Yani y volcar los hallazgos en la sección 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Realizar las entrevistas restantes del Perfil B (objetivo: 6–8) hasta alcanzar saturación temática.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</w:rPr>
        <w:t xml:space="preserve">Contrastar hallazgos del Perfil B con el Perfil A (Negocios) para mapear necesidades de ambos lados.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Cartelera Cuévano · Investigación Cualitativa ·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6F5" w:sz="6" w:space="4"/>
      </w:pBdr>
      <w:spacing w:after="160" w:before="280"/>
      <w:outlineLvl w:val="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2026-06-26T05:38:30.110Z</dcterms:created>
  <dcterms:modified xsi:type="dcterms:W3CDTF">2026-06-26T05:38:30.116Z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