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882" w:rsidRDefault="00D26752" w:rsidP="00527882">
      <w:pPr>
        <w:pStyle w:val="Title"/>
      </w:pPr>
      <w:r>
        <w:rPr>
          <w:rFonts w:hint="eastAsia"/>
        </w:rPr>
        <w:t>Ant</w:t>
      </w:r>
      <w:r>
        <w:rPr>
          <w:rFonts w:hint="eastAsia"/>
        </w:rPr>
        <w:t>脚本编码规范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527882" w:rsidTr="00DC0398">
        <w:tc>
          <w:tcPr>
            <w:tcW w:w="8165" w:type="dxa"/>
            <w:gridSpan w:val="2"/>
          </w:tcPr>
          <w:p w:rsidR="00527882" w:rsidRDefault="00527882" w:rsidP="00DC0398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527882" w:rsidTr="00DC0398">
        <w:tc>
          <w:tcPr>
            <w:tcW w:w="2728" w:type="dxa"/>
          </w:tcPr>
          <w:p w:rsidR="00527882" w:rsidRDefault="00D26752" w:rsidP="00DC0398">
            <w:pPr>
              <w:ind w:left="0"/>
            </w:pPr>
            <w:r>
              <w:rPr>
                <w:rFonts w:hint="eastAsia"/>
              </w:rPr>
              <w:t>2016-11-23</w:t>
            </w:r>
            <w:r w:rsidR="00381157">
              <w:rPr>
                <w:rFonts w:hint="eastAsia"/>
              </w:rPr>
              <w:t xml:space="preserve">  </w:t>
            </w:r>
            <w:r w:rsidR="00527882">
              <w:rPr>
                <w:rFonts w:hint="eastAsia"/>
              </w:rPr>
              <w:t xml:space="preserve"> Ting YU</w:t>
            </w:r>
          </w:p>
        </w:tc>
        <w:tc>
          <w:tcPr>
            <w:tcW w:w="5437" w:type="dxa"/>
          </w:tcPr>
          <w:p w:rsidR="00527882" w:rsidRDefault="00381157" w:rsidP="00DC0398">
            <w:pPr>
              <w:ind w:left="0"/>
            </w:pPr>
            <w:r w:rsidRPr="00381157">
              <w:rPr>
                <w:rFonts w:hint="eastAsia"/>
              </w:rPr>
              <w:t>Init</w:t>
            </w:r>
            <w:r w:rsidRPr="00381157">
              <w:rPr>
                <w:rFonts w:hint="eastAsia"/>
              </w:rPr>
              <w:t>初稿</w:t>
            </w:r>
          </w:p>
        </w:tc>
      </w:tr>
      <w:tr w:rsidR="00527882" w:rsidTr="00DC0398">
        <w:tc>
          <w:tcPr>
            <w:tcW w:w="2728" w:type="dxa"/>
          </w:tcPr>
          <w:p w:rsidR="00527882" w:rsidRDefault="00527882" w:rsidP="00DC0398">
            <w:pPr>
              <w:ind w:left="0"/>
            </w:pPr>
          </w:p>
        </w:tc>
        <w:tc>
          <w:tcPr>
            <w:tcW w:w="5437" w:type="dxa"/>
          </w:tcPr>
          <w:p w:rsidR="00527882" w:rsidRDefault="00527882" w:rsidP="00DC0398">
            <w:pPr>
              <w:ind w:left="0"/>
            </w:pPr>
          </w:p>
        </w:tc>
      </w:tr>
    </w:tbl>
    <w:p w:rsidR="00527882" w:rsidRPr="002B0E83" w:rsidRDefault="00527882" w:rsidP="00527882"/>
    <w:p w:rsidR="00527882" w:rsidRDefault="00D26752" w:rsidP="00527882">
      <w:pPr>
        <w:pStyle w:val="Heading2"/>
      </w:pPr>
      <w:r w:rsidRPr="00D26752">
        <w:rPr>
          <w:rFonts w:hint="eastAsia"/>
        </w:rPr>
        <w:t>变量名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用下划线分隔，如</w:t>
      </w:r>
      <w:r>
        <w:rPr>
          <w:rFonts w:hint="eastAsia"/>
        </w:rPr>
        <w:t>package_dir</w:t>
      </w:r>
      <w:r>
        <w:rPr>
          <w:rFonts w:hint="eastAsia"/>
        </w:rPr>
        <w:t>。</w:t>
      </w:r>
      <w:r>
        <w:rPr>
          <w:rFonts w:hint="eastAsia"/>
        </w:rPr>
        <w:t>Ant</w:t>
      </w:r>
      <w:r>
        <w:rPr>
          <w:rFonts w:hint="eastAsia"/>
        </w:rPr>
        <w:t>标准中变量是以点号分隔，如</w:t>
      </w:r>
      <w:r>
        <w:rPr>
          <w:rFonts w:hint="eastAsia"/>
        </w:rPr>
        <w:t>package.dir</w:t>
      </w:r>
      <w:r>
        <w:rPr>
          <w:rFonts w:hint="eastAsia"/>
        </w:rPr>
        <w:t>，但是为了在</w:t>
      </w:r>
      <w:r>
        <w:rPr>
          <w:rFonts w:hint="eastAsia"/>
        </w:rPr>
        <w:t>Notepad++</w:t>
      </w:r>
      <w:r>
        <w:rPr>
          <w:rFonts w:hint="eastAsia"/>
        </w:rPr>
        <w:t>等编辑器中双击，便可以选中变量，且可以高亮所有，改用下划线分隔。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为了区分变量是从</w:t>
      </w:r>
      <w:r>
        <w:rPr>
          <w:rFonts w:hint="eastAsia"/>
        </w:rPr>
        <w:t>jenkins</w:t>
      </w:r>
      <w:r>
        <w:rPr>
          <w:rFonts w:hint="eastAsia"/>
        </w:rPr>
        <w:t>界面上传入的，还是代码中的变量，代码变量统一使用小写，</w:t>
      </w:r>
      <w:r>
        <w:rPr>
          <w:rFonts w:hint="eastAsia"/>
        </w:rPr>
        <w:t>jenkins</w:t>
      </w:r>
      <w:r>
        <w:rPr>
          <w:rFonts w:hint="eastAsia"/>
        </w:rPr>
        <w:t>界面变量全部大写。</w:t>
      </w:r>
    </w:p>
    <w:p w:rsidR="00281BD6" w:rsidRDefault="00281BD6" w:rsidP="00D26752">
      <w:r>
        <w:rPr>
          <w:rFonts w:hint="eastAsia"/>
        </w:rPr>
        <w:tab/>
      </w:r>
      <w:r>
        <w:rPr>
          <w:rFonts w:hint="eastAsia"/>
        </w:rPr>
        <w:tab/>
      </w:r>
      <w:r w:rsidRPr="00281BD6">
        <w:t>macrodef</w:t>
      </w:r>
      <w:r>
        <w:rPr>
          <w:rFonts w:hint="eastAsia"/>
        </w:rPr>
        <w:t>中</w:t>
      </w:r>
      <w:r w:rsidRPr="00281BD6">
        <w:t>attribute</w:t>
      </w:r>
      <w:r>
        <w:rPr>
          <w:rFonts w:hint="eastAsia"/>
        </w:rPr>
        <w:t>变量，以及</w:t>
      </w:r>
      <w:r w:rsidRPr="00281BD6">
        <w:t>for</w:t>
      </w:r>
      <w:r>
        <w:rPr>
          <w:rFonts w:hint="eastAsia"/>
        </w:rPr>
        <w:t>循环中的</w:t>
      </w:r>
      <w:r w:rsidRPr="00281BD6">
        <w:t>param</w:t>
      </w:r>
      <w:r>
        <w:rPr>
          <w:rFonts w:hint="eastAsia"/>
        </w:rPr>
        <w:t>变量，使用下划线分隔时会报错，请使用全部小写来命名，如</w:t>
      </w:r>
      <w:r w:rsidRPr="00281BD6">
        <w:t>param="</w:t>
      </w:r>
      <w:r>
        <w:rPr>
          <w:rFonts w:hint="eastAsia"/>
        </w:rPr>
        <w:t>packagedir</w:t>
      </w:r>
      <w:r w:rsidRPr="00281BD6">
        <w:t>"</w:t>
      </w:r>
      <w:r w:rsidR="003A4913">
        <w:rPr>
          <w:rFonts w:hint="eastAsia"/>
        </w:rPr>
        <w:t>。</w:t>
      </w:r>
    </w:p>
    <w:p w:rsidR="00527882" w:rsidRDefault="00D26752" w:rsidP="00527882">
      <w:pPr>
        <w:pStyle w:val="Heading2"/>
      </w:pPr>
      <w:r w:rsidRPr="00D26752">
        <w:rPr>
          <w:rFonts w:hint="eastAsia"/>
        </w:rPr>
        <w:t>target</w:t>
      </w:r>
      <w:r w:rsidRPr="00D26752">
        <w:rPr>
          <w:rFonts w:hint="eastAsia"/>
        </w:rPr>
        <w:t>名</w:t>
      </w:r>
    </w:p>
    <w:p w:rsidR="00D26752" w:rsidRDefault="00D26752" w:rsidP="00527882">
      <w:r>
        <w:rPr>
          <w:rFonts w:hint="eastAsia"/>
        </w:rPr>
        <w:tab/>
      </w:r>
      <w:r>
        <w:rPr>
          <w:rFonts w:hint="eastAsia"/>
        </w:rPr>
        <w:tab/>
      </w:r>
      <w:r w:rsidRPr="00D26752">
        <w:rPr>
          <w:rFonts w:hint="eastAsia"/>
        </w:rPr>
        <w:t>用下划线分隔，如</w:t>
      </w:r>
      <w:r w:rsidRPr="00D26752">
        <w:rPr>
          <w:rFonts w:hint="eastAsia"/>
        </w:rPr>
        <w:t>ready_package</w:t>
      </w:r>
      <w:r w:rsidRPr="00D26752">
        <w:rPr>
          <w:rFonts w:hint="eastAsia"/>
        </w:rPr>
        <w:t>。原因同变量名。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空白行</w:t>
      </w:r>
    </w:p>
    <w:p w:rsidR="00D26752" w:rsidRDefault="00D26752" w:rsidP="00527882">
      <w:r w:rsidRPr="00D26752">
        <w:rPr>
          <w:rFonts w:hint="eastAsia"/>
        </w:rPr>
        <w:tab/>
      </w:r>
      <w:r>
        <w:rPr>
          <w:rFonts w:hint="eastAsia"/>
        </w:rPr>
        <w:tab/>
      </w:r>
      <w:r w:rsidRPr="00D26752">
        <w:rPr>
          <w:rFonts w:hint="eastAsia"/>
        </w:rPr>
        <w:t>合理使用空白行，使代码结构更加清晰。如</w:t>
      </w:r>
      <w:r w:rsidRPr="00D26752">
        <w:rPr>
          <w:rFonts w:hint="eastAsia"/>
        </w:rPr>
        <w:t>target</w:t>
      </w:r>
      <w:r w:rsidRPr="00D26752">
        <w:rPr>
          <w:rFonts w:hint="eastAsia"/>
        </w:rPr>
        <w:t>与</w:t>
      </w:r>
      <w:r w:rsidRPr="00D26752">
        <w:rPr>
          <w:rFonts w:hint="eastAsia"/>
        </w:rPr>
        <w:t>target</w:t>
      </w:r>
      <w:r w:rsidRPr="00D26752">
        <w:rPr>
          <w:rFonts w:hint="eastAsia"/>
        </w:rPr>
        <w:t>之间使用空白行分隔，复杂逻辑为了更加清晰也可采用空白行分隔。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缩进</w:t>
      </w:r>
    </w:p>
    <w:p w:rsidR="00D26752" w:rsidRDefault="00D26752" w:rsidP="00D26752">
      <w:r w:rsidRPr="00D26752">
        <w:rPr>
          <w:rFonts w:hint="eastAsia"/>
        </w:rPr>
        <w:tab/>
      </w:r>
      <w:r>
        <w:rPr>
          <w:rFonts w:hint="eastAsia"/>
        </w:rPr>
        <w:tab/>
      </w:r>
      <w:r w:rsidRPr="00D26752">
        <w:rPr>
          <w:rFonts w:hint="eastAsia"/>
        </w:rPr>
        <w:t>缩进统一为</w:t>
      </w:r>
      <w:r w:rsidRPr="00D26752">
        <w:rPr>
          <w:rFonts w:hint="eastAsia"/>
        </w:rPr>
        <w:t>3</w:t>
      </w:r>
      <w:r w:rsidRPr="00D26752">
        <w:rPr>
          <w:rFonts w:hint="eastAsia"/>
        </w:rPr>
        <w:t>个空格，与数据库代码的风格保持一致。由于不同的编辑器的</w:t>
      </w:r>
      <w:r w:rsidRPr="00D26752">
        <w:rPr>
          <w:rFonts w:hint="eastAsia"/>
        </w:rPr>
        <w:t>tab</w:t>
      </w:r>
      <w:r w:rsidRPr="00D26752">
        <w:rPr>
          <w:rFonts w:hint="eastAsia"/>
        </w:rPr>
        <w:t>键长度不同，所以请不要使用</w:t>
      </w:r>
      <w:r w:rsidRPr="00D26752">
        <w:rPr>
          <w:rFonts w:hint="eastAsia"/>
        </w:rPr>
        <w:t>tab</w:t>
      </w:r>
      <w:r w:rsidRPr="00D26752">
        <w:rPr>
          <w:rFonts w:hint="eastAsia"/>
        </w:rPr>
        <w:t>键，请设置编辑器的</w:t>
      </w:r>
      <w:r w:rsidRPr="00D26752">
        <w:rPr>
          <w:rFonts w:hint="eastAsia"/>
        </w:rPr>
        <w:t>tab</w:t>
      </w:r>
      <w:r w:rsidRPr="00D26752">
        <w:rPr>
          <w:rFonts w:hint="eastAsia"/>
        </w:rPr>
        <w:t>键为</w:t>
      </w:r>
      <w:r w:rsidRPr="00D26752">
        <w:rPr>
          <w:rFonts w:hint="eastAsia"/>
        </w:rPr>
        <w:t>3</w:t>
      </w:r>
      <w:r w:rsidRPr="00D26752">
        <w:rPr>
          <w:rFonts w:hint="eastAsia"/>
        </w:rPr>
        <w:t>个空格。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注释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恰当地使用注释。注释格式为</w:t>
      </w:r>
      <w:r>
        <w:rPr>
          <w:rFonts w:hint="eastAsia"/>
        </w:rPr>
        <w:t>&lt;!</w:t>
      </w:r>
      <w:r>
        <w:rPr>
          <w:rFonts w:hint="eastAsia"/>
        </w:rPr>
        <w:t>—</w:t>
      </w:r>
      <w:r>
        <w:rPr>
          <w:rFonts w:hint="eastAsia"/>
        </w:rPr>
        <w:t>copy package to remote host --&gt;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不要滥用注释。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扩展包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使用扩展包</w:t>
      </w:r>
      <w:r>
        <w:rPr>
          <w:rFonts w:hint="eastAsia"/>
        </w:rPr>
        <w:t>ant-contrib-1.0b3.jar</w:t>
      </w:r>
      <w:r>
        <w:rPr>
          <w:rFonts w:hint="eastAsia"/>
        </w:rPr>
        <w:t>，支持</w:t>
      </w:r>
      <w:r>
        <w:rPr>
          <w:rFonts w:hint="eastAsia"/>
        </w:rPr>
        <w:t>if else</w:t>
      </w:r>
      <w:r>
        <w:rPr>
          <w:rFonts w:hint="eastAsia"/>
        </w:rPr>
        <w:t>语句、</w:t>
      </w:r>
      <w:r>
        <w:rPr>
          <w:rFonts w:hint="eastAsia"/>
        </w:rPr>
        <w:t>for</w:t>
      </w:r>
      <w:r>
        <w:rPr>
          <w:rFonts w:hint="eastAsia"/>
        </w:rPr>
        <w:t>循环、</w:t>
      </w:r>
      <w:r>
        <w:rPr>
          <w:rFonts w:hint="eastAsia"/>
        </w:rPr>
        <w:t>switch</w:t>
      </w:r>
      <w:r>
        <w:rPr>
          <w:rFonts w:hint="eastAsia"/>
        </w:rPr>
        <w:t>语句等。</w:t>
      </w:r>
    </w:p>
    <w:p w:rsidR="00D26752" w:rsidRDefault="00D26752" w:rsidP="00D26752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>使用扩展包</w:t>
      </w:r>
      <w:r>
        <w:rPr>
          <w:rFonts w:hint="eastAsia"/>
        </w:rPr>
        <w:t>STAFAnt.jar</w:t>
      </w:r>
      <w:r>
        <w:rPr>
          <w:rFonts w:hint="eastAsia"/>
        </w:rPr>
        <w:t>，</w:t>
      </w:r>
      <w:r>
        <w:rPr>
          <w:rFonts w:hint="eastAsia"/>
        </w:rPr>
        <w:t>ant</w:t>
      </w:r>
      <w:r>
        <w:rPr>
          <w:rFonts w:hint="eastAsia"/>
        </w:rPr>
        <w:t>中调用</w:t>
      </w:r>
      <w:r>
        <w:rPr>
          <w:rFonts w:hint="eastAsia"/>
        </w:rPr>
        <w:t>staf</w:t>
      </w:r>
      <w:r>
        <w:rPr>
          <w:rFonts w:hint="eastAsia"/>
        </w:rPr>
        <w:t>的方式为：</w:t>
      </w:r>
    </w:p>
    <w:p w:rsidR="00D26752" w:rsidRPr="00FA3992" w:rsidRDefault="00D26752" w:rsidP="00D26752">
      <w:pPr>
        <w:rPr>
          <w:color w:val="31849B" w:themeColor="accent5" w:themeShade="BF"/>
        </w:rPr>
      </w:pPr>
      <w:r>
        <w:tab/>
      </w:r>
      <w:r>
        <w:rPr>
          <w:rFonts w:hint="eastAsia"/>
        </w:rPr>
        <w:tab/>
      </w:r>
      <w:r w:rsidRPr="00FA3992">
        <w:rPr>
          <w:color w:val="31849B" w:themeColor="accent5" w:themeShade="BF"/>
        </w:rPr>
        <w:t>&lt;staf  location="@{testhost}" service="FS"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       request="DELETE ENTRY ${INSTALL_DIR} RECURSE CONFIRM"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       throwBuildException=""/&gt;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需要安装</w:t>
      </w:r>
      <w:r>
        <w:rPr>
          <w:rFonts w:hint="eastAsia"/>
        </w:rPr>
        <w:t>staf</w:t>
      </w:r>
      <w:r>
        <w:rPr>
          <w:rFonts w:hint="eastAsia"/>
        </w:rPr>
        <w:t>工具（安装方式为</w:t>
      </w:r>
      <w:r>
        <w:rPr>
          <w:rFonts w:hint="eastAsia"/>
        </w:rPr>
        <w:t>full</w:t>
      </w:r>
      <w:r>
        <w:rPr>
          <w:rFonts w:hint="eastAsia"/>
        </w:rPr>
        <w:t>），并配置环境变量才能使用</w:t>
      </w:r>
      <w:r>
        <w:rPr>
          <w:rFonts w:hint="eastAsia"/>
        </w:rPr>
        <w:t>&lt;staf&gt;</w:t>
      </w:r>
      <w:r>
        <w:rPr>
          <w:rFonts w:hint="eastAsia"/>
        </w:rPr>
        <w:t>标签。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t>export CLASSPATH="/usr/local/staf/lib/STAFAnt.jar:${CLASSPATH}"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使用宏</w:t>
      </w:r>
    </w:p>
    <w:p w:rsidR="00D26752" w:rsidRDefault="00D26752" w:rsidP="00D26752">
      <w:r w:rsidRPr="00D26752">
        <w:rPr>
          <w:rFonts w:hint="eastAsia"/>
        </w:rPr>
        <w:tab/>
      </w:r>
      <w:r>
        <w:rPr>
          <w:rFonts w:hint="eastAsia"/>
        </w:rPr>
        <w:tab/>
        <w:t>ant</w:t>
      </w:r>
      <w:r>
        <w:rPr>
          <w:rFonts w:hint="eastAsia"/>
        </w:rPr>
        <w:t>中的宏</w:t>
      </w:r>
      <w:r>
        <w:rPr>
          <w:rFonts w:hint="eastAsia"/>
        </w:rPr>
        <w:t>&lt;macrodef&gt;</w:t>
      </w:r>
      <w:r>
        <w:rPr>
          <w:rFonts w:hint="eastAsia"/>
        </w:rPr>
        <w:t>相当于其他语言中的函数。当某些代码执行次数较多时，可以提取成宏，多次调用。或者代码逻辑较复杂时，也可以提取出宏而使逻辑更加清晰。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当然</w:t>
      </w:r>
      <w:r>
        <w:rPr>
          <w:rFonts w:hint="eastAsia"/>
        </w:rPr>
        <w:t>macrodef</w:t>
      </w:r>
      <w:r>
        <w:rPr>
          <w:rFonts w:hint="eastAsia"/>
        </w:rPr>
        <w:t>能做的事情，</w:t>
      </w:r>
      <w:r>
        <w:rPr>
          <w:rFonts w:hint="eastAsia"/>
        </w:rPr>
        <w:t>target</w:t>
      </w:r>
      <w:r>
        <w:rPr>
          <w:rFonts w:hint="eastAsia"/>
        </w:rPr>
        <w:t>也能做到。但是从执行效率上看，</w:t>
      </w:r>
      <w:r>
        <w:rPr>
          <w:rFonts w:hint="eastAsia"/>
        </w:rPr>
        <w:t>macrodef</w:t>
      </w:r>
      <w:r>
        <w:rPr>
          <w:rFonts w:hint="eastAsia"/>
        </w:rPr>
        <w:t>的执行效率高于</w:t>
      </w:r>
      <w:r>
        <w:rPr>
          <w:rFonts w:hint="eastAsia"/>
        </w:rPr>
        <w:t>target</w:t>
      </w:r>
      <w:r>
        <w:rPr>
          <w:rFonts w:hint="eastAsia"/>
        </w:rPr>
        <w:t>。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当</w:t>
      </w:r>
      <w:r>
        <w:rPr>
          <w:rFonts w:hint="eastAsia"/>
        </w:rPr>
        <w:t>jenkins</w:t>
      </w:r>
      <w:r>
        <w:rPr>
          <w:rFonts w:hint="eastAsia"/>
        </w:rPr>
        <w:t>运行</w:t>
      </w:r>
      <w:r>
        <w:rPr>
          <w:rFonts w:hint="eastAsia"/>
        </w:rPr>
        <w:t>ant</w:t>
      </w:r>
      <w:r>
        <w:rPr>
          <w:rFonts w:hint="eastAsia"/>
        </w:rPr>
        <w:t>脚本时，在控制台左侧会有各个</w:t>
      </w:r>
      <w:r>
        <w:rPr>
          <w:rFonts w:hint="eastAsia"/>
        </w:rPr>
        <w:t>target</w:t>
      </w:r>
      <w:r>
        <w:rPr>
          <w:rFonts w:hint="eastAsia"/>
        </w:rPr>
        <w:t>的锚点。点击锚点可以跳转到相应</w:t>
      </w:r>
      <w:r>
        <w:rPr>
          <w:rFonts w:hint="eastAsia"/>
        </w:rPr>
        <w:t>target</w:t>
      </w:r>
      <w:r>
        <w:rPr>
          <w:rFonts w:hint="eastAsia"/>
        </w:rPr>
        <w:t>的输出信息位置。而</w:t>
      </w:r>
      <w:r>
        <w:rPr>
          <w:rFonts w:hint="eastAsia"/>
        </w:rPr>
        <w:t>macrodef</w:t>
      </w:r>
      <w:r>
        <w:rPr>
          <w:rFonts w:hint="eastAsia"/>
        </w:rPr>
        <w:t>不会生成锚点。</w:t>
      </w:r>
    </w:p>
    <w:p w:rsidR="00D26752" w:rsidRDefault="00D26752" w:rsidP="00D26752">
      <w:pPr>
        <w:pStyle w:val="Heading2"/>
      </w:pPr>
      <w:r>
        <w:rPr>
          <w:rFonts w:hint="eastAsia"/>
        </w:rPr>
        <w:t>target</w:t>
      </w:r>
      <w:r>
        <w:rPr>
          <w:rFonts w:hint="eastAsia"/>
        </w:rPr>
        <w:t>之间的调用关系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推荐使用</w:t>
      </w:r>
      <w:r>
        <w:rPr>
          <w:rFonts w:hint="eastAsia"/>
        </w:rPr>
        <w:t>main target</w:t>
      </w:r>
      <w:r>
        <w:rPr>
          <w:rFonts w:hint="eastAsia"/>
        </w:rPr>
        <w:t>作为一个</w:t>
      </w:r>
      <w:r>
        <w:rPr>
          <w:rFonts w:hint="eastAsia"/>
        </w:rPr>
        <w:t>project</w:t>
      </w:r>
      <w:r>
        <w:rPr>
          <w:rFonts w:hint="eastAsia"/>
        </w:rPr>
        <w:t>的入口，在</w:t>
      </w:r>
      <w:r>
        <w:rPr>
          <w:rFonts w:hint="eastAsia"/>
        </w:rPr>
        <w:t>main target</w:t>
      </w:r>
      <w:r>
        <w:rPr>
          <w:rFonts w:hint="eastAsia"/>
        </w:rPr>
        <w:t>中依次调用其他</w:t>
      </w:r>
      <w:r>
        <w:rPr>
          <w:rFonts w:hint="eastAsia"/>
        </w:rPr>
        <w:t>target</w:t>
      </w:r>
      <w:r>
        <w:rPr>
          <w:rFonts w:hint="eastAsia"/>
        </w:rPr>
        <w:t>。如：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&lt;project default="main" &gt;  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&lt;target name="main"&gt;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   &lt;antcall target="uninstall"/&gt;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   &lt;antcallback target="ready_package" return="package_name"/&gt; 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   &lt;antcall target="install"/&gt;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   &lt;antcall target="deploy"/&gt;    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&lt;/target&gt;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>&lt;/project&gt;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  <w:t>ant</w:t>
      </w:r>
      <w:r>
        <w:rPr>
          <w:rFonts w:hint="eastAsia"/>
        </w:rPr>
        <w:t>标准的做法是使用</w:t>
      </w:r>
      <w:r>
        <w:rPr>
          <w:rFonts w:hint="eastAsia"/>
        </w:rPr>
        <w:t>depend</w:t>
      </w:r>
      <w:r>
        <w:rPr>
          <w:rFonts w:hint="eastAsia"/>
        </w:rPr>
        <w:t>，如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&lt;project default="main" &gt;  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&lt;target name="uninstall" depends=" "&gt;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&lt;/target&gt;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&lt;target name="install" depends="uninstall"&gt;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&lt;/target&gt;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&lt;target name="deploy" depends="install"&gt;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&lt;/target&gt;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&lt;target name="clean" depends="deploy"&gt;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lastRenderedPageBreak/>
        <w:t xml:space="preserve">   &lt;/target&gt;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 xml:space="preserve">   ……</w:t>
      </w:r>
    </w:p>
    <w:p w:rsidR="00D26752" w:rsidRPr="00FA3992" w:rsidRDefault="00D26752" w:rsidP="00D26752">
      <w:pPr>
        <w:rPr>
          <w:color w:val="31849B" w:themeColor="accent5" w:themeShade="BF"/>
        </w:rPr>
      </w:pPr>
      <w:r w:rsidRPr="00FA3992">
        <w:rPr>
          <w:color w:val="31849B" w:themeColor="accent5" w:themeShade="BF"/>
        </w:rPr>
        <w:t>&lt;/project&gt;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但是</w:t>
      </w:r>
      <w:r>
        <w:rPr>
          <w:rFonts w:hint="eastAsia"/>
        </w:rPr>
        <w:t>depand</w:t>
      </w:r>
      <w:r>
        <w:rPr>
          <w:rFonts w:hint="eastAsia"/>
        </w:rPr>
        <w:t>方式有个坏处，</w:t>
      </w:r>
      <w:r>
        <w:rPr>
          <w:rFonts w:hint="eastAsia"/>
        </w:rPr>
        <w:t>target</w:t>
      </w:r>
      <w:r>
        <w:rPr>
          <w:rFonts w:hint="eastAsia"/>
        </w:rPr>
        <w:t>之间的调用关系不够清晰明了，调试脚本时，如只想执行</w:t>
      </w:r>
      <w:r>
        <w:rPr>
          <w:rFonts w:hint="eastAsia"/>
        </w:rPr>
        <w:t>install</w:t>
      </w:r>
      <w:r>
        <w:rPr>
          <w:rFonts w:hint="eastAsia"/>
        </w:rPr>
        <w:t>和</w:t>
      </w:r>
      <w:r>
        <w:rPr>
          <w:rFonts w:hint="eastAsia"/>
        </w:rPr>
        <w:t>clean</w:t>
      </w:r>
      <w:r>
        <w:rPr>
          <w:rFonts w:hint="eastAsia"/>
        </w:rPr>
        <w:t>时还需要修改多处</w:t>
      </w:r>
      <w:r>
        <w:rPr>
          <w:rFonts w:hint="eastAsia"/>
        </w:rPr>
        <w:t>depend</w:t>
      </w:r>
      <w:r>
        <w:rPr>
          <w:rFonts w:hint="eastAsia"/>
        </w:rPr>
        <w:t>内容。</w:t>
      </w:r>
      <w:r>
        <w:rPr>
          <w:rFonts w:hint="eastAsia"/>
        </w:rPr>
        <w:t>main</w:t>
      </w:r>
      <w:r>
        <w:rPr>
          <w:rFonts w:hint="eastAsia"/>
        </w:rPr>
        <w:t>方式时，只需要在</w:t>
      </w:r>
      <w:r>
        <w:rPr>
          <w:rFonts w:hint="eastAsia"/>
        </w:rPr>
        <w:t>main</w:t>
      </w:r>
      <w:r>
        <w:rPr>
          <w:rFonts w:hint="eastAsia"/>
        </w:rPr>
        <w:t>中注释相应的</w:t>
      </w:r>
      <w:r>
        <w:rPr>
          <w:rFonts w:hint="eastAsia"/>
        </w:rPr>
        <w:t>target</w:t>
      </w:r>
      <w:r>
        <w:rPr>
          <w:rFonts w:hint="eastAsia"/>
        </w:rPr>
        <w:t>即可。</w:t>
      </w:r>
    </w:p>
    <w:p w:rsidR="008E2E34" w:rsidRDefault="008E2E34" w:rsidP="008E2E34">
      <w:pPr>
        <w:pStyle w:val="Heading2"/>
      </w:pPr>
      <w:r>
        <w:rPr>
          <w:rFonts w:hint="eastAsia"/>
        </w:rPr>
        <w:t>&lt;exec&gt;</w:t>
      </w:r>
    </w:p>
    <w:p w:rsidR="00D26752" w:rsidRDefault="008E2E34" w:rsidP="0052788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使用</w:t>
      </w:r>
      <w:r>
        <w:rPr>
          <w:rFonts w:hint="eastAsia"/>
        </w:rPr>
        <w:t>&lt;exec&gt;</w:t>
      </w:r>
      <w:r>
        <w:rPr>
          <w:rFonts w:hint="eastAsia"/>
        </w:rPr>
        <w:t>方法，如果</w:t>
      </w:r>
      <w:r>
        <w:rPr>
          <w:rFonts w:hint="eastAsia"/>
        </w:rPr>
        <w:t>failonerror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，并将输出重定向到一个变量或者文件中时，须使用</w:t>
      </w:r>
      <w:r w:rsidRPr="008E2E34">
        <w:t>logError</w:t>
      </w:r>
      <w:r>
        <w:rPr>
          <w:rFonts w:hint="eastAsia"/>
        </w:rPr>
        <w:t>打印出错误信息。否则</w:t>
      </w:r>
      <w:r>
        <w:rPr>
          <w:rFonts w:hint="eastAsia"/>
        </w:rPr>
        <w:t>&lt;exec&gt;</w:t>
      </w:r>
      <w:r>
        <w:rPr>
          <w:rFonts w:hint="eastAsia"/>
        </w:rPr>
        <w:t>执行失败时，只有返回码，没有错误信息，难以定位执行失败的原因。</w:t>
      </w:r>
    </w:p>
    <w:p w:rsidR="008E2E34" w:rsidRDefault="008E2E34" w:rsidP="00527882">
      <w:r>
        <w:rPr>
          <w:rFonts w:hint="eastAsia"/>
        </w:rPr>
        <w:tab/>
      </w:r>
      <w:r>
        <w:rPr>
          <w:rFonts w:hint="eastAsia"/>
        </w:rPr>
        <w:t>如：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&lt;project default="default"&gt;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&lt;target name="default"&gt;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&lt;exec executable="ls" failonerror="true" outputproperty="</w:t>
      </w:r>
      <w:r w:rsidRPr="008E2E34">
        <w:rPr>
          <w:rFonts w:hint="eastAsia"/>
          <w:color w:val="31849B" w:themeColor="accent5" w:themeShade="BF"/>
        </w:rPr>
        <w:t>out</w:t>
      </w:r>
      <w:r w:rsidRPr="008E2E34">
        <w:rPr>
          <w:color w:val="31849B" w:themeColor="accent5" w:themeShade="BF"/>
        </w:rPr>
        <w:t>"&gt;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   &lt;arg line="-123"/&gt;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&lt;/exec&gt;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&lt;echo message="${screen_output}"/&gt;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&lt;/target&gt;</w:t>
      </w:r>
    </w:p>
    <w:p w:rsid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&lt;/project&gt;</w:t>
      </w:r>
    </w:p>
    <w:p w:rsidR="008E2E34" w:rsidRPr="008E2E34" w:rsidRDefault="008E2E34" w:rsidP="008E2E34">
      <w:r w:rsidRPr="008E2E34">
        <w:rPr>
          <w:rFonts w:hint="eastAsia"/>
        </w:rPr>
        <w:t>执行结果如下，只打印出来返回码为</w:t>
      </w:r>
      <w:r w:rsidRPr="008E2E34">
        <w:rPr>
          <w:rFonts w:hint="eastAsia"/>
        </w:rPr>
        <w:t>2</w:t>
      </w:r>
    </w:p>
    <w:p w:rsidR="008E2E34" w:rsidRPr="008E2E34" w:rsidRDefault="008E2E34" w:rsidP="008E2E34">
      <w:pPr>
        <w:rPr>
          <w:color w:val="31849B" w:themeColor="accent5" w:themeShade="BF"/>
        </w:rPr>
      </w:pPr>
      <w:r>
        <w:rPr>
          <w:color w:val="31849B" w:themeColor="accent5" w:themeShade="BF"/>
        </w:rPr>
        <w:t>default: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BUILD FAILED</w:t>
      </w:r>
    </w:p>
    <w:p w:rsid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/home/yuting/build.xml:3: exec returned: 2</w:t>
      </w:r>
    </w:p>
    <w:p w:rsidR="008E2E34" w:rsidRPr="008E2E34" w:rsidRDefault="008E2E34" w:rsidP="008E2E34">
      <w:r w:rsidRPr="008E2E34">
        <w:rPr>
          <w:rFonts w:hint="eastAsia"/>
        </w:rPr>
        <w:t>修改代码为：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&lt;project default="default"&gt;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&lt;target name="default"&gt;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&lt;exec executable="ls" logError="</w:t>
      </w:r>
      <w:r>
        <w:rPr>
          <w:rFonts w:hint="eastAsia"/>
          <w:color w:val="31849B" w:themeColor="accent5" w:themeShade="BF"/>
        </w:rPr>
        <w:t>true</w:t>
      </w:r>
      <w:r w:rsidRPr="008E2E34">
        <w:rPr>
          <w:color w:val="31849B" w:themeColor="accent5" w:themeShade="BF"/>
        </w:rPr>
        <w:t>" failonerror="true" outputproperty="</w:t>
      </w:r>
      <w:r w:rsidRPr="008E2E34">
        <w:rPr>
          <w:rFonts w:hint="eastAsia"/>
          <w:color w:val="31849B" w:themeColor="accent5" w:themeShade="BF"/>
        </w:rPr>
        <w:t>out</w:t>
      </w:r>
      <w:r w:rsidRPr="008E2E34">
        <w:rPr>
          <w:color w:val="31849B" w:themeColor="accent5" w:themeShade="BF"/>
        </w:rPr>
        <w:t>"&gt;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   &lt;arg line="-123"/&gt;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&lt;/exec&gt;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 &lt;echo message="${screen_output}"/&gt;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&lt;/target&gt;</w:t>
      </w:r>
    </w:p>
    <w:p w:rsid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&lt;/project&gt;</w:t>
      </w:r>
    </w:p>
    <w:p w:rsidR="008E2E34" w:rsidRPr="008E2E34" w:rsidRDefault="008E2E34" w:rsidP="008E2E34">
      <w:r w:rsidRPr="008E2E34">
        <w:rPr>
          <w:rFonts w:hint="eastAsia"/>
        </w:rPr>
        <w:t>执行结果为，打印出了错误信息</w:t>
      </w:r>
      <w:r>
        <w:rPr>
          <w:rFonts w:hint="eastAsia"/>
        </w:rPr>
        <w:t>，以方便定位执行失败的原因</w:t>
      </w:r>
      <w:r w:rsidRPr="008E2E34">
        <w:rPr>
          <w:rFonts w:hint="eastAsia"/>
        </w:rPr>
        <w:t>：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default: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[exec] ls: invalid option -- '2'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 xml:space="preserve">     [exec] Try `ls --help' for more informat</w:t>
      </w:r>
      <w:r>
        <w:rPr>
          <w:color w:val="31849B" w:themeColor="accent5" w:themeShade="BF"/>
        </w:rPr>
        <w:t>ion.</w:t>
      </w:r>
    </w:p>
    <w:p w:rsidR="008E2E34" w:rsidRPr="008E2E34" w:rsidRDefault="008E2E34" w:rsidP="008E2E34">
      <w:pPr>
        <w:rPr>
          <w:color w:val="31849B" w:themeColor="accent5" w:themeShade="BF"/>
        </w:rPr>
      </w:pPr>
      <w:r w:rsidRPr="008E2E34">
        <w:rPr>
          <w:color w:val="31849B" w:themeColor="accent5" w:themeShade="BF"/>
        </w:rPr>
        <w:t>BUILD FAILED</w:t>
      </w:r>
    </w:p>
    <w:p w:rsidR="008E2E34" w:rsidRDefault="008E2E34" w:rsidP="008E2E34">
      <w:pPr>
        <w:rPr>
          <w:rFonts w:hint="eastAsia"/>
          <w:color w:val="31849B" w:themeColor="accent5" w:themeShade="BF"/>
        </w:rPr>
      </w:pPr>
      <w:r w:rsidRPr="008E2E34">
        <w:rPr>
          <w:color w:val="31849B" w:themeColor="accent5" w:themeShade="BF"/>
        </w:rPr>
        <w:t>/home/yuting/build.xml:3: exec returned: 2</w:t>
      </w:r>
    </w:p>
    <w:p w:rsidR="000709C6" w:rsidRDefault="000709C6" w:rsidP="008E2E34">
      <w:pPr>
        <w:rPr>
          <w:rFonts w:hint="eastAsia"/>
          <w:color w:val="31849B" w:themeColor="accent5" w:themeShade="BF"/>
        </w:rPr>
      </w:pPr>
    </w:p>
    <w:p w:rsidR="00800F4E" w:rsidRDefault="00384097" w:rsidP="00800F4E">
      <w:pPr>
        <w:pStyle w:val="Heading2"/>
        <w:rPr>
          <w:rFonts w:hint="eastAsia"/>
        </w:rPr>
      </w:pPr>
      <w:r>
        <w:rPr>
          <w:rFonts w:hint="eastAsia"/>
        </w:rPr>
        <w:lastRenderedPageBreak/>
        <w:t>&lt;local&gt;</w:t>
      </w:r>
    </w:p>
    <w:p w:rsidR="00B829B0" w:rsidRDefault="00E757F2" w:rsidP="00E757F2">
      <w:pPr>
        <w:rPr>
          <w:rFonts w:hint="eastAsia"/>
        </w:rPr>
      </w:pPr>
      <w:r>
        <w:rPr>
          <w:rFonts w:hint="eastAsia"/>
        </w:rPr>
        <w:t xml:space="preserve">    </w:t>
      </w:r>
      <w:r w:rsidR="00991153">
        <w:rPr>
          <w:rFonts w:hint="eastAsia"/>
        </w:rPr>
        <w:t>for</w:t>
      </w:r>
      <w:r w:rsidR="00991153">
        <w:rPr>
          <w:rFonts w:hint="eastAsia"/>
        </w:rPr>
        <w:t>循环并发时，将</w:t>
      </w:r>
      <w:r w:rsidR="00991153">
        <w:rPr>
          <w:rFonts w:hint="eastAsia"/>
        </w:rPr>
        <w:t>param</w:t>
      </w:r>
      <w:r w:rsidR="00991153">
        <w:rPr>
          <w:rFonts w:hint="eastAsia"/>
        </w:rPr>
        <w:t>的不同值赋给</w:t>
      </w:r>
      <w:r w:rsidR="00991153">
        <w:rPr>
          <w:rFonts w:hint="eastAsia"/>
        </w:rPr>
        <w:t>var</w:t>
      </w:r>
      <w:r w:rsidR="00991153">
        <w:rPr>
          <w:rFonts w:hint="eastAsia"/>
        </w:rPr>
        <w:t>定义的变量，须使用</w:t>
      </w:r>
      <w:r w:rsidR="00991153">
        <w:rPr>
          <w:rFonts w:hint="eastAsia"/>
        </w:rPr>
        <w:t>local</w:t>
      </w:r>
      <w:r w:rsidR="00991153">
        <w:rPr>
          <w:rFonts w:hint="eastAsia"/>
        </w:rPr>
        <w:t>将变量定义为局部，</w:t>
      </w:r>
      <w:r w:rsidR="009F2BC2">
        <w:rPr>
          <w:rFonts w:hint="eastAsia"/>
        </w:rPr>
        <w:t>如果将</w:t>
      </w:r>
      <w:r w:rsidR="009F2BC2">
        <w:rPr>
          <w:rFonts w:hint="eastAsia"/>
        </w:rPr>
        <w:t>for</w:t>
      </w:r>
      <w:r w:rsidR="009F2BC2">
        <w:rPr>
          <w:rFonts w:hint="eastAsia"/>
        </w:rPr>
        <w:t>的</w:t>
      </w:r>
      <w:r w:rsidR="009F2BC2">
        <w:rPr>
          <w:rFonts w:hint="eastAsia"/>
        </w:rPr>
        <w:t>param</w:t>
      </w:r>
      <w:r w:rsidR="00F71864">
        <w:rPr>
          <w:rFonts w:hint="eastAsia"/>
        </w:rPr>
        <w:t>不同的</w:t>
      </w:r>
      <w:r w:rsidR="009F2BC2">
        <w:rPr>
          <w:rFonts w:hint="eastAsia"/>
        </w:rPr>
        <w:t>值赋给</w:t>
      </w:r>
      <w:r w:rsidR="009F2BC2">
        <w:rPr>
          <w:rFonts w:hint="eastAsia"/>
        </w:rPr>
        <w:t>var</w:t>
      </w:r>
      <w:r w:rsidR="009F2BC2">
        <w:rPr>
          <w:rFonts w:hint="eastAsia"/>
        </w:rPr>
        <w:t>定义的变量，且该循环的</w:t>
      </w:r>
      <w:r w:rsidR="009F2BC2">
        <w:t>parallel</w:t>
      </w:r>
      <w:r w:rsidR="009F2BC2">
        <w:rPr>
          <w:rFonts w:hint="eastAsia"/>
        </w:rPr>
        <w:t>属性为</w:t>
      </w:r>
      <w:r w:rsidR="009F2BC2">
        <w:rPr>
          <w:rFonts w:hint="eastAsia"/>
        </w:rPr>
        <w:t>true</w:t>
      </w:r>
      <w:r w:rsidR="00EE0C5B">
        <w:rPr>
          <w:rFonts w:hint="eastAsia"/>
        </w:rPr>
        <w:t>，</w:t>
      </w:r>
      <w:r w:rsidR="00F55A5E">
        <w:rPr>
          <w:rFonts w:hint="eastAsia"/>
        </w:rPr>
        <w:t>该变量的值会出现重复</w:t>
      </w:r>
      <w:r w:rsidR="00BA2046">
        <w:rPr>
          <w:rFonts w:hint="eastAsia"/>
        </w:rPr>
        <w:t>的现象</w:t>
      </w:r>
      <w:r w:rsidR="00BF25C6">
        <w:rPr>
          <w:rFonts w:hint="eastAsia"/>
        </w:rPr>
        <w:t>，如</w:t>
      </w:r>
      <w:r w:rsidR="00B829B0">
        <w:rPr>
          <w:rFonts w:hint="eastAsia"/>
        </w:rPr>
        <w:t>：</w:t>
      </w:r>
    </w:p>
    <w:p w:rsidR="00B829B0" w:rsidRDefault="00B829B0" w:rsidP="00B829B0">
      <w:r>
        <w:t>&lt;for list="</w:t>
      </w:r>
      <w:r w:rsidR="00803784">
        <w:rPr>
          <w:rFonts w:hint="eastAsia"/>
        </w:rPr>
        <w:t>1,2,3</w:t>
      </w:r>
      <w:r>
        <w:t>" param="</w:t>
      </w:r>
      <w:r w:rsidR="00A34353">
        <w:rPr>
          <w:rFonts w:hint="eastAsia"/>
        </w:rPr>
        <w:t>num</w:t>
      </w:r>
      <w:r>
        <w:t>" parallel="true"&gt;</w:t>
      </w:r>
    </w:p>
    <w:p w:rsidR="00B829B0" w:rsidRDefault="00B829B0" w:rsidP="00B829B0">
      <w:pPr>
        <w:rPr>
          <w:rFonts w:hint="eastAsia"/>
        </w:rPr>
      </w:pPr>
      <w:r>
        <w:t xml:space="preserve">    &lt;sequential&gt;</w:t>
      </w:r>
    </w:p>
    <w:p w:rsidR="00803784" w:rsidRDefault="00803784" w:rsidP="00B829B0">
      <w:pPr>
        <w:rPr>
          <w:rFonts w:hint="eastAsia"/>
        </w:rPr>
      </w:pPr>
      <w:r>
        <w:rPr>
          <w:rFonts w:hint="eastAsia"/>
        </w:rPr>
        <w:t xml:space="preserve">   </w:t>
      </w:r>
      <w:r w:rsidR="00C95FFD">
        <w:rPr>
          <w:rFonts w:hint="eastAsia"/>
        </w:rPr>
        <w:t xml:space="preserve">    &lt;var name="ct" value="@{num}"/&gt;</w:t>
      </w:r>
    </w:p>
    <w:p w:rsidR="00C0730E" w:rsidRDefault="00C0730E" w:rsidP="00B829B0">
      <w:pPr>
        <w:rPr>
          <w:rFonts w:hint="eastAsia"/>
        </w:rPr>
      </w:pPr>
      <w:r>
        <w:rPr>
          <w:rFonts w:hint="eastAsia"/>
        </w:rPr>
        <w:t xml:space="preserve">       &lt;echo message="${ct}"/&gt;</w:t>
      </w:r>
    </w:p>
    <w:p w:rsidR="00B829B0" w:rsidRDefault="00B829B0" w:rsidP="00B829B0">
      <w:pPr>
        <w:rPr>
          <w:rFonts w:hint="eastAsia"/>
        </w:rPr>
      </w:pPr>
      <w:r>
        <w:rPr>
          <w:rFonts w:hint="eastAsia"/>
        </w:rPr>
        <w:t xml:space="preserve">    &lt;/</w:t>
      </w:r>
      <w:r w:rsidRPr="00B829B0">
        <w:t xml:space="preserve"> </w:t>
      </w:r>
      <w:r>
        <w:t>sequential</w:t>
      </w:r>
      <w:r w:rsidR="00A1754E">
        <w:rPr>
          <w:rFonts w:hint="eastAsia"/>
        </w:rPr>
        <w:t>&gt;</w:t>
      </w:r>
    </w:p>
    <w:p w:rsidR="00C16282" w:rsidRDefault="00C16282" w:rsidP="00B829B0">
      <w:pPr>
        <w:rPr>
          <w:rFonts w:hint="eastAsia"/>
        </w:rPr>
      </w:pPr>
      <w:r>
        <w:rPr>
          <w:rFonts w:hint="eastAsia"/>
        </w:rPr>
        <w:t>&lt;/for&gt;</w:t>
      </w:r>
    </w:p>
    <w:p w:rsidR="00BA5766" w:rsidRDefault="00377A7F" w:rsidP="00B829B0">
      <w:pPr>
        <w:rPr>
          <w:rFonts w:hint="eastAsia"/>
        </w:rPr>
      </w:pPr>
      <w:r>
        <w:rPr>
          <w:rFonts w:hint="eastAsia"/>
        </w:rPr>
        <w:t>打印的值可能是</w:t>
      </w:r>
      <w:r>
        <w:rPr>
          <w:rFonts w:hint="eastAsia"/>
        </w:rPr>
        <w:t>111</w:t>
      </w:r>
      <w:r>
        <w:rPr>
          <w:rFonts w:hint="eastAsia"/>
        </w:rPr>
        <w:t>、</w:t>
      </w:r>
      <w:r>
        <w:rPr>
          <w:rFonts w:hint="eastAsia"/>
        </w:rPr>
        <w:t>222</w:t>
      </w:r>
      <w:r>
        <w:rPr>
          <w:rFonts w:hint="eastAsia"/>
        </w:rPr>
        <w:t>、</w:t>
      </w:r>
      <w:r>
        <w:rPr>
          <w:rFonts w:hint="eastAsia"/>
        </w:rPr>
        <w:t>333</w:t>
      </w:r>
      <w:r>
        <w:rPr>
          <w:rFonts w:hint="eastAsia"/>
        </w:rPr>
        <w:t>、</w:t>
      </w:r>
      <w:r>
        <w:rPr>
          <w:rFonts w:hint="eastAsia"/>
        </w:rPr>
        <w:t>112</w:t>
      </w:r>
      <w:r>
        <w:rPr>
          <w:rFonts w:hint="eastAsia"/>
        </w:rPr>
        <w:t>、</w:t>
      </w:r>
      <w:r>
        <w:rPr>
          <w:rFonts w:hint="eastAsia"/>
        </w:rPr>
        <w:t>113...</w:t>
      </w:r>
    </w:p>
    <w:p w:rsidR="00E757F2" w:rsidRDefault="0003797D" w:rsidP="00E757F2">
      <w:pPr>
        <w:rPr>
          <w:rFonts w:hint="eastAsia"/>
        </w:rPr>
      </w:pPr>
      <w:r>
        <w:rPr>
          <w:rFonts w:hint="eastAsia"/>
        </w:rPr>
        <w:t>为了解决上述问题</w:t>
      </w:r>
      <w:r w:rsidR="007D12AA">
        <w:rPr>
          <w:rFonts w:hint="eastAsia"/>
        </w:rPr>
        <w:t>，</w:t>
      </w:r>
      <w:r w:rsidR="00BF189C">
        <w:rPr>
          <w:rFonts w:hint="eastAsia"/>
        </w:rPr>
        <w:t>使用局部变量</w:t>
      </w:r>
      <w:r w:rsidR="00BF189C">
        <w:rPr>
          <w:rFonts w:hint="eastAsia"/>
        </w:rPr>
        <w:t>local</w:t>
      </w:r>
      <w:r w:rsidR="00BF189C">
        <w:rPr>
          <w:rFonts w:hint="eastAsia"/>
        </w:rPr>
        <w:t>，</w:t>
      </w:r>
      <w:r w:rsidR="007D12AA">
        <w:rPr>
          <w:rFonts w:hint="eastAsia"/>
        </w:rPr>
        <w:t>且方便</w:t>
      </w:r>
      <w:r w:rsidR="005E7575">
        <w:rPr>
          <w:rFonts w:hint="eastAsia"/>
        </w:rPr>
        <w:t>快速找到对应局部变量的值</w:t>
      </w:r>
      <w:r w:rsidR="00874DE7">
        <w:rPr>
          <w:rFonts w:hint="eastAsia"/>
        </w:rPr>
        <w:t>，</w:t>
      </w:r>
      <w:r w:rsidR="0068177A">
        <w:rPr>
          <w:rFonts w:hint="eastAsia"/>
        </w:rPr>
        <w:t>将</w:t>
      </w:r>
      <w:r w:rsidR="0068177A">
        <w:rPr>
          <w:rFonts w:hint="eastAsia"/>
        </w:rPr>
        <w:t>local</w:t>
      </w:r>
      <w:r w:rsidR="0068177A">
        <w:rPr>
          <w:rFonts w:hint="eastAsia"/>
        </w:rPr>
        <w:t>和</w:t>
      </w:r>
      <w:r w:rsidR="0068177A">
        <w:rPr>
          <w:rFonts w:hint="eastAsia"/>
        </w:rPr>
        <w:t>property</w:t>
      </w:r>
      <w:r w:rsidR="0068177A">
        <w:rPr>
          <w:rFonts w:hint="eastAsia"/>
        </w:rPr>
        <w:t>放在一起</w:t>
      </w:r>
      <w:r w:rsidR="008A1E00">
        <w:rPr>
          <w:rFonts w:hint="eastAsia"/>
        </w:rPr>
        <w:t>，</w:t>
      </w:r>
      <w:r w:rsidR="00BF189C">
        <w:rPr>
          <w:rFonts w:hint="eastAsia"/>
        </w:rPr>
        <w:t>如</w:t>
      </w:r>
      <w:r w:rsidR="004A3270">
        <w:rPr>
          <w:rFonts w:hint="eastAsia"/>
        </w:rPr>
        <w:t>：</w:t>
      </w:r>
    </w:p>
    <w:p w:rsidR="00B96225" w:rsidRDefault="00B96225" w:rsidP="00B96225">
      <w:r>
        <w:t>&lt;for list="</w:t>
      </w:r>
      <w:r>
        <w:rPr>
          <w:rFonts w:hint="eastAsia"/>
        </w:rPr>
        <w:t>1,2,3</w:t>
      </w:r>
      <w:r>
        <w:t>" param="</w:t>
      </w:r>
      <w:r>
        <w:rPr>
          <w:rFonts w:hint="eastAsia"/>
        </w:rPr>
        <w:t>num</w:t>
      </w:r>
      <w:r>
        <w:t>" parallel="true"&gt;</w:t>
      </w:r>
    </w:p>
    <w:p w:rsidR="00B96225" w:rsidRDefault="00B96225" w:rsidP="00B96225">
      <w:pPr>
        <w:rPr>
          <w:rFonts w:hint="eastAsia"/>
        </w:rPr>
      </w:pPr>
      <w:r>
        <w:t xml:space="preserve">    &lt;sequential&gt;</w:t>
      </w:r>
    </w:p>
    <w:p w:rsidR="00FE7728" w:rsidRDefault="00FE7728" w:rsidP="00FE7728">
      <w:pPr>
        <w:rPr>
          <w:rFonts w:hint="eastAsia"/>
        </w:rPr>
      </w:pPr>
      <w:r>
        <w:rPr>
          <w:rFonts w:hint="eastAsia"/>
        </w:rPr>
        <w:t xml:space="preserve">       &lt;local name="</w:t>
      </w:r>
      <w:r w:rsidR="00783FF4" w:rsidRPr="00783FF4">
        <w:rPr>
          <w:rFonts w:hint="eastAsia"/>
        </w:rPr>
        <w:t xml:space="preserve"> </w:t>
      </w:r>
      <w:r w:rsidR="00783FF4">
        <w:rPr>
          <w:rFonts w:hint="eastAsia"/>
        </w:rPr>
        <w:t xml:space="preserve">ct </w:t>
      </w:r>
      <w:r>
        <w:rPr>
          <w:rFonts w:hint="eastAsia"/>
        </w:rPr>
        <w:t>"/&gt;</w:t>
      </w:r>
    </w:p>
    <w:p w:rsidR="00B96225" w:rsidRDefault="00B96225" w:rsidP="00B96225">
      <w:pPr>
        <w:rPr>
          <w:rFonts w:hint="eastAsia"/>
        </w:rPr>
      </w:pPr>
      <w:r>
        <w:rPr>
          <w:rFonts w:hint="eastAsia"/>
        </w:rPr>
        <w:t xml:space="preserve">       &lt;</w:t>
      </w:r>
      <w:r w:rsidR="00783FF4" w:rsidRPr="00783FF4">
        <w:rPr>
          <w:rFonts w:hint="eastAsia"/>
        </w:rPr>
        <w:t xml:space="preserve"> </w:t>
      </w:r>
      <w:r w:rsidR="00783FF4">
        <w:rPr>
          <w:rFonts w:hint="eastAsia"/>
        </w:rPr>
        <w:t xml:space="preserve">property </w:t>
      </w:r>
      <w:r>
        <w:rPr>
          <w:rFonts w:hint="eastAsia"/>
        </w:rPr>
        <w:t>name="ct" value="@{num}"/&gt;</w:t>
      </w:r>
    </w:p>
    <w:p w:rsidR="00B96225" w:rsidRDefault="00B96225" w:rsidP="00B96225">
      <w:pPr>
        <w:rPr>
          <w:rFonts w:hint="eastAsia"/>
        </w:rPr>
      </w:pPr>
      <w:r>
        <w:rPr>
          <w:rFonts w:hint="eastAsia"/>
        </w:rPr>
        <w:t xml:space="preserve">       &lt;echo message="${ct}"/&gt;</w:t>
      </w:r>
    </w:p>
    <w:p w:rsidR="00B96225" w:rsidRDefault="00B96225" w:rsidP="00B96225">
      <w:pPr>
        <w:rPr>
          <w:rFonts w:hint="eastAsia"/>
        </w:rPr>
      </w:pPr>
      <w:r>
        <w:rPr>
          <w:rFonts w:hint="eastAsia"/>
        </w:rPr>
        <w:t xml:space="preserve">    &lt;/</w:t>
      </w:r>
      <w:r w:rsidRPr="00B829B0">
        <w:t xml:space="preserve"> </w:t>
      </w:r>
      <w:r>
        <w:t>sequential</w:t>
      </w:r>
      <w:r>
        <w:rPr>
          <w:rFonts w:hint="eastAsia"/>
        </w:rPr>
        <w:t>&gt;</w:t>
      </w:r>
    </w:p>
    <w:p w:rsidR="00B96225" w:rsidRDefault="00B96225" w:rsidP="00B96225">
      <w:pPr>
        <w:rPr>
          <w:rFonts w:hint="eastAsia"/>
        </w:rPr>
      </w:pPr>
      <w:r>
        <w:rPr>
          <w:rFonts w:hint="eastAsia"/>
        </w:rPr>
        <w:t>&lt;/for&gt;</w:t>
      </w:r>
    </w:p>
    <w:p w:rsidR="00BF189C" w:rsidRPr="00B96225" w:rsidRDefault="00444CD3" w:rsidP="002C5318">
      <w:pPr>
        <w:tabs>
          <w:tab w:val="left" w:pos="4450"/>
        </w:tabs>
        <w:rPr>
          <w:rFonts w:hint="eastAsia"/>
        </w:rPr>
      </w:pPr>
      <w:r>
        <w:rPr>
          <w:rFonts w:hint="eastAsia"/>
        </w:rPr>
        <w:t>执行结果打印的</w:t>
      </w:r>
      <w:r>
        <w:rPr>
          <w:rFonts w:hint="eastAsia"/>
        </w:rPr>
        <w:t>ct</w:t>
      </w:r>
      <w:r>
        <w:rPr>
          <w:rFonts w:hint="eastAsia"/>
        </w:rPr>
        <w:t>值不会出现</w:t>
      </w:r>
      <w:r w:rsidR="007B37B2">
        <w:rPr>
          <w:rFonts w:hint="eastAsia"/>
        </w:rPr>
        <w:t>重复</w:t>
      </w:r>
      <w:r>
        <w:rPr>
          <w:rFonts w:hint="eastAsia"/>
        </w:rPr>
        <w:t>的情况</w:t>
      </w:r>
      <w:r w:rsidR="00FA449A">
        <w:rPr>
          <w:rFonts w:hint="eastAsia"/>
        </w:rPr>
        <w:t>，只会是</w:t>
      </w:r>
      <w:r w:rsidR="00FA449A">
        <w:rPr>
          <w:rFonts w:hint="eastAsia"/>
        </w:rPr>
        <w:t>123</w:t>
      </w:r>
      <w:r w:rsidR="00FA449A">
        <w:rPr>
          <w:rFonts w:hint="eastAsia"/>
        </w:rPr>
        <w:t>、</w:t>
      </w:r>
      <w:r w:rsidR="00FA449A">
        <w:rPr>
          <w:rFonts w:hint="eastAsia"/>
        </w:rPr>
        <w:t>132</w:t>
      </w:r>
      <w:r w:rsidR="00FA449A">
        <w:rPr>
          <w:rFonts w:hint="eastAsia"/>
        </w:rPr>
        <w:t>、</w:t>
      </w:r>
      <w:r w:rsidR="00FA449A">
        <w:rPr>
          <w:rFonts w:hint="eastAsia"/>
        </w:rPr>
        <w:t>231</w:t>
      </w:r>
      <w:r w:rsidR="00FA449A">
        <w:rPr>
          <w:rFonts w:hint="eastAsia"/>
        </w:rPr>
        <w:t>、</w:t>
      </w:r>
      <w:r w:rsidR="00FA449A">
        <w:rPr>
          <w:rFonts w:hint="eastAsia"/>
        </w:rPr>
        <w:t>213</w:t>
      </w:r>
      <w:r w:rsidR="00FA449A">
        <w:rPr>
          <w:rFonts w:hint="eastAsia"/>
        </w:rPr>
        <w:t>、</w:t>
      </w:r>
      <w:r w:rsidR="00FA449A">
        <w:rPr>
          <w:rFonts w:hint="eastAsia"/>
        </w:rPr>
        <w:t>312</w:t>
      </w:r>
      <w:r w:rsidR="00FA449A">
        <w:rPr>
          <w:rFonts w:hint="eastAsia"/>
        </w:rPr>
        <w:t>、</w:t>
      </w:r>
      <w:r w:rsidR="00FA449A">
        <w:rPr>
          <w:rFonts w:hint="eastAsia"/>
        </w:rPr>
        <w:t>321</w:t>
      </w:r>
      <w:r w:rsidR="00A205FB">
        <w:rPr>
          <w:rFonts w:hint="eastAsia"/>
        </w:rPr>
        <w:t>其中的一种</w:t>
      </w:r>
      <w:r w:rsidR="002C5318">
        <w:tab/>
      </w:r>
    </w:p>
    <w:sectPr w:rsidR="00BF189C" w:rsidRPr="00B96225" w:rsidSect="00A67C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1269" w:rsidRDefault="00611269" w:rsidP="00210B6B">
      <w:r>
        <w:separator/>
      </w:r>
    </w:p>
  </w:endnote>
  <w:endnote w:type="continuationSeparator" w:id="1">
    <w:p w:rsidR="00611269" w:rsidRDefault="00611269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1269" w:rsidRDefault="00611269" w:rsidP="00210B6B">
      <w:r>
        <w:separator/>
      </w:r>
    </w:p>
  </w:footnote>
  <w:footnote w:type="continuationSeparator" w:id="1">
    <w:p w:rsidR="00611269" w:rsidRDefault="00611269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B4DB7"/>
    <w:multiLevelType w:val="hybridMultilevel"/>
    <w:tmpl w:val="7AA8E27C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">
    <w:nsid w:val="08A14528"/>
    <w:multiLevelType w:val="hybridMultilevel"/>
    <w:tmpl w:val="C6B82B5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29432A1"/>
    <w:multiLevelType w:val="hybridMultilevel"/>
    <w:tmpl w:val="151AEBFE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044709"/>
    <w:multiLevelType w:val="hybridMultilevel"/>
    <w:tmpl w:val="B20AD3C8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7">
    <w:nsid w:val="2FC84612"/>
    <w:multiLevelType w:val="hybridMultilevel"/>
    <w:tmpl w:val="A19A2840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8">
    <w:nsid w:val="33174242"/>
    <w:multiLevelType w:val="hybridMultilevel"/>
    <w:tmpl w:val="5964C53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9">
    <w:nsid w:val="51DC3555"/>
    <w:multiLevelType w:val="hybridMultilevel"/>
    <w:tmpl w:val="8696B00C"/>
    <w:lvl w:ilvl="0" w:tplc="8612D4B4">
      <w:start w:val="1"/>
      <w:numFmt w:val="decimal"/>
      <w:lvlText w:val="%1、"/>
      <w:lvlJc w:val="left"/>
      <w:pPr>
        <w:ind w:left="149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0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11">
    <w:nsid w:val="69CC799F"/>
    <w:multiLevelType w:val="hybridMultilevel"/>
    <w:tmpl w:val="1346E9A6"/>
    <w:lvl w:ilvl="0" w:tplc="0409000F">
      <w:start w:val="1"/>
      <w:numFmt w:val="decimal"/>
      <w:lvlText w:val="%1."/>
      <w:lvlJc w:val="left"/>
      <w:pPr>
        <w:ind w:left="1182" w:hanging="420"/>
      </w:pPr>
    </w:lvl>
    <w:lvl w:ilvl="1" w:tplc="04090019" w:tentative="1">
      <w:start w:val="1"/>
      <w:numFmt w:val="lowerLetter"/>
      <w:lvlText w:val="%2)"/>
      <w:lvlJc w:val="left"/>
      <w:pPr>
        <w:ind w:left="1602" w:hanging="420"/>
      </w:pPr>
    </w:lvl>
    <w:lvl w:ilvl="2" w:tplc="0409001B" w:tentative="1">
      <w:start w:val="1"/>
      <w:numFmt w:val="lowerRoman"/>
      <w:lvlText w:val="%3."/>
      <w:lvlJc w:val="right"/>
      <w:pPr>
        <w:ind w:left="2022" w:hanging="420"/>
      </w:pPr>
    </w:lvl>
    <w:lvl w:ilvl="3" w:tplc="0409000F" w:tentative="1">
      <w:start w:val="1"/>
      <w:numFmt w:val="decimal"/>
      <w:lvlText w:val="%4."/>
      <w:lvlJc w:val="left"/>
      <w:pPr>
        <w:ind w:left="2442" w:hanging="420"/>
      </w:pPr>
    </w:lvl>
    <w:lvl w:ilvl="4" w:tplc="04090019" w:tentative="1">
      <w:start w:val="1"/>
      <w:numFmt w:val="lowerLetter"/>
      <w:lvlText w:val="%5)"/>
      <w:lvlJc w:val="left"/>
      <w:pPr>
        <w:ind w:left="2862" w:hanging="420"/>
      </w:pPr>
    </w:lvl>
    <w:lvl w:ilvl="5" w:tplc="0409001B" w:tentative="1">
      <w:start w:val="1"/>
      <w:numFmt w:val="lowerRoman"/>
      <w:lvlText w:val="%6."/>
      <w:lvlJc w:val="right"/>
      <w:pPr>
        <w:ind w:left="3282" w:hanging="420"/>
      </w:pPr>
    </w:lvl>
    <w:lvl w:ilvl="6" w:tplc="0409000F" w:tentative="1">
      <w:start w:val="1"/>
      <w:numFmt w:val="decimal"/>
      <w:lvlText w:val="%7."/>
      <w:lvlJc w:val="left"/>
      <w:pPr>
        <w:ind w:left="3702" w:hanging="420"/>
      </w:pPr>
    </w:lvl>
    <w:lvl w:ilvl="7" w:tplc="04090019" w:tentative="1">
      <w:start w:val="1"/>
      <w:numFmt w:val="lowerLetter"/>
      <w:lvlText w:val="%8)"/>
      <w:lvlJc w:val="left"/>
      <w:pPr>
        <w:ind w:left="4122" w:hanging="420"/>
      </w:pPr>
    </w:lvl>
    <w:lvl w:ilvl="8" w:tplc="0409001B" w:tentative="1">
      <w:start w:val="1"/>
      <w:numFmt w:val="lowerRoman"/>
      <w:lvlText w:val="%9."/>
      <w:lvlJc w:val="right"/>
      <w:pPr>
        <w:ind w:left="4542" w:hanging="420"/>
      </w:pPr>
    </w:lvl>
  </w:abstractNum>
  <w:abstractNum w:abstractNumId="12">
    <w:nsid w:val="6B211805"/>
    <w:multiLevelType w:val="hybridMultilevel"/>
    <w:tmpl w:val="47F03A7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3"/>
  </w:num>
  <w:num w:numId="5">
    <w:abstractNumId w:val="2"/>
  </w:num>
  <w:num w:numId="6">
    <w:abstractNumId w:val="7"/>
  </w:num>
  <w:num w:numId="7">
    <w:abstractNumId w:val="9"/>
  </w:num>
  <w:num w:numId="8">
    <w:abstractNumId w:val="0"/>
  </w:num>
  <w:num w:numId="9">
    <w:abstractNumId w:val="8"/>
  </w:num>
  <w:num w:numId="10">
    <w:abstractNumId w:val="11"/>
  </w:num>
  <w:num w:numId="11">
    <w:abstractNumId w:val="12"/>
  </w:num>
  <w:num w:numId="12">
    <w:abstractNumId w:val="4"/>
  </w:num>
  <w:num w:numId="13">
    <w:abstractNumId w:val="6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14BD"/>
    <w:rsid w:val="0000697D"/>
    <w:rsid w:val="000119AE"/>
    <w:rsid w:val="000124D9"/>
    <w:rsid w:val="000327F0"/>
    <w:rsid w:val="0003797D"/>
    <w:rsid w:val="000430A6"/>
    <w:rsid w:val="00054439"/>
    <w:rsid w:val="00064D91"/>
    <w:rsid w:val="000709C6"/>
    <w:rsid w:val="0007193C"/>
    <w:rsid w:val="00074195"/>
    <w:rsid w:val="0007728B"/>
    <w:rsid w:val="00081B63"/>
    <w:rsid w:val="000827FE"/>
    <w:rsid w:val="00093EE2"/>
    <w:rsid w:val="0009458F"/>
    <w:rsid w:val="000A1343"/>
    <w:rsid w:val="000B4198"/>
    <w:rsid w:val="000C5BED"/>
    <w:rsid w:val="000C6C47"/>
    <w:rsid w:val="000C7502"/>
    <w:rsid w:val="000D032E"/>
    <w:rsid w:val="000D7CB5"/>
    <w:rsid w:val="000E0E64"/>
    <w:rsid w:val="0010700D"/>
    <w:rsid w:val="001215A8"/>
    <w:rsid w:val="001607EE"/>
    <w:rsid w:val="00175648"/>
    <w:rsid w:val="001920B5"/>
    <w:rsid w:val="00196A1E"/>
    <w:rsid w:val="001A0DD1"/>
    <w:rsid w:val="001A1A8E"/>
    <w:rsid w:val="001A2B26"/>
    <w:rsid w:val="001A7EC6"/>
    <w:rsid w:val="001B66E7"/>
    <w:rsid w:val="001D0CF4"/>
    <w:rsid w:val="001D550A"/>
    <w:rsid w:val="001E109A"/>
    <w:rsid w:val="001E2D7B"/>
    <w:rsid w:val="00210B6B"/>
    <w:rsid w:val="00214164"/>
    <w:rsid w:val="00216CA5"/>
    <w:rsid w:val="00223F2D"/>
    <w:rsid w:val="00230D0E"/>
    <w:rsid w:val="0023291A"/>
    <w:rsid w:val="00244E86"/>
    <w:rsid w:val="002472AF"/>
    <w:rsid w:val="0025174C"/>
    <w:rsid w:val="00253D1E"/>
    <w:rsid w:val="00256DE7"/>
    <w:rsid w:val="00257B1D"/>
    <w:rsid w:val="002715DE"/>
    <w:rsid w:val="00281BD6"/>
    <w:rsid w:val="00286F90"/>
    <w:rsid w:val="00291974"/>
    <w:rsid w:val="00291BF8"/>
    <w:rsid w:val="00294710"/>
    <w:rsid w:val="002A7692"/>
    <w:rsid w:val="002B0E20"/>
    <w:rsid w:val="002B0E83"/>
    <w:rsid w:val="002B2A17"/>
    <w:rsid w:val="002B4987"/>
    <w:rsid w:val="002C0EAC"/>
    <w:rsid w:val="002C5318"/>
    <w:rsid w:val="002D3383"/>
    <w:rsid w:val="002D63CD"/>
    <w:rsid w:val="002E00DD"/>
    <w:rsid w:val="002E6D55"/>
    <w:rsid w:val="002F2C66"/>
    <w:rsid w:val="003008AA"/>
    <w:rsid w:val="00301131"/>
    <w:rsid w:val="003017DC"/>
    <w:rsid w:val="00305294"/>
    <w:rsid w:val="00310CD4"/>
    <w:rsid w:val="00313F06"/>
    <w:rsid w:val="00317C48"/>
    <w:rsid w:val="0033149F"/>
    <w:rsid w:val="00342974"/>
    <w:rsid w:val="00346C71"/>
    <w:rsid w:val="00357F9F"/>
    <w:rsid w:val="00362D3A"/>
    <w:rsid w:val="00377A7F"/>
    <w:rsid w:val="00377D93"/>
    <w:rsid w:val="00381157"/>
    <w:rsid w:val="00381215"/>
    <w:rsid w:val="00384097"/>
    <w:rsid w:val="0038617B"/>
    <w:rsid w:val="00392B2E"/>
    <w:rsid w:val="003A4913"/>
    <w:rsid w:val="003C0F9A"/>
    <w:rsid w:val="003C7C6D"/>
    <w:rsid w:val="003E4D27"/>
    <w:rsid w:val="003F680C"/>
    <w:rsid w:val="003F7D4D"/>
    <w:rsid w:val="00403051"/>
    <w:rsid w:val="004127A6"/>
    <w:rsid w:val="00413BF4"/>
    <w:rsid w:val="00413E9E"/>
    <w:rsid w:val="00433A6A"/>
    <w:rsid w:val="004358B4"/>
    <w:rsid w:val="00435AA2"/>
    <w:rsid w:val="00440922"/>
    <w:rsid w:val="00444CD3"/>
    <w:rsid w:val="0045144A"/>
    <w:rsid w:val="0045678D"/>
    <w:rsid w:val="00457A1D"/>
    <w:rsid w:val="0047301C"/>
    <w:rsid w:val="00475C38"/>
    <w:rsid w:val="004777AE"/>
    <w:rsid w:val="00477B6B"/>
    <w:rsid w:val="004A1061"/>
    <w:rsid w:val="004A3270"/>
    <w:rsid w:val="004A638F"/>
    <w:rsid w:val="004B0705"/>
    <w:rsid w:val="004B1D72"/>
    <w:rsid w:val="004B29F2"/>
    <w:rsid w:val="004B5CCE"/>
    <w:rsid w:val="004C2AC1"/>
    <w:rsid w:val="004C7FDC"/>
    <w:rsid w:val="004E10D2"/>
    <w:rsid w:val="004E2496"/>
    <w:rsid w:val="004E3093"/>
    <w:rsid w:val="004F53D3"/>
    <w:rsid w:val="005014B7"/>
    <w:rsid w:val="0052031F"/>
    <w:rsid w:val="00527882"/>
    <w:rsid w:val="00545D56"/>
    <w:rsid w:val="00572623"/>
    <w:rsid w:val="00587739"/>
    <w:rsid w:val="005A7032"/>
    <w:rsid w:val="005B357F"/>
    <w:rsid w:val="005D7675"/>
    <w:rsid w:val="005E17B1"/>
    <w:rsid w:val="005E7436"/>
    <w:rsid w:val="005E7575"/>
    <w:rsid w:val="00602A8B"/>
    <w:rsid w:val="00605FE0"/>
    <w:rsid w:val="00611269"/>
    <w:rsid w:val="006156EB"/>
    <w:rsid w:val="00616897"/>
    <w:rsid w:val="0064564D"/>
    <w:rsid w:val="00653A7A"/>
    <w:rsid w:val="00655718"/>
    <w:rsid w:val="00665B55"/>
    <w:rsid w:val="0067089F"/>
    <w:rsid w:val="0067195C"/>
    <w:rsid w:val="00676AF8"/>
    <w:rsid w:val="0068177A"/>
    <w:rsid w:val="0068231C"/>
    <w:rsid w:val="0068476F"/>
    <w:rsid w:val="006A5A4A"/>
    <w:rsid w:val="006B5AF6"/>
    <w:rsid w:val="006E4BB1"/>
    <w:rsid w:val="006E7B2F"/>
    <w:rsid w:val="006E7F0B"/>
    <w:rsid w:val="00700DE0"/>
    <w:rsid w:val="007144E1"/>
    <w:rsid w:val="00733B01"/>
    <w:rsid w:val="007516CF"/>
    <w:rsid w:val="00754C19"/>
    <w:rsid w:val="007554B0"/>
    <w:rsid w:val="00782FBA"/>
    <w:rsid w:val="00783FF4"/>
    <w:rsid w:val="007B37B2"/>
    <w:rsid w:val="007B71EB"/>
    <w:rsid w:val="007C4B38"/>
    <w:rsid w:val="007D0B03"/>
    <w:rsid w:val="007D12AA"/>
    <w:rsid w:val="007E1529"/>
    <w:rsid w:val="00800822"/>
    <w:rsid w:val="00800F4E"/>
    <w:rsid w:val="00803784"/>
    <w:rsid w:val="008072D2"/>
    <w:rsid w:val="00813161"/>
    <w:rsid w:val="00840D4C"/>
    <w:rsid w:val="008602EC"/>
    <w:rsid w:val="00861408"/>
    <w:rsid w:val="00865D7B"/>
    <w:rsid w:val="0087349B"/>
    <w:rsid w:val="00874DE7"/>
    <w:rsid w:val="008776E1"/>
    <w:rsid w:val="00893318"/>
    <w:rsid w:val="008A1E00"/>
    <w:rsid w:val="008A769B"/>
    <w:rsid w:val="008B0448"/>
    <w:rsid w:val="008B4069"/>
    <w:rsid w:val="008C0A76"/>
    <w:rsid w:val="008C1E92"/>
    <w:rsid w:val="008E2E34"/>
    <w:rsid w:val="008E50A9"/>
    <w:rsid w:val="008E6FAD"/>
    <w:rsid w:val="00915309"/>
    <w:rsid w:val="009158CF"/>
    <w:rsid w:val="00921E6C"/>
    <w:rsid w:val="00933CE3"/>
    <w:rsid w:val="009353A3"/>
    <w:rsid w:val="00951F04"/>
    <w:rsid w:val="009701D3"/>
    <w:rsid w:val="009801EF"/>
    <w:rsid w:val="009816F6"/>
    <w:rsid w:val="00983CCC"/>
    <w:rsid w:val="00984B81"/>
    <w:rsid w:val="00991153"/>
    <w:rsid w:val="00995004"/>
    <w:rsid w:val="009A3335"/>
    <w:rsid w:val="009B0D3B"/>
    <w:rsid w:val="009B35DD"/>
    <w:rsid w:val="009B64FA"/>
    <w:rsid w:val="009C0B96"/>
    <w:rsid w:val="009C230F"/>
    <w:rsid w:val="009C37A5"/>
    <w:rsid w:val="009D4102"/>
    <w:rsid w:val="009F2BC2"/>
    <w:rsid w:val="009F446B"/>
    <w:rsid w:val="009F79E0"/>
    <w:rsid w:val="00A04FA1"/>
    <w:rsid w:val="00A13D86"/>
    <w:rsid w:val="00A1754E"/>
    <w:rsid w:val="00A205FB"/>
    <w:rsid w:val="00A220DC"/>
    <w:rsid w:val="00A2289E"/>
    <w:rsid w:val="00A23517"/>
    <w:rsid w:val="00A34353"/>
    <w:rsid w:val="00A43074"/>
    <w:rsid w:val="00A45297"/>
    <w:rsid w:val="00A64A11"/>
    <w:rsid w:val="00A70C04"/>
    <w:rsid w:val="00A80387"/>
    <w:rsid w:val="00A919D7"/>
    <w:rsid w:val="00AB6B9B"/>
    <w:rsid w:val="00AC7A9A"/>
    <w:rsid w:val="00AD5529"/>
    <w:rsid w:val="00AE0763"/>
    <w:rsid w:val="00AE2BAD"/>
    <w:rsid w:val="00AE2CE9"/>
    <w:rsid w:val="00AF1347"/>
    <w:rsid w:val="00AF3B3E"/>
    <w:rsid w:val="00B167DE"/>
    <w:rsid w:val="00B25105"/>
    <w:rsid w:val="00B2610F"/>
    <w:rsid w:val="00B5309F"/>
    <w:rsid w:val="00B8298F"/>
    <w:rsid w:val="00B829B0"/>
    <w:rsid w:val="00B83145"/>
    <w:rsid w:val="00B86E85"/>
    <w:rsid w:val="00B90F08"/>
    <w:rsid w:val="00B96225"/>
    <w:rsid w:val="00BA2046"/>
    <w:rsid w:val="00BA5766"/>
    <w:rsid w:val="00BC6EFD"/>
    <w:rsid w:val="00BF189C"/>
    <w:rsid w:val="00BF25C6"/>
    <w:rsid w:val="00C003DD"/>
    <w:rsid w:val="00C019B1"/>
    <w:rsid w:val="00C05981"/>
    <w:rsid w:val="00C05B76"/>
    <w:rsid w:val="00C06507"/>
    <w:rsid w:val="00C0730E"/>
    <w:rsid w:val="00C106A9"/>
    <w:rsid w:val="00C16282"/>
    <w:rsid w:val="00C2637F"/>
    <w:rsid w:val="00C50D96"/>
    <w:rsid w:val="00C51AB3"/>
    <w:rsid w:val="00C53752"/>
    <w:rsid w:val="00C5512E"/>
    <w:rsid w:val="00C64387"/>
    <w:rsid w:val="00C727DF"/>
    <w:rsid w:val="00C73302"/>
    <w:rsid w:val="00C9362D"/>
    <w:rsid w:val="00C95007"/>
    <w:rsid w:val="00C95FFD"/>
    <w:rsid w:val="00CB65DC"/>
    <w:rsid w:val="00CC422A"/>
    <w:rsid w:val="00CD1E1B"/>
    <w:rsid w:val="00CE31E9"/>
    <w:rsid w:val="00CF0C0C"/>
    <w:rsid w:val="00CF5176"/>
    <w:rsid w:val="00CF6837"/>
    <w:rsid w:val="00D03536"/>
    <w:rsid w:val="00D07735"/>
    <w:rsid w:val="00D2603F"/>
    <w:rsid w:val="00D260CD"/>
    <w:rsid w:val="00D26752"/>
    <w:rsid w:val="00D324C4"/>
    <w:rsid w:val="00D4090E"/>
    <w:rsid w:val="00D44E43"/>
    <w:rsid w:val="00D51799"/>
    <w:rsid w:val="00D650D8"/>
    <w:rsid w:val="00D73BB2"/>
    <w:rsid w:val="00D7758D"/>
    <w:rsid w:val="00D84B00"/>
    <w:rsid w:val="00D93BED"/>
    <w:rsid w:val="00DC08F1"/>
    <w:rsid w:val="00DD55DF"/>
    <w:rsid w:val="00DD6C1A"/>
    <w:rsid w:val="00DE1F7F"/>
    <w:rsid w:val="00DF1644"/>
    <w:rsid w:val="00DF60C3"/>
    <w:rsid w:val="00E06BAB"/>
    <w:rsid w:val="00E15231"/>
    <w:rsid w:val="00E16DFE"/>
    <w:rsid w:val="00E315C3"/>
    <w:rsid w:val="00E34FFF"/>
    <w:rsid w:val="00E3606E"/>
    <w:rsid w:val="00E44450"/>
    <w:rsid w:val="00E608C2"/>
    <w:rsid w:val="00E638F8"/>
    <w:rsid w:val="00E757F2"/>
    <w:rsid w:val="00E805D1"/>
    <w:rsid w:val="00E852B4"/>
    <w:rsid w:val="00E90D15"/>
    <w:rsid w:val="00E93F39"/>
    <w:rsid w:val="00E9547D"/>
    <w:rsid w:val="00EC1988"/>
    <w:rsid w:val="00EE0C5B"/>
    <w:rsid w:val="00EF0008"/>
    <w:rsid w:val="00EF4683"/>
    <w:rsid w:val="00EF7F28"/>
    <w:rsid w:val="00F1704C"/>
    <w:rsid w:val="00F2254B"/>
    <w:rsid w:val="00F55A5E"/>
    <w:rsid w:val="00F65847"/>
    <w:rsid w:val="00F71864"/>
    <w:rsid w:val="00F72549"/>
    <w:rsid w:val="00F84C3E"/>
    <w:rsid w:val="00FA3992"/>
    <w:rsid w:val="00FA40D6"/>
    <w:rsid w:val="00FA449A"/>
    <w:rsid w:val="00FB5647"/>
    <w:rsid w:val="00FB7190"/>
    <w:rsid w:val="00FC0AFD"/>
    <w:rsid w:val="00FC3232"/>
    <w:rsid w:val="00FD0D33"/>
    <w:rsid w:val="00FD27D2"/>
    <w:rsid w:val="00FD7124"/>
    <w:rsid w:val="00FE77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5E743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7436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743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4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43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43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43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21673</TotalTime>
  <Pages>4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chensiqin</cp:lastModifiedBy>
  <cp:revision>269</cp:revision>
  <dcterms:created xsi:type="dcterms:W3CDTF">2014-04-08T06:49:00Z</dcterms:created>
  <dcterms:modified xsi:type="dcterms:W3CDTF">2017-04-21T08:35:00Z</dcterms:modified>
</cp:coreProperties>
</file>