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02EF" w:rsidRPr="00E06161" w:rsidRDefault="001302EF" w:rsidP="001302EF">
      <w:pPr>
        <w:ind w:left="360" w:hanging="360"/>
        <w:jc w:val="center"/>
        <w:rPr>
          <w:rFonts w:ascii="Times New Roman" w:eastAsia="宋体" w:hAnsi="Times New Roman" w:cs="Times New Roman"/>
          <w:b/>
          <w:bCs/>
          <w:sz w:val="28"/>
          <w:szCs w:val="36"/>
        </w:rPr>
      </w:pP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2020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年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05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月</w:t>
      </w:r>
      <w:r>
        <w:rPr>
          <w:rFonts w:ascii="Times New Roman" w:eastAsia="宋体" w:hAnsi="Times New Roman" w:cs="Times New Roman"/>
          <w:b/>
          <w:bCs/>
          <w:sz w:val="28"/>
          <w:szCs w:val="36"/>
        </w:rPr>
        <w:t>25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日</w:t>
      </w:r>
      <w:r>
        <w:rPr>
          <w:rFonts w:ascii="Times New Roman" w:eastAsia="宋体" w:hAnsi="Times New Roman" w:cs="Times New Roman" w:hint="eastAsia"/>
          <w:b/>
          <w:bCs/>
          <w:sz w:val="28"/>
          <w:szCs w:val="36"/>
        </w:rPr>
        <w:t>前端页面及</w:t>
      </w:r>
      <w:r>
        <w:rPr>
          <w:rFonts w:ascii="Times New Roman" w:eastAsia="宋体" w:hAnsi="Times New Roman" w:cs="Times New Roman" w:hint="eastAsia"/>
          <w:b/>
          <w:bCs/>
          <w:sz w:val="28"/>
          <w:szCs w:val="36"/>
        </w:rPr>
        <w:t>P</w:t>
      </w:r>
      <w:r>
        <w:rPr>
          <w:rFonts w:ascii="Times New Roman" w:eastAsia="宋体" w:hAnsi="Times New Roman" w:cs="Times New Roman"/>
          <w:b/>
          <w:bCs/>
          <w:sz w:val="28"/>
          <w:szCs w:val="36"/>
        </w:rPr>
        <w:t>ython</w:t>
      </w:r>
      <w:r>
        <w:rPr>
          <w:rFonts w:ascii="Times New Roman" w:eastAsia="宋体" w:hAnsi="Times New Roman" w:cs="Times New Roman" w:hint="eastAsia"/>
          <w:b/>
          <w:bCs/>
          <w:sz w:val="28"/>
          <w:szCs w:val="36"/>
        </w:rPr>
        <w:t>解析</w:t>
      </w:r>
      <w:r w:rsidRPr="00EA20C4">
        <w:rPr>
          <w:rFonts w:ascii="Times New Roman" w:eastAsia="宋体" w:hAnsi="Times New Roman" w:cs="Times New Roman" w:hint="eastAsia"/>
          <w:b/>
          <w:bCs/>
          <w:sz w:val="28"/>
          <w:szCs w:val="36"/>
        </w:rPr>
        <w:t>测</w:t>
      </w:r>
      <w:r w:rsidRPr="00EA20C4">
        <w:rPr>
          <w:rFonts w:ascii="Times New Roman" w:eastAsia="宋体" w:hAnsi="Times New Roman" w:cs="Times New Roman"/>
          <w:b/>
          <w:bCs/>
          <w:sz w:val="28"/>
          <w:szCs w:val="36"/>
        </w:rPr>
        <w:t>试</w:t>
      </w:r>
    </w:p>
    <w:p w:rsidR="001302EF" w:rsidRDefault="001302EF" w:rsidP="001302E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 w:hint="eastAsia"/>
        </w:rPr>
        <w:t>成功率总结</w:t>
      </w:r>
    </w:p>
    <w:p w:rsidR="001302EF" w:rsidRPr="001302EF" w:rsidRDefault="001302EF" w:rsidP="001302E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 w:hint="eastAsia"/>
        </w:rPr>
      </w:pPr>
      <w:r w:rsidRPr="001302EF">
        <w:rPr>
          <w:rFonts w:ascii="Times New Roman" w:eastAsia="宋体" w:hAnsi="Times New Roman" w:cs="Times New Roman"/>
        </w:rPr>
        <w:t>纯</w:t>
      </w:r>
      <w:r w:rsidRPr="001302EF">
        <w:rPr>
          <w:rFonts w:ascii="Times New Roman" w:eastAsia="宋体" w:hAnsi="Times New Roman" w:cs="Times New Roman"/>
        </w:rPr>
        <w:t>proto</w:t>
      </w:r>
      <w:r w:rsidRPr="001302EF">
        <w:rPr>
          <w:rFonts w:ascii="Times New Roman" w:eastAsia="宋体" w:hAnsi="Times New Roman" w:cs="Times New Roman"/>
        </w:rPr>
        <w:t>文件转换，转换成功定义为</w:t>
      </w:r>
      <w:r w:rsidRPr="001302EF">
        <w:rPr>
          <w:rFonts w:ascii="Times New Roman" w:eastAsia="宋体" w:hAnsi="Times New Roman" w:cs="Times New Roman"/>
        </w:rPr>
        <w:t>“</w:t>
      </w:r>
      <w:r w:rsidRPr="001302EF">
        <w:rPr>
          <w:rFonts w:ascii="Times New Roman" w:eastAsia="宋体" w:hAnsi="Times New Roman" w:cs="Times New Roman"/>
        </w:rPr>
        <w:t>转换结果与原</w:t>
      </w:r>
      <w:r w:rsidRPr="001302EF">
        <w:rPr>
          <w:rFonts w:ascii="Times New Roman" w:eastAsia="宋体" w:hAnsi="Times New Roman" w:cs="Times New Roman"/>
        </w:rPr>
        <w:t>proto schema</w:t>
      </w:r>
      <w:r w:rsidRPr="001302EF">
        <w:rPr>
          <w:rFonts w:ascii="Times New Roman" w:eastAsia="宋体" w:hAnsi="Times New Roman" w:cs="Times New Roman"/>
        </w:rPr>
        <w:t>文件基本无差别</w:t>
      </w:r>
      <w:r w:rsidRPr="001302EF">
        <w:rPr>
          <w:rFonts w:ascii="Times New Roman" w:eastAsia="宋体" w:hAnsi="Times New Roman" w:cs="Times New Roman"/>
        </w:rPr>
        <w:t>”</w:t>
      </w:r>
      <w:r w:rsidRPr="001302EF">
        <w:rPr>
          <w:rFonts w:ascii="Times New Roman" w:eastAsia="宋体" w:hAnsi="Times New Roman" w:cs="Times New Roman"/>
        </w:rPr>
        <w:t>。当前成功率</w:t>
      </w:r>
      <w:r>
        <w:rPr>
          <w:rFonts w:ascii="Times New Roman" w:eastAsia="宋体" w:hAnsi="Times New Roman" w:cs="Times New Roman"/>
        </w:rPr>
        <w:t>99</w:t>
      </w:r>
      <w:r w:rsidRPr="001302EF">
        <w:rPr>
          <w:rFonts w:ascii="Times New Roman" w:eastAsia="宋体" w:hAnsi="Times New Roman" w:cs="Times New Roman"/>
        </w:rPr>
        <w:t>%</w:t>
      </w:r>
      <w:r w:rsidRPr="001302EF">
        <w:rPr>
          <w:rFonts w:ascii="Times New Roman" w:eastAsia="宋体" w:hAnsi="Times New Roman" w:cs="Times New Roman"/>
        </w:rPr>
        <w:t>。</w:t>
      </w:r>
    </w:p>
    <w:p w:rsidR="001302EF" w:rsidRPr="00E06161" w:rsidRDefault="001302EF" w:rsidP="001302EF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 w:hint="eastAsia"/>
        </w:rPr>
        <w:t>Py</w:t>
      </w:r>
      <w:r w:rsidRPr="00E06161">
        <w:rPr>
          <w:rFonts w:ascii="Times New Roman" w:eastAsia="宋体" w:hAnsi="Times New Roman" w:cs="Times New Roman"/>
        </w:rPr>
        <w:t>thon</w:t>
      </w:r>
      <w:r>
        <w:rPr>
          <w:rFonts w:ascii="Times New Roman" w:eastAsia="宋体" w:hAnsi="Times New Roman" w:cs="Times New Roman" w:hint="eastAsia"/>
        </w:rPr>
        <w:t>解析</w:t>
      </w:r>
      <w:r w:rsidRPr="00E06161">
        <w:rPr>
          <w:rFonts w:ascii="Times New Roman" w:eastAsia="宋体" w:hAnsi="Times New Roman" w:cs="Times New Roman" w:hint="eastAsia"/>
        </w:rPr>
        <w:t>，</w:t>
      </w:r>
      <w:r w:rsidRPr="001302EF">
        <w:rPr>
          <w:rFonts w:ascii="Times New Roman" w:eastAsia="宋体" w:hAnsi="Times New Roman" w:cs="Times New Roman"/>
        </w:rPr>
        <w:t>转换成功定义为</w:t>
      </w:r>
      <w:r w:rsidRPr="001302EF">
        <w:rPr>
          <w:rFonts w:ascii="Times New Roman" w:eastAsia="宋体" w:hAnsi="Times New Roman" w:cs="Times New Roman"/>
        </w:rPr>
        <w:t>“</w:t>
      </w:r>
      <w:r w:rsidRPr="001302EF">
        <w:rPr>
          <w:rFonts w:ascii="Times New Roman" w:eastAsia="宋体" w:hAnsi="Times New Roman" w:cs="Times New Roman"/>
        </w:rPr>
        <w:t>上传对应</w:t>
      </w:r>
      <w:r w:rsidRPr="001302EF">
        <w:rPr>
          <w:rFonts w:ascii="Times New Roman" w:eastAsia="宋体" w:hAnsi="Times New Roman" w:cs="Times New Roman"/>
        </w:rPr>
        <w:t>proto</w:t>
      </w:r>
      <w:r w:rsidRPr="001302EF">
        <w:rPr>
          <w:rFonts w:ascii="Times New Roman" w:eastAsia="宋体" w:hAnsi="Times New Roman" w:cs="Times New Roman"/>
        </w:rPr>
        <w:t>和</w:t>
      </w:r>
      <w:r w:rsidRPr="001302EF">
        <w:rPr>
          <w:rFonts w:ascii="Times New Roman" w:eastAsia="宋体" w:hAnsi="Times New Roman" w:cs="Times New Roman"/>
        </w:rPr>
        <w:t>pb</w:t>
      </w:r>
      <w:r w:rsidRPr="001302EF">
        <w:rPr>
          <w:rFonts w:ascii="Times New Roman" w:eastAsia="宋体" w:hAnsi="Times New Roman" w:cs="Times New Roman"/>
        </w:rPr>
        <w:t>后，网页所转换结果与对应的</w:t>
      </w:r>
      <w:r w:rsidRPr="001302EF">
        <w:rPr>
          <w:rFonts w:ascii="Times New Roman" w:eastAsia="宋体" w:hAnsi="Times New Roman" w:cs="Times New Roman"/>
        </w:rPr>
        <w:t>JSON</w:t>
      </w:r>
      <w:r w:rsidRPr="001302EF">
        <w:rPr>
          <w:rFonts w:ascii="Times New Roman" w:eastAsia="宋体" w:hAnsi="Times New Roman" w:cs="Times New Roman"/>
        </w:rPr>
        <w:t>文件基本一致</w:t>
      </w:r>
      <w:r w:rsidRPr="001302EF">
        <w:rPr>
          <w:rFonts w:ascii="Times New Roman" w:eastAsia="宋体" w:hAnsi="Times New Roman" w:cs="Times New Roman"/>
        </w:rPr>
        <w:t>”</w:t>
      </w:r>
      <w:r w:rsidRPr="001302EF">
        <w:rPr>
          <w:rFonts w:ascii="Times New Roman" w:eastAsia="宋体" w:hAnsi="Times New Roman" w:cs="Times New Roman"/>
        </w:rPr>
        <w:t>。</w:t>
      </w:r>
      <w:r w:rsidRPr="00E06161">
        <w:rPr>
          <w:rFonts w:ascii="Times New Roman" w:eastAsia="宋体" w:hAnsi="Times New Roman" w:cs="Times New Roman" w:hint="eastAsia"/>
        </w:rPr>
        <w:t>当前成功率</w:t>
      </w:r>
      <w:r>
        <w:rPr>
          <w:rFonts w:ascii="Times New Roman" w:eastAsia="宋体" w:hAnsi="Times New Roman" w:cs="Times New Roman"/>
        </w:rPr>
        <w:t>9</w:t>
      </w:r>
      <w:r w:rsidRPr="00E06161">
        <w:rPr>
          <w:rFonts w:ascii="Times New Roman" w:eastAsia="宋体" w:hAnsi="Times New Roman" w:cs="Times New Roman"/>
        </w:rPr>
        <w:t>3.</w:t>
      </w:r>
      <w:r>
        <w:rPr>
          <w:rFonts w:ascii="Times New Roman" w:eastAsia="宋体" w:hAnsi="Times New Roman" w:cs="Times New Roman"/>
        </w:rPr>
        <w:t>86</w:t>
      </w:r>
      <w:r w:rsidRPr="00E06161">
        <w:rPr>
          <w:rFonts w:ascii="Times New Roman" w:eastAsia="宋体" w:hAnsi="Times New Roman" w:cs="Times New Roman" w:hint="eastAsia"/>
        </w:rPr>
        <w:t>%</w:t>
      </w:r>
      <w:r w:rsidRPr="00E06161">
        <w:rPr>
          <w:rFonts w:ascii="Times New Roman" w:eastAsia="宋体" w:hAnsi="Times New Roman" w:cs="Times New Roman" w:hint="eastAsia"/>
        </w:rPr>
        <w:t>。</w:t>
      </w:r>
    </w:p>
    <w:p w:rsidR="001302EF" w:rsidRDefault="001302EF" w:rsidP="001302E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前端页面问题</w:t>
      </w:r>
    </w:p>
    <w:p w:rsidR="001302EF" w:rsidRDefault="001302EF" w:rsidP="001302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昨天测试不仔细，有个错误没看出来。有个</w:t>
      </w:r>
      <w:proofErr w:type="spellStart"/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llow_alias</w:t>
      </w:r>
      <w:proofErr w:type="spellEnd"/>
      <w:r>
        <w:rPr>
          <w:rFonts w:ascii="Times New Roman" w:eastAsia="宋体" w:hAnsi="Times New Roman" w:cs="Times New Roman" w:hint="eastAsia"/>
        </w:rPr>
        <w:t>字段没有处理，具体见文件夹“</w:t>
      </w:r>
      <w:proofErr w:type="spellStart"/>
      <w:r>
        <w:rPr>
          <w:rFonts w:ascii="Times New Roman" w:eastAsia="宋体" w:hAnsi="Times New Roman" w:cs="Times New Roman" w:hint="eastAsia"/>
        </w:rPr>
        <w:t>all</w:t>
      </w:r>
      <w:r>
        <w:rPr>
          <w:rFonts w:ascii="Times New Roman" w:eastAsia="宋体" w:hAnsi="Times New Roman" w:cs="Times New Roman"/>
        </w:rPr>
        <w:t>ow_alias</w:t>
      </w:r>
      <w:proofErr w:type="spellEnd"/>
      <w:r>
        <w:rPr>
          <w:rFonts w:ascii="Times New Roman" w:eastAsia="宋体" w:hAnsi="Times New Roman" w:cs="Times New Roman" w:hint="eastAsia"/>
        </w:rPr>
        <w:t>举例及处理建议”。</w:t>
      </w:r>
    </w:p>
    <w:p w:rsidR="001302EF" w:rsidRDefault="001302EF" w:rsidP="001302EF">
      <w:pPr>
        <w:pStyle w:val="a3"/>
        <w:ind w:left="360" w:firstLineChars="0" w:firstLine="0"/>
        <w:rPr>
          <w:rFonts w:ascii="Times New Roman" w:eastAsia="宋体" w:hAnsi="Times New Roman" w:cs="Times New Roman" w:hint="eastAsia"/>
        </w:rPr>
      </w:pPr>
      <w:r w:rsidRPr="001302EF">
        <w:rPr>
          <w:rFonts w:ascii="Times New Roman" w:eastAsia="宋体" w:hAnsi="Times New Roman" w:cs="Times New Roman"/>
        </w:rPr>
        <w:drawing>
          <wp:inline distT="0" distB="0" distL="0" distR="0" wp14:anchorId="2CFBA054" wp14:editId="1D311A67">
            <wp:extent cx="5270500" cy="2527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EF" w:rsidRPr="001302EF" w:rsidRDefault="001302EF" w:rsidP="001302E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1302EF">
        <w:rPr>
          <w:rFonts w:ascii="Times New Roman" w:eastAsia="宋体" w:hAnsi="Times New Roman" w:cs="Times New Roman"/>
        </w:rPr>
        <w:t>Python</w:t>
      </w:r>
      <w:r w:rsidRPr="001302EF">
        <w:rPr>
          <w:rFonts w:ascii="Times New Roman" w:eastAsia="宋体" w:hAnsi="Times New Roman" w:cs="Times New Roman"/>
        </w:rPr>
        <w:t>解析测试</w:t>
      </w:r>
    </w:p>
    <w:p w:rsidR="001302EF" w:rsidRPr="00E06161" w:rsidRDefault="001302EF" w:rsidP="001302EF">
      <w:pPr>
        <w:ind w:left="360"/>
        <w:rPr>
          <w:rFonts w:ascii="Times New Roman" w:eastAsia="宋体" w:hAnsi="Times New Roman" w:cs="Times New Roman" w:hint="eastAsia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其中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a</w:t>
      </w:r>
      <w:r>
        <w:rPr>
          <w:rFonts w:ascii="Times New Roman" w:eastAsia="宋体" w:hAnsi="Times New Roman" w:cs="Times New Roman"/>
          <w:b/>
          <w:bCs/>
        </w:rPr>
        <w:t>llow_alias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是前端网页没有传对</w:t>
      </w:r>
      <w:r>
        <w:rPr>
          <w:rFonts w:ascii="Times New Roman" w:eastAsia="宋体" w:hAnsi="Times New Roman" w:cs="Times New Roman" w:hint="eastAsia"/>
          <w:b/>
          <w:bCs/>
        </w:rPr>
        <w:t>prot</w:t>
      </w:r>
      <w:r>
        <w:rPr>
          <w:rFonts w:ascii="Times New Roman" w:eastAsia="宋体" w:hAnsi="Times New Roman" w:cs="Times New Roman"/>
          <w:b/>
          <w:bCs/>
        </w:rPr>
        <w:t>o</w:t>
      </w:r>
      <w:r>
        <w:rPr>
          <w:rFonts w:ascii="Times New Roman" w:eastAsia="宋体" w:hAnsi="Times New Roman" w:cs="Times New Roman" w:hint="eastAsia"/>
          <w:b/>
          <w:bCs/>
        </w:rPr>
        <w:t>，其他的我用</w:t>
      </w:r>
      <w:r>
        <w:rPr>
          <w:rFonts w:ascii="Times New Roman" w:eastAsia="宋体" w:hAnsi="Times New Roman" w:cs="Times New Roman" w:hint="eastAsia"/>
          <w:b/>
          <w:bCs/>
        </w:rPr>
        <w:t>p</w:t>
      </w:r>
      <w:r>
        <w:rPr>
          <w:rFonts w:ascii="Times New Roman" w:eastAsia="宋体" w:hAnsi="Times New Roman" w:cs="Times New Roman"/>
          <w:b/>
          <w:bCs/>
        </w:rPr>
        <w:t>b2json.py</w:t>
      </w:r>
      <w:r>
        <w:rPr>
          <w:rFonts w:ascii="Times New Roman" w:eastAsia="宋体" w:hAnsi="Times New Roman" w:cs="Times New Roman" w:hint="eastAsia"/>
          <w:b/>
          <w:bCs/>
        </w:rPr>
        <w:t>也报错。</w:t>
      </w:r>
    </w:p>
    <w:p w:rsidR="001302EF" w:rsidRPr="001302EF" w:rsidRDefault="001302EF" w:rsidP="001302E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1302EF">
        <w:rPr>
          <w:rFonts w:ascii="Times New Roman" w:eastAsia="宋体" w:hAnsi="Times New Roman" w:cs="Times New Roman"/>
        </w:rPr>
        <w:t>Python</w:t>
      </w:r>
      <w:r w:rsidRPr="001302EF">
        <w:rPr>
          <w:rFonts w:ascii="Times New Roman" w:eastAsia="宋体" w:hAnsi="Times New Roman" w:cs="Times New Roman"/>
        </w:rPr>
        <w:t>转换失败情况：</w:t>
      </w:r>
    </w:p>
    <w:p w:rsidR="001302EF" w:rsidRPr="00325D95" w:rsidRDefault="001302EF" w:rsidP="001302EF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192"/>
        <w:gridCol w:w="2127"/>
        <w:gridCol w:w="1701"/>
        <w:gridCol w:w="851"/>
        <w:gridCol w:w="1064"/>
      </w:tblGrid>
      <w:tr w:rsidR="001302EF" w:rsidRPr="001302EF" w:rsidTr="001302EF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Python</w:t>
            </w:r>
            <w:r w:rsidRPr="001302EF">
              <w:rPr>
                <w:rFonts w:ascii="Times New Roman" w:eastAsia="宋体" w:hAnsi="Times New Roman" w:cs="Times New Roman"/>
              </w:rPr>
              <w:t>转换失败文件（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xxx.proto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 xml:space="preserve"> + 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xxx.pb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>:"</w:t>
            </w:r>
            <w:r w:rsidRPr="001302EF">
              <w:rPr>
                <w:rFonts w:ascii="Times New Roman" w:eastAsia="宋体" w:hAnsi="Times New Roman" w:cs="Times New Roman"/>
              </w:rPr>
              <w:t>未知错误，错误码</w:t>
            </w:r>
            <w:r w:rsidRPr="001302EF">
              <w:rPr>
                <w:rFonts w:ascii="Times New Roman" w:eastAsia="宋体" w:hAnsi="Times New Roman" w:cs="Times New Roman"/>
              </w:rPr>
              <w:t>523"}</w:t>
            </w: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817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test6</w:t>
            </w:r>
          </w:p>
        </w:tc>
        <w:tc>
          <w:tcPr>
            <w:tcW w:w="719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demo6</w:t>
            </w:r>
          </w:p>
        </w:tc>
        <w:tc>
          <w:tcPr>
            <w:tcW w:w="128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02EF">
              <w:rPr>
                <w:rFonts w:ascii="Times New Roman" w:eastAsia="宋体" w:hAnsi="Times New Roman" w:cs="Times New Roman"/>
              </w:rPr>
              <w:t>addressbook</w:t>
            </w:r>
            <w:proofErr w:type="spellEnd"/>
          </w:p>
        </w:tc>
        <w:tc>
          <w:tcPr>
            <w:tcW w:w="1026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  <w:strike/>
              </w:rPr>
            </w:pPr>
          </w:p>
        </w:tc>
        <w:tc>
          <w:tcPr>
            <w:tcW w:w="51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>:"proto</w:t>
            </w:r>
            <w:r w:rsidRPr="001302EF">
              <w:rPr>
                <w:rFonts w:ascii="Times New Roman" w:eastAsia="宋体" w:hAnsi="Times New Roman" w:cs="Times New Roman"/>
              </w:rPr>
              <w:t>中可获得的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wiretypes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>为</w:t>
            </w:r>
            <w:r w:rsidRPr="001302EF">
              <w:rPr>
                <w:rFonts w:ascii="Times New Roman" w:eastAsia="宋体" w:hAnsi="Times New Roman" w:cs="Times New Roman"/>
              </w:rPr>
              <w:t>:&lt;type0&gt;,&lt;type1&gt;,&lt;type2&gt;,&lt;type5&gt;;&lt;type3&gt;</w:t>
            </w:r>
            <w:r w:rsidRPr="001302EF">
              <w:rPr>
                <w:rFonts w:ascii="Times New Roman" w:eastAsia="宋体" w:hAnsi="Times New Roman" w:cs="Times New Roman"/>
              </w:rPr>
              <w:t>和</w:t>
            </w:r>
            <w:r w:rsidRPr="001302EF">
              <w:rPr>
                <w:rFonts w:ascii="Times New Roman" w:eastAsia="宋体" w:hAnsi="Times New Roman" w:cs="Times New Roman"/>
              </w:rPr>
              <w:t>&lt;type4&gt;</w:t>
            </w:r>
            <w:r w:rsidRPr="001302EF">
              <w:rPr>
                <w:rFonts w:ascii="Times New Roman" w:eastAsia="宋体" w:hAnsi="Times New Roman" w:cs="Times New Roman"/>
              </w:rPr>
              <w:t>已经废弃</w:t>
            </w:r>
            <w:r w:rsidRPr="001302EF">
              <w:rPr>
                <w:rFonts w:ascii="Times New Roman" w:eastAsia="宋体" w:hAnsi="Times New Roman" w:cs="Times New Roman"/>
              </w:rPr>
              <w:t>"}</w:t>
            </w: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817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message3</w:t>
            </w:r>
          </w:p>
        </w:tc>
        <w:tc>
          <w:tcPr>
            <w:tcW w:w="719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8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6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>:"</w:t>
            </w:r>
            <w:r w:rsidRPr="001302EF">
              <w:rPr>
                <w:rFonts w:ascii="Times New Roman" w:eastAsia="宋体" w:hAnsi="Times New Roman" w:cs="Times New Roman"/>
              </w:rPr>
              <w:t>未知错误，错误码</w:t>
            </w:r>
            <w:r w:rsidRPr="001302EF">
              <w:rPr>
                <w:rFonts w:ascii="Times New Roman" w:eastAsia="宋体" w:hAnsi="Times New Roman" w:cs="Times New Roman"/>
              </w:rPr>
              <w:t>524"}</w:t>
            </w: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817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1302EF">
              <w:rPr>
                <w:rFonts w:ascii="Times New Roman" w:eastAsia="宋体" w:hAnsi="Times New Roman" w:cs="Times New Roman"/>
              </w:rPr>
              <w:t>allow_alias</w:t>
            </w:r>
            <w:proofErr w:type="spellEnd"/>
          </w:p>
        </w:tc>
        <w:tc>
          <w:tcPr>
            <w:tcW w:w="719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8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026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1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642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5000" w:type="pct"/>
            <w:gridSpan w:val="6"/>
            <w:vAlign w:val="center"/>
          </w:tcPr>
          <w:p w:rsidR="001302EF" w:rsidRPr="001302EF" w:rsidRDefault="001302EF" w:rsidP="001302EF">
            <w:pPr>
              <w:tabs>
                <w:tab w:val="left" w:pos="913"/>
              </w:tabs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{</w:t>
            </w:r>
            <w:proofErr w:type="spellStart"/>
            <w:r w:rsidRPr="001302EF">
              <w:rPr>
                <w:rFonts w:ascii="Times New Roman" w:eastAsia="宋体" w:hAnsi="Times New Roman" w:cs="Times New Roman"/>
              </w:rPr>
              <w:t>errormessage</w:t>
            </w:r>
            <w:proofErr w:type="spellEnd"/>
            <w:r w:rsidRPr="001302EF">
              <w:rPr>
                <w:rFonts w:ascii="Times New Roman" w:eastAsia="宋体" w:hAnsi="Times New Roman" w:cs="Times New Roman"/>
              </w:rPr>
              <w:t>:"</w:t>
            </w:r>
            <w:r w:rsidRPr="001302EF">
              <w:rPr>
                <w:rFonts w:ascii="Times New Roman" w:eastAsia="宋体" w:hAnsi="Times New Roman" w:cs="Times New Roman"/>
              </w:rPr>
              <w:t>未知错误，错误码</w:t>
            </w:r>
            <w:r w:rsidRPr="001302EF">
              <w:rPr>
                <w:rFonts w:ascii="Times New Roman" w:eastAsia="宋体" w:hAnsi="Times New Roman" w:cs="Times New Roman"/>
              </w:rPr>
              <w:t>529"}</w:t>
            </w:r>
          </w:p>
        </w:tc>
      </w:tr>
      <w:tr w:rsidR="001302EF" w:rsidRPr="001302EF" w:rsidTr="001302EF">
        <w:trPr>
          <w:trHeight w:val="312"/>
          <w:jc w:val="center"/>
        </w:trPr>
        <w:tc>
          <w:tcPr>
            <w:tcW w:w="817" w:type="pct"/>
            <w:vAlign w:val="center"/>
          </w:tcPr>
          <w:p w:rsidR="001302EF" w:rsidRPr="001302EF" w:rsidRDefault="001302EF" w:rsidP="001302EF">
            <w:pPr>
              <w:tabs>
                <w:tab w:val="left" w:pos="913"/>
              </w:tabs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customer</w:t>
            </w:r>
          </w:p>
        </w:tc>
        <w:tc>
          <w:tcPr>
            <w:tcW w:w="719" w:type="pct"/>
            <w:vAlign w:val="center"/>
          </w:tcPr>
          <w:p w:rsidR="001302EF" w:rsidRPr="001302EF" w:rsidRDefault="001302EF" w:rsidP="001302EF">
            <w:pPr>
              <w:tabs>
                <w:tab w:val="left" w:pos="913"/>
              </w:tabs>
              <w:jc w:val="center"/>
              <w:rPr>
                <w:rFonts w:ascii="Times New Roman" w:eastAsia="宋体" w:hAnsi="Times New Roman" w:cs="Times New Roman"/>
              </w:rPr>
            </w:pPr>
            <w:r w:rsidRPr="001302EF">
              <w:rPr>
                <w:rFonts w:ascii="Times New Roman" w:eastAsia="宋体" w:hAnsi="Times New Roman" w:cs="Times New Roman"/>
              </w:rPr>
              <w:t>Common</w:t>
            </w:r>
          </w:p>
        </w:tc>
        <w:tc>
          <w:tcPr>
            <w:tcW w:w="128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026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513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642" w:type="pct"/>
            <w:vAlign w:val="center"/>
          </w:tcPr>
          <w:p w:rsidR="001302EF" w:rsidRPr="001302EF" w:rsidRDefault="001302EF" w:rsidP="001302EF">
            <w:pPr>
              <w:jc w:val="center"/>
              <w:rPr>
                <w:rFonts w:ascii="Times New Roman" w:eastAsia="宋体" w:hAnsi="Times New Roman" w:cs="Times New Roman"/>
                <w:color w:val="FF0000"/>
              </w:rPr>
            </w:pPr>
          </w:p>
        </w:tc>
      </w:tr>
    </w:tbl>
    <w:p w:rsidR="001302EF" w:rsidRDefault="001302EF" w:rsidP="001302EF">
      <w:pPr>
        <w:tabs>
          <w:tab w:val="left" w:pos="913"/>
        </w:tabs>
        <w:rPr>
          <w:rFonts w:hint="eastAsia"/>
        </w:rPr>
      </w:pPr>
    </w:p>
    <w:p w:rsidR="001302EF" w:rsidRPr="001302EF" w:rsidRDefault="001302EF" w:rsidP="001302E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1302EF">
        <w:rPr>
          <w:rFonts w:ascii="Times New Roman" w:eastAsia="宋体" w:hAnsi="Times New Roman" w:cs="Times New Roman"/>
        </w:rPr>
        <w:t>嵌套</w:t>
      </w:r>
      <w:r w:rsidRPr="001302EF">
        <w:rPr>
          <w:rFonts w:ascii="Times New Roman" w:eastAsia="宋体" w:hAnsi="Times New Roman" w:cs="Times New Roman"/>
        </w:rPr>
        <w:t>message</w:t>
      </w:r>
      <w:r w:rsidRPr="001302EF">
        <w:rPr>
          <w:rFonts w:ascii="Times New Roman" w:eastAsia="宋体" w:hAnsi="Times New Roman" w:cs="Times New Roman"/>
        </w:rPr>
        <w:t>测试</w:t>
      </w:r>
    </w:p>
    <w:p w:rsidR="001302EF" w:rsidRPr="00325D95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SensorData.proto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GpsLocation.proto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GroundData.proto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GroundData.pb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GroundData.json</w:t>
      </w:r>
      <w:proofErr w:type="spellEnd"/>
    </w:p>
    <w:p w:rsidR="001302EF" w:rsidRPr="00E06161" w:rsidRDefault="001302EF" w:rsidP="001302EF">
      <w:pPr>
        <w:tabs>
          <w:tab w:val="left" w:pos="913"/>
        </w:tabs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成功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lastRenderedPageBreak/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Player.proto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vector.proto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Player.pb</w:t>
      </w:r>
      <w:proofErr w:type="spellEnd"/>
      <w:r w:rsidRPr="00E06161">
        <w:rPr>
          <w:rFonts w:ascii="Times New Roman" w:eastAsia="宋体" w:hAnsi="Times New Roman" w:cs="Times New Roman"/>
        </w:rPr>
        <w:t xml:space="preserve"> 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Player.json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成功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SearchResponse.proto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Result.proto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SearchResponse.pb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SearchResponse.json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成功</w:t>
      </w:r>
    </w:p>
    <w:p w:rsidR="001302EF" w:rsidRPr="00E06161" w:rsidRDefault="001302EF" w:rsidP="001302EF">
      <w:pPr>
        <w:tabs>
          <w:tab w:val="left" w:pos="4868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Person.proto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SearchResponse.proto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Result.proto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Person.pb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Person.json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 w:rsidRPr="00E06161">
        <w:rPr>
          <w:rFonts w:ascii="Times New Roman" w:eastAsia="宋体" w:hAnsi="Times New Roman" w:cs="Times New Roman"/>
        </w:rPr>
        <w:t>成功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extend</w:t>
      </w:r>
      <w:r w:rsidRPr="00E06161">
        <w:rPr>
          <w:rFonts w:ascii="Times New Roman" w:eastAsia="宋体" w:hAnsi="Times New Roman" w:cs="Times New Roman"/>
        </w:rPr>
        <w:t>关键字测试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extend.proto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extend.pb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extend.json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成功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main.proto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person.proto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person.pb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r w:rsidRPr="00E06161">
        <w:rPr>
          <w:rFonts w:ascii="Times New Roman" w:eastAsia="宋体" w:hAnsi="Times New Roman" w:cs="Times New Roman"/>
        </w:rPr>
        <w:t xml:space="preserve"> </w:t>
      </w:r>
      <w:proofErr w:type="spellStart"/>
      <w:r w:rsidRPr="00E06161">
        <w:rPr>
          <w:rFonts w:ascii="Times New Roman" w:eastAsia="宋体" w:hAnsi="Times New Roman" w:cs="Times New Roman"/>
        </w:rPr>
        <w:t>person.json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成功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测试文件</w:t>
      </w:r>
      <w:proofErr w:type="spellStart"/>
      <w:r w:rsidRPr="00E06161">
        <w:rPr>
          <w:rFonts w:ascii="Times New Roman" w:eastAsia="宋体" w:hAnsi="Times New Roman" w:cs="Times New Roman"/>
        </w:rPr>
        <w:t>msg.proto</w:t>
      </w:r>
      <w:proofErr w:type="spellEnd"/>
      <w:r w:rsidRPr="00E06161">
        <w:rPr>
          <w:rFonts w:ascii="Times New Roman" w:eastAsia="宋体" w:hAnsi="Times New Roman" w:cs="Times New Roman"/>
        </w:rPr>
        <w:t xml:space="preserve"> + </w:t>
      </w:r>
      <w:proofErr w:type="spellStart"/>
      <w:r w:rsidRPr="00E06161">
        <w:rPr>
          <w:rFonts w:ascii="Times New Roman" w:eastAsia="宋体" w:hAnsi="Times New Roman" w:cs="Times New Roman"/>
        </w:rPr>
        <w:t>msg.pb</w:t>
      </w:r>
      <w:proofErr w:type="spellEnd"/>
      <w:r w:rsidRPr="00E06161">
        <w:rPr>
          <w:rFonts w:ascii="Times New Roman" w:eastAsia="宋体" w:hAnsi="Times New Roman" w:cs="Times New Roman"/>
        </w:rPr>
        <w:t xml:space="preserve"> </w:t>
      </w:r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JSON</w:t>
      </w:r>
      <w:r w:rsidRPr="00E06161">
        <w:rPr>
          <w:rFonts w:ascii="Times New Roman" w:eastAsia="宋体" w:hAnsi="Times New Roman" w:cs="Times New Roman"/>
        </w:rPr>
        <w:t>文件</w:t>
      </w:r>
      <w:proofErr w:type="spellStart"/>
      <w:r w:rsidRPr="00E06161">
        <w:rPr>
          <w:rFonts w:ascii="Times New Roman" w:eastAsia="宋体" w:hAnsi="Times New Roman" w:cs="Times New Roman"/>
        </w:rPr>
        <w:t>msg.json</w:t>
      </w:r>
      <w:proofErr w:type="spellEnd"/>
    </w:p>
    <w:p w:rsidR="001302EF" w:rsidRPr="00E06161" w:rsidRDefault="001302EF" w:rsidP="001302EF">
      <w:pPr>
        <w:rPr>
          <w:rFonts w:ascii="Times New Roman" w:eastAsia="宋体" w:hAnsi="Times New Roman" w:cs="Times New Roman"/>
        </w:rPr>
      </w:pPr>
      <w:r w:rsidRPr="00E06161">
        <w:rPr>
          <w:rFonts w:ascii="Times New Roman" w:eastAsia="宋体" w:hAnsi="Times New Roman" w:cs="Times New Roman"/>
        </w:rPr>
        <w:t>测试结果</w:t>
      </w:r>
      <w:r w:rsidRPr="00E06161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成功</w:t>
      </w:r>
    </w:p>
    <w:p w:rsidR="001302EF" w:rsidRPr="00E264D6" w:rsidRDefault="001302EF" w:rsidP="001302EF">
      <w:pPr>
        <w:tabs>
          <w:tab w:val="left" w:pos="913"/>
        </w:tabs>
        <w:rPr>
          <w:rFonts w:hint="eastAsia"/>
        </w:rPr>
      </w:pPr>
    </w:p>
    <w:p w:rsidR="00A03F20" w:rsidRDefault="00A03F20"/>
    <w:sectPr w:rsidR="00A03F20" w:rsidSect="000B3D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772"/>
    <w:multiLevelType w:val="hybridMultilevel"/>
    <w:tmpl w:val="83107770"/>
    <w:lvl w:ilvl="0" w:tplc="5D2829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E93600"/>
    <w:multiLevelType w:val="hybridMultilevel"/>
    <w:tmpl w:val="97121D1C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A41902"/>
    <w:multiLevelType w:val="hybridMultilevel"/>
    <w:tmpl w:val="613217D4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F72DC0"/>
    <w:multiLevelType w:val="hybridMultilevel"/>
    <w:tmpl w:val="86000F34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1A94109"/>
    <w:multiLevelType w:val="hybridMultilevel"/>
    <w:tmpl w:val="4ABC8FF8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947D4B"/>
    <w:multiLevelType w:val="hybridMultilevel"/>
    <w:tmpl w:val="A5C28B0C"/>
    <w:lvl w:ilvl="0" w:tplc="1F24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340FE"/>
    <w:multiLevelType w:val="hybridMultilevel"/>
    <w:tmpl w:val="4ABC8FF8"/>
    <w:lvl w:ilvl="0" w:tplc="32B487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EF"/>
    <w:rsid w:val="000B3D77"/>
    <w:rsid w:val="001302EF"/>
    <w:rsid w:val="002E2C6D"/>
    <w:rsid w:val="00A03F20"/>
    <w:rsid w:val="00A532EF"/>
    <w:rsid w:val="00BF5DDB"/>
    <w:rsid w:val="00CD3814"/>
    <w:rsid w:val="00E7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6D855"/>
  <w15:chartTrackingRefBased/>
  <w15:docId w15:val="{E6570A2D-8E66-A74F-BA0D-CE782B19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2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EF"/>
    <w:pPr>
      <w:ind w:firstLineChars="200" w:firstLine="420"/>
    </w:pPr>
  </w:style>
  <w:style w:type="table" w:styleId="a4">
    <w:name w:val="Table Grid"/>
    <w:basedOn w:val="a1"/>
    <w:uiPriority w:val="39"/>
    <w:rsid w:val="00130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2020-05-25T07:34:00Z</dcterms:created>
  <dcterms:modified xsi:type="dcterms:W3CDTF">2020-05-25T07:48:00Z</dcterms:modified>
</cp:coreProperties>
</file>