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velTitle"/>
      </w:pPr>
      <w:r>
        <w:t>Translated Novel</w:t>
      </w:r>
    </w:p>
    <w:p>
      <w:pPr>
        <w:spacing w:after="100"/>
        <w:jc w:val="center"/>
      </w:pPr>
      <w:r>
        <w:rPr>
          <w:sz w:val="26"/>
          <w:rtl/>
        </w:rPr>
        <w:t>Unknown Author</w:t>
      </w:r>
    </w:p>
    <w:p>
      <w:r>
        <w:br w:type="page"/>
      </w:r>
    </w:p>
    <w:p>
      <w:pPr>
        <w:pStyle w:val="TOCTitle"/>
      </w:pPr>
      <w:r>
        <w:t>فهرس المحتويات</w:t>
      </w:r>
    </w:p>
    <w:p>
      <w:pPr>
        <w:spacing w:after="160"/>
      </w:pPr>
    </w:p>
    <w:p>
      <w:pPr>
        <w:pStyle w:val="TOCEntry"/>
        <w:spacing w:after="120"/>
      </w:pPr>
      <w:r>
        <w:t>الفصل الأول: اترك النافذة مفتوحة</w:t>
      </w:r>
    </w:p>
    <w:p>
      <w:pPr>
        <w:pStyle w:val="TOCEntry"/>
        <w:spacing w:after="120"/>
      </w:pPr>
      <w:r>
        <w:t>الفصل الثاني: إليك بعض الخيارات، مع التركيز على الاختصار والتميز</w:t>
      </w:r>
    </w:p>
    <w:p>
      <w:pPr>
        <w:pStyle w:val="TOCEntry"/>
        <w:spacing w:after="120"/>
      </w:pPr>
      <w:r>
        <w:t>الفصل الثالث: كل شيء يصبح مناسبة، حدثًا، حفلًا بهيجًا.</w:t>
      </w:r>
    </w:p>
    <w:p>
      <w:pPr>
        <w:pStyle w:val="TOCEntry"/>
        <w:spacing w:after="120"/>
      </w:pPr>
      <w:r>
        <w:t>الفصل الرابع: "اترك النافذة مفتوحة"، تقول.</w:t>
      </w:r>
    </w:p>
    <w:p>
      <w:pPr>
        <w:pStyle w:val="TOCEntry"/>
        <w:spacing w:after="120"/>
      </w:pPr>
      <w:r>
        <w:t>الفصل الخامس: لكن لا أحد يفعل ذلك.</w:t>
      </w:r>
    </w:p>
    <w:p>
      <w:pPr>
        <w:pStyle w:val="TOCEntry"/>
        <w:spacing w:after="120"/>
      </w:pPr>
      <w:r>
        <w:t>الفصل السادس: "لقد تركتُ الباب مفتوحًا أيضًا."</w:t>
      </w:r>
    </w:p>
    <w:p>
      <w:pPr>
        <w:pStyle w:val="TOCEntry"/>
        <w:spacing w:after="120"/>
      </w:pPr>
      <w:r>
        <w:t>الفصل السابع: إليك بعض الخيارات، مع التركيز على الإيجاز والتميز:</w:t>
      </w:r>
    </w:p>
    <w:p>
      <w:pPr>
        <w:pStyle w:val="TOCEntry"/>
        <w:spacing w:after="120"/>
      </w:pPr>
      <w:r>
        <w:t>الفصل الثامن: "يسرني أنك أخبرتني،" تقول بأنفاس متقطعة.</w:t>
      </w:r>
    </w:p>
    <w:p>
      <w:pPr>
        <w:pStyle w:val="TOCEntry"/>
        <w:spacing w:after="120"/>
      </w:pPr>
      <w:r>
        <w:t>الفصل التاسع: بوابتك للمعرفة والثقافة. في متناول الجميع.</w:t>
      </w:r>
    </w:p>
    <w:p>
      <w:r>
        <w:br w:type="page"/>
      </w:r>
    </w:p>
    <w:p>
      <w:pPr>
        <w:pStyle w:val="ChapterTitle"/>
      </w:pPr>
      <w:r>
        <w:t>اترك النافذة مفتوحة</w:t>
      </w:r>
    </w:p>
    <w:p>
      <w:pPr>
        <w:pStyle w:val="NovelText"/>
      </w:pPr>
      <w:r>
        <w:t>فيكتوريا (في. إي.) شواب</w:t>
      </w:r>
    </w:p>
    <w:p>
      <w:pPr>
        <w:pStyle w:val="ChapterTitle"/>
      </w:pPr>
      <w:r>
        <w:t>إليك بعض الخيارات، مع التركيز على الاختصار والتميز</w:t>
      </w:r>
    </w:p>
    <w:p>
      <w:pPr>
        <w:pStyle w:val="NovelText"/>
      </w:pPr>
      <w:r>
        <w:t>عجلات النقالات والسعال البعيد تتراكب معًا لتشكل الخلفية الصوتية للمستشفى، تمامًا كما تشكل شذرات الفكر والذاكرة ضجيج المرء الداخلي. هذا يثير أعصابي، مما يرسل ألمًا خفيفًا عبر رأسي، والذي يذكرني بالألم الذي يومض في كتفي وضلوعي، وهو منحدر زلق من الهدوء إلى الألم إلى الذعر،</w:t>
      </w:r>
    </w:p>
    <w:p>
      <w:pPr>
        <w:pStyle w:val="ChapterTitle"/>
      </w:pPr>
      <w:r>
        <w:t>كل شيء يصبح مناسبة، حدثًا، حفلًا بهيجًا.</w:t>
      </w:r>
    </w:p>
    <w:p>
      <w:pPr>
        <w:pStyle w:val="NovelText"/>
      </w:pPr>
      <w:r>
        <w:t>يبعدهم عن مناسبة مهمة — هذا ما يسمونه عندما تكون ثريًا ومهمًا لدرجة أن كلمات مثل "عشاء" أو "حفلة" لا تفي بالغرض.</w:t>
      </w:r>
    </w:p>
    <w:p>
      <w:pPr>
        <w:pStyle w:val="NovelText"/>
      </w:pPr>
      <w:r>
        <w:t>وها أنا ذا. وحيدًا. وهذا جيد، لكنه ليس كذلك في الحقيقة.</w:t>
      </w:r>
    </w:p>
    <w:p>
      <w:pPr>
        <w:pStyle w:val="NovelText"/>
      </w:pPr>
      <w:r>
        <w:t>محلول وريدي يقطر سائلًا غائمًا في أنبوب يتصل بإبرة تغوص في ظهر</w:t>
      </w:r>
    </w:p>
    <w:p>
      <w:pPr>
        <w:pStyle w:val="ChapterTitle"/>
      </w:pPr>
      <w:r>
        <w:t>"اترك النافذة مفتوحة"، تقول.</w:t>
      </w:r>
    </w:p>
    <w:p>
      <w:pPr>
        <w:pStyle w:val="NovelText"/>
      </w:pPr>
      <w:r>
        <w:t>طنين على الطاولة الجانبية. عندما أمد يدي لألتقطه، يتفتح الألم عبر معدتي، لكنه يستحق العناء. إنها ماك.</w:t>
      </w:r>
    </w:p>
    <w:p>
      <w:pPr>
        <w:pStyle w:val="NovelText"/>
      </w:pPr>
      <w:r>
        <w:t>وهكذا تمامًا، يعود العالم إلى بؤرة التركيز. أتوقف عن الدوران وينكسر شيء في داخلي — ليس شيئًا حرفيًا كالعظام، الحمد لله، بل شيء عميق بالقدر نفسه — وأنا مستعد تمامًا لأن تنتهي هذه الليلة اللعينة، لكنني لا أريدها أن تنتهي هنا.</w:t>
      </w:r>
    </w:p>
    <w:p>
      <w:pPr>
        <w:pStyle w:val="NovelText"/>
      </w:pPr>
      <w:r>
        <w:t>آخذ نفسًا عميقًا استعدادًا، عالمًا أن هذا سيؤلم، ثم أجلس، وبالفعل يجعل الألم الضوء يرقص خلف عينيّ. لم أشعر به خلال الشجار — لم أشعر بأي شيء. لم أشعر به حتى بعد ذلك، عندما عدت أنا وماك إلى الحرم الجامعي. لم يكن الألم قد ضربني كموجة إلا عندما فصلنا المسعفون.</w:t>
      </w:r>
    </w:p>
    <w:p>
      <w:pPr>
        <w:pStyle w:val="NovelText"/>
      </w:pPr>
      <w:r>
        <w:t>أجلس على حافة سرير المستشفى، أنتظر أن تتوقف الغرفة عن الدوران. يؤلمني التنفس، لكن لدي هذه الحيلة، حيث أحاول التركيز على الجيد، لذا أذكر نفسي بأن الأشياء تؤلم فقط لأنني ما زلت حيًا لأشعر بها. جوانب مشرقة، يا رفاق. أنا مليء بها.</w:t>
      </w:r>
    </w:p>
    <w:p>
      <w:pPr>
        <w:pStyle w:val="NovelText"/>
      </w:pPr>
      <w:r>
        <w:t>يستغرق ارتداء الملابس وقتًا مؤلمًا — وطويلًا بشكل مؤلم — وأنا أتناوب بين الشتم وحبس أنفاسي خشية أن تختار ممرضة هذه اللحظة — بينما أحاول التوازن وساق واحدة في سروالي — للدخول.</w:t>
      </w:r>
    </w:p>
    <w:p>
      <w:pPr>
        <w:pStyle w:val="ChapterTitle"/>
      </w:pPr>
      <w:r>
        <w:t>لكن لا أحد يفعل ذلك.</w:t>
      </w:r>
    </w:p>
    <w:p>
      <w:pPr>
        <w:pStyle w:val="NovelText"/>
      </w:pPr>
      <w:r>
        <w:t>أجد مرآة في مقصورة حمام، وتحدق بي صورتي المنعكسة. لقد بدوتُ أفضل من هذا بكثير. لقد أصبحت ملامح وجهي شاحبة ومكدومة في آن واحد، وكحل عيني متلطخًا ليصبح ظلًا فوضويًا؛ وقد أكد والدي للأطباء أنه لا بد أن يكون دخانًا، أو طلاء وجه من المهرجان. لأن فكرة ارتدائي للمكياج أزعجته أكثر من رؤيتي</w:t>
      </w:r>
    </w:p>
    <w:p>
      <w:pPr>
        <w:pStyle w:val="ChapterTitle"/>
      </w:pPr>
      <w:r>
        <w:t>"لقد تركتُ الباب مفتوحًا أيضًا."</w:t>
      </w:r>
    </w:p>
    <w:p>
      <w:pPr>
        <w:pStyle w:val="NovelText"/>
      </w:pPr>
      <w:r>
        <w:t>أقف على الرصيف، أحدق صاعدًا إلى الطوابق الثلاثة التي تفصلني عن غرفة ماك. أو بتعبير أدق، أحدق في نافذة الطابق الرابع فوق غرفة ماك، تلك التي اعتدتُ النزول منها عبر نافذتها، وأدرك أنه لا سبيل لي للقيام بذلك النزول الليلة.</w:t>
      </w:r>
    </w:p>
    <w:p>
      <w:pPr>
        <w:pStyle w:val="NovelText"/>
      </w:pPr>
      <w:r>
        <w:t>وحينها، يشفق الكون على ورطتي. يهتز هاتفي مجددًا. رسالة أخرى من ماك.</w:t>
      </w:r>
    </w:p>
    <w:p>
      <w:pPr>
        <w:pStyle w:val="NovelText"/>
      </w:pPr>
      <w:r>
        <w:t>يتوثب قلبي قليلًا بينما أتوجه إلى الردهة، وأفكر في صعود الدرج لكنني أقرر أنه لن يكون أمرًا لطيفًا جدًا لو أُغميَ عليّ في منتصف الطريق ووجد أحدهم جسدي في الصباح، لذا أستقل مصعدًا أشبه بفخ الموت إلى الطابق الثالث.</w:t>
      </w:r>
    </w:p>
    <w:p>
      <w:pPr>
        <w:pStyle w:val="ChapterTitle"/>
      </w:pPr>
      <w:r>
        <w:t>إليك بعض الخيارات، مع التركيز على الإيجاز والتميز:</w:t>
      </w:r>
    </w:p>
    <w:p>
      <w:pPr>
        <w:pStyle w:val="NovelText"/>
      </w:pPr>
      <w:r>
        <w:t>أكثر فخامة. الباب لا يمتلك تقريبًا نفس أناقة النافذة و—" لكنني لا أستطيع المضي أبعد من ذلك لأنها تقفز على قدميها، عابرة المسافة بيننا، ثم تضع فمها على فمي، وصوتها يدوي في رأسي حيث تمسك بي.</w:t>
      </w:r>
    </w:p>
    <w:p>
      <w:pPr>
        <w:pStyle w:val="NovelText"/>
      </w:pPr>
      <w:r>
        <w:t>ألهث تحت لمستها، فتتراجع، لكن هذا آخر ما أريده، لذا أسحبها إليّ مرة أخرى وأدع جسدي يصرخ. تشابك أصابعها بأصابعي وتقودني إلى السرير، وعندما نصل هناك، تتسلق فوق الأغط</w:t>
      </w:r>
    </w:p>
    <w:p>
      <w:pPr>
        <w:pStyle w:val="ChapterTitle"/>
      </w:pPr>
      <w:r>
        <w:t>"يسرني أنك أخبرتني،" تقول بأنفاس متقطعة.</w:t>
      </w:r>
    </w:p>
    <w:p>
      <w:pPr>
        <w:pStyle w:val="NovelText"/>
      </w:pPr>
      <w:r>
        <w:t>"لم أخبركِ،" أوضح. "حسنًا، يسرني أنني اكتشفتُ الأمر." "ولمَ ذلك؟" "لأنني الآن لن أضحك عندما نصبح فريقًا." أتصلب مكاني. ليس لأنني لا أرغب في سماع تلك الكلمات، بل لأنني أرغب فيها بشدة. أريدها أن تكون حقيقة. "هل تعنين ما تقولين؟" أس</w:t>
      </w:r>
    </w:p>
    <w:p>
      <w:pPr>
        <w:pStyle w:val="ChapterTitle"/>
      </w:pPr>
      <w:r>
        <w:t>بوابتك للمعرفة والثقافة. في متناول الجميع.</w:t>
      </w:r>
    </w:p>
    <w:p>
      <w:pPr>
        <w:pStyle w:val="NovelText"/>
      </w:pPr>
      <w:r>
        <w:t>قناة تيليجرام الرسمية</w:t>
      </w:r>
    </w:p>
    <w:p>
      <w:pPr>
        <w:pStyle w:val="NovelText"/>
      </w:pPr>
      <w:r>
        <w:t>وصول زد (الرابط: ويكيبيديا.أورج/وي</w:t>
      </w:r>
    </w:p>
    <w:sectPr w:rsidR="00FC693F" w:rsidRPr="0006063C" w:rsidSect="00034616">
      <w:pgSz w:w="8640" w:h="12960"/>
      <w:pgMar w:top="1152" w:right="1296"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before="0"/>
      <w:ind w:firstLine="360"/>
      <w:jc w:val="both"/>
    </w:pPr>
    <w:rPr>
      <w:rFonts w:ascii="Arial" w:hAnsi="Arial"/>
      <w:sz w:val="28"/>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velTitle">
    <w:name w:val="NovelTitle"/>
    <w:pPr>
      <w:spacing w:after="200" w:before="0"/>
      <w:jc w:val="center"/>
    </w:pPr>
    <w:rPr>
      <w:rFonts w:ascii="Arial" w:hAnsi="Arial"/>
      <w:b/>
      <w:sz w:val="36"/>
      <w:rtl/>
    </w:rPr>
  </w:style>
  <w:style w:type="paragraph" w:customStyle="1" w:styleId="ChapterTitle">
    <w:name w:val="ChapterTitle"/>
    <w:pPr>
      <w:spacing w:before="240" w:after="160"/>
      <w:jc w:val="center"/>
    </w:pPr>
    <w:rPr>
      <w:rFonts w:ascii="Arial" w:hAnsi="Arial"/>
      <w:b/>
      <w:sz w:val="30"/>
      <w:rtl/>
    </w:rPr>
  </w:style>
  <w:style w:type="paragraph" w:customStyle="1" w:styleId="NovelText">
    <w:name w:val="NovelText"/>
    <w:basedOn w:val="Normal"/>
    <w:pPr>
      <w:keepLines w:val="0"/>
      <w:widowControl/>
      <w:spacing w:line="300" w:lineRule="auto" w:after="80" w:before="0"/>
      <w:ind w:firstLine="288"/>
      <w:jc w:val="both"/>
    </w:pPr>
    <w:rPr>
      <w:rFonts w:ascii="Arial" w:hAnsi="Arial"/>
      <w:sz w:val="28"/>
      <w:rtl/>
    </w:rPr>
  </w:style>
  <w:style w:type="paragraph" w:customStyle="1" w:styleId="TOCTitle">
    <w:name w:val="TOCTitle"/>
    <w:pPr>
      <w:spacing w:after="300" w:before="0"/>
      <w:jc w:val="center"/>
    </w:pPr>
    <w:rPr>
      <w:rFonts w:ascii="Arial" w:hAnsi="Arial"/>
      <w:b/>
      <w:sz w:val="32"/>
      <w:rtl/>
    </w:rPr>
  </w:style>
  <w:style w:type="paragraph" w:customStyle="1" w:styleId="TOCEntry">
    <w:name w:val="TOCEntry"/>
    <w:pPr>
      <w:spacing w:after="120" w:before="0"/>
      <w:ind w:left="288"/>
      <w:jc w:val="right"/>
    </w:pPr>
    <w:rPr>
      <w:rFonts w:ascii="Arial" w:hAnsi="Arial"/>
      <w:sz w:val="26"/>
      <w:rt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