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1076" w:rsidRPr="00594E51" w:rsidRDefault="002E22F1">
      <w:pPr>
        <w:rPr>
          <w:b/>
          <w:sz w:val="40"/>
          <w:szCs w:val="40"/>
        </w:rPr>
      </w:pPr>
      <w:r>
        <w:rPr>
          <w:b/>
          <w:sz w:val="40"/>
          <w:szCs w:val="40"/>
        </w:rPr>
        <w:t xml:space="preserve">Tamaño y Orientación en </w:t>
      </w:r>
      <w:proofErr w:type="spellStart"/>
      <w:r>
        <w:rPr>
          <w:b/>
          <w:sz w:val="40"/>
          <w:szCs w:val="40"/>
        </w:rPr>
        <w:t>Android</w:t>
      </w:r>
      <w:proofErr w:type="spellEnd"/>
      <w:r w:rsidR="00181076" w:rsidRPr="00594E51">
        <w:rPr>
          <w:b/>
          <w:sz w:val="40"/>
          <w:szCs w:val="40"/>
        </w:rPr>
        <w:t>.</w:t>
      </w:r>
    </w:p>
    <w:p w:rsidR="00A624E4" w:rsidRDefault="002E22F1" w:rsidP="002E22F1">
      <w:pPr>
        <w:jc w:val="both"/>
      </w:pPr>
      <w:r>
        <w:t xml:space="preserve">Ya en otras oportunidades hemos tocado el tema de densidades en </w:t>
      </w:r>
      <w:proofErr w:type="spellStart"/>
      <w:r>
        <w:t>android</w:t>
      </w:r>
      <w:proofErr w:type="spellEnd"/>
      <w:r>
        <w:t>, allí se mencionó que existen diferentes dispositivos con este sistema operativo y por esa razón es importante garantizar que nuestras aplicaciones se visualicen de la mejor manera en cada uno de ellos</w:t>
      </w:r>
      <w:r w:rsidR="00A624E4">
        <w:t>.</w:t>
      </w:r>
    </w:p>
    <w:p w:rsidR="002E22F1" w:rsidRDefault="002E22F1" w:rsidP="002E22F1">
      <w:pPr>
        <w:jc w:val="both"/>
      </w:pPr>
      <w:r>
        <w:t>Adicional a esto por lo regular los dispositivos cuentan con 2 orientaciones de pantalla, estas son:</w:t>
      </w:r>
    </w:p>
    <w:p w:rsidR="002E22F1" w:rsidRDefault="002E22F1" w:rsidP="002E22F1">
      <w:pPr>
        <w:pStyle w:val="Prrafodelista"/>
        <w:numPr>
          <w:ilvl w:val="0"/>
          <w:numId w:val="1"/>
        </w:numPr>
        <w:jc w:val="both"/>
      </w:pPr>
      <w:proofErr w:type="spellStart"/>
      <w:r w:rsidRPr="0056589C">
        <w:rPr>
          <w:b/>
        </w:rPr>
        <w:t>Portrait</w:t>
      </w:r>
      <w:proofErr w:type="spellEnd"/>
      <w:r>
        <w:t>: Representa el modo retrato cuando nuestros dispositivos se encuentran de forma vertical.</w:t>
      </w:r>
    </w:p>
    <w:p w:rsidR="002E22F1" w:rsidRDefault="002E22F1" w:rsidP="002E22F1">
      <w:pPr>
        <w:pStyle w:val="Prrafodelista"/>
        <w:numPr>
          <w:ilvl w:val="0"/>
          <w:numId w:val="1"/>
        </w:numPr>
        <w:jc w:val="both"/>
      </w:pPr>
      <w:proofErr w:type="spellStart"/>
      <w:r w:rsidRPr="0056589C">
        <w:rPr>
          <w:b/>
        </w:rPr>
        <w:t>Landscape</w:t>
      </w:r>
      <w:proofErr w:type="spellEnd"/>
      <w:r>
        <w:t>: Representa el moto paisaje, cuando nuestros dispositivos se encuentran de forma horizontal.</w:t>
      </w:r>
    </w:p>
    <w:p w:rsidR="002E22F1" w:rsidRDefault="002E22F1" w:rsidP="002E22F1">
      <w:pPr>
        <w:jc w:val="center"/>
      </w:pPr>
      <w:r>
        <w:rPr>
          <w:noProof/>
          <w:lang w:val="es-CO" w:eastAsia="es-CO"/>
        </w:rPr>
        <w:drawing>
          <wp:inline distT="0" distB="0" distL="0" distR="0" wp14:anchorId="5CDA30A9" wp14:editId="0D1FD2B5">
            <wp:extent cx="2525150" cy="139295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39921" cy="1401098"/>
                    </a:xfrm>
                    <a:prstGeom prst="rect">
                      <a:avLst/>
                    </a:prstGeom>
                  </pic:spPr>
                </pic:pic>
              </a:graphicData>
            </a:graphic>
          </wp:inline>
        </w:drawing>
      </w:r>
    </w:p>
    <w:p w:rsidR="002E22F1" w:rsidRDefault="0056589C" w:rsidP="002E22F1">
      <w:pPr>
        <w:jc w:val="both"/>
      </w:pPr>
      <w:r>
        <w:t>En este ejemplo veremos cómo trabajar con las dos orientaciones ya que es de suma importancia que independientemente de en qué orientación nos encontremos la aplicación debe funcionar igual y brindar una muy buena experiencia de usuario, adicional a esto veremos también como estructurar nuestro proyecto para que también pueda ser visualizado dependiendo de la densidad del dispositivo.</w:t>
      </w:r>
    </w:p>
    <w:p w:rsidR="0056589C" w:rsidRDefault="0056589C" w:rsidP="002E22F1">
      <w:pPr>
        <w:jc w:val="both"/>
      </w:pPr>
      <w:r>
        <w:t>Sin embargo antes de trabajar con las 2 orientaciones también debemos saber que se puede bloquear el uso de una u otra, esto nos permitirá definir por defecto una única orientación ajustándose a nuestras necesidades.</w:t>
      </w:r>
    </w:p>
    <w:p w:rsidR="0023704F" w:rsidRDefault="0023704F" w:rsidP="002E22F1">
      <w:pPr>
        <w:jc w:val="both"/>
      </w:pPr>
      <w:r>
        <w:t>Para el desarrollo de esta actividad, trabajaremos con la aplicación realizada sobre los componentes Básicos.</w:t>
      </w:r>
    </w:p>
    <w:tbl>
      <w:tblPr>
        <w:tblStyle w:val="Tablaconcuadrcula"/>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2727"/>
      </w:tblGrid>
      <w:tr w:rsidR="0023704F" w:rsidTr="00D1109A">
        <w:tc>
          <w:tcPr>
            <w:tcW w:w="2943" w:type="dxa"/>
          </w:tcPr>
          <w:p w:rsidR="0023704F" w:rsidRDefault="0023704F" w:rsidP="0023704F">
            <w:pPr>
              <w:jc w:val="center"/>
            </w:pPr>
            <w:r>
              <w:rPr>
                <w:noProof/>
                <w:lang w:val="es-CO" w:eastAsia="es-CO"/>
              </w:rPr>
              <w:drawing>
                <wp:inline distT="0" distB="0" distL="0" distR="0" wp14:anchorId="1C4463B1" wp14:editId="1540D202">
                  <wp:extent cx="1375361" cy="23454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8831" cy="2402538"/>
                          </a:xfrm>
                          <a:prstGeom prst="rect">
                            <a:avLst/>
                          </a:prstGeom>
                        </pic:spPr>
                      </pic:pic>
                    </a:graphicData>
                  </a:graphic>
                </wp:inline>
              </w:drawing>
            </w:r>
          </w:p>
        </w:tc>
        <w:tc>
          <w:tcPr>
            <w:tcW w:w="2727" w:type="dxa"/>
          </w:tcPr>
          <w:p w:rsidR="0023704F" w:rsidRDefault="0023704F" w:rsidP="0023704F">
            <w:pPr>
              <w:jc w:val="center"/>
            </w:pPr>
            <w:r>
              <w:rPr>
                <w:noProof/>
                <w:lang w:val="es-CO" w:eastAsia="es-CO"/>
              </w:rPr>
              <w:drawing>
                <wp:inline distT="0" distB="0" distL="0" distR="0" wp14:anchorId="6E06791B" wp14:editId="748442FD">
                  <wp:extent cx="1343465" cy="2318040"/>
                  <wp:effectExtent l="0" t="0" r="952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95862" cy="2408447"/>
                          </a:xfrm>
                          <a:prstGeom prst="rect">
                            <a:avLst/>
                          </a:prstGeom>
                        </pic:spPr>
                      </pic:pic>
                    </a:graphicData>
                  </a:graphic>
                </wp:inline>
              </w:drawing>
            </w:r>
          </w:p>
        </w:tc>
      </w:tr>
    </w:tbl>
    <w:p w:rsidR="0056589C" w:rsidRPr="0023704F" w:rsidRDefault="0056589C" w:rsidP="002E22F1">
      <w:pPr>
        <w:jc w:val="both"/>
        <w:rPr>
          <w:b/>
          <w:sz w:val="36"/>
        </w:rPr>
      </w:pPr>
      <w:r w:rsidRPr="0023704F">
        <w:rPr>
          <w:b/>
          <w:sz w:val="36"/>
        </w:rPr>
        <w:lastRenderedPageBreak/>
        <w:t>Bloquear una Orientación.</w:t>
      </w:r>
    </w:p>
    <w:p w:rsidR="0023704F" w:rsidRDefault="0023704F" w:rsidP="0023704F">
      <w:pPr>
        <w:jc w:val="both"/>
      </w:pPr>
      <w:r>
        <w:t>Básicamente lo que queremos aquí es evitar que al girar nuestro dispositivo la pantalla también se gire, esto depende mucho del enfoque de nuestra aplicación.</w:t>
      </w:r>
    </w:p>
    <w:p w:rsidR="0023704F" w:rsidRDefault="0023704F" w:rsidP="0023704F">
      <w:pPr>
        <w:jc w:val="both"/>
      </w:pPr>
      <w:r>
        <w:t xml:space="preserve">De entrada no deberíamos restringir al usuario a solo una orientación,  pues tal vez a los usuarios les guste más una que otra y si lo hacemos  puede que estemos obligando al usuario a trabajar con la orientación que no le gusta, estando muy ligado a el tema de UX (Experiencia de usuario), sin embargo hay ocasiones donde es importante, si nuestra aplicación es de juego por ejemplo donde es importante el uso de la pantalla modo </w:t>
      </w:r>
      <w:proofErr w:type="spellStart"/>
      <w:r>
        <w:t>landscape</w:t>
      </w:r>
      <w:proofErr w:type="spellEnd"/>
      <w:r>
        <w:t>.</w:t>
      </w:r>
    </w:p>
    <w:p w:rsidR="001B3772" w:rsidRPr="001B3772" w:rsidRDefault="001B3772" w:rsidP="0023704F">
      <w:pPr>
        <w:jc w:val="both"/>
        <w:rPr>
          <w:b/>
          <w:sz w:val="32"/>
        </w:rPr>
      </w:pPr>
      <w:r w:rsidRPr="001B3772">
        <w:rPr>
          <w:b/>
          <w:sz w:val="32"/>
        </w:rPr>
        <w:t xml:space="preserve">Archivo </w:t>
      </w:r>
      <w:proofErr w:type="spellStart"/>
      <w:r w:rsidRPr="001B3772">
        <w:rPr>
          <w:b/>
          <w:sz w:val="32"/>
        </w:rPr>
        <w:t>Manifiest</w:t>
      </w:r>
      <w:proofErr w:type="spellEnd"/>
    </w:p>
    <w:p w:rsidR="001B3772" w:rsidRDefault="001B3772" w:rsidP="0023704F">
      <w:pPr>
        <w:jc w:val="both"/>
      </w:pPr>
      <w:r>
        <w:t xml:space="preserve">El </w:t>
      </w:r>
      <w:proofErr w:type="spellStart"/>
      <w:r w:rsidRPr="001B3772">
        <w:rPr>
          <w:b/>
        </w:rPr>
        <w:t>manifiest</w:t>
      </w:r>
      <w:proofErr w:type="spellEnd"/>
      <w:r>
        <w:t xml:space="preserve"> es un archivo </w:t>
      </w:r>
      <w:proofErr w:type="spellStart"/>
      <w:r>
        <w:t>xml</w:t>
      </w:r>
      <w:proofErr w:type="spellEnd"/>
      <w:r>
        <w:t xml:space="preserve"> donde definimos las configuraciones básicas de nuestra aplicación, aquí se definen las actividades creadas, los permisos de nuestra aplicación entre otras configuraciones. Para definir la orientación por defecto, abrimos el archivo que se encuentra en la raíz del proyecto.</w:t>
      </w:r>
    </w:p>
    <w:p w:rsidR="001B3772" w:rsidRDefault="001B3772" w:rsidP="001B3772">
      <w:pPr>
        <w:jc w:val="center"/>
      </w:pPr>
      <w:r>
        <w:rPr>
          <w:noProof/>
          <w:lang w:val="es-CO" w:eastAsia="es-CO"/>
        </w:rPr>
        <w:drawing>
          <wp:inline distT="0" distB="0" distL="0" distR="0" wp14:anchorId="12BFEE49" wp14:editId="5FA6734D">
            <wp:extent cx="4220308" cy="18491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0050" cy="1857764"/>
                    </a:xfrm>
                    <a:prstGeom prst="rect">
                      <a:avLst/>
                    </a:prstGeom>
                  </pic:spPr>
                </pic:pic>
              </a:graphicData>
            </a:graphic>
          </wp:inline>
        </w:drawing>
      </w:r>
    </w:p>
    <w:p w:rsidR="001B3772" w:rsidRDefault="001B3772" w:rsidP="001B3772">
      <w:pPr>
        <w:jc w:val="both"/>
      </w:pPr>
      <w:r>
        <w:t xml:space="preserve">Aquí tan solo debemos agregar la propiedad </w:t>
      </w:r>
      <w:proofErr w:type="spellStart"/>
      <w:r>
        <w:rPr>
          <w:b/>
        </w:rPr>
        <w:t>screenOrientation</w:t>
      </w:r>
      <w:proofErr w:type="spellEnd"/>
      <w:r>
        <w:rPr>
          <w:b/>
        </w:rPr>
        <w:t>=”</w:t>
      </w:r>
      <w:proofErr w:type="spellStart"/>
      <w:r>
        <w:rPr>
          <w:b/>
        </w:rPr>
        <w:t>portrait</w:t>
      </w:r>
      <w:proofErr w:type="spellEnd"/>
      <w:r>
        <w:rPr>
          <w:b/>
        </w:rPr>
        <w:t xml:space="preserve">” </w:t>
      </w:r>
      <w:r>
        <w:t xml:space="preserve">en cada una de las </w:t>
      </w:r>
      <w:proofErr w:type="spellStart"/>
      <w:r>
        <w:t>activity</w:t>
      </w:r>
      <w:proofErr w:type="spellEnd"/>
      <w:r>
        <w:t xml:space="preserve"> que queremos bloquear, en este caso solo se podrá visualizar</w:t>
      </w:r>
      <w:r w:rsidR="008C006A">
        <w:t xml:space="preserve"> la aplicación en modo </w:t>
      </w:r>
      <w:proofErr w:type="spellStart"/>
      <w:r w:rsidR="008C006A">
        <w:t>portrait</w:t>
      </w:r>
      <w:proofErr w:type="spellEnd"/>
      <w:r w:rsidR="008C006A">
        <w:t>, si ejecutamos la aplicación, podemos ver su funcionamiento.</w:t>
      </w:r>
    </w:p>
    <w:p w:rsidR="001B3772" w:rsidRDefault="001B3772" w:rsidP="001B3772">
      <w:pPr>
        <w:jc w:val="center"/>
      </w:pPr>
      <w:r>
        <w:rPr>
          <w:noProof/>
          <w:lang w:val="es-CO" w:eastAsia="es-CO"/>
        </w:rPr>
        <w:drawing>
          <wp:inline distT="0" distB="0" distL="0" distR="0" wp14:anchorId="34CF7E46" wp14:editId="3957588A">
            <wp:extent cx="3697018"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5748" cy="2831298"/>
                    </a:xfrm>
                    <a:prstGeom prst="rect">
                      <a:avLst/>
                    </a:prstGeom>
                  </pic:spPr>
                </pic:pic>
              </a:graphicData>
            </a:graphic>
          </wp:inline>
        </w:drawing>
      </w:r>
    </w:p>
    <w:p w:rsidR="008C006A" w:rsidRDefault="008C006A" w:rsidP="008C006A">
      <w:pPr>
        <w:jc w:val="both"/>
      </w:pPr>
      <w:r>
        <w:lastRenderedPageBreak/>
        <w:t xml:space="preserve">Este proceso se debe hacer solo cuando queremos definir una orientación por defecto, sino entonces no modificamos el </w:t>
      </w:r>
      <w:proofErr w:type="spellStart"/>
      <w:r>
        <w:t>manifiest</w:t>
      </w:r>
      <w:proofErr w:type="spellEnd"/>
      <w:r>
        <w:t xml:space="preserve"> y podemos trabajar con las dos orientaciones como lo veremos a continuación.</w:t>
      </w:r>
    </w:p>
    <w:p w:rsidR="008C006A" w:rsidRPr="0023704F" w:rsidRDefault="008C006A" w:rsidP="008C006A">
      <w:pPr>
        <w:jc w:val="both"/>
        <w:rPr>
          <w:b/>
          <w:sz w:val="36"/>
        </w:rPr>
      </w:pPr>
      <w:proofErr w:type="spellStart"/>
      <w:r>
        <w:rPr>
          <w:b/>
          <w:sz w:val="36"/>
        </w:rPr>
        <w:t>Portrait</w:t>
      </w:r>
      <w:proofErr w:type="spellEnd"/>
      <w:r>
        <w:rPr>
          <w:b/>
          <w:sz w:val="36"/>
        </w:rPr>
        <w:t xml:space="preserve"> y </w:t>
      </w:r>
      <w:proofErr w:type="spellStart"/>
      <w:r>
        <w:rPr>
          <w:b/>
          <w:sz w:val="36"/>
        </w:rPr>
        <w:t>Landscape</w:t>
      </w:r>
      <w:proofErr w:type="spellEnd"/>
      <w:r w:rsidRPr="0023704F">
        <w:rPr>
          <w:b/>
          <w:sz w:val="36"/>
        </w:rPr>
        <w:t>.</w:t>
      </w:r>
    </w:p>
    <w:p w:rsidR="008C006A" w:rsidRDefault="008C006A" w:rsidP="008C006A">
      <w:pPr>
        <w:jc w:val="both"/>
      </w:pPr>
      <w:r>
        <w:t xml:space="preserve">Por defecto las aplicaciones se encuentran en modo </w:t>
      </w:r>
      <w:proofErr w:type="spellStart"/>
      <w:r>
        <w:t>portrait</w:t>
      </w:r>
      <w:proofErr w:type="spellEnd"/>
      <w:r>
        <w:t xml:space="preserve">, si trabajamos en </w:t>
      </w:r>
      <w:proofErr w:type="spellStart"/>
      <w:r>
        <w:t>android</w:t>
      </w:r>
      <w:proofErr w:type="spellEnd"/>
      <w:r>
        <w:t xml:space="preserve"> </w:t>
      </w:r>
      <w:proofErr w:type="spellStart"/>
      <w:r>
        <w:t>studio</w:t>
      </w:r>
      <w:proofErr w:type="spellEnd"/>
      <w:r>
        <w:t xml:space="preserve"> podemos probar como se vería nuestra aplicación en alguna de las dos orientaciones, para esto desde la vista de diseño usamos la opción que nos permite realizar el cambio.</w:t>
      </w:r>
    </w:p>
    <w:p w:rsidR="008C006A" w:rsidRDefault="008C006A" w:rsidP="008C006A">
      <w:pPr>
        <w:jc w:val="both"/>
      </w:pPr>
      <w:r>
        <w:t xml:space="preserve">Por defecto nos encontramos en </w:t>
      </w:r>
      <w:proofErr w:type="spellStart"/>
      <w:r>
        <w:t>portrait</w:t>
      </w:r>
      <w:proofErr w:type="spellEnd"/>
      <w:r>
        <w:t>.</w:t>
      </w:r>
    </w:p>
    <w:p w:rsidR="008C006A" w:rsidRDefault="008C006A" w:rsidP="008C006A">
      <w:pPr>
        <w:jc w:val="center"/>
      </w:pPr>
      <w:r>
        <w:rPr>
          <w:noProof/>
          <w:lang w:val="es-CO" w:eastAsia="es-CO"/>
        </w:rPr>
        <w:drawing>
          <wp:inline distT="0" distB="0" distL="0" distR="0" wp14:anchorId="3AEA9AA5" wp14:editId="213675AA">
            <wp:extent cx="2394618" cy="2897945"/>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5634" cy="2923378"/>
                    </a:xfrm>
                    <a:prstGeom prst="rect">
                      <a:avLst/>
                    </a:prstGeom>
                  </pic:spPr>
                </pic:pic>
              </a:graphicData>
            </a:graphic>
          </wp:inline>
        </w:drawing>
      </w:r>
    </w:p>
    <w:p w:rsidR="008C006A" w:rsidRDefault="008C006A" w:rsidP="008C006A">
      <w:pPr>
        <w:jc w:val="both"/>
      </w:pPr>
      <w:r>
        <w:t xml:space="preserve">Pero al cambiar la opción podemos ver como se muestra la aplicación en </w:t>
      </w:r>
      <w:proofErr w:type="spellStart"/>
      <w:r>
        <w:t>Landscape</w:t>
      </w:r>
      <w:proofErr w:type="spellEnd"/>
      <w:r>
        <w:t>.</w:t>
      </w:r>
    </w:p>
    <w:p w:rsidR="008C006A" w:rsidRDefault="008C006A" w:rsidP="008C006A">
      <w:pPr>
        <w:jc w:val="center"/>
      </w:pPr>
      <w:r>
        <w:rPr>
          <w:noProof/>
          <w:lang w:val="es-CO" w:eastAsia="es-CO"/>
        </w:rPr>
        <w:drawing>
          <wp:inline distT="0" distB="0" distL="0" distR="0" wp14:anchorId="49EC3028" wp14:editId="73099153">
            <wp:extent cx="3488788" cy="213864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9088" cy="2157221"/>
                    </a:xfrm>
                    <a:prstGeom prst="rect">
                      <a:avLst/>
                    </a:prstGeom>
                  </pic:spPr>
                </pic:pic>
              </a:graphicData>
            </a:graphic>
          </wp:inline>
        </w:drawing>
      </w:r>
    </w:p>
    <w:p w:rsidR="008C006A" w:rsidRDefault="008C006A" w:rsidP="008C006A">
      <w:pPr>
        <w:jc w:val="both"/>
      </w:pPr>
      <w:r>
        <w:t xml:space="preserve">Como vemos la interfaz de nuestra aplicación cambia, y dependiendo de las propiedades internas los componentes se adaptan o no al tamaño de la pantalla, como es el caso de los </w:t>
      </w:r>
      <w:proofErr w:type="spellStart"/>
      <w:r>
        <w:t>EditText</w:t>
      </w:r>
      <w:proofErr w:type="spellEnd"/>
      <w:r>
        <w:t xml:space="preserve"> ya que ambos fueron creados con la propiedad </w:t>
      </w:r>
    </w:p>
    <w:p w:rsidR="008C006A" w:rsidRDefault="008C006A" w:rsidP="008C006A">
      <w:pPr>
        <w:pStyle w:val="HTMLconformatoprevio"/>
        <w:shd w:val="clear" w:color="auto" w:fill="2B2B2B"/>
        <w:rPr>
          <w:color w:val="A9B7C6"/>
        </w:rPr>
      </w:pPr>
      <w:proofErr w:type="spellStart"/>
      <w:proofErr w:type="gramStart"/>
      <w:r>
        <w:rPr>
          <w:color w:val="9876AA"/>
        </w:rPr>
        <w:t>android</w:t>
      </w:r>
      <w:r>
        <w:rPr>
          <w:color w:val="BABABA"/>
        </w:rPr>
        <w:t>:</w:t>
      </w:r>
      <w:proofErr w:type="gramEnd"/>
      <w:r>
        <w:rPr>
          <w:color w:val="BABABA"/>
        </w:rPr>
        <w:t>layout_width</w:t>
      </w:r>
      <w:proofErr w:type="spellEnd"/>
      <w:r>
        <w:rPr>
          <w:color w:val="BABABA"/>
        </w:rPr>
        <w:t>=</w:t>
      </w:r>
      <w:r>
        <w:rPr>
          <w:color w:val="A5C261"/>
        </w:rPr>
        <w:t>"</w:t>
      </w:r>
      <w:proofErr w:type="spellStart"/>
      <w:r>
        <w:rPr>
          <w:color w:val="A5C261"/>
        </w:rPr>
        <w:t>match_parent</w:t>
      </w:r>
      <w:proofErr w:type="spellEnd"/>
      <w:r>
        <w:rPr>
          <w:color w:val="A5C261"/>
        </w:rPr>
        <w:t>"</w:t>
      </w:r>
    </w:p>
    <w:p w:rsidR="008C006A" w:rsidRDefault="008C006A" w:rsidP="008C006A">
      <w:pPr>
        <w:jc w:val="both"/>
      </w:pPr>
      <w:r>
        <w:lastRenderedPageBreak/>
        <w:t>Lo que permite que el componente se adapte a lo ancho a la pantalla, sin embargo esto no es suficiente y se hace necesario poder organizar nuestra aplicación para esta orientación.</w:t>
      </w:r>
    </w:p>
    <w:p w:rsidR="00C612EC" w:rsidRDefault="00C612EC" w:rsidP="00D1109A">
      <w:pPr>
        <w:jc w:val="both"/>
        <w:rPr>
          <w:b/>
          <w:sz w:val="36"/>
        </w:rPr>
      </w:pPr>
    </w:p>
    <w:p w:rsidR="00D1109A" w:rsidRPr="0023704F" w:rsidRDefault="00D1109A" w:rsidP="00D1109A">
      <w:pPr>
        <w:jc w:val="both"/>
        <w:rPr>
          <w:b/>
          <w:sz w:val="36"/>
        </w:rPr>
      </w:pPr>
      <w:r>
        <w:rPr>
          <w:b/>
          <w:sz w:val="36"/>
        </w:rPr>
        <w:t xml:space="preserve">Definiendo el modo </w:t>
      </w:r>
      <w:proofErr w:type="spellStart"/>
      <w:r>
        <w:rPr>
          <w:b/>
          <w:sz w:val="36"/>
        </w:rPr>
        <w:t>Landscape</w:t>
      </w:r>
      <w:proofErr w:type="spellEnd"/>
      <w:r w:rsidRPr="0023704F">
        <w:rPr>
          <w:b/>
          <w:sz w:val="36"/>
        </w:rPr>
        <w:t>.</w:t>
      </w:r>
    </w:p>
    <w:p w:rsidR="008C006A" w:rsidRDefault="00D1109A" w:rsidP="00D1109A">
      <w:pPr>
        <w:jc w:val="both"/>
      </w:pPr>
      <w:r>
        <w:t xml:space="preserve">Como inicialmente creamos la aplicación para el modo </w:t>
      </w:r>
      <w:proofErr w:type="spellStart"/>
      <w:r>
        <w:t>portrait</w:t>
      </w:r>
      <w:proofErr w:type="spellEnd"/>
      <w:r>
        <w:t xml:space="preserve"> ahora es necesario optimizarla para el modo paisaje, el proceso es muy simple, tan solo debemos crear un nuevo directorio y copiar allí los </w:t>
      </w:r>
      <w:proofErr w:type="spellStart"/>
      <w:r>
        <w:t>layout</w:t>
      </w:r>
      <w:proofErr w:type="spellEnd"/>
      <w:r>
        <w:t xml:space="preserve"> de nuestra aplicación.</w:t>
      </w:r>
    </w:p>
    <w:p w:rsidR="00D1109A" w:rsidRDefault="00D1109A" w:rsidP="00D1109A">
      <w:pPr>
        <w:jc w:val="both"/>
        <w:rPr>
          <w:noProof/>
          <w:lang w:val="es-CO" w:eastAsia="es-CO"/>
        </w:rPr>
      </w:pPr>
      <w:r>
        <w:t xml:space="preserve">Si nuestro proyecto está en la vista </w:t>
      </w:r>
      <w:r>
        <w:rPr>
          <w:b/>
        </w:rPr>
        <w:t xml:space="preserve">Project </w:t>
      </w:r>
      <w:r>
        <w:t xml:space="preserve">podemos verificar que para el directorio </w:t>
      </w:r>
      <w:proofErr w:type="spellStart"/>
      <w:r>
        <w:rPr>
          <w:b/>
        </w:rPr>
        <w:t>mipmap</w:t>
      </w:r>
      <w:proofErr w:type="spellEnd"/>
      <w:r>
        <w:rPr>
          <w:b/>
        </w:rPr>
        <w:t xml:space="preserve"> </w:t>
      </w:r>
      <w:r>
        <w:t xml:space="preserve">se encuentran otros directorios con el mismo nombre pero diferente sufijo, esto es porque como se mencionó en la guía sobre imágenes y densidades, </w:t>
      </w:r>
      <w:proofErr w:type="spellStart"/>
      <w:r>
        <w:t>android</w:t>
      </w:r>
      <w:proofErr w:type="spellEnd"/>
      <w:r>
        <w:t xml:space="preserve"> identifica dependiendo de la densidad del dispositivo que icono tomar de que carpeta.</w:t>
      </w:r>
      <w:r w:rsidRPr="00D1109A">
        <w:rPr>
          <w:noProof/>
          <w:lang w:val="es-CO" w:eastAsia="es-CO"/>
        </w:rPr>
        <w:t xml:space="preserve"> </w:t>
      </w:r>
    </w:p>
    <w:p w:rsidR="00D1109A" w:rsidRDefault="00D1109A" w:rsidP="00D1109A">
      <w:pPr>
        <w:jc w:val="both"/>
        <w:rPr>
          <w:noProof/>
          <w:lang w:val="es-CO" w:eastAsia="es-CO"/>
        </w:rPr>
      </w:pPr>
      <w:r>
        <w:rPr>
          <w:noProof/>
          <w:lang w:val="es-CO" w:eastAsia="es-CO"/>
        </w:rPr>
        <w:t>En las siguientes imágenes vemos como se muestra inicialmente en la vista Android y luego al cambiar en la vista Project.</w:t>
      </w:r>
    </w:p>
    <w:tbl>
      <w:tblPr>
        <w:tblStyle w:val="Tablaconcuadrcula"/>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539"/>
      </w:tblGrid>
      <w:tr w:rsidR="00C612EC" w:rsidTr="00C612EC">
        <w:trPr>
          <w:trHeight w:val="6101"/>
        </w:trPr>
        <w:tc>
          <w:tcPr>
            <w:tcW w:w="4622" w:type="dxa"/>
          </w:tcPr>
          <w:p w:rsidR="00D1109A" w:rsidRDefault="00D1109A" w:rsidP="00D1109A">
            <w:pPr>
              <w:jc w:val="both"/>
              <w:rPr>
                <w:noProof/>
                <w:lang w:val="es-CO" w:eastAsia="es-CO"/>
              </w:rPr>
            </w:pPr>
            <w:r>
              <w:rPr>
                <w:noProof/>
                <w:lang w:val="es-CO" w:eastAsia="es-CO"/>
              </w:rPr>
              <w:drawing>
                <wp:inline distT="0" distB="0" distL="0" distR="0" wp14:anchorId="66AC7252" wp14:editId="00AAABAE">
                  <wp:extent cx="2919046" cy="4397044"/>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2140" cy="4431831"/>
                          </a:xfrm>
                          <a:prstGeom prst="rect">
                            <a:avLst/>
                          </a:prstGeom>
                        </pic:spPr>
                      </pic:pic>
                    </a:graphicData>
                  </a:graphic>
                </wp:inline>
              </w:drawing>
            </w:r>
          </w:p>
        </w:tc>
        <w:tc>
          <w:tcPr>
            <w:tcW w:w="4592" w:type="dxa"/>
          </w:tcPr>
          <w:p w:rsidR="00D1109A" w:rsidRDefault="00D1109A" w:rsidP="00D1109A">
            <w:pPr>
              <w:jc w:val="both"/>
              <w:rPr>
                <w:noProof/>
                <w:lang w:val="es-CO" w:eastAsia="es-CO"/>
              </w:rPr>
            </w:pPr>
            <w:r>
              <w:rPr>
                <w:noProof/>
                <w:lang w:val="es-CO" w:eastAsia="es-CO"/>
              </w:rPr>
              <w:drawing>
                <wp:inline distT="0" distB="0" distL="0" distR="0" wp14:anchorId="0A64748F" wp14:editId="4AD84D4B">
                  <wp:extent cx="2745319" cy="439674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0421" cy="4452957"/>
                          </a:xfrm>
                          <a:prstGeom prst="rect">
                            <a:avLst/>
                          </a:prstGeom>
                        </pic:spPr>
                      </pic:pic>
                    </a:graphicData>
                  </a:graphic>
                </wp:inline>
              </w:drawing>
            </w:r>
          </w:p>
        </w:tc>
      </w:tr>
    </w:tbl>
    <w:p w:rsidR="00D1109A" w:rsidRDefault="00D1109A" w:rsidP="00D1109A">
      <w:pPr>
        <w:jc w:val="both"/>
        <w:rPr>
          <w:noProof/>
          <w:lang w:val="es-CO" w:eastAsia="es-CO"/>
        </w:rPr>
      </w:pPr>
    </w:p>
    <w:p w:rsidR="00D1109A" w:rsidRDefault="00D1109A" w:rsidP="00D1109A">
      <w:pPr>
        <w:jc w:val="both"/>
        <w:rPr>
          <w:noProof/>
          <w:lang w:val="es-CO" w:eastAsia="es-CO"/>
        </w:rPr>
      </w:pPr>
      <w:r>
        <w:rPr>
          <w:noProof/>
          <w:lang w:val="es-CO" w:eastAsia="es-CO"/>
        </w:rPr>
        <w:t xml:space="preserve">Este proceso es similar a lo que se habló con el uso de imágenes y el directorio </w:t>
      </w:r>
      <w:r w:rsidRPr="00D1109A">
        <w:rPr>
          <w:b/>
          <w:noProof/>
          <w:lang w:val="es-CO" w:eastAsia="es-CO"/>
        </w:rPr>
        <w:t>drawable</w:t>
      </w:r>
      <w:r>
        <w:rPr>
          <w:noProof/>
          <w:lang w:val="es-CO" w:eastAsia="es-CO"/>
        </w:rPr>
        <w:t>, lo normal es crear un directorio drawable para cada tipo de densidad (hdpi,mdpi,xdpi,xxdpi,xxxdpi)</w:t>
      </w:r>
      <w:r w:rsidR="00C612EC">
        <w:rPr>
          <w:noProof/>
          <w:lang w:val="es-CO" w:eastAsia="es-CO"/>
        </w:rPr>
        <w:t>.</w:t>
      </w:r>
    </w:p>
    <w:p w:rsidR="00C612EC" w:rsidRDefault="00C612EC" w:rsidP="00D1109A">
      <w:pPr>
        <w:jc w:val="both"/>
        <w:rPr>
          <w:noProof/>
          <w:lang w:val="es-CO" w:eastAsia="es-CO"/>
        </w:rPr>
      </w:pPr>
      <w:r>
        <w:rPr>
          <w:noProof/>
          <w:lang w:val="es-CO" w:eastAsia="es-CO"/>
        </w:rPr>
        <w:lastRenderedPageBreak/>
        <w:t>Para el caso de las orientaciones se realiza del mismo modo, crearemos otro directorio layout pero con el sufijo land.</w:t>
      </w:r>
    </w:p>
    <w:p w:rsidR="00C612EC" w:rsidRDefault="00C612EC" w:rsidP="00D1109A">
      <w:pPr>
        <w:jc w:val="both"/>
        <w:rPr>
          <w:noProof/>
          <w:lang w:val="es-CO" w:eastAsia="es-CO"/>
        </w:rPr>
      </w:pPr>
      <w:r>
        <w:rPr>
          <w:noProof/>
          <w:lang w:val="es-CO" w:eastAsia="es-CO"/>
        </w:rPr>
        <w:t>Hacemos clic derecho sobre el directorio res y creamos la nueva carpeta</w:t>
      </w:r>
    </w:p>
    <w:p w:rsidR="00C612EC" w:rsidRPr="00D1109A" w:rsidRDefault="00C612EC" w:rsidP="00D1109A">
      <w:pPr>
        <w:jc w:val="both"/>
      </w:pPr>
      <w:r>
        <w:rPr>
          <w:noProof/>
          <w:lang w:val="es-CO" w:eastAsia="es-CO"/>
        </w:rPr>
        <w:drawing>
          <wp:inline distT="0" distB="0" distL="0" distR="0" wp14:anchorId="798DEB17" wp14:editId="6CD71C68">
            <wp:extent cx="5400040" cy="27127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712720"/>
                    </a:xfrm>
                    <a:prstGeom prst="rect">
                      <a:avLst/>
                    </a:prstGeom>
                  </pic:spPr>
                </pic:pic>
              </a:graphicData>
            </a:graphic>
          </wp:inline>
        </w:drawing>
      </w:r>
    </w:p>
    <w:p w:rsidR="00D1109A" w:rsidRDefault="00C612EC" w:rsidP="00D1109A">
      <w:pPr>
        <w:jc w:val="both"/>
      </w:pPr>
      <w:r>
        <w:t>Asignamos el nombre al directorio</w:t>
      </w:r>
    </w:p>
    <w:p w:rsidR="00C612EC" w:rsidRDefault="00C612EC" w:rsidP="00C612EC">
      <w:pPr>
        <w:jc w:val="center"/>
      </w:pPr>
      <w:r>
        <w:rPr>
          <w:noProof/>
          <w:lang w:val="es-CO" w:eastAsia="es-CO"/>
        </w:rPr>
        <w:drawing>
          <wp:inline distT="0" distB="0" distL="0" distR="0" wp14:anchorId="4883B56C" wp14:editId="5DE750A9">
            <wp:extent cx="4686300" cy="15906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1590675"/>
                    </a:xfrm>
                    <a:prstGeom prst="rect">
                      <a:avLst/>
                    </a:prstGeom>
                  </pic:spPr>
                </pic:pic>
              </a:graphicData>
            </a:graphic>
          </wp:inline>
        </w:drawing>
      </w:r>
    </w:p>
    <w:p w:rsidR="00C612EC" w:rsidRDefault="00C612EC" w:rsidP="008C006A">
      <w:pPr>
        <w:jc w:val="both"/>
      </w:pPr>
      <w:r>
        <w:t xml:space="preserve">Es importante que nos encontremos en la vista </w:t>
      </w:r>
      <w:r>
        <w:rPr>
          <w:b/>
        </w:rPr>
        <w:t xml:space="preserve">Project </w:t>
      </w:r>
      <w:r>
        <w:t xml:space="preserve">para visualizar el directorio creado, posteriormente tan solo copiaremos los </w:t>
      </w:r>
      <w:proofErr w:type="spellStart"/>
      <w:r>
        <w:t>layout</w:t>
      </w:r>
      <w:proofErr w:type="spellEnd"/>
      <w:r>
        <w:t xml:space="preserve"> de nuestra aplicación en el nuevo directorio.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5"/>
        <w:gridCol w:w="4719"/>
      </w:tblGrid>
      <w:tr w:rsidR="00C612EC" w:rsidTr="00C612EC">
        <w:tc>
          <w:tcPr>
            <w:tcW w:w="4247" w:type="dxa"/>
          </w:tcPr>
          <w:p w:rsidR="00C612EC" w:rsidRDefault="00C612EC" w:rsidP="008C006A">
            <w:pPr>
              <w:jc w:val="both"/>
            </w:pPr>
            <w:r>
              <w:rPr>
                <w:noProof/>
                <w:lang w:val="es-CO" w:eastAsia="es-CO"/>
              </w:rPr>
              <w:drawing>
                <wp:inline distT="0" distB="0" distL="0" distR="0" wp14:anchorId="3D8CE6B5" wp14:editId="617B94DB">
                  <wp:extent cx="2353579" cy="1631853"/>
                  <wp:effectExtent l="0" t="0" r="889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72898"/>
                          <a:stretch/>
                        </pic:blipFill>
                        <pic:spPr bwMode="auto">
                          <a:xfrm>
                            <a:off x="0" y="0"/>
                            <a:ext cx="2364532" cy="1639448"/>
                          </a:xfrm>
                          <a:prstGeom prst="rect">
                            <a:avLst/>
                          </a:prstGeom>
                          <a:ln>
                            <a:noFill/>
                          </a:ln>
                          <a:extLst>
                            <a:ext uri="{53640926-AAD7-44D8-BBD7-CCE9431645EC}">
                              <a14:shadowObscured xmlns:a14="http://schemas.microsoft.com/office/drawing/2010/main"/>
                            </a:ext>
                          </a:extLst>
                        </pic:spPr>
                      </pic:pic>
                    </a:graphicData>
                  </a:graphic>
                </wp:inline>
              </w:drawing>
            </w:r>
          </w:p>
        </w:tc>
        <w:tc>
          <w:tcPr>
            <w:tcW w:w="4247" w:type="dxa"/>
          </w:tcPr>
          <w:p w:rsidR="00C612EC" w:rsidRDefault="00C612EC" w:rsidP="008C006A">
            <w:pPr>
              <w:jc w:val="both"/>
            </w:pPr>
          </w:p>
          <w:p w:rsidR="00C612EC" w:rsidRDefault="00C612EC" w:rsidP="008C006A">
            <w:pPr>
              <w:jc w:val="both"/>
            </w:pPr>
            <w:r>
              <w:rPr>
                <w:noProof/>
                <w:lang w:val="es-CO" w:eastAsia="es-CO"/>
              </w:rPr>
              <w:drawing>
                <wp:inline distT="0" distB="0" distL="0" distR="0" wp14:anchorId="69911575" wp14:editId="7DF1122D">
                  <wp:extent cx="2981219" cy="134346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4126" t="13873" r="-40"/>
                          <a:stretch/>
                        </pic:blipFill>
                        <pic:spPr bwMode="auto">
                          <a:xfrm>
                            <a:off x="0" y="0"/>
                            <a:ext cx="3001199" cy="1352469"/>
                          </a:xfrm>
                          <a:prstGeom prst="rect">
                            <a:avLst/>
                          </a:prstGeom>
                          <a:ln>
                            <a:noFill/>
                          </a:ln>
                          <a:extLst>
                            <a:ext uri="{53640926-AAD7-44D8-BBD7-CCE9431645EC}">
                              <a14:shadowObscured xmlns:a14="http://schemas.microsoft.com/office/drawing/2010/main"/>
                            </a:ext>
                          </a:extLst>
                        </pic:spPr>
                      </pic:pic>
                    </a:graphicData>
                  </a:graphic>
                </wp:inline>
              </w:drawing>
            </w:r>
          </w:p>
        </w:tc>
      </w:tr>
    </w:tbl>
    <w:p w:rsidR="00C612EC" w:rsidRDefault="00C612EC" w:rsidP="008C006A">
      <w:pPr>
        <w:jc w:val="both"/>
      </w:pPr>
    </w:p>
    <w:p w:rsidR="00C612EC" w:rsidRDefault="00C612EC" w:rsidP="00C612EC">
      <w:pPr>
        <w:jc w:val="both"/>
      </w:pPr>
      <w:r>
        <w:t xml:space="preserve">De esa manera ya tenemos listos nuestros </w:t>
      </w:r>
      <w:proofErr w:type="spellStart"/>
      <w:r>
        <w:t>layout</w:t>
      </w:r>
      <w:proofErr w:type="spellEnd"/>
      <w:r>
        <w:t xml:space="preserve"> para las 2 orientaciones, desde aquí podemos empezar a organizarlas para verificar su funcionamiento.</w:t>
      </w:r>
    </w:p>
    <w:p w:rsidR="008C006A" w:rsidRDefault="00C612EC" w:rsidP="00C612EC">
      <w:pPr>
        <w:jc w:val="both"/>
      </w:pPr>
      <w:r>
        <w:lastRenderedPageBreak/>
        <w:t xml:space="preserve">Para esto podemos agregar nuevos componentes, </w:t>
      </w:r>
      <w:proofErr w:type="spellStart"/>
      <w:r>
        <w:t>layout</w:t>
      </w:r>
      <w:proofErr w:type="spellEnd"/>
      <w:r>
        <w:t xml:space="preserve"> y propiedades en general para que se muestre en una vista o en otra.</w:t>
      </w:r>
    </w:p>
    <w:p w:rsidR="00C612EC" w:rsidRDefault="00C612EC" w:rsidP="00C612EC">
      <w:pPr>
        <w:jc w:val="both"/>
      </w:pPr>
      <w:r>
        <w:t xml:space="preserve">Algo importante a tener en cuenta es que previamente la aplicación fue creada con un </w:t>
      </w:r>
      <w:proofErr w:type="spellStart"/>
      <w:r>
        <w:t>ScrollView</w:t>
      </w:r>
      <w:proofErr w:type="spellEnd"/>
      <w:r>
        <w:t xml:space="preserve">, si verificamos el funcionamiento en modo </w:t>
      </w:r>
      <w:proofErr w:type="spellStart"/>
      <w:r>
        <w:t>landscape</w:t>
      </w:r>
      <w:proofErr w:type="spellEnd"/>
      <w:r>
        <w:t xml:space="preserve"> nos daremos cuenta que podemos acceder a los otros componentes gracias a esta barra de desplazamiento.</w:t>
      </w:r>
    </w:p>
    <w:p w:rsidR="00C612EC" w:rsidRDefault="00D610D8" w:rsidP="00C612EC">
      <w:pPr>
        <w:jc w:val="both"/>
      </w:pPr>
      <w:r>
        <w:t xml:space="preserve">Para este ejemplo modificamos el </w:t>
      </w:r>
      <w:proofErr w:type="spellStart"/>
      <w:r>
        <w:t>layout</w:t>
      </w:r>
      <w:proofErr w:type="spellEnd"/>
      <w:r>
        <w:t xml:space="preserve">, agregando un color de fondo y uniendo los componentes </w:t>
      </w:r>
      <w:proofErr w:type="spellStart"/>
      <w:r>
        <w:t>RadioButton</w:t>
      </w:r>
      <w:proofErr w:type="spellEnd"/>
      <w:r>
        <w:t xml:space="preserve"> y </w:t>
      </w:r>
      <w:proofErr w:type="spellStart"/>
      <w:r>
        <w:t>CheckBox</w:t>
      </w:r>
      <w:proofErr w:type="spellEnd"/>
      <w:r>
        <w:t xml:space="preserve"> por medio de un </w:t>
      </w:r>
      <w:proofErr w:type="spellStart"/>
      <w:r>
        <w:t>Linearlayout</w:t>
      </w:r>
      <w:proofErr w:type="spellEnd"/>
      <w:r>
        <w:rPr>
          <w:noProof/>
          <w:lang w:val="es-CO" w:eastAsia="es-CO"/>
        </w:rPr>
        <w:drawing>
          <wp:inline distT="0" distB="0" distL="0" distR="0" wp14:anchorId="26E1DABD" wp14:editId="3CE8BBE4">
            <wp:extent cx="5400040" cy="23437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43785"/>
                    </a:xfrm>
                    <a:prstGeom prst="rect">
                      <a:avLst/>
                    </a:prstGeom>
                  </pic:spPr>
                </pic:pic>
              </a:graphicData>
            </a:graphic>
          </wp:inline>
        </w:drawing>
      </w:r>
    </w:p>
    <w:p w:rsidR="00D610D8" w:rsidRDefault="00D610D8" w:rsidP="00C612EC">
      <w:pPr>
        <w:jc w:val="both"/>
      </w:pPr>
      <w:r>
        <w:t>Si ejecutamos la aplicación podemos ver su funcionamiento en cualquiera de las orientaciones.</w:t>
      </w:r>
    </w:p>
    <w:tbl>
      <w:tblPr>
        <w:tblStyle w:val="Tablaconcuadrcula"/>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7"/>
        <w:gridCol w:w="6066"/>
      </w:tblGrid>
      <w:tr w:rsidR="00D610D8" w:rsidTr="00D610D8">
        <w:tc>
          <w:tcPr>
            <w:tcW w:w="2483" w:type="dxa"/>
          </w:tcPr>
          <w:p w:rsidR="00D610D8" w:rsidRDefault="00D610D8" w:rsidP="00D610D8">
            <w:pPr>
              <w:jc w:val="center"/>
            </w:pPr>
            <w:r w:rsidRPr="00D610D8">
              <w:rPr>
                <w:b/>
                <w:noProof/>
                <w:lang w:val="es-CO" w:eastAsia="es-CO"/>
              </w:rPr>
              <w:t>PORTRAIT</w:t>
            </w:r>
            <w:r>
              <w:rPr>
                <w:noProof/>
                <w:lang w:val="es-CO" w:eastAsia="es-CO"/>
              </w:rPr>
              <w:drawing>
                <wp:inline distT="0" distB="0" distL="0" distR="0" wp14:anchorId="37BD31E2" wp14:editId="702F71FB">
                  <wp:extent cx="2122082" cy="3615397"/>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0168" cy="3680284"/>
                          </a:xfrm>
                          <a:prstGeom prst="rect">
                            <a:avLst/>
                          </a:prstGeom>
                        </pic:spPr>
                      </pic:pic>
                    </a:graphicData>
                  </a:graphic>
                </wp:inline>
              </w:drawing>
            </w:r>
          </w:p>
        </w:tc>
        <w:tc>
          <w:tcPr>
            <w:tcW w:w="6301" w:type="dxa"/>
          </w:tcPr>
          <w:p w:rsidR="00D610D8" w:rsidRPr="00D610D8" w:rsidRDefault="00D610D8" w:rsidP="00D610D8">
            <w:pPr>
              <w:jc w:val="center"/>
              <w:rPr>
                <w:b/>
              </w:rPr>
            </w:pPr>
            <w:r w:rsidRPr="00D610D8">
              <w:rPr>
                <w:b/>
              </w:rPr>
              <w:t>LANDSCAPE</w:t>
            </w:r>
          </w:p>
          <w:p w:rsidR="00D610D8" w:rsidRDefault="00D610D8" w:rsidP="00C612EC">
            <w:pPr>
              <w:jc w:val="both"/>
            </w:pPr>
            <w:r>
              <w:rPr>
                <w:noProof/>
                <w:lang w:val="es-CO" w:eastAsia="es-CO"/>
              </w:rPr>
              <w:drawing>
                <wp:inline distT="0" distB="0" distL="0" distR="0" wp14:anchorId="4331B8E1" wp14:editId="658E5FFC">
                  <wp:extent cx="3706836" cy="2162810"/>
                  <wp:effectExtent l="0" t="0" r="8255"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7002" cy="2168741"/>
                          </a:xfrm>
                          <a:prstGeom prst="rect">
                            <a:avLst/>
                          </a:prstGeom>
                        </pic:spPr>
                      </pic:pic>
                    </a:graphicData>
                  </a:graphic>
                </wp:inline>
              </w:drawing>
            </w:r>
          </w:p>
        </w:tc>
      </w:tr>
    </w:tbl>
    <w:p w:rsidR="00D610D8" w:rsidRDefault="00D610D8" w:rsidP="00C612EC">
      <w:pPr>
        <w:jc w:val="both"/>
      </w:pPr>
    </w:p>
    <w:p w:rsidR="008C006A" w:rsidRDefault="00D610D8" w:rsidP="00D610D8">
      <w:pPr>
        <w:jc w:val="both"/>
      </w:pPr>
      <w:r>
        <w:t>Y de esta manera ya tenemos nuestra aplicación optimizada para ambas vistas.</w:t>
      </w:r>
    </w:p>
    <w:p w:rsidR="00F85AD4" w:rsidRPr="0023704F" w:rsidRDefault="00F85AD4" w:rsidP="00F85AD4">
      <w:pPr>
        <w:jc w:val="both"/>
        <w:rPr>
          <w:b/>
          <w:sz w:val="36"/>
        </w:rPr>
      </w:pPr>
      <w:r>
        <w:rPr>
          <w:b/>
          <w:sz w:val="36"/>
        </w:rPr>
        <w:lastRenderedPageBreak/>
        <w:t>Soporte para múltiples pantallas</w:t>
      </w:r>
      <w:r w:rsidRPr="0023704F">
        <w:rPr>
          <w:b/>
          <w:sz w:val="36"/>
        </w:rPr>
        <w:t>.</w:t>
      </w:r>
    </w:p>
    <w:p w:rsidR="00F85AD4" w:rsidRDefault="00F85AD4" w:rsidP="00F85AD4">
      <w:pPr>
        <w:jc w:val="both"/>
      </w:pPr>
      <w:proofErr w:type="spellStart"/>
      <w:r>
        <w:t>Android</w:t>
      </w:r>
      <w:proofErr w:type="spellEnd"/>
      <w:r>
        <w:t xml:space="preserve"> brinda soporte para múltiples pantallas, en los ejemplos que estamos trabajando solo nos enfocamos en la densidad de pantalla dependiendo del dispositivo al que queramos llegar, pero es importante poder cubrir la mayor cantidad de dispositivos, por esta razón se ha hablado de las densidades, imágenes, orientación y ahora tamaño de pantallas, buscando siempre la mejor experiencia de usuario.</w:t>
      </w:r>
    </w:p>
    <w:p w:rsidR="00F85AD4" w:rsidRDefault="00F85AD4" w:rsidP="00F85AD4">
      <w:pPr>
        <w:jc w:val="both"/>
      </w:pPr>
      <w:r>
        <w:t xml:space="preserve">Desde la web oficial de </w:t>
      </w:r>
      <w:proofErr w:type="spellStart"/>
      <w:r>
        <w:t>android</w:t>
      </w:r>
      <w:proofErr w:type="spellEnd"/>
      <w:r>
        <w:t xml:space="preserve"> podemo</w:t>
      </w:r>
      <w:r w:rsidR="00984CA8">
        <w:t xml:space="preserve">s encontrar un apartado sobre esto en </w:t>
      </w:r>
      <w:hyperlink r:id="rId22" w:history="1">
        <w:r w:rsidRPr="00095680">
          <w:rPr>
            <w:rStyle w:val="Hipervnculo"/>
          </w:rPr>
          <w:t>http://developer.android.com/intl/es/guide/practices/screens_support.html</w:t>
        </w:r>
      </w:hyperlink>
      <w:r>
        <w:t xml:space="preserve"> </w:t>
      </w:r>
      <w:r w:rsidR="00984CA8">
        <w:t>allí  se encuentra</w:t>
      </w:r>
      <w:r>
        <w:t xml:space="preserve"> una sección donde se habla de la importancia de este soporte y a la vez nos muestra la manera de realizarlo en nuestras aplicaciones.</w:t>
      </w:r>
    </w:p>
    <w:p w:rsidR="00F85AD4" w:rsidRDefault="00984CA8" w:rsidP="00F85AD4">
      <w:pPr>
        <w:jc w:val="both"/>
      </w:pPr>
      <w:r>
        <w:rPr>
          <w:noProof/>
          <w:lang w:val="es-CO" w:eastAsia="es-CO"/>
        </w:rPr>
        <w:drawing>
          <wp:inline distT="0" distB="0" distL="0" distR="0" wp14:anchorId="1EA179ED" wp14:editId="015574ED">
            <wp:extent cx="5400040" cy="23945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394585"/>
                    </a:xfrm>
                    <a:prstGeom prst="rect">
                      <a:avLst/>
                    </a:prstGeom>
                  </pic:spPr>
                </pic:pic>
              </a:graphicData>
            </a:graphic>
          </wp:inline>
        </w:drawing>
      </w:r>
    </w:p>
    <w:p w:rsidR="00F85AD4" w:rsidRDefault="00F85AD4" w:rsidP="00F85AD4">
      <w:pPr>
        <w:jc w:val="both"/>
      </w:pPr>
      <w:r>
        <w:t xml:space="preserve">Como se puede ver, </w:t>
      </w:r>
      <w:r w:rsidR="00984CA8">
        <w:t>se indica</w:t>
      </w:r>
      <w:r>
        <w:t xml:space="preserve"> la manera de dar el soporte por medio de la creación de directorios con sufijos, </w:t>
      </w:r>
      <w:r w:rsidR="00984CA8">
        <w:t xml:space="preserve">en estas guías </w:t>
      </w:r>
      <w:r>
        <w:t xml:space="preserve">hasta el momento se ha hablado de </w:t>
      </w:r>
      <w:proofErr w:type="spellStart"/>
      <w:r>
        <w:t>drawable</w:t>
      </w:r>
      <w:proofErr w:type="spellEnd"/>
      <w:r>
        <w:t xml:space="preserve"> y </w:t>
      </w:r>
      <w:proofErr w:type="spellStart"/>
      <w:r>
        <w:t>mipmap</w:t>
      </w:r>
      <w:proofErr w:type="spellEnd"/>
      <w:r>
        <w:t xml:space="preserve"> pero como ya vimos también se puede </w:t>
      </w:r>
      <w:r w:rsidR="00984CA8">
        <w:t xml:space="preserve">hacer con el directorio </w:t>
      </w:r>
      <w:proofErr w:type="spellStart"/>
      <w:r w:rsidR="00984CA8">
        <w:t>layout</w:t>
      </w:r>
      <w:proofErr w:type="spellEnd"/>
      <w:r w:rsidR="00984CA8">
        <w:t>, no solo para definir la orientación sino también para definir la densidad de pantalla a la que queremos llegar.</w:t>
      </w:r>
    </w:p>
    <w:p w:rsidR="00984CA8" w:rsidRDefault="00984CA8" w:rsidP="00F85AD4">
      <w:pPr>
        <w:jc w:val="both"/>
      </w:pPr>
      <w:r>
        <w:t xml:space="preserve">Como ejemplo daremos soporte para pantallas grandes usando el sufijo </w:t>
      </w:r>
      <w:proofErr w:type="spellStart"/>
      <w:r>
        <w:rPr>
          <w:b/>
        </w:rPr>
        <w:t>large</w:t>
      </w:r>
      <w:proofErr w:type="spellEnd"/>
      <w:r>
        <w:t xml:space="preserve"> de la misma manera como dimos soporte a </w:t>
      </w:r>
      <w:proofErr w:type="spellStart"/>
      <w:r>
        <w:t>lanscape</w:t>
      </w:r>
      <w:proofErr w:type="spellEnd"/>
      <w:r>
        <w:t>.</w:t>
      </w:r>
    </w:p>
    <w:p w:rsidR="00984CA8" w:rsidRDefault="00872B5C" w:rsidP="00872B5C">
      <w:pPr>
        <w:jc w:val="center"/>
      </w:pPr>
      <w:r>
        <w:rPr>
          <w:noProof/>
          <w:lang w:val="es-CO" w:eastAsia="es-CO"/>
        </w:rPr>
        <w:drawing>
          <wp:inline distT="0" distB="0" distL="0" distR="0" wp14:anchorId="480CFEBD" wp14:editId="60419898">
            <wp:extent cx="2588665" cy="2321169"/>
            <wp:effectExtent l="0" t="0" r="254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2151" cy="2333262"/>
                    </a:xfrm>
                    <a:prstGeom prst="rect">
                      <a:avLst/>
                    </a:prstGeom>
                  </pic:spPr>
                </pic:pic>
              </a:graphicData>
            </a:graphic>
          </wp:inline>
        </w:drawing>
      </w:r>
      <w:bookmarkStart w:id="0" w:name="_GoBack"/>
      <w:bookmarkEnd w:id="0"/>
    </w:p>
    <w:p w:rsidR="00872B5C" w:rsidRDefault="00872B5C" w:rsidP="00872B5C">
      <w:pPr>
        <w:jc w:val="both"/>
      </w:pPr>
      <w:r>
        <w:lastRenderedPageBreak/>
        <w:t>Creamos el directorio “</w:t>
      </w:r>
      <w:proofErr w:type="spellStart"/>
      <w:r>
        <w:t>layout-large</w:t>
      </w:r>
      <w:proofErr w:type="spellEnd"/>
      <w:r>
        <w:t xml:space="preserve">” tal como se muestra en la página oficial de </w:t>
      </w:r>
      <w:proofErr w:type="spellStart"/>
      <w:r>
        <w:t>android</w:t>
      </w:r>
      <w:proofErr w:type="spellEnd"/>
      <w:r>
        <w:t xml:space="preserve"> y allí pegamos los </w:t>
      </w:r>
      <w:proofErr w:type="spellStart"/>
      <w:r>
        <w:t>layout</w:t>
      </w:r>
      <w:proofErr w:type="spellEnd"/>
      <w:r>
        <w:t xml:space="preserve"> de nuestro sistema para poder adaptarlos a la nueva densidad de pantalla.</w:t>
      </w:r>
    </w:p>
    <w:p w:rsidR="00CE2D0D" w:rsidRDefault="00CE2D0D" w:rsidP="00872B5C">
      <w:pPr>
        <w:jc w:val="both"/>
      </w:pPr>
      <w:r>
        <w:t xml:space="preserve">Si revisamos los </w:t>
      </w:r>
      <w:proofErr w:type="spellStart"/>
      <w:r>
        <w:t>layout</w:t>
      </w:r>
      <w:proofErr w:type="spellEnd"/>
      <w:r>
        <w:t xml:space="preserve"> vemos como automáticamente la interfaz se actualiza dependiendo de la </w:t>
      </w:r>
      <w:proofErr w:type="spellStart"/>
      <w:r>
        <w:t>hubicacion</w:t>
      </w:r>
      <w:proofErr w:type="spellEnd"/>
      <w:r>
        <w:t xml:space="preserve"> en la que se encuentre, en </w:t>
      </w:r>
      <w:proofErr w:type="spellStart"/>
      <w:r>
        <w:t>large</w:t>
      </w:r>
      <w:proofErr w:type="spellEnd"/>
      <w:r>
        <w:t xml:space="preserve"> el dispositivo donde se muestra posee una densidad mayor, lo que se puede evidenciar al comparar la densidad original con la nueva, pudiendo ver todos los elementos de nuestra interfaz.</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CE2D0D" w:rsidTr="00CE2D0D">
        <w:tc>
          <w:tcPr>
            <w:tcW w:w="4247" w:type="dxa"/>
          </w:tcPr>
          <w:p w:rsidR="00CE2D0D" w:rsidRDefault="00CE2D0D" w:rsidP="00CE2D0D">
            <w:pPr>
              <w:jc w:val="center"/>
            </w:pPr>
            <w:proofErr w:type="spellStart"/>
            <w:r w:rsidRPr="00CE2D0D">
              <w:rPr>
                <w:b/>
              </w:rPr>
              <w:t>Layout</w:t>
            </w:r>
            <w:proofErr w:type="spellEnd"/>
            <w:r w:rsidRPr="00CE2D0D">
              <w:rPr>
                <w:b/>
              </w:rPr>
              <w:t xml:space="preserve"> normal</w:t>
            </w:r>
            <w:r>
              <w:rPr>
                <w:noProof/>
                <w:lang w:val="es-CO" w:eastAsia="es-CO"/>
              </w:rPr>
              <w:drawing>
                <wp:inline distT="0" distB="0" distL="0" distR="0" wp14:anchorId="190A0F7A" wp14:editId="700A4E86">
                  <wp:extent cx="1971675" cy="37719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1675" cy="3771900"/>
                          </a:xfrm>
                          <a:prstGeom prst="rect">
                            <a:avLst/>
                          </a:prstGeom>
                        </pic:spPr>
                      </pic:pic>
                    </a:graphicData>
                  </a:graphic>
                </wp:inline>
              </w:drawing>
            </w:r>
          </w:p>
        </w:tc>
        <w:tc>
          <w:tcPr>
            <w:tcW w:w="4247" w:type="dxa"/>
          </w:tcPr>
          <w:p w:rsidR="00CE2D0D" w:rsidRDefault="00CE2D0D" w:rsidP="00CE2D0D">
            <w:pPr>
              <w:jc w:val="center"/>
            </w:pPr>
            <w:r w:rsidRPr="00CE2D0D">
              <w:rPr>
                <w:b/>
                <w:noProof/>
                <w:lang w:val="es-CO" w:eastAsia="es-CO"/>
              </w:rPr>
              <w:t>Layout Large</w:t>
            </w:r>
            <w:r>
              <w:rPr>
                <w:noProof/>
                <w:lang w:val="es-CO" w:eastAsia="es-CO"/>
              </w:rPr>
              <w:drawing>
                <wp:inline distT="0" distB="0" distL="0" distR="0" wp14:anchorId="797F2189" wp14:editId="7B72DAE2">
                  <wp:extent cx="2390775" cy="41338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0775" cy="4133850"/>
                          </a:xfrm>
                          <a:prstGeom prst="rect">
                            <a:avLst/>
                          </a:prstGeom>
                        </pic:spPr>
                      </pic:pic>
                    </a:graphicData>
                  </a:graphic>
                </wp:inline>
              </w:drawing>
            </w:r>
          </w:p>
        </w:tc>
      </w:tr>
    </w:tbl>
    <w:p w:rsidR="00872B5C" w:rsidRPr="00984CA8" w:rsidRDefault="00872B5C" w:rsidP="00872B5C">
      <w:pPr>
        <w:jc w:val="both"/>
      </w:pPr>
    </w:p>
    <w:p w:rsidR="00F85AD4" w:rsidRDefault="00CE2D0D" w:rsidP="00F85AD4">
      <w:pPr>
        <w:jc w:val="both"/>
      </w:pPr>
      <w:r>
        <w:t>Ya el proceso de cómo queremos que se muestren nuestros componentes es el mismo para cada resolución pues la idea es adaptar u organizar los componentes en las diferentes pantallas.</w:t>
      </w:r>
    </w:p>
    <w:p w:rsidR="00CE2D0D" w:rsidRDefault="00CE2D0D" w:rsidP="00F85AD4">
      <w:pPr>
        <w:jc w:val="both"/>
      </w:pPr>
    </w:p>
    <w:p w:rsidR="00F85AD4" w:rsidRPr="001B3772" w:rsidRDefault="00F85AD4" w:rsidP="00F85AD4">
      <w:pPr>
        <w:jc w:val="both"/>
      </w:pPr>
    </w:p>
    <w:sectPr w:rsidR="00F85AD4" w:rsidRPr="001B3772">
      <w:head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0429" w:rsidRDefault="005C0429" w:rsidP="00D74E69">
      <w:pPr>
        <w:spacing w:after="0" w:line="240" w:lineRule="auto"/>
      </w:pPr>
      <w:r>
        <w:separator/>
      </w:r>
    </w:p>
  </w:endnote>
  <w:endnote w:type="continuationSeparator" w:id="0">
    <w:p w:rsidR="005C0429" w:rsidRDefault="005C0429" w:rsidP="00D74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0429" w:rsidRDefault="005C0429" w:rsidP="00D74E69">
      <w:pPr>
        <w:spacing w:after="0" w:line="240" w:lineRule="auto"/>
      </w:pPr>
      <w:r>
        <w:separator/>
      </w:r>
    </w:p>
  </w:footnote>
  <w:footnote w:type="continuationSeparator" w:id="0">
    <w:p w:rsidR="005C0429" w:rsidRDefault="005C0429" w:rsidP="00D74E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E69" w:rsidRPr="00D74E69" w:rsidRDefault="00D74E69" w:rsidP="00D74E69">
    <w:pPr>
      <w:pStyle w:val="Encabezado"/>
      <w:jc w:val="right"/>
      <w:rPr>
        <w:i/>
        <w:sz w:val="20"/>
      </w:rPr>
    </w:pPr>
    <w:r w:rsidRPr="00D74E69">
      <w:rPr>
        <w:i/>
        <w:sz w:val="20"/>
      </w:rPr>
      <w:t>Introducción Desarrollo De Aplicaciones Móviles</w:t>
    </w:r>
    <w:r w:rsidRPr="00D74E69">
      <w:rPr>
        <w:i/>
        <w:sz w:val="20"/>
      </w:rPr>
      <w:br/>
      <w:t>Instructor: Cristian David Henao 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316663"/>
    <w:multiLevelType w:val="hybridMultilevel"/>
    <w:tmpl w:val="4DC02E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A80"/>
    <w:rsid w:val="00000F3D"/>
    <w:rsid w:val="00017843"/>
    <w:rsid w:val="00043CCE"/>
    <w:rsid w:val="00150AAE"/>
    <w:rsid w:val="00171A80"/>
    <w:rsid w:val="00181076"/>
    <w:rsid w:val="001B3772"/>
    <w:rsid w:val="001B55F7"/>
    <w:rsid w:val="001B7CE6"/>
    <w:rsid w:val="00203E71"/>
    <w:rsid w:val="00213AF8"/>
    <w:rsid w:val="0023704F"/>
    <w:rsid w:val="002A3BAB"/>
    <w:rsid w:val="002E22F1"/>
    <w:rsid w:val="00406FC3"/>
    <w:rsid w:val="00414215"/>
    <w:rsid w:val="0043301E"/>
    <w:rsid w:val="004A0BBB"/>
    <w:rsid w:val="004D44F0"/>
    <w:rsid w:val="0053637B"/>
    <w:rsid w:val="0056589C"/>
    <w:rsid w:val="00594E51"/>
    <w:rsid w:val="005C0429"/>
    <w:rsid w:val="0067503C"/>
    <w:rsid w:val="007A7EE5"/>
    <w:rsid w:val="007B7D52"/>
    <w:rsid w:val="00872B5C"/>
    <w:rsid w:val="008C006A"/>
    <w:rsid w:val="00917F72"/>
    <w:rsid w:val="009713FA"/>
    <w:rsid w:val="00984CA8"/>
    <w:rsid w:val="009D6BE7"/>
    <w:rsid w:val="009E61A0"/>
    <w:rsid w:val="00A47CA5"/>
    <w:rsid w:val="00A6090C"/>
    <w:rsid w:val="00A624E4"/>
    <w:rsid w:val="00A806BE"/>
    <w:rsid w:val="00A85F26"/>
    <w:rsid w:val="00AB40F4"/>
    <w:rsid w:val="00AE23F2"/>
    <w:rsid w:val="00B1307B"/>
    <w:rsid w:val="00B153B9"/>
    <w:rsid w:val="00B47B1C"/>
    <w:rsid w:val="00BC73C2"/>
    <w:rsid w:val="00BE4FCB"/>
    <w:rsid w:val="00BE658D"/>
    <w:rsid w:val="00C50665"/>
    <w:rsid w:val="00C612EC"/>
    <w:rsid w:val="00CB61F2"/>
    <w:rsid w:val="00CB6EA5"/>
    <w:rsid w:val="00CE2D0D"/>
    <w:rsid w:val="00D1109A"/>
    <w:rsid w:val="00D15F62"/>
    <w:rsid w:val="00D167FB"/>
    <w:rsid w:val="00D30092"/>
    <w:rsid w:val="00D34593"/>
    <w:rsid w:val="00D610D8"/>
    <w:rsid w:val="00D74E69"/>
    <w:rsid w:val="00E87AC6"/>
    <w:rsid w:val="00EC3776"/>
    <w:rsid w:val="00EF1ADA"/>
    <w:rsid w:val="00EF61CB"/>
    <w:rsid w:val="00F578F9"/>
    <w:rsid w:val="00F85A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198CAF-8C86-4454-A9E6-04AD8DDEE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71A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1A80"/>
    <w:rPr>
      <w:rFonts w:ascii="Tahoma" w:hAnsi="Tahoma" w:cs="Tahoma"/>
      <w:sz w:val="16"/>
      <w:szCs w:val="16"/>
    </w:rPr>
  </w:style>
  <w:style w:type="table" w:styleId="Tablaconcuadrcula">
    <w:name w:val="Table Grid"/>
    <w:basedOn w:val="Tablanormal"/>
    <w:uiPriority w:val="59"/>
    <w:rsid w:val="001810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D74E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74E69"/>
  </w:style>
  <w:style w:type="paragraph" w:styleId="Piedepgina">
    <w:name w:val="footer"/>
    <w:basedOn w:val="Normal"/>
    <w:link w:val="PiedepginaCar"/>
    <w:uiPriority w:val="99"/>
    <w:unhideWhenUsed/>
    <w:rsid w:val="00D74E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74E69"/>
  </w:style>
  <w:style w:type="paragraph" w:styleId="HTMLconformatoprevio">
    <w:name w:val="HTML Preformatted"/>
    <w:basedOn w:val="Normal"/>
    <w:link w:val="HTMLconformatoprevioCar"/>
    <w:uiPriority w:val="99"/>
    <w:semiHidden/>
    <w:unhideWhenUsed/>
    <w:rsid w:val="00CB6E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CB6EA5"/>
    <w:rPr>
      <w:rFonts w:ascii="Courier New" w:eastAsia="Times New Roman" w:hAnsi="Courier New" w:cs="Courier New"/>
      <w:sz w:val="20"/>
      <w:szCs w:val="20"/>
      <w:lang w:val="es-CO" w:eastAsia="es-CO"/>
    </w:rPr>
  </w:style>
  <w:style w:type="paragraph" w:styleId="Prrafodelista">
    <w:name w:val="List Paragraph"/>
    <w:basedOn w:val="Normal"/>
    <w:uiPriority w:val="34"/>
    <w:qFormat/>
    <w:rsid w:val="002E22F1"/>
    <w:pPr>
      <w:ind w:left="720"/>
      <w:contextualSpacing/>
    </w:pPr>
  </w:style>
  <w:style w:type="character" w:styleId="Hipervnculo">
    <w:name w:val="Hyperlink"/>
    <w:basedOn w:val="Fuentedeprrafopredeter"/>
    <w:uiPriority w:val="99"/>
    <w:unhideWhenUsed/>
    <w:rsid w:val="00F85AD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30959">
      <w:bodyDiv w:val="1"/>
      <w:marLeft w:val="0"/>
      <w:marRight w:val="0"/>
      <w:marTop w:val="0"/>
      <w:marBottom w:val="0"/>
      <w:divBdr>
        <w:top w:val="none" w:sz="0" w:space="0" w:color="auto"/>
        <w:left w:val="none" w:sz="0" w:space="0" w:color="auto"/>
        <w:bottom w:val="none" w:sz="0" w:space="0" w:color="auto"/>
        <w:right w:val="none" w:sz="0" w:space="0" w:color="auto"/>
      </w:divBdr>
    </w:div>
    <w:div w:id="179860058">
      <w:bodyDiv w:val="1"/>
      <w:marLeft w:val="0"/>
      <w:marRight w:val="0"/>
      <w:marTop w:val="0"/>
      <w:marBottom w:val="0"/>
      <w:divBdr>
        <w:top w:val="none" w:sz="0" w:space="0" w:color="auto"/>
        <w:left w:val="none" w:sz="0" w:space="0" w:color="auto"/>
        <w:bottom w:val="none" w:sz="0" w:space="0" w:color="auto"/>
        <w:right w:val="none" w:sz="0" w:space="0" w:color="auto"/>
      </w:divBdr>
    </w:div>
    <w:div w:id="309140883">
      <w:bodyDiv w:val="1"/>
      <w:marLeft w:val="0"/>
      <w:marRight w:val="0"/>
      <w:marTop w:val="0"/>
      <w:marBottom w:val="0"/>
      <w:divBdr>
        <w:top w:val="none" w:sz="0" w:space="0" w:color="auto"/>
        <w:left w:val="none" w:sz="0" w:space="0" w:color="auto"/>
        <w:bottom w:val="none" w:sz="0" w:space="0" w:color="auto"/>
        <w:right w:val="none" w:sz="0" w:space="0" w:color="auto"/>
      </w:divBdr>
    </w:div>
    <w:div w:id="355810055">
      <w:bodyDiv w:val="1"/>
      <w:marLeft w:val="0"/>
      <w:marRight w:val="0"/>
      <w:marTop w:val="0"/>
      <w:marBottom w:val="0"/>
      <w:divBdr>
        <w:top w:val="none" w:sz="0" w:space="0" w:color="auto"/>
        <w:left w:val="none" w:sz="0" w:space="0" w:color="auto"/>
        <w:bottom w:val="none" w:sz="0" w:space="0" w:color="auto"/>
        <w:right w:val="none" w:sz="0" w:space="0" w:color="auto"/>
      </w:divBdr>
    </w:div>
    <w:div w:id="414397468">
      <w:bodyDiv w:val="1"/>
      <w:marLeft w:val="0"/>
      <w:marRight w:val="0"/>
      <w:marTop w:val="0"/>
      <w:marBottom w:val="0"/>
      <w:divBdr>
        <w:top w:val="none" w:sz="0" w:space="0" w:color="auto"/>
        <w:left w:val="none" w:sz="0" w:space="0" w:color="auto"/>
        <w:bottom w:val="none" w:sz="0" w:space="0" w:color="auto"/>
        <w:right w:val="none" w:sz="0" w:space="0" w:color="auto"/>
      </w:divBdr>
    </w:div>
    <w:div w:id="626470163">
      <w:bodyDiv w:val="1"/>
      <w:marLeft w:val="0"/>
      <w:marRight w:val="0"/>
      <w:marTop w:val="0"/>
      <w:marBottom w:val="0"/>
      <w:divBdr>
        <w:top w:val="none" w:sz="0" w:space="0" w:color="auto"/>
        <w:left w:val="none" w:sz="0" w:space="0" w:color="auto"/>
        <w:bottom w:val="none" w:sz="0" w:space="0" w:color="auto"/>
        <w:right w:val="none" w:sz="0" w:space="0" w:color="auto"/>
      </w:divBdr>
    </w:div>
    <w:div w:id="674113716">
      <w:bodyDiv w:val="1"/>
      <w:marLeft w:val="0"/>
      <w:marRight w:val="0"/>
      <w:marTop w:val="0"/>
      <w:marBottom w:val="0"/>
      <w:divBdr>
        <w:top w:val="none" w:sz="0" w:space="0" w:color="auto"/>
        <w:left w:val="none" w:sz="0" w:space="0" w:color="auto"/>
        <w:bottom w:val="none" w:sz="0" w:space="0" w:color="auto"/>
        <w:right w:val="none" w:sz="0" w:space="0" w:color="auto"/>
      </w:divBdr>
    </w:div>
    <w:div w:id="676930044">
      <w:bodyDiv w:val="1"/>
      <w:marLeft w:val="0"/>
      <w:marRight w:val="0"/>
      <w:marTop w:val="0"/>
      <w:marBottom w:val="0"/>
      <w:divBdr>
        <w:top w:val="none" w:sz="0" w:space="0" w:color="auto"/>
        <w:left w:val="none" w:sz="0" w:space="0" w:color="auto"/>
        <w:bottom w:val="none" w:sz="0" w:space="0" w:color="auto"/>
        <w:right w:val="none" w:sz="0" w:space="0" w:color="auto"/>
      </w:divBdr>
    </w:div>
    <w:div w:id="692805039">
      <w:bodyDiv w:val="1"/>
      <w:marLeft w:val="0"/>
      <w:marRight w:val="0"/>
      <w:marTop w:val="0"/>
      <w:marBottom w:val="0"/>
      <w:divBdr>
        <w:top w:val="none" w:sz="0" w:space="0" w:color="auto"/>
        <w:left w:val="none" w:sz="0" w:space="0" w:color="auto"/>
        <w:bottom w:val="none" w:sz="0" w:space="0" w:color="auto"/>
        <w:right w:val="none" w:sz="0" w:space="0" w:color="auto"/>
      </w:divBdr>
    </w:div>
    <w:div w:id="707683604">
      <w:bodyDiv w:val="1"/>
      <w:marLeft w:val="0"/>
      <w:marRight w:val="0"/>
      <w:marTop w:val="0"/>
      <w:marBottom w:val="0"/>
      <w:divBdr>
        <w:top w:val="none" w:sz="0" w:space="0" w:color="auto"/>
        <w:left w:val="none" w:sz="0" w:space="0" w:color="auto"/>
        <w:bottom w:val="none" w:sz="0" w:space="0" w:color="auto"/>
        <w:right w:val="none" w:sz="0" w:space="0" w:color="auto"/>
      </w:divBdr>
    </w:div>
    <w:div w:id="761950196">
      <w:bodyDiv w:val="1"/>
      <w:marLeft w:val="0"/>
      <w:marRight w:val="0"/>
      <w:marTop w:val="0"/>
      <w:marBottom w:val="0"/>
      <w:divBdr>
        <w:top w:val="none" w:sz="0" w:space="0" w:color="auto"/>
        <w:left w:val="none" w:sz="0" w:space="0" w:color="auto"/>
        <w:bottom w:val="none" w:sz="0" w:space="0" w:color="auto"/>
        <w:right w:val="none" w:sz="0" w:space="0" w:color="auto"/>
      </w:divBdr>
    </w:div>
    <w:div w:id="807622884">
      <w:bodyDiv w:val="1"/>
      <w:marLeft w:val="0"/>
      <w:marRight w:val="0"/>
      <w:marTop w:val="0"/>
      <w:marBottom w:val="0"/>
      <w:divBdr>
        <w:top w:val="none" w:sz="0" w:space="0" w:color="auto"/>
        <w:left w:val="none" w:sz="0" w:space="0" w:color="auto"/>
        <w:bottom w:val="none" w:sz="0" w:space="0" w:color="auto"/>
        <w:right w:val="none" w:sz="0" w:space="0" w:color="auto"/>
      </w:divBdr>
    </w:div>
    <w:div w:id="826435747">
      <w:bodyDiv w:val="1"/>
      <w:marLeft w:val="0"/>
      <w:marRight w:val="0"/>
      <w:marTop w:val="0"/>
      <w:marBottom w:val="0"/>
      <w:divBdr>
        <w:top w:val="none" w:sz="0" w:space="0" w:color="auto"/>
        <w:left w:val="none" w:sz="0" w:space="0" w:color="auto"/>
        <w:bottom w:val="none" w:sz="0" w:space="0" w:color="auto"/>
        <w:right w:val="none" w:sz="0" w:space="0" w:color="auto"/>
      </w:divBdr>
    </w:div>
    <w:div w:id="903217407">
      <w:bodyDiv w:val="1"/>
      <w:marLeft w:val="0"/>
      <w:marRight w:val="0"/>
      <w:marTop w:val="0"/>
      <w:marBottom w:val="0"/>
      <w:divBdr>
        <w:top w:val="none" w:sz="0" w:space="0" w:color="auto"/>
        <w:left w:val="none" w:sz="0" w:space="0" w:color="auto"/>
        <w:bottom w:val="none" w:sz="0" w:space="0" w:color="auto"/>
        <w:right w:val="none" w:sz="0" w:space="0" w:color="auto"/>
      </w:divBdr>
    </w:div>
    <w:div w:id="921911165">
      <w:bodyDiv w:val="1"/>
      <w:marLeft w:val="0"/>
      <w:marRight w:val="0"/>
      <w:marTop w:val="0"/>
      <w:marBottom w:val="0"/>
      <w:divBdr>
        <w:top w:val="none" w:sz="0" w:space="0" w:color="auto"/>
        <w:left w:val="none" w:sz="0" w:space="0" w:color="auto"/>
        <w:bottom w:val="none" w:sz="0" w:space="0" w:color="auto"/>
        <w:right w:val="none" w:sz="0" w:space="0" w:color="auto"/>
      </w:divBdr>
    </w:div>
    <w:div w:id="925261144">
      <w:bodyDiv w:val="1"/>
      <w:marLeft w:val="0"/>
      <w:marRight w:val="0"/>
      <w:marTop w:val="0"/>
      <w:marBottom w:val="0"/>
      <w:divBdr>
        <w:top w:val="none" w:sz="0" w:space="0" w:color="auto"/>
        <w:left w:val="none" w:sz="0" w:space="0" w:color="auto"/>
        <w:bottom w:val="none" w:sz="0" w:space="0" w:color="auto"/>
        <w:right w:val="none" w:sz="0" w:space="0" w:color="auto"/>
      </w:divBdr>
    </w:div>
    <w:div w:id="1002972206">
      <w:bodyDiv w:val="1"/>
      <w:marLeft w:val="0"/>
      <w:marRight w:val="0"/>
      <w:marTop w:val="0"/>
      <w:marBottom w:val="0"/>
      <w:divBdr>
        <w:top w:val="none" w:sz="0" w:space="0" w:color="auto"/>
        <w:left w:val="none" w:sz="0" w:space="0" w:color="auto"/>
        <w:bottom w:val="none" w:sz="0" w:space="0" w:color="auto"/>
        <w:right w:val="none" w:sz="0" w:space="0" w:color="auto"/>
      </w:divBdr>
    </w:div>
    <w:div w:id="1093746080">
      <w:bodyDiv w:val="1"/>
      <w:marLeft w:val="0"/>
      <w:marRight w:val="0"/>
      <w:marTop w:val="0"/>
      <w:marBottom w:val="0"/>
      <w:divBdr>
        <w:top w:val="none" w:sz="0" w:space="0" w:color="auto"/>
        <w:left w:val="none" w:sz="0" w:space="0" w:color="auto"/>
        <w:bottom w:val="none" w:sz="0" w:space="0" w:color="auto"/>
        <w:right w:val="none" w:sz="0" w:space="0" w:color="auto"/>
      </w:divBdr>
    </w:div>
    <w:div w:id="1110199621">
      <w:bodyDiv w:val="1"/>
      <w:marLeft w:val="0"/>
      <w:marRight w:val="0"/>
      <w:marTop w:val="0"/>
      <w:marBottom w:val="0"/>
      <w:divBdr>
        <w:top w:val="none" w:sz="0" w:space="0" w:color="auto"/>
        <w:left w:val="none" w:sz="0" w:space="0" w:color="auto"/>
        <w:bottom w:val="none" w:sz="0" w:space="0" w:color="auto"/>
        <w:right w:val="none" w:sz="0" w:space="0" w:color="auto"/>
      </w:divBdr>
    </w:div>
    <w:div w:id="1160776709">
      <w:bodyDiv w:val="1"/>
      <w:marLeft w:val="0"/>
      <w:marRight w:val="0"/>
      <w:marTop w:val="0"/>
      <w:marBottom w:val="0"/>
      <w:divBdr>
        <w:top w:val="none" w:sz="0" w:space="0" w:color="auto"/>
        <w:left w:val="none" w:sz="0" w:space="0" w:color="auto"/>
        <w:bottom w:val="none" w:sz="0" w:space="0" w:color="auto"/>
        <w:right w:val="none" w:sz="0" w:space="0" w:color="auto"/>
      </w:divBdr>
    </w:div>
    <w:div w:id="1245992683">
      <w:bodyDiv w:val="1"/>
      <w:marLeft w:val="0"/>
      <w:marRight w:val="0"/>
      <w:marTop w:val="0"/>
      <w:marBottom w:val="0"/>
      <w:divBdr>
        <w:top w:val="none" w:sz="0" w:space="0" w:color="auto"/>
        <w:left w:val="none" w:sz="0" w:space="0" w:color="auto"/>
        <w:bottom w:val="none" w:sz="0" w:space="0" w:color="auto"/>
        <w:right w:val="none" w:sz="0" w:space="0" w:color="auto"/>
      </w:divBdr>
    </w:div>
    <w:div w:id="1360469430">
      <w:bodyDiv w:val="1"/>
      <w:marLeft w:val="0"/>
      <w:marRight w:val="0"/>
      <w:marTop w:val="0"/>
      <w:marBottom w:val="0"/>
      <w:divBdr>
        <w:top w:val="none" w:sz="0" w:space="0" w:color="auto"/>
        <w:left w:val="none" w:sz="0" w:space="0" w:color="auto"/>
        <w:bottom w:val="none" w:sz="0" w:space="0" w:color="auto"/>
        <w:right w:val="none" w:sz="0" w:space="0" w:color="auto"/>
      </w:divBdr>
    </w:div>
    <w:div w:id="1439989285">
      <w:bodyDiv w:val="1"/>
      <w:marLeft w:val="0"/>
      <w:marRight w:val="0"/>
      <w:marTop w:val="0"/>
      <w:marBottom w:val="0"/>
      <w:divBdr>
        <w:top w:val="none" w:sz="0" w:space="0" w:color="auto"/>
        <w:left w:val="none" w:sz="0" w:space="0" w:color="auto"/>
        <w:bottom w:val="none" w:sz="0" w:space="0" w:color="auto"/>
        <w:right w:val="none" w:sz="0" w:space="0" w:color="auto"/>
      </w:divBdr>
    </w:div>
    <w:div w:id="1490753110">
      <w:bodyDiv w:val="1"/>
      <w:marLeft w:val="0"/>
      <w:marRight w:val="0"/>
      <w:marTop w:val="0"/>
      <w:marBottom w:val="0"/>
      <w:divBdr>
        <w:top w:val="none" w:sz="0" w:space="0" w:color="auto"/>
        <w:left w:val="none" w:sz="0" w:space="0" w:color="auto"/>
        <w:bottom w:val="none" w:sz="0" w:space="0" w:color="auto"/>
        <w:right w:val="none" w:sz="0" w:space="0" w:color="auto"/>
      </w:divBdr>
    </w:div>
    <w:div w:id="1688680352">
      <w:bodyDiv w:val="1"/>
      <w:marLeft w:val="0"/>
      <w:marRight w:val="0"/>
      <w:marTop w:val="0"/>
      <w:marBottom w:val="0"/>
      <w:divBdr>
        <w:top w:val="none" w:sz="0" w:space="0" w:color="auto"/>
        <w:left w:val="none" w:sz="0" w:space="0" w:color="auto"/>
        <w:bottom w:val="none" w:sz="0" w:space="0" w:color="auto"/>
        <w:right w:val="none" w:sz="0" w:space="0" w:color="auto"/>
      </w:divBdr>
    </w:div>
    <w:div w:id="1840535729">
      <w:bodyDiv w:val="1"/>
      <w:marLeft w:val="0"/>
      <w:marRight w:val="0"/>
      <w:marTop w:val="0"/>
      <w:marBottom w:val="0"/>
      <w:divBdr>
        <w:top w:val="none" w:sz="0" w:space="0" w:color="auto"/>
        <w:left w:val="none" w:sz="0" w:space="0" w:color="auto"/>
        <w:bottom w:val="none" w:sz="0" w:space="0" w:color="auto"/>
        <w:right w:val="none" w:sz="0" w:space="0" w:color="auto"/>
      </w:divBdr>
    </w:div>
    <w:div w:id="1895844402">
      <w:bodyDiv w:val="1"/>
      <w:marLeft w:val="0"/>
      <w:marRight w:val="0"/>
      <w:marTop w:val="0"/>
      <w:marBottom w:val="0"/>
      <w:divBdr>
        <w:top w:val="none" w:sz="0" w:space="0" w:color="auto"/>
        <w:left w:val="none" w:sz="0" w:space="0" w:color="auto"/>
        <w:bottom w:val="none" w:sz="0" w:space="0" w:color="auto"/>
        <w:right w:val="none" w:sz="0" w:space="0" w:color="auto"/>
      </w:divBdr>
    </w:div>
    <w:div w:id="1897857308">
      <w:bodyDiv w:val="1"/>
      <w:marLeft w:val="0"/>
      <w:marRight w:val="0"/>
      <w:marTop w:val="0"/>
      <w:marBottom w:val="0"/>
      <w:divBdr>
        <w:top w:val="none" w:sz="0" w:space="0" w:color="auto"/>
        <w:left w:val="none" w:sz="0" w:space="0" w:color="auto"/>
        <w:bottom w:val="none" w:sz="0" w:space="0" w:color="auto"/>
        <w:right w:val="none" w:sz="0" w:space="0" w:color="auto"/>
      </w:divBdr>
    </w:div>
    <w:div w:id="1918052824">
      <w:bodyDiv w:val="1"/>
      <w:marLeft w:val="0"/>
      <w:marRight w:val="0"/>
      <w:marTop w:val="0"/>
      <w:marBottom w:val="0"/>
      <w:divBdr>
        <w:top w:val="none" w:sz="0" w:space="0" w:color="auto"/>
        <w:left w:val="none" w:sz="0" w:space="0" w:color="auto"/>
        <w:bottom w:val="none" w:sz="0" w:space="0" w:color="auto"/>
        <w:right w:val="none" w:sz="0" w:space="0" w:color="auto"/>
      </w:divBdr>
    </w:div>
    <w:div w:id="1918632523">
      <w:bodyDiv w:val="1"/>
      <w:marLeft w:val="0"/>
      <w:marRight w:val="0"/>
      <w:marTop w:val="0"/>
      <w:marBottom w:val="0"/>
      <w:divBdr>
        <w:top w:val="none" w:sz="0" w:space="0" w:color="auto"/>
        <w:left w:val="none" w:sz="0" w:space="0" w:color="auto"/>
        <w:bottom w:val="none" w:sz="0" w:space="0" w:color="auto"/>
        <w:right w:val="none" w:sz="0" w:space="0" w:color="auto"/>
      </w:divBdr>
    </w:div>
    <w:div w:id="202192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developer.android.com/intl/es/guide/practices/screens_support.html" TargetMode="External"/><Relationship Id="rId27"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8</Pages>
  <Words>1208</Words>
  <Characters>6644</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CHENAO</dc:creator>
  <cp:lastModifiedBy>CHENAO</cp:lastModifiedBy>
  <cp:revision>4</cp:revision>
  <cp:lastPrinted>2016-03-22T14:24:00Z</cp:lastPrinted>
  <dcterms:created xsi:type="dcterms:W3CDTF">2016-03-22T16:43:00Z</dcterms:created>
  <dcterms:modified xsi:type="dcterms:W3CDTF">2016-03-23T02:22:00Z</dcterms:modified>
</cp:coreProperties>
</file>