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after="220" w:before="220" w:line="276" w:lineRule="auto"/>
        <w:jc w:val="center"/>
        <w:rPr>
          <w:b w:val="1"/>
          <w:bCs w:val="1"/>
          <w:color w:val="666666"/>
          <w:sz w:val="24"/>
          <w:szCs w:val="24"/>
        </w:rPr>
      </w:pPr>
      <w:bookmarkStart w:colFirst="0" w:colLast="0" w:name="_zy2jzrtk2k6" w:id="0"/>
      <w:bookmarkEnd w:id="0"/>
      <w:r w:rsidDel="00000000" w:rsidR="00000000" w:rsidRPr="00000000">
        <w:rPr>
          <w:b w:val="1"/>
          <w:bCs w:val="1"/>
          <w:color w:val="666666"/>
          <w:sz w:val="24"/>
          <w:szCs w:val="24"/>
          <w:rtl w:val="0"/>
        </w:rPr>
        <w:t xml:space="preserve">High Fidelity Prototypes - Notes</w:t>
      </w:r>
    </w:p>
    <w:p w:rsidR="00000000" w:rsidDel="00000000" w:rsidP="00000000" w:rsidRDefault="00000000" w:rsidRPr="00000000" w14:paraId="00000002">
      <w:pPr>
        <w:rPr>
          <w:rFonts w:ascii="Lato" w:cs="Lato" w:eastAsia="Lato" w:hAnsi="Lato"/>
          <w:color w:val="2d3b45"/>
          <w:highlight w:val="white"/>
        </w:rPr>
      </w:pPr>
      <w:r w:rsidDel="00000000" w:rsidR="00000000" w:rsidRPr="00000000">
        <w:rPr>
          <w:rtl w:val="0"/>
        </w:rPr>
        <w:t xml:space="preserve">High Fidelity prototype is essentially a computer-based digital prototype and so for designing a high fidelity prototype</w:t>
      </w:r>
      <w:r w:rsidDel="00000000" w:rsidR="00000000" w:rsidRPr="00000000">
        <w:rPr>
          <w:rtl w:val="0"/>
        </w:rPr>
      </w:r>
    </w:p>
    <w:p w:rsidR="00000000" w:rsidDel="00000000" w:rsidP="00000000" w:rsidRDefault="00000000" w:rsidRPr="00000000" w14:paraId="00000003">
      <w:pPr>
        <w:keepNext w:val="0"/>
        <w:keepLines w:val="0"/>
        <w:shd w:fill="ffffff" w:val="clear"/>
        <w:spacing w:after="80" w:line="276" w:lineRule="auto"/>
        <w:rPr>
          <w:b w:val="1"/>
          <w:bCs w:val="1"/>
        </w:rPr>
      </w:pPr>
      <w:r w:rsidDel="00000000" w:rsidR="00000000" w:rsidRPr="00000000">
        <w:rPr>
          <w:b w:val="1"/>
          <w:bCs w:val="1"/>
          <w:rtl w:val="0"/>
        </w:rPr>
        <w:t xml:space="preserve">What Is a Testable Prototype?</w:t>
      </w:r>
    </w:p>
    <w:p w:rsidR="00000000" w:rsidDel="00000000" w:rsidP="00000000" w:rsidRDefault="00000000" w:rsidRPr="00000000" w14:paraId="00000004">
      <w:pPr>
        <w:keepNext w:val="0"/>
        <w:keepLines w:val="0"/>
        <w:numPr>
          <w:ilvl w:val="0"/>
          <w:numId w:val="1"/>
        </w:numPr>
        <w:shd w:fill="ffffff" w:val="clear"/>
        <w:spacing w:after="0" w:before="0" w:line="276" w:lineRule="auto"/>
        <w:ind w:left="720" w:hanging="360"/>
        <w:rPr/>
      </w:pPr>
      <w:r w:rsidDel="00000000" w:rsidR="00000000" w:rsidRPr="00000000">
        <w:rPr>
          <w:rtl w:val="0"/>
        </w:rPr>
        <w:t xml:space="preserve">A user interface prototype is a hypothesis — a candidate design solution that you consider for a specific design problem. </w:t>
      </w:r>
    </w:p>
    <w:p w:rsidR="00000000" w:rsidDel="00000000" w:rsidP="00000000" w:rsidRDefault="00000000" w:rsidRPr="00000000" w14:paraId="00000005">
      <w:pPr>
        <w:keepNext w:val="0"/>
        <w:keepLines w:val="0"/>
        <w:numPr>
          <w:ilvl w:val="0"/>
          <w:numId w:val="1"/>
        </w:numPr>
        <w:shd w:fill="ffffff" w:val="clear"/>
        <w:spacing w:after="0" w:before="0" w:line="276" w:lineRule="auto"/>
        <w:ind w:left="720" w:hanging="360"/>
        <w:rPr/>
      </w:pPr>
      <w:r w:rsidDel="00000000" w:rsidR="00000000" w:rsidRPr="00000000">
        <w:rPr>
          <w:rtl w:val="0"/>
        </w:rPr>
        <w:t xml:space="preserve">The most straightforward way to test this hypothesis is to watch users work with it.</w:t>
      </w:r>
    </w:p>
    <w:p w:rsidR="00000000" w:rsidDel="00000000" w:rsidP="00000000" w:rsidRDefault="00000000" w:rsidRPr="00000000" w14:paraId="00000006">
      <w:pPr>
        <w:pStyle w:val="Heading1"/>
        <w:spacing w:after="0" w:before="0" w:lineRule="auto"/>
        <w:rPr>
          <w:sz w:val="24"/>
          <w:szCs w:val="24"/>
        </w:rPr>
      </w:pPr>
      <w:bookmarkStart w:colFirst="0" w:colLast="0" w:name="_dlkiy1nfemca" w:id="1"/>
      <w:bookmarkEnd w:id="1"/>
      <w:r w:rsidDel="00000000" w:rsidR="00000000" w:rsidRPr="00000000">
        <w:rPr>
          <w:sz w:val="24"/>
          <w:szCs w:val="24"/>
          <w:rtl w:val="0"/>
        </w:rPr>
        <w:t xml:space="preserve">There are many types of prototypes, ranging anywhere between any of these pairs of extremes:</w:t>
      </w:r>
    </w:p>
    <w:p w:rsidR="00000000" w:rsidDel="00000000" w:rsidP="00000000" w:rsidRDefault="00000000" w:rsidRPr="00000000" w14:paraId="00000007">
      <w:pPr>
        <w:pStyle w:val="Heading1"/>
        <w:numPr>
          <w:ilvl w:val="0"/>
          <w:numId w:val="4"/>
        </w:numPr>
        <w:spacing w:after="0" w:before="0" w:lineRule="auto"/>
        <w:ind w:left="720" w:hanging="360"/>
        <w:rPr>
          <w:sz w:val="24"/>
          <w:szCs w:val="24"/>
        </w:rPr>
      </w:pPr>
      <w:bookmarkStart w:colFirst="0" w:colLast="0" w:name="_dlkiy1nfemca" w:id="1"/>
      <w:bookmarkEnd w:id="1"/>
      <w:r w:rsidDel="00000000" w:rsidR="00000000" w:rsidRPr="00000000">
        <w:rPr>
          <w:sz w:val="24"/>
          <w:szCs w:val="24"/>
          <w:rtl w:val="0"/>
        </w:rPr>
        <w:t xml:space="preserve">Single page vs. multipage with enough menus, screens, and click targets that the user can completely finish a task</w:t>
      </w:r>
    </w:p>
    <w:p w:rsidR="00000000" w:rsidDel="00000000" w:rsidP="00000000" w:rsidRDefault="00000000" w:rsidRPr="00000000" w14:paraId="00000008">
      <w:pPr>
        <w:pStyle w:val="Heading1"/>
        <w:numPr>
          <w:ilvl w:val="0"/>
          <w:numId w:val="4"/>
        </w:numPr>
        <w:spacing w:after="0" w:before="0" w:lineRule="auto"/>
        <w:ind w:left="720" w:hanging="360"/>
        <w:rPr>
          <w:sz w:val="24"/>
          <w:szCs w:val="24"/>
        </w:rPr>
      </w:pPr>
      <w:bookmarkStart w:colFirst="0" w:colLast="0" w:name="_dlkiy1nfemca" w:id="1"/>
      <w:bookmarkEnd w:id="1"/>
      <w:r w:rsidDel="00000000" w:rsidR="00000000" w:rsidRPr="00000000">
        <w:rPr>
          <w:sz w:val="24"/>
          <w:szCs w:val="24"/>
          <w:rtl w:val="0"/>
        </w:rPr>
        <w:t xml:space="preserve">Realistic and detailed vs. hand-sketched on a piece of paper</w:t>
      </w:r>
    </w:p>
    <w:p w:rsidR="00000000" w:rsidDel="00000000" w:rsidP="00000000" w:rsidRDefault="00000000" w:rsidRPr="00000000" w14:paraId="00000009">
      <w:pPr>
        <w:pStyle w:val="Heading1"/>
        <w:numPr>
          <w:ilvl w:val="0"/>
          <w:numId w:val="4"/>
        </w:numPr>
        <w:spacing w:after="0" w:before="0" w:lineRule="auto"/>
        <w:ind w:left="720" w:hanging="360"/>
        <w:rPr>
          <w:sz w:val="24"/>
          <w:szCs w:val="24"/>
        </w:rPr>
      </w:pPr>
      <w:bookmarkStart w:colFirst="0" w:colLast="0" w:name="_dlkiy1nfemca" w:id="1"/>
      <w:bookmarkEnd w:id="1"/>
      <w:r w:rsidDel="00000000" w:rsidR="00000000" w:rsidRPr="00000000">
        <w:rPr>
          <w:sz w:val="24"/>
          <w:szCs w:val="24"/>
          <w:rtl w:val="0"/>
        </w:rPr>
        <w:t xml:space="preserve">Interactive (clickable) vs. static (requiring a person to manipulate different pages and act as a “computer”)</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Why Test a Prototype?</w:t>
      </w:r>
    </w:p>
    <w:p w:rsidR="00000000" w:rsidDel="00000000" w:rsidP="00000000" w:rsidRDefault="00000000" w:rsidRPr="00000000" w14:paraId="0000000B">
      <w:pPr>
        <w:numPr>
          <w:ilvl w:val="0"/>
          <w:numId w:val="6"/>
        </w:numPr>
        <w:ind w:left="720" w:hanging="360"/>
        <w:rPr/>
      </w:pPr>
      <w:r w:rsidDel="00000000" w:rsidR="00000000" w:rsidRPr="00000000">
        <w:rPr>
          <w:rtl w:val="0"/>
        </w:rPr>
        <w:t xml:space="preserve">Ripping up code is very expensive. </w:t>
      </w:r>
    </w:p>
    <w:p w:rsidR="00000000" w:rsidDel="00000000" w:rsidP="00000000" w:rsidRDefault="00000000" w:rsidRPr="00000000" w14:paraId="0000000C">
      <w:pPr>
        <w:numPr>
          <w:ilvl w:val="0"/>
          <w:numId w:val="6"/>
        </w:numPr>
        <w:ind w:left="720" w:hanging="360"/>
        <w:rPr/>
      </w:pPr>
      <w:r w:rsidDel="00000000" w:rsidR="00000000" w:rsidRPr="00000000">
        <w:rPr>
          <w:rtl w:val="0"/>
        </w:rPr>
        <w:t xml:space="preserve">Ripping up a prototype is not, especially if it’s just a piece of paper.</w:t>
      </w:r>
    </w:p>
    <w:p w:rsidR="00000000" w:rsidDel="00000000" w:rsidP="00000000" w:rsidRDefault="00000000" w:rsidRPr="00000000" w14:paraId="0000000D">
      <w:pPr>
        <w:spacing w:line="276" w:lineRule="auto"/>
        <w:rPr>
          <w:b w:val="1"/>
          <w:bCs w:val="1"/>
        </w:rPr>
      </w:pPr>
      <w:r w:rsidDel="00000000" w:rsidR="00000000" w:rsidRPr="00000000">
        <w:rPr>
          <w:b w:val="1"/>
          <w:bCs w:val="1"/>
          <w:rtl w:val="0"/>
        </w:rPr>
        <w:t xml:space="preserve">Interactive vs. Static Prototypes</w:t>
      </w:r>
    </w:p>
    <w:p w:rsidR="00000000" w:rsidDel="00000000" w:rsidP="00000000" w:rsidRDefault="00000000" w:rsidRPr="00000000" w14:paraId="0000000E">
      <w:pPr>
        <w:keepNext w:val="0"/>
        <w:keepLines w:val="0"/>
        <w:numPr>
          <w:ilvl w:val="0"/>
          <w:numId w:val="5"/>
        </w:numPr>
        <w:spacing w:before="0" w:line="276" w:lineRule="auto"/>
        <w:ind w:left="720" w:hanging="360"/>
        <w:rPr/>
      </w:pPr>
      <w:r w:rsidDel="00000000" w:rsidR="00000000" w:rsidRPr="00000000">
        <w:rPr>
          <w:rtl w:val="0"/>
        </w:rPr>
        <w:t xml:space="preserve">Interactive (Clickable) Prototypes</w:t>
      </w:r>
    </w:p>
    <w:p w:rsidR="00000000" w:rsidDel="00000000" w:rsidP="00000000" w:rsidRDefault="00000000" w:rsidRPr="00000000" w14:paraId="0000000F">
      <w:pPr>
        <w:keepNext w:val="0"/>
        <w:keepLines w:val="0"/>
        <w:numPr>
          <w:ilvl w:val="1"/>
          <w:numId w:val="5"/>
        </w:numPr>
        <w:spacing w:before="0" w:line="276" w:lineRule="auto"/>
        <w:ind w:left="1440" w:hanging="360"/>
        <w:rPr/>
      </w:pPr>
      <w:r w:rsidDel="00000000" w:rsidR="00000000" w:rsidRPr="00000000">
        <w:rPr>
          <w:color w:val="333333"/>
          <w:highlight w:val="white"/>
          <w:rtl w:val="0"/>
        </w:rPr>
        <w:t xml:space="preserve">With interactive prototypes, the designer must set a response for each possible user action before the test happens. </w:t>
      </w:r>
    </w:p>
    <w:p w:rsidR="00000000" w:rsidDel="00000000" w:rsidP="00000000" w:rsidRDefault="00000000" w:rsidRPr="00000000" w14:paraId="00000010">
      <w:pPr>
        <w:keepNext w:val="0"/>
        <w:keepLines w:val="0"/>
        <w:numPr>
          <w:ilvl w:val="1"/>
          <w:numId w:val="5"/>
        </w:numPr>
        <w:spacing w:before="0" w:line="276" w:lineRule="auto"/>
        <w:ind w:left="1440" w:hanging="360"/>
        <w:rPr/>
      </w:pPr>
      <w:r w:rsidDel="00000000" w:rsidR="00000000" w:rsidRPr="00000000">
        <w:rPr>
          <w:color w:val="333333"/>
          <w:highlight w:val="white"/>
          <w:rtl w:val="0"/>
        </w:rPr>
        <w:t xml:space="preserve">Even with the right tool, building an interactive prototype can be time consuming:</w:t>
      </w:r>
      <w:r w:rsidDel="00000000" w:rsidR="00000000" w:rsidRPr="00000000">
        <w:rPr>
          <w:rtl w:val="0"/>
        </w:rPr>
      </w:r>
    </w:p>
    <w:p w:rsidR="00000000" w:rsidDel="00000000" w:rsidP="00000000" w:rsidRDefault="00000000" w:rsidRPr="00000000" w14:paraId="00000011">
      <w:pPr>
        <w:keepNext w:val="0"/>
        <w:keepLines w:val="0"/>
        <w:numPr>
          <w:ilvl w:val="0"/>
          <w:numId w:val="5"/>
        </w:numPr>
        <w:spacing w:before="0" w:line="276" w:lineRule="auto"/>
        <w:ind w:left="720" w:hanging="360"/>
        <w:rPr/>
      </w:pPr>
      <w:r w:rsidDel="00000000" w:rsidR="00000000" w:rsidRPr="00000000">
        <w:rPr>
          <w:rtl w:val="0"/>
        </w:rPr>
        <w:t xml:space="preserve">Static Prototypes</w:t>
      </w:r>
    </w:p>
    <w:p w:rsidR="00000000" w:rsidDel="00000000" w:rsidP="00000000" w:rsidRDefault="00000000" w:rsidRPr="00000000" w14:paraId="00000012">
      <w:pPr>
        <w:keepNext w:val="0"/>
        <w:keepLines w:val="0"/>
        <w:numPr>
          <w:ilvl w:val="1"/>
          <w:numId w:val="5"/>
        </w:numPr>
        <w:spacing w:before="0" w:line="276" w:lineRule="auto"/>
        <w:ind w:left="1440" w:hanging="360"/>
        <w:rPr/>
      </w:pPr>
      <w:r w:rsidDel="00000000" w:rsidR="00000000" w:rsidRPr="00000000">
        <w:rPr>
          <w:b w:val="1"/>
          <w:bCs w:val="1"/>
          <w:color w:val="333333"/>
          <w:highlight w:val="white"/>
          <w:rtl w:val="0"/>
        </w:rPr>
        <w:t xml:space="preserve">Wizard of Oz. </w:t>
      </w:r>
      <w:r w:rsidDel="00000000" w:rsidR="00000000" w:rsidRPr="00000000">
        <w:rPr>
          <w:color w:val="333333"/>
          <w:highlight w:val="white"/>
          <w:rtl w:val="0"/>
        </w:rPr>
        <w:t xml:space="preserve">This method is named after the famous Frank Baum book (and more famous movie) with the same name.</w:t>
      </w:r>
    </w:p>
    <w:p w:rsidR="00000000" w:rsidDel="00000000" w:rsidP="00000000" w:rsidRDefault="00000000" w:rsidRPr="00000000" w14:paraId="00000013">
      <w:pPr>
        <w:keepNext w:val="0"/>
        <w:keepLines w:val="0"/>
        <w:numPr>
          <w:ilvl w:val="1"/>
          <w:numId w:val="5"/>
        </w:numPr>
        <w:spacing w:before="0" w:line="276" w:lineRule="auto"/>
        <w:ind w:left="1440" w:hanging="360"/>
        <w:rPr>
          <w:color w:val="333333"/>
          <w:highlight w:val="white"/>
        </w:rPr>
      </w:pPr>
      <w:r w:rsidDel="00000000" w:rsidR="00000000" w:rsidRPr="00000000">
        <w:rPr>
          <w:b w:val="1"/>
          <w:bCs w:val="1"/>
          <w:color w:val="333333"/>
          <w:highlight w:val="white"/>
          <w:rtl w:val="0"/>
        </w:rPr>
        <w:t xml:space="preserve">Paper-Prototype “Computer.” </w:t>
      </w:r>
      <w:r w:rsidDel="00000000" w:rsidR="00000000" w:rsidRPr="00000000">
        <w:rPr>
          <w:color w:val="333333"/>
          <w:highlight w:val="white"/>
          <w:rtl w:val="0"/>
        </w:rPr>
        <w:t xml:space="preserve">The design is </w:t>
      </w:r>
      <w:r w:rsidDel="00000000" w:rsidR="00000000" w:rsidRPr="00000000">
        <w:rPr>
          <w:color w:val="333333"/>
          <w:highlight w:val="white"/>
          <w:rtl w:val="0"/>
        </w:rPr>
        <w:t xml:space="preserve">created on paper</w:t>
      </w:r>
      <w:r w:rsidDel="00000000" w:rsidR="00000000" w:rsidRPr="00000000">
        <w:rPr>
          <w:color w:val="333333"/>
          <w:highlight w:val="white"/>
          <w:rtl w:val="0"/>
        </w:rPr>
        <w:t xml:space="preserve">.</w:t>
      </w:r>
    </w:p>
    <w:p w:rsidR="00000000" w:rsidDel="00000000" w:rsidP="00000000" w:rsidRDefault="00000000" w:rsidRPr="00000000" w14:paraId="00000014">
      <w:pPr>
        <w:keepNext w:val="0"/>
        <w:keepLines w:val="0"/>
        <w:numPr>
          <w:ilvl w:val="1"/>
          <w:numId w:val="5"/>
        </w:numPr>
        <w:spacing w:before="0" w:line="276" w:lineRule="auto"/>
        <w:ind w:left="1440" w:hanging="360"/>
        <w:rPr>
          <w:color w:val="333333"/>
          <w:highlight w:val="white"/>
        </w:rPr>
      </w:pPr>
      <w:r w:rsidDel="00000000" w:rsidR="00000000" w:rsidRPr="00000000">
        <w:rPr>
          <w:b w:val="1"/>
          <w:bCs w:val="1"/>
          <w:color w:val="333333"/>
          <w:highlight w:val="white"/>
          <w:rtl w:val="0"/>
        </w:rPr>
        <w:t xml:space="preserve">Steal-the-Mouse “Computer.” </w:t>
      </w:r>
      <w:r w:rsidDel="00000000" w:rsidR="00000000" w:rsidRPr="00000000">
        <w:rPr>
          <w:color w:val="333333"/>
          <w:highlight w:val="white"/>
          <w:rtl w:val="0"/>
        </w:rPr>
        <w:t xml:space="preserve">This method is a version of the Wizard of Oz technique in which the “wizard” is in the same room with the user.</w:t>
      </w:r>
    </w:p>
    <w:p w:rsidR="00000000" w:rsidDel="00000000" w:rsidP="00000000" w:rsidRDefault="00000000" w:rsidRPr="00000000" w14:paraId="00000015">
      <w:pPr>
        <w:spacing w:after="0" w:before="0" w:lineRule="auto"/>
        <w:ind w:left="0" w:firstLine="0"/>
        <w:rPr>
          <w:b w:val="1"/>
          <w:bCs w:val="1"/>
        </w:rPr>
      </w:pPr>
      <w:r w:rsidDel="00000000" w:rsidR="00000000" w:rsidRPr="00000000">
        <w:rPr>
          <w:b w:val="1"/>
          <w:bCs w:val="1"/>
          <w:rtl w:val="0"/>
        </w:rPr>
        <w:t xml:space="preserve">Benefits of High-Fidelity Prototypes</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Prototypes with high-fidelity interactivity have realistic (faster) system response during the test. </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With high-fidelity interactivity and/or visuals, you can test workflow, specific UI components (e.g. </w:t>
      </w:r>
      <w:r w:rsidDel="00000000" w:rsidR="00000000" w:rsidRPr="00000000">
        <w:rPr>
          <w:rtl w:val="0"/>
        </w:rPr>
        <w:t xml:space="preserve">mega menus</w:t>
      </w:r>
      <w:r w:rsidDel="00000000" w:rsidR="00000000" w:rsidRPr="00000000">
        <w:rPr>
          <w:rtl w:val="0"/>
        </w:rPr>
        <w:t xml:space="preserve">, </w:t>
      </w:r>
      <w:r w:rsidDel="00000000" w:rsidR="00000000" w:rsidRPr="00000000">
        <w:rPr>
          <w:rtl w:val="0"/>
        </w:rPr>
        <w:t xml:space="preserve">accordions</w:t>
      </w:r>
      <w:r w:rsidDel="00000000" w:rsidR="00000000" w:rsidRPr="00000000">
        <w:rPr>
          <w:rtl w:val="0"/>
        </w:rPr>
        <w:t xml:space="preserve">), graphical elements such as affordance, page hierarchy, </w:t>
      </w:r>
      <w:r w:rsidDel="00000000" w:rsidR="00000000" w:rsidRPr="00000000">
        <w:rPr>
          <w:rtl w:val="0"/>
        </w:rPr>
        <w:t xml:space="preserve">type legibility</w:t>
      </w:r>
      <w:r w:rsidDel="00000000" w:rsidR="00000000" w:rsidRPr="00000000">
        <w:rPr>
          <w:rtl w:val="0"/>
        </w:rPr>
        <w:t xml:space="preserve">, image quality, as well as engagement.</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High-fidelity prototypes often look like “live” software to users.</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High-fidelity interactivity frees the designer to focus on observing the test instead of thinking about what should come next. </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Interactive-prototype testing is less likely to be affected by human error.</w:t>
      </w:r>
    </w:p>
    <w:p w:rsidR="00000000" w:rsidDel="00000000" w:rsidP="00000000" w:rsidRDefault="00000000" w:rsidRPr="00000000" w14:paraId="0000001B">
      <w:pPr>
        <w:pStyle w:val="Heading2"/>
        <w:keepNext w:val="0"/>
        <w:keepLines w:val="0"/>
        <w:spacing w:after="80" w:line="312" w:lineRule="auto"/>
        <w:rPr>
          <w:b w:val="1"/>
          <w:bCs w:val="1"/>
          <w:color w:val="333333"/>
          <w:sz w:val="24"/>
          <w:szCs w:val="24"/>
        </w:rPr>
      </w:pPr>
      <w:bookmarkStart w:colFirst="0" w:colLast="0" w:name="_x4m9nxmji7mr" w:id="2"/>
      <w:bookmarkEnd w:id="2"/>
      <w:r w:rsidDel="00000000" w:rsidR="00000000" w:rsidRPr="00000000">
        <w:rPr>
          <w:b w:val="1"/>
          <w:bCs w:val="1"/>
          <w:color w:val="333333"/>
          <w:sz w:val="24"/>
          <w:szCs w:val="24"/>
          <w:rtl w:val="0"/>
        </w:rPr>
        <w:t xml:space="preserve">Benefits of Low-Fidelity Prototypes</w:t>
      </w:r>
    </w:p>
    <w:p w:rsidR="00000000" w:rsidDel="00000000" w:rsidP="00000000" w:rsidRDefault="00000000" w:rsidRPr="00000000" w14:paraId="0000001C">
      <w:pPr>
        <w:numPr>
          <w:ilvl w:val="0"/>
          <w:numId w:val="7"/>
        </w:numPr>
        <w:ind w:left="720" w:hanging="360"/>
        <w:rPr/>
      </w:pPr>
      <w:r w:rsidDel="00000000" w:rsidR="00000000" w:rsidRPr="00000000">
        <w:rPr>
          <w:rtl w:val="0"/>
        </w:rPr>
        <w:t xml:space="preserve">Less time to prepare a static prototype, more time to work on design, before the test.</w:t>
      </w:r>
    </w:p>
    <w:p w:rsidR="00000000" w:rsidDel="00000000" w:rsidP="00000000" w:rsidRDefault="00000000" w:rsidRPr="00000000" w14:paraId="0000001D">
      <w:pPr>
        <w:numPr>
          <w:ilvl w:val="0"/>
          <w:numId w:val="7"/>
        </w:numPr>
        <w:ind w:left="720" w:hanging="360"/>
        <w:rPr/>
      </w:pPr>
      <w:r w:rsidDel="00000000" w:rsidR="00000000" w:rsidRPr="00000000">
        <w:rPr>
          <w:rtl w:val="0"/>
        </w:rPr>
        <w:t xml:space="preserve">You can make design changes more easily during the test. </w:t>
      </w:r>
    </w:p>
    <w:p w:rsidR="00000000" w:rsidDel="00000000" w:rsidP="00000000" w:rsidRDefault="00000000" w:rsidRPr="00000000" w14:paraId="0000001E">
      <w:pPr>
        <w:numPr>
          <w:ilvl w:val="0"/>
          <w:numId w:val="7"/>
        </w:numPr>
        <w:ind w:left="720" w:hanging="360"/>
        <w:rPr/>
      </w:pPr>
      <w:r w:rsidDel="00000000" w:rsidR="00000000" w:rsidRPr="00000000">
        <w:rPr>
          <w:rtl w:val="0"/>
        </w:rPr>
        <w:t xml:space="preserve">Low-fidelity prototypes put less pressure on users.</w:t>
      </w:r>
    </w:p>
    <w:p w:rsidR="00000000" w:rsidDel="00000000" w:rsidP="00000000" w:rsidRDefault="00000000" w:rsidRPr="00000000" w14:paraId="0000001F">
      <w:pPr>
        <w:numPr>
          <w:ilvl w:val="0"/>
          <w:numId w:val="7"/>
        </w:numPr>
        <w:ind w:left="720" w:hanging="360"/>
        <w:rPr/>
      </w:pPr>
      <w:r w:rsidDel="00000000" w:rsidR="00000000" w:rsidRPr="00000000">
        <w:rPr>
          <w:rtl w:val="0"/>
        </w:rPr>
        <w:t xml:space="preserve">Designers feel less wedded to low-fidelity prototypes.</w:t>
      </w:r>
    </w:p>
    <w:p w:rsidR="00000000" w:rsidDel="00000000" w:rsidP="00000000" w:rsidRDefault="00000000" w:rsidRPr="00000000" w14:paraId="00000020">
      <w:pPr>
        <w:numPr>
          <w:ilvl w:val="0"/>
          <w:numId w:val="7"/>
        </w:numPr>
        <w:ind w:left="720" w:hanging="360"/>
        <w:rPr/>
      </w:pPr>
      <w:r w:rsidDel="00000000" w:rsidR="00000000" w:rsidRPr="00000000">
        <w:rPr>
          <w:rtl w:val="0"/>
        </w:rPr>
        <w:t xml:space="preserve">Stakeholders recognize that the work isn’t finished yet.</w:t>
      </w:r>
      <w:r w:rsidDel="00000000" w:rsidR="00000000" w:rsidRPr="00000000">
        <w:rPr>
          <w:rtl w:val="0"/>
        </w:rPr>
      </w:r>
    </w:p>
    <w:p w:rsidR="00000000" w:rsidDel="00000000" w:rsidP="00000000" w:rsidRDefault="00000000" w:rsidRPr="00000000" w14:paraId="00000021">
      <w:pPr>
        <w:pStyle w:val="Heading2"/>
        <w:keepNext w:val="0"/>
        <w:keepLines w:val="0"/>
        <w:spacing w:after="80" w:line="312" w:lineRule="auto"/>
        <w:rPr>
          <w:b w:val="1"/>
          <w:bCs w:val="1"/>
          <w:color w:val="333333"/>
          <w:sz w:val="24"/>
          <w:szCs w:val="24"/>
        </w:rPr>
      </w:pPr>
      <w:bookmarkStart w:colFirst="0" w:colLast="0" w:name="_dtv1rimy4310" w:id="3"/>
      <w:bookmarkEnd w:id="3"/>
      <w:r w:rsidDel="00000000" w:rsidR="00000000" w:rsidRPr="00000000">
        <w:rPr>
          <w:b w:val="1"/>
          <w:bCs w:val="1"/>
          <w:color w:val="333333"/>
          <w:sz w:val="24"/>
          <w:szCs w:val="24"/>
          <w:rtl w:val="0"/>
        </w:rPr>
        <w:t xml:space="preserve">Interaction with the User During Any Prototype Test</w:t>
      </w:r>
    </w:p>
    <w:p w:rsidR="00000000" w:rsidDel="00000000" w:rsidP="00000000" w:rsidRDefault="00000000" w:rsidRPr="00000000" w14:paraId="00000022">
      <w:pPr>
        <w:keepNext w:val="0"/>
        <w:keepLines w:val="0"/>
        <w:spacing w:after="280" w:before="0" w:line="276" w:lineRule="auto"/>
        <w:rPr/>
      </w:pPr>
      <w:r w:rsidDel="00000000" w:rsidR="00000000" w:rsidRPr="00000000">
        <w:rPr>
          <w:rtl w:val="0"/>
        </w:rPr>
        <w:t xml:space="preserve">In prototype tests, facilitators often talk a bit more with participants than they do in tests of live systems, mainly for the following good reasons:</w:t>
      </w:r>
    </w:p>
    <w:p w:rsidR="00000000" w:rsidDel="00000000" w:rsidP="00000000" w:rsidRDefault="00000000" w:rsidRPr="00000000" w14:paraId="00000023">
      <w:pPr>
        <w:keepNext w:val="0"/>
        <w:keepLines w:val="0"/>
        <w:numPr>
          <w:ilvl w:val="0"/>
          <w:numId w:val="3"/>
        </w:numPr>
        <w:spacing w:after="0" w:afterAutospacing="0" w:before="0" w:line="276" w:lineRule="auto"/>
        <w:ind w:left="720" w:hanging="360"/>
        <w:rPr>
          <w:sz w:val="24"/>
          <w:szCs w:val="24"/>
        </w:rPr>
      </w:pPr>
      <w:r w:rsidDel="00000000" w:rsidR="00000000" w:rsidRPr="00000000">
        <w:rPr>
          <w:rtl w:val="0"/>
        </w:rPr>
        <w:t xml:space="preserve">They need to explain the nature of the prototype medium (not how the design itself works) to the user, before the study starts.</w:t>
      </w:r>
    </w:p>
    <w:p w:rsidR="00000000" w:rsidDel="00000000" w:rsidP="00000000" w:rsidRDefault="00000000" w:rsidRPr="00000000" w14:paraId="00000024">
      <w:pPr>
        <w:keepNext w:val="0"/>
        <w:keepLines w:val="0"/>
        <w:numPr>
          <w:ilvl w:val="0"/>
          <w:numId w:val="3"/>
        </w:numPr>
        <w:spacing w:after="0" w:afterAutospacing="0" w:before="0" w:line="276" w:lineRule="auto"/>
        <w:ind w:left="720" w:hanging="360"/>
        <w:rPr>
          <w:sz w:val="24"/>
          <w:szCs w:val="24"/>
        </w:rPr>
      </w:pPr>
      <w:r w:rsidDel="00000000" w:rsidR="00000000" w:rsidRPr="00000000">
        <w:rPr>
          <w:rtl w:val="0"/>
        </w:rPr>
        <w:t xml:space="preserve">They occasionally may need to explain the state of the system (e.g., “This page doesn’t work yet”) and ask “What were you expecting to happen?”</w:t>
      </w:r>
    </w:p>
    <w:p w:rsidR="00000000" w:rsidDel="00000000" w:rsidP="00000000" w:rsidRDefault="00000000" w:rsidRPr="00000000" w14:paraId="00000025">
      <w:pPr>
        <w:keepNext w:val="0"/>
        <w:keepLines w:val="0"/>
        <w:numPr>
          <w:ilvl w:val="0"/>
          <w:numId w:val="3"/>
        </w:numPr>
        <w:spacing w:after="460" w:before="0" w:line="276" w:lineRule="auto"/>
        <w:ind w:left="720" w:hanging="360"/>
        <w:rPr>
          <w:sz w:val="24"/>
          <w:szCs w:val="24"/>
        </w:rPr>
      </w:pPr>
      <w:r w:rsidDel="00000000" w:rsidR="00000000" w:rsidRPr="00000000">
        <w:rPr>
          <w:rtl w:val="0"/>
        </w:rPr>
        <w:t xml:space="preserve">They may have to find out whether users who sit idle are waiting for a response (from a slow system) or think that the task is completed.</w:t>
      </w:r>
    </w:p>
    <w:p w:rsidR="00000000" w:rsidDel="00000000" w:rsidP="00000000" w:rsidRDefault="00000000" w:rsidRPr="00000000" w14:paraId="00000026">
      <w:pPr>
        <w:pStyle w:val="Heading1"/>
        <w:rPr/>
      </w:pPr>
      <w:bookmarkStart w:colFirst="0" w:colLast="0" w:name="_dxtoq0qozcw7" w:id="4"/>
      <w:bookmarkEnd w:id="4"/>
      <w:r w:rsidDel="00000000" w:rsidR="00000000" w:rsidRPr="00000000">
        <w:rPr>
          <w:sz w:val="24"/>
          <w:szCs w:val="24"/>
          <w:rtl w:val="0"/>
        </w:rPr>
        <w:t xml:space="preserve">Digital prototyping is the process of exploring an idea by building an interactive experience explaining abstract ideas and words can be tough by creating an interactive design artifact that other people can experience themselves</w:t>
      </w:r>
      <w:r w:rsidDel="00000000" w:rsidR="00000000" w:rsidRPr="00000000">
        <w:rPr>
          <w:rtl w:val="0"/>
        </w:rPr>
      </w:r>
    </w:p>
    <w:p w:rsidR="00000000" w:rsidDel="00000000" w:rsidP="00000000" w:rsidRDefault="00000000" w:rsidRPr="00000000" w14:paraId="00000027">
      <w:pPr>
        <w:pStyle w:val="Heading1"/>
        <w:rPr>
          <w:color w:val="666666"/>
          <w:sz w:val="24"/>
          <w:szCs w:val="24"/>
          <w:shd w:fill="212121" w:val="clear"/>
        </w:rPr>
      </w:pPr>
      <w:bookmarkStart w:colFirst="0" w:colLast="0" w:name="_dxtoq0qozcw7" w:id="4"/>
      <w:bookmarkEnd w:id="4"/>
      <w:r w:rsidDel="00000000" w:rsidR="00000000" w:rsidRPr="00000000">
        <w:rPr>
          <w:sz w:val="24"/>
          <w:szCs w:val="24"/>
          <w:rtl w:val="0"/>
        </w:rPr>
        <w:t xml:space="preserve">Real digital prototypes are very helpful when you're pitching an idea trying to explain the design detail to an engineer or running your user studies to validate your designs</w:t>
      </w:r>
      <w:r w:rsidDel="00000000" w:rsidR="00000000" w:rsidRPr="00000000">
        <w:rPr>
          <w:rtl w:val="0"/>
        </w:rPr>
      </w:r>
    </w:p>
    <w:p w:rsidR="00000000" w:rsidDel="00000000" w:rsidP="00000000" w:rsidRDefault="00000000" w:rsidRPr="00000000" w14:paraId="00000028">
      <w:pPr>
        <w:pStyle w:val="Heading1"/>
        <w:keepNext w:val="0"/>
        <w:keepLines w:val="0"/>
        <w:spacing w:after="220" w:before="220" w:line="360" w:lineRule="auto"/>
        <w:rPr>
          <w:color w:val="666666"/>
          <w:sz w:val="24"/>
          <w:szCs w:val="24"/>
        </w:rPr>
      </w:pPr>
      <w:bookmarkStart w:colFirst="0" w:colLast="0" w:name="_dxtoq0qozcw7" w:id="4"/>
      <w:bookmarkEnd w:id="4"/>
      <w:r w:rsidDel="00000000" w:rsidR="00000000" w:rsidRPr="00000000">
        <w:rPr>
          <w:rtl w:val="0"/>
        </w:rPr>
      </w:r>
    </w:p>
    <w:p w:rsidR="00000000" w:rsidDel="00000000" w:rsidP="00000000" w:rsidRDefault="00000000" w:rsidRPr="00000000" w14:paraId="00000029">
      <w:pPr>
        <w:pStyle w:val="Heading1"/>
        <w:keepNext w:val="0"/>
        <w:keepLines w:val="0"/>
        <w:shd w:fill="ffffff" w:val="clear"/>
        <w:spacing w:after="220" w:before="220" w:line="360" w:lineRule="auto"/>
        <w:rPr>
          <w:color w:val="666666"/>
          <w:sz w:val="24"/>
          <w:szCs w:val="24"/>
        </w:rPr>
      </w:pPr>
      <w:bookmarkStart w:colFirst="0" w:colLast="0" w:name="_dlkiy1nfemca" w:id="1"/>
      <w:bookmarkEnd w:id="1"/>
      <w:r w:rsidDel="00000000" w:rsidR="00000000" w:rsidRPr="00000000">
        <w:rPr>
          <w:rtl w:val="0"/>
        </w:rPr>
      </w:r>
    </w:p>
    <w:p w:rsidR="00000000" w:rsidDel="00000000" w:rsidP="00000000" w:rsidRDefault="00000000" w:rsidRPr="00000000" w14:paraId="0000002A">
      <w:pPr>
        <w:pStyle w:val="Heading1"/>
        <w:keepNext w:val="0"/>
        <w:keepLines w:val="0"/>
        <w:shd w:fill="ffffff" w:val="clear"/>
        <w:spacing w:after="220" w:before="220" w:line="360" w:lineRule="auto"/>
        <w:rPr>
          <w:color w:val="666666"/>
          <w:sz w:val="24"/>
          <w:szCs w:val="24"/>
        </w:rPr>
      </w:pPr>
      <w:bookmarkStart w:colFirst="0" w:colLast="0" w:name="_thwcrhdalsgv" w:id="5"/>
      <w:bookmarkEnd w:id="5"/>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hd w:fill="ffffff" w:val="clea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