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7eye9wf6aomc" w:id="0"/>
      <w:bookmarkEnd w:id="0"/>
      <w:r w:rsidDel="00000000" w:rsidR="00000000" w:rsidRPr="00000000">
        <w:rPr>
          <w:rtl w:val="0"/>
        </w:rPr>
        <w:t xml:space="preserve">Technical Resources &amp; LinkedIn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Master Resume (Personal)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any page length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by any category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sent to employers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vocab used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as foundation for Tailored Resume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Tailored Resume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employers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is Resume?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 that highlights a person's education,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Makes a Technical Resume Different?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Lists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Projections Sections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Most employers review resumes 10-20 seconds only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Technical Resume Contents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(Optional)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Phone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Education/Honors/Awards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Degree(s)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of Graduation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GPA if above 3.0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Certifications (if applicable)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Important section of resume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name &amp; Course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What you did in project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1-3 Bullet Points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Relevant Sections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Technical skills, Language Skills, Related Coursework, Research Experience, etc.</w:t>
      </w:r>
    </w:p>
    <w:p w:rsidR="00000000" w:rsidDel="00000000" w:rsidP="00000000" w:rsidRDefault="00000000" w:rsidRPr="00000000" w14:paraId="00000028">
      <w:pPr>
        <w:rPr>
          <w:color w:val="00ff00"/>
        </w:rPr>
      </w:pPr>
      <w:r w:rsidDel="00000000" w:rsidR="00000000" w:rsidRPr="00000000">
        <w:rPr>
          <w:rtl w:val="0"/>
        </w:rPr>
        <w:t xml:space="preserve">Resume </w:t>
      </w:r>
      <w:r w:rsidDel="00000000" w:rsidR="00000000" w:rsidRPr="00000000">
        <w:rPr>
          <w:color w:val="00ff00"/>
          <w:rtl w:val="0"/>
        </w:rPr>
        <w:t xml:space="preserve">Do’s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Consistent (10pt font and 0.5 margin)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Organized, Ordered, Easy to read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power/action verbs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#’s, $’s, %’s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Accent positive &amp; lead with your strength’s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  <w:t xml:space="preserve">Resume’s </w:t>
      </w:r>
      <w:r w:rsidDel="00000000" w:rsidR="00000000" w:rsidRPr="00000000">
        <w:rPr>
          <w:color w:val="ff0000"/>
          <w:rtl w:val="0"/>
        </w:rPr>
        <w:t xml:space="preserve">Don'ts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personal pronouns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Marital status, age, race, or any other personal info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Periods in bullet points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 embellishment ()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Interests, references, high school info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Resume Checklist at career.charlotte.edu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Career Coaching Drop-ins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 Reviews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Letter Reviews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Professional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version of resume and much more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 sharing of knowledge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you to stay update on trends and industry info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employment opportunities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Connections to other professionals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Common Misconceptions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is not just an online resume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AS a Student using LinkedIn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about companies and organizations of interests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more about potential employers and interviewers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with Charlotte alumni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relevant articles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with Colleagues and professors &amp; staffs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