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9230245"/>
        <w:docPartObj>
          <w:docPartGallery w:val="Cover Pages"/>
          <w:docPartUnique/>
        </w:docPartObj>
      </w:sdtPr>
      <w:sdtContent>
        <w:p w14:paraId="6839D58D" w14:textId="486F12BC" w:rsidR="00D053B5" w:rsidRDefault="00D053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C2649B" wp14:editId="759A54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973E55" w14:textId="77777777" w:rsidR="00D053B5" w:rsidRDefault="00D053B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931EAC" w14:textId="78EAB5C3" w:rsidR="00D053B5" w:rsidRDefault="00D053B5" w:rsidP="00D053B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D053B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eastAsia="en-US"/>
                                        </w:rPr>
                                        <w:t>Acceso y Procesamiento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0C7B03" w14:textId="106C3AD6" w:rsidR="00D053B5" w:rsidRDefault="00D053B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Roberto Blázquez y Francisco Toribio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C2649B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E973E55" w14:textId="77777777" w:rsidR="00D053B5" w:rsidRDefault="00D053B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eastAsia="en-U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931EAC" w14:textId="78EAB5C3" w:rsidR="00D053B5" w:rsidRDefault="00D053B5" w:rsidP="00D053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D053B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eastAsia="en-US"/>
                                  </w:rPr>
                                  <w:t>Acceso y Procesamiento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0C7B03" w14:textId="106C3AD6" w:rsidR="00D053B5" w:rsidRDefault="00D053B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Roberto Blázquez y Francisco Toribio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E1AF2B" w14:textId="3CB1CCF9" w:rsidR="00D053B5" w:rsidRDefault="00D053B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96473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858AB" w14:textId="66D8C25D" w:rsidR="00D053B5" w:rsidRDefault="00D053B5">
          <w:pPr>
            <w:pStyle w:val="TtuloTDC"/>
          </w:pPr>
          <w:r>
            <w:t>Contenido</w:t>
          </w:r>
        </w:p>
        <w:p w14:paraId="718B4CFF" w14:textId="74D2A1E1" w:rsidR="00934C3E" w:rsidRDefault="00D053B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24986" w:history="1">
            <w:r w:rsidR="00934C3E" w:rsidRPr="00290F76">
              <w:rPr>
                <w:rStyle w:val="Hipervnculo"/>
                <w:noProof/>
              </w:rPr>
              <w:t>Diseño y propuesta de solución.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_Toc116924986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7C6253">
              <w:rPr>
                <w:noProof/>
                <w:webHidden/>
              </w:rPr>
              <w:t>2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0815D218" w14:textId="438730C8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7" w:history="1">
            <w:r w:rsidR="00934C3E" w:rsidRPr="00290F76">
              <w:rPr>
                <w:rStyle w:val="Hipervnculo"/>
                <w:noProof/>
              </w:rPr>
              <w:t>Clases y elementos usados. Justificación tecnológica.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_Toc116924987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7C6253">
              <w:rPr>
                <w:noProof/>
                <w:webHidden/>
              </w:rPr>
              <w:t>2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48299525" w14:textId="6C7F059D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8" w:history="1">
            <w:r w:rsidR="00934C3E" w:rsidRPr="00290F76">
              <w:rPr>
                <w:rStyle w:val="Hipervnculo"/>
                <w:noProof/>
              </w:rPr>
              <w:t>Transformación de formatos de la información.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_Toc116924988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7C6253">
              <w:rPr>
                <w:noProof/>
                <w:webHidden/>
              </w:rPr>
              <w:t>3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7E4B8FA5" w14:textId="797452A1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9" w:history="1">
            <w:r w:rsidR="00934C3E" w:rsidRPr="00290F76">
              <w:rPr>
                <w:rStyle w:val="Hipervnculo"/>
                <w:noProof/>
              </w:rPr>
              <w:t>Realización de las consultas.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_Toc116924989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7C6253">
              <w:rPr>
                <w:noProof/>
                <w:webHidden/>
              </w:rPr>
              <w:t>3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33D299AA" w14:textId="595CFAC1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90" w:history="1">
            <w:r w:rsidR="00934C3E" w:rsidRPr="00290F76">
              <w:rPr>
                <w:rStyle w:val="Hipervnculo"/>
                <w:noProof/>
              </w:rPr>
              <w:t>Gráficos.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_Toc116924990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7C6253">
              <w:rPr>
                <w:noProof/>
                <w:webHidden/>
              </w:rPr>
              <w:t>3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315DD7D0" w14:textId="24A2361A" w:rsidR="00934C3E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91" w:history="1">
            <w:r w:rsidR="00934C3E" w:rsidRPr="00290F76">
              <w:rPr>
                <w:rStyle w:val="Hipervnculo"/>
                <w:noProof/>
              </w:rPr>
              <w:t>Aplicación de otras técnicas interesantes.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_Toc116924991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7C6253">
              <w:rPr>
                <w:noProof/>
                <w:webHidden/>
              </w:rPr>
              <w:t>3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476EA057" w14:textId="782D2438" w:rsidR="00D053B5" w:rsidRDefault="00D053B5">
          <w:r>
            <w:rPr>
              <w:b/>
              <w:bCs/>
            </w:rPr>
            <w:fldChar w:fldCharType="end"/>
          </w:r>
        </w:p>
      </w:sdtContent>
    </w:sdt>
    <w:p w14:paraId="6625E4A3" w14:textId="77777777" w:rsidR="00D053B5" w:rsidRDefault="00D053B5" w:rsidP="00D053B5">
      <w:pPr>
        <w:pStyle w:val="Ttulo2"/>
      </w:pPr>
    </w:p>
    <w:p w14:paraId="4EBB1A42" w14:textId="77777777" w:rsidR="00D053B5" w:rsidRDefault="00D053B5" w:rsidP="00D053B5">
      <w:pPr>
        <w:pStyle w:val="Ttulo2"/>
      </w:pPr>
    </w:p>
    <w:p w14:paraId="2CFD866F" w14:textId="77777777" w:rsidR="00D053B5" w:rsidRDefault="00D053B5" w:rsidP="00D053B5">
      <w:pPr>
        <w:pStyle w:val="Ttulo2"/>
      </w:pPr>
    </w:p>
    <w:p w14:paraId="4BA97BE6" w14:textId="77777777" w:rsidR="00D053B5" w:rsidRDefault="00D053B5" w:rsidP="00D053B5">
      <w:pPr>
        <w:pStyle w:val="Ttulo2"/>
      </w:pPr>
    </w:p>
    <w:p w14:paraId="4E7DB100" w14:textId="77777777" w:rsidR="00D053B5" w:rsidRDefault="00D053B5" w:rsidP="00D053B5">
      <w:pPr>
        <w:pStyle w:val="Ttulo2"/>
      </w:pPr>
    </w:p>
    <w:p w14:paraId="538A4AD8" w14:textId="77777777" w:rsidR="00D053B5" w:rsidRDefault="00D053B5" w:rsidP="00D053B5">
      <w:pPr>
        <w:pStyle w:val="Ttulo2"/>
      </w:pPr>
    </w:p>
    <w:p w14:paraId="18764A14" w14:textId="77777777" w:rsidR="00D053B5" w:rsidRDefault="00D053B5" w:rsidP="00D053B5">
      <w:pPr>
        <w:pStyle w:val="Ttulo2"/>
      </w:pPr>
    </w:p>
    <w:p w14:paraId="0665F0B2" w14:textId="77777777" w:rsidR="00D053B5" w:rsidRDefault="00D053B5" w:rsidP="00D053B5">
      <w:pPr>
        <w:pStyle w:val="Ttulo2"/>
      </w:pPr>
    </w:p>
    <w:p w14:paraId="293B425B" w14:textId="77777777" w:rsidR="00D053B5" w:rsidRDefault="00D053B5" w:rsidP="00D053B5">
      <w:pPr>
        <w:pStyle w:val="Ttulo2"/>
      </w:pPr>
    </w:p>
    <w:p w14:paraId="3BA5D333" w14:textId="77777777" w:rsidR="00D053B5" w:rsidRDefault="00D053B5" w:rsidP="00D053B5">
      <w:pPr>
        <w:pStyle w:val="Ttulo2"/>
      </w:pPr>
    </w:p>
    <w:p w14:paraId="286BB927" w14:textId="77777777" w:rsidR="00D053B5" w:rsidRDefault="00D053B5" w:rsidP="00D053B5">
      <w:pPr>
        <w:pStyle w:val="Ttulo2"/>
      </w:pPr>
    </w:p>
    <w:p w14:paraId="018713C0" w14:textId="77777777" w:rsidR="00D053B5" w:rsidRDefault="00D053B5" w:rsidP="00D053B5">
      <w:pPr>
        <w:pStyle w:val="Ttulo2"/>
      </w:pPr>
    </w:p>
    <w:p w14:paraId="37CA3E6B" w14:textId="77777777" w:rsidR="00D053B5" w:rsidRDefault="00D053B5" w:rsidP="00D053B5">
      <w:pPr>
        <w:pStyle w:val="Ttulo2"/>
      </w:pPr>
    </w:p>
    <w:p w14:paraId="1F582D8E" w14:textId="77777777" w:rsidR="00D053B5" w:rsidRDefault="00D053B5" w:rsidP="00D053B5">
      <w:pPr>
        <w:pStyle w:val="Ttulo2"/>
      </w:pPr>
    </w:p>
    <w:p w14:paraId="4EF4A3BF" w14:textId="77777777" w:rsidR="00D053B5" w:rsidRDefault="00D053B5" w:rsidP="00D053B5">
      <w:pPr>
        <w:pStyle w:val="Ttulo2"/>
      </w:pPr>
    </w:p>
    <w:p w14:paraId="65662163" w14:textId="77777777" w:rsidR="00D053B5" w:rsidRDefault="00D053B5" w:rsidP="00D053B5">
      <w:pPr>
        <w:pStyle w:val="Ttulo2"/>
      </w:pPr>
    </w:p>
    <w:p w14:paraId="44F60A86" w14:textId="77777777" w:rsidR="00D053B5" w:rsidRDefault="00D053B5" w:rsidP="00D053B5">
      <w:pPr>
        <w:pStyle w:val="Ttulo2"/>
      </w:pPr>
    </w:p>
    <w:p w14:paraId="1B45A11E" w14:textId="77777777" w:rsidR="00D053B5" w:rsidRDefault="00D053B5" w:rsidP="00D053B5">
      <w:pPr>
        <w:pStyle w:val="Ttulo2"/>
      </w:pPr>
    </w:p>
    <w:p w14:paraId="2E0B2C29" w14:textId="7841A3E0" w:rsidR="00D053B5" w:rsidRPr="00D053B5" w:rsidRDefault="00D053B5" w:rsidP="00D053B5">
      <w:pPr>
        <w:pStyle w:val="Ttulo2"/>
      </w:pPr>
    </w:p>
    <w:p w14:paraId="5C73A7F5" w14:textId="77777777" w:rsidR="00D053B5" w:rsidRDefault="00D053B5" w:rsidP="00D053B5">
      <w:pPr>
        <w:pStyle w:val="Ttulo2"/>
      </w:pPr>
    </w:p>
    <w:p w14:paraId="6C849E29" w14:textId="77777777" w:rsidR="00D053B5" w:rsidRDefault="00D053B5" w:rsidP="00D053B5">
      <w:pPr>
        <w:pStyle w:val="Ttulo2"/>
      </w:pPr>
    </w:p>
    <w:p w14:paraId="23996D56" w14:textId="77777777" w:rsidR="00D053B5" w:rsidRDefault="00D053B5">
      <w:r>
        <w:br w:type="page"/>
      </w:r>
    </w:p>
    <w:p w14:paraId="6C1051FB" w14:textId="5BD35476" w:rsidR="008176A3" w:rsidRDefault="008176A3" w:rsidP="008176A3">
      <w:pPr>
        <w:pStyle w:val="Ttulo2"/>
      </w:pPr>
      <w:bookmarkStart w:id="0" w:name="_Toc116924986"/>
      <w:r w:rsidRPr="008176A3">
        <w:lastRenderedPageBreak/>
        <w:t>Diseño y propuesta de solución.</w:t>
      </w:r>
      <w:bookmarkEnd w:id="0"/>
    </w:p>
    <w:p w14:paraId="41941643" w14:textId="77777777" w:rsidR="00643566" w:rsidRDefault="00643566" w:rsidP="00670AB7"/>
    <w:p w14:paraId="2AEFD682" w14:textId="6B25FFA5" w:rsidR="008176A3" w:rsidRDefault="00643566" w:rsidP="00643566">
      <w:pPr>
        <w:jc w:val="both"/>
      </w:pPr>
      <w:r>
        <w:t xml:space="preserve">Proyecto que importa y exporta diferentes archivos en distintos formatos. La aplicación genera un archivo </w:t>
      </w:r>
      <w:proofErr w:type="spellStart"/>
      <w:r>
        <w:t>jar</w:t>
      </w:r>
      <w:proofErr w:type="spellEnd"/>
      <w:r>
        <w:t xml:space="preserve"> que contiene todas las dependencias y favorece su uso en cualquier SDK. </w:t>
      </w:r>
    </w:p>
    <w:p w14:paraId="2BCD4C5D" w14:textId="47D5154F" w:rsidR="00643566" w:rsidRDefault="00643566" w:rsidP="00643566">
      <w:pPr>
        <w:jc w:val="both"/>
      </w:pPr>
      <w:r>
        <w:t xml:space="preserve">Al ejecutar el </w:t>
      </w:r>
      <w:proofErr w:type="spellStart"/>
      <w:r>
        <w:t>jar</w:t>
      </w:r>
      <w:proofErr w:type="spellEnd"/>
      <w:r>
        <w:t xml:space="preserve"> con la opción </w:t>
      </w:r>
      <w:proofErr w:type="spellStart"/>
      <w:r>
        <w:t>parser</w:t>
      </w:r>
      <w:proofErr w:type="spellEnd"/>
      <w:r>
        <w:t>, el programa muestra</w:t>
      </w:r>
      <w:r w:rsidR="00036A20">
        <w:t xml:space="preserve"> en la consola lo que va ejecutando.</w:t>
      </w:r>
    </w:p>
    <w:p w14:paraId="300E499B" w14:textId="77777777" w:rsidR="00036A20" w:rsidRDefault="00036A20" w:rsidP="00643566">
      <w:pPr>
        <w:jc w:val="both"/>
      </w:pPr>
      <w:r>
        <w:t>Primero lee del .</w:t>
      </w:r>
      <w:proofErr w:type="spellStart"/>
      <w:r>
        <w:t>csv</w:t>
      </w:r>
      <w:proofErr w:type="spellEnd"/>
      <w:r>
        <w:t xml:space="preserve"> el modelo Residuo, después el modelo Contenedor para después </w:t>
      </w:r>
      <w:proofErr w:type="spellStart"/>
      <w:r>
        <w:t>parsearlos</w:t>
      </w:r>
      <w:proofErr w:type="spellEnd"/>
      <w:r>
        <w:t xml:space="preserve"> </w:t>
      </w:r>
      <w:proofErr w:type="gramStart"/>
      <w:r>
        <w:t>a .</w:t>
      </w:r>
      <w:proofErr w:type="spellStart"/>
      <w:r>
        <w:t>json</w:t>
      </w:r>
      <w:proofErr w:type="spellEnd"/>
      <w:proofErr w:type="gramEnd"/>
      <w:r>
        <w:t>, .</w:t>
      </w:r>
      <w:proofErr w:type="spellStart"/>
      <w:r>
        <w:t>csv</w:t>
      </w:r>
      <w:proofErr w:type="spellEnd"/>
      <w:r>
        <w:t>, .</w:t>
      </w:r>
      <w:proofErr w:type="spellStart"/>
      <w:r>
        <w:t>xml</w:t>
      </w:r>
      <w:proofErr w:type="spellEnd"/>
      <w:r>
        <w:t xml:space="preserve"> y escribir la bitácora en .</w:t>
      </w:r>
      <w:proofErr w:type="spellStart"/>
      <w:r>
        <w:t>xml</w:t>
      </w:r>
      <w:proofErr w:type="spellEnd"/>
      <w:r>
        <w:t>.</w:t>
      </w:r>
    </w:p>
    <w:p w14:paraId="65EA1CFE" w14:textId="77777777" w:rsidR="00036A20" w:rsidRDefault="00036A20" w:rsidP="00643566">
      <w:pPr>
        <w:jc w:val="both"/>
      </w:pPr>
      <w:r>
        <w:t>Con la opción resumen la aplicación exporta el informe a .</w:t>
      </w:r>
      <w:proofErr w:type="spellStart"/>
      <w:r>
        <w:t>html</w:t>
      </w:r>
      <w:proofErr w:type="spellEnd"/>
      <w:r>
        <w:t xml:space="preserve"> generando las gráficas. Si el archivo existiera y se volviera a generar, se añade al nombre uno entre paréntesis a modo de índice.</w:t>
      </w:r>
    </w:p>
    <w:p w14:paraId="549F488C" w14:textId="675E36C7" w:rsidR="00036A20" w:rsidRDefault="00036A20" w:rsidP="00643566">
      <w:pPr>
        <w:jc w:val="both"/>
      </w:pPr>
      <w:r>
        <w:t xml:space="preserve">Para el </w:t>
      </w:r>
      <w:r w:rsidR="00B106CB">
        <w:t>.</w:t>
      </w:r>
      <w:proofErr w:type="spellStart"/>
      <w:r w:rsidR="00B106CB">
        <w:t>c</w:t>
      </w:r>
      <w:r>
        <w:t>ss</w:t>
      </w:r>
      <w:proofErr w:type="spellEnd"/>
      <w:r w:rsidR="00B106CB">
        <w:t xml:space="preserve"> se ha usado Bootstrap mejorando la vista de las consultas. Al final de los informes donde quedan reflejados los datos filtrados y sus gráficos, viene el tiempo de generación de la consulta.</w:t>
      </w:r>
      <w:r>
        <w:t xml:space="preserve">  </w:t>
      </w:r>
    </w:p>
    <w:p w14:paraId="46A94D72" w14:textId="758170D3" w:rsidR="00262291" w:rsidRDefault="00B106CB" w:rsidP="00643566">
      <w:pPr>
        <w:jc w:val="both"/>
      </w:pPr>
      <w:r>
        <w:t>Si no existiera la carpeta de destino de los informes, el programa la crea. La opción resumen se puede usar con cualquiera de los distritos de los archivos</w:t>
      </w:r>
      <w:r w:rsidR="00262291">
        <w:t xml:space="preserve"> y con cualquier </w:t>
      </w:r>
      <w:r>
        <w:t xml:space="preserve">formato que admite la aplicación. Si no existe el distrito nos informa </w:t>
      </w:r>
      <w:r w:rsidR="00262291">
        <w:t>con un mensaje, creando la carpeta sin escribir la consulta.</w:t>
      </w:r>
    </w:p>
    <w:p w14:paraId="4F1426F5" w14:textId="3CCFAE5C" w:rsidR="00B106CB" w:rsidRDefault="00262291" w:rsidP="00643566">
      <w:pPr>
        <w:jc w:val="both"/>
      </w:pPr>
      <w:r>
        <w:t xml:space="preserve">Al ejecutarlo sin ningún argumento, nos muestra un mensaje con las indicaciones correctas de uso y los parámetros opcionales para poder indicar los archivos que se quieran leer, con un ejemplo de cómo realizar las consultas. </w:t>
      </w:r>
    </w:p>
    <w:p w14:paraId="0660D153" w14:textId="2D7E76B5" w:rsidR="0036524E" w:rsidRDefault="0036524E" w:rsidP="00643566">
      <w:pPr>
        <w:jc w:val="both"/>
      </w:pPr>
      <w:r>
        <w:t>Si el archivo tuviera errores en los datos, la aplicación lanzaría un mensaje de error porque no podría leer el documento en cualquiera de sus formatos.</w:t>
      </w:r>
    </w:p>
    <w:p w14:paraId="56C2AEE3" w14:textId="77777777" w:rsidR="008176A3" w:rsidRDefault="008176A3" w:rsidP="00670AB7"/>
    <w:p w14:paraId="065259F9" w14:textId="2FB2E8E7" w:rsidR="008176A3" w:rsidRDefault="008176A3" w:rsidP="008176A3">
      <w:pPr>
        <w:pStyle w:val="Ttulo2"/>
      </w:pPr>
      <w:bookmarkStart w:id="1" w:name="_Toc116924987"/>
      <w:r>
        <w:t>C</w:t>
      </w:r>
      <w:r w:rsidRPr="00D053B5">
        <w:t>lases y elementos usados</w:t>
      </w:r>
      <w:r w:rsidR="00934C3E">
        <w:t>. Justificación tecnológica</w:t>
      </w:r>
      <w:r>
        <w:t>.</w:t>
      </w:r>
      <w:bookmarkEnd w:id="1"/>
    </w:p>
    <w:p w14:paraId="526F5F3F" w14:textId="77777777" w:rsidR="008437A6" w:rsidRDefault="008437A6" w:rsidP="008437A6"/>
    <w:p w14:paraId="67780701" w14:textId="334832CC" w:rsidR="008437A6" w:rsidRDefault="008437A6" w:rsidP="008437A6">
      <w:r>
        <w:t>Hemos utilizado:</w:t>
      </w:r>
    </w:p>
    <w:p w14:paraId="6E8C48EB" w14:textId="77777777" w:rsidR="008055A4" w:rsidRDefault="00D57128" w:rsidP="008437A6">
      <w:r>
        <w:t>Lenguaje de programación</w:t>
      </w:r>
      <w:r w:rsidR="008055A4">
        <w:t>:</w:t>
      </w:r>
      <w:r>
        <w:t xml:space="preserve"> </w:t>
      </w:r>
      <w:proofErr w:type="spellStart"/>
      <w:r>
        <w:t>Kotlin</w:t>
      </w:r>
      <w:proofErr w:type="spellEnd"/>
      <w:r w:rsidR="008055A4">
        <w:t>.</w:t>
      </w:r>
    </w:p>
    <w:p w14:paraId="25514283" w14:textId="036FDD47" w:rsidR="008055A4" w:rsidRDefault="008055A4" w:rsidP="008437A6">
      <w:r>
        <w:t>IDE: IntelliJ</w:t>
      </w:r>
      <w:r w:rsidR="0036524E">
        <w:t>.</w:t>
      </w:r>
    </w:p>
    <w:p w14:paraId="2B2FDA33" w14:textId="7588AE34" w:rsidR="008055A4" w:rsidRDefault="008055A4" w:rsidP="008437A6">
      <w:r>
        <w:t xml:space="preserve">Control de versiones: </w:t>
      </w:r>
      <w:proofErr w:type="spellStart"/>
      <w:r>
        <w:t>Github</w:t>
      </w:r>
      <w:proofErr w:type="spellEnd"/>
      <w:r w:rsidR="0036524E">
        <w:t>.</w:t>
      </w:r>
    </w:p>
    <w:p w14:paraId="5F345157" w14:textId="178FF0B0" w:rsidR="008055A4" w:rsidRDefault="008055A4" w:rsidP="008437A6">
      <w:r>
        <w:t xml:space="preserve">Sistema de control de versiones: </w:t>
      </w:r>
      <w:proofErr w:type="spellStart"/>
      <w:r>
        <w:t>GitFlow</w:t>
      </w:r>
      <w:proofErr w:type="spellEnd"/>
      <w:r w:rsidR="0036524E">
        <w:t>.</w:t>
      </w:r>
    </w:p>
    <w:p w14:paraId="73D18217" w14:textId="195F8AAA" w:rsidR="00D57128" w:rsidRDefault="008055A4" w:rsidP="008437A6">
      <w:r>
        <w:t>S</w:t>
      </w:r>
      <w:r w:rsidRPr="008055A4">
        <w:t>istema de automatización de construcción de código</w:t>
      </w:r>
      <w:r>
        <w:t xml:space="preserve">: </w:t>
      </w:r>
      <w:proofErr w:type="spellStart"/>
      <w:r>
        <w:t>Gradle</w:t>
      </w:r>
      <w:proofErr w:type="spellEnd"/>
      <w:r w:rsidR="0036524E">
        <w:t>.</w:t>
      </w:r>
    </w:p>
    <w:p w14:paraId="015764AB" w14:textId="193471BE" w:rsidR="0036524E" w:rsidRDefault="0036524E" w:rsidP="0036524E">
      <w:pPr>
        <w:jc w:val="both"/>
      </w:pPr>
      <w:r>
        <w:t xml:space="preserve">El programa funciona con dependencias para serializar </w:t>
      </w:r>
      <w:proofErr w:type="spellStart"/>
      <w:r>
        <w:t>el</w:t>
      </w:r>
      <w:proofErr w:type="spellEnd"/>
      <w:r>
        <w:t xml:space="preserve"> .</w:t>
      </w:r>
      <w:proofErr w:type="spellStart"/>
      <w:r>
        <w:t>xml</w:t>
      </w:r>
      <w:proofErr w:type="spellEnd"/>
      <w:r>
        <w:t xml:space="preserve"> y </w:t>
      </w:r>
      <w:proofErr w:type="gramStart"/>
      <w:r>
        <w:t>el .</w:t>
      </w:r>
      <w:proofErr w:type="spellStart"/>
      <w:r>
        <w:t>json</w:t>
      </w:r>
      <w:proofErr w:type="spellEnd"/>
      <w:proofErr w:type="gramEnd"/>
      <w:r>
        <w:t>. Usa el DSL para generar el .</w:t>
      </w:r>
      <w:proofErr w:type="spellStart"/>
      <w:r>
        <w:t>html</w:t>
      </w:r>
      <w:proofErr w:type="spellEnd"/>
      <w:r>
        <w:t xml:space="preserve"> de las consultas y construirlo de manera dinámica reutilizando más código.</w:t>
      </w:r>
    </w:p>
    <w:p w14:paraId="0BFC4F62" w14:textId="7B97B21D" w:rsidR="0036524E" w:rsidRDefault="0036524E" w:rsidP="0036524E">
      <w:pPr>
        <w:jc w:val="both"/>
      </w:pPr>
      <w:r>
        <w:t>Para las gráficas utiliza</w:t>
      </w:r>
      <w:r w:rsidR="003918F6">
        <w:t xml:space="preserve">mos </w:t>
      </w:r>
      <w:proofErr w:type="spellStart"/>
      <w:r w:rsidR="003918F6">
        <w:t>Lets</w:t>
      </w:r>
      <w:proofErr w:type="spellEnd"/>
      <w:r w:rsidR="003918F6">
        <w:t xml:space="preserve"> </w:t>
      </w:r>
      <w:proofErr w:type="spellStart"/>
      <w:r w:rsidR="003918F6">
        <w:t>Plot</w:t>
      </w:r>
      <w:proofErr w:type="spellEnd"/>
      <w:r w:rsidR="003918F6">
        <w:t xml:space="preserve"> y para</w:t>
      </w:r>
      <w:r>
        <w:t xml:space="preserve"> </w:t>
      </w:r>
      <w:r w:rsidR="003918F6">
        <w:t xml:space="preserve">el Data </w:t>
      </w:r>
      <w:proofErr w:type="spellStart"/>
      <w:r w:rsidR="003918F6">
        <w:t>Science</w:t>
      </w:r>
      <w:proofErr w:type="spellEnd"/>
      <w:r w:rsidR="003918F6">
        <w:t xml:space="preserve">, Data </w:t>
      </w:r>
      <w:proofErr w:type="spellStart"/>
      <w:r w:rsidR="003918F6">
        <w:t>Frames</w:t>
      </w:r>
      <w:proofErr w:type="spellEnd"/>
      <w:r w:rsidR="003918F6">
        <w:t xml:space="preserve"> cargándolo todo en memoria. También usamos el </w:t>
      </w:r>
      <w:proofErr w:type="spellStart"/>
      <w:r w:rsidR="003918F6">
        <w:t>Logger</w:t>
      </w:r>
      <w:proofErr w:type="spellEnd"/>
      <w:r w:rsidR="003918F6">
        <w:t xml:space="preserve"> de </w:t>
      </w:r>
      <w:proofErr w:type="spellStart"/>
      <w:r w:rsidR="003918F6">
        <w:t>Kotlin</w:t>
      </w:r>
      <w:proofErr w:type="spellEnd"/>
      <w:r w:rsidR="003918F6">
        <w:t xml:space="preserve"> (</w:t>
      </w:r>
      <w:proofErr w:type="spellStart"/>
      <w:r w:rsidR="003918F6">
        <w:t>wrapper</w:t>
      </w:r>
      <w:proofErr w:type="spellEnd"/>
      <w:r w:rsidR="003918F6">
        <w:t xml:space="preserve"> de la fachada de Java). </w:t>
      </w:r>
    </w:p>
    <w:p w14:paraId="0598F927" w14:textId="5D730241" w:rsidR="003918F6" w:rsidRPr="008437A6" w:rsidRDefault="003918F6" w:rsidP="0036524E">
      <w:pPr>
        <w:jc w:val="both"/>
      </w:pPr>
      <w:r>
        <w:t xml:space="preserve">Usamos </w:t>
      </w:r>
      <w:proofErr w:type="spellStart"/>
      <w:r>
        <w:t>corrutinas</w:t>
      </w:r>
      <w:proofErr w:type="spellEnd"/>
      <w:r>
        <w:t xml:space="preserve"> para leer y escribir de manera asíncrona.</w:t>
      </w:r>
    </w:p>
    <w:p w14:paraId="26A60888" w14:textId="1620B2E3" w:rsidR="008437A6" w:rsidRDefault="008437A6" w:rsidP="008437A6">
      <w:pPr>
        <w:jc w:val="both"/>
      </w:pPr>
      <w:proofErr w:type="spellStart"/>
      <w:r>
        <w:lastRenderedPageBreak/>
        <w:t>T</w:t>
      </w:r>
      <w:r w:rsidR="00F85A20">
        <w:t>ypealias</w:t>
      </w:r>
      <w:proofErr w:type="spellEnd"/>
      <w:r w:rsidR="00F85A20">
        <w:t xml:space="preserve"> para nombrar tipos de datos y estructuras ya existentes en nuestro código de una forma más visual.</w:t>
      </w:r>
    </w:p>
    <w:p w14:paraId="350B7F49" w14:textId="1B81AB24" w:rsidR="00F85A20" w:rsidRDefault="008437A6" w:rsidP="008437A6">
      <w:pPr>
        <w:jc w:val="both"/>
      </w:pPr>
      <w:r>
        <w:t>S</w:t>
      </w:r>
      <w:r w:rsidR="00F85A20">
        <w:t xml:space="preserve">ecuencias </w:t>
      </w:r>
      <w:r w:rsidRPr="008437A6">
        <w:t xml:space="preserve">para optimizar las operaciones sobre colecciones, evitando la creación de objetos temporales entre los pasos de </w:t>
      </w:r>
      <w:r>
        <w:t>la</w:t>
      </w:r>
      <w:r w:rsidRPr="008437A6">
        <w:t xml:space="preserve"> cadena de computaciones.</w:t>
      </w:r>
    </w:p>
    <w:p w14:paraId="588F421E" w14:textId="15A5C7CF" w:rsidR="008437A6" w:rsidRDefault="008437A6" w:rsidP="008437A6">
      <w:pPr>
        <w:jc w:val="both"/>
      </w:pPr>
      <w:proofErr w:type="spellStart"/>
      <w:r>
        <w:t>DTO’s</w:t>
      </w:r>
      <w:proofErr w:type="spellEnd"/>
      <w:r>
        <w:t xml:space="preserve"> para transportar datos.</w:t>
      </w:r>
    </w:p>
    <w:p w14:paraId="13EF1476" w14:textId="1A0B4B6F" w:rsidR="008437A6" w:rsidRDefault="00A4267F" w:rsidP="008437A6">
      <w:pPr>
        <w:jc w:val="both"/>
      </w:pPr>
      <w:r>
        <w:t>También u</w:t>
      </w:r>
      <w:r w:rsidR="008437A6">
        <w:t xml:space="preserve">tilizamos el principio de segregación de interfaces para que ninguna clase dependa de métodos que no usa. </w:t>
      </w:r>
      <w:r w:rsidR="008D465B">
        <w:t>Además,</w:t>
      </w:r>
      <w:r w:rsidR="008437A6">
        <w:t xml:space="preserve"> fomentamos la funcionalidad que nos aporta el uso de interfaces para evitar acoplar nuestro código.</w:t>
      </w:r>
    </w:p>
    <w:p w14:paraId="44EF8361" w14:textId="2750FC65" w:rsidR="008437A6" w:rsidRDefault="00A4267F" w:rsidP="008437A6">
      <w:pPr>
        <w:jc w:val="both"/>
      </w:pPr>
      <w:r>
        <w:t>P</w:t>
      </w:r>
      <w:r w:rsidR="008437A6">
        <w:t xml:space="preserve">rogramación </w:t>
      </w:r>
      <w:r w:rsidR="008D465B">
        <w:t xml:space="preserve">con clases </w:t>
      </w:r>
      <w:r w:rsidR="008437A6">
        <w:t>genérica</w:t>
      </w:r>
      <w:r w:rsidR="008D465B">
        <w:t>s</w:t>
      </w:r>
      <w:r w:rsidR="008437A6">
        <w:t xml:space="preserve"> </w:t>
      </w:r>
      <w:r>
        <w:t xml:space="preserve">para </w:t>
      </w:r>
      <w:r w:rsidRPr="00A4267F">
        <w:t xml:space="preserve">generalizar las funciones </w:t>
      </w:r>
      <w:r>
        <w:t>y poder reutilizarlas</w:t>
      </w:r>
      <w:r w:rsidRPr="00A4267F">
        <w:t xml:space="preserve"> en más de una ocasión</w:t>
      </w:r>
      <w:r>
        <w:t>.</w:t>
      </w:r>
    </w:p>
    <w:p w14:paraId="18E70FD1" w14:textId="38698BCD" w:rsidR="00A4267F" w:rsidRDefault="00464628" w:rsidP="008437A6">
      <w:pPr>
        <w:jc w:val="both"/>
      </w:pPr>
      <w:r>
        <w:t xml:space="preserve">Las opciones heredan de clases </w:t>
      </w:r>
      <w:r w:rsidR="00A4267F">
        <w:t>selladas para aprovechar la potencia que nos da que cada subtipo (subclase) de una clase sellada sea otra clase</w:t>
      </w:r>
      <w:r>
        <w:t xml:space="preserve"> y t</w:t>
      </w:r>
      <w:r w:rsidR="007C6253">
        <w:t>odos los su</w:t>
      </w:r>
      <w:r w:rsidR="00D12F80">
        <w:t>b</w:t>
      </w:r>
      <w:r w:rsidR="007C6253">
        <w:t xml:space="preserve">tipos se </w:t>
      </w:r>
      <w:r w:rsidR="00D12F80">
        <w:t>saben en</w:t>
      </w:r>
      <w:r>
        <w:t xml:space="preserve"> tiempo de ejecución</w:t>
      </w:r>
      <w:r w:rsidR="00A4267F">
        <w:t>.</w:t>
      </w:r>
    </w:p>
    <w:p w14:paraId="6863A47F" w14:textId="77777777" w:rsidR="00464628" w:rsidRDefault="00464628" w:rsidP="008437A6">
      <w:pPr>
        <w:jc w:val="both"/>
      </w:pPr>
      <w:r>
        <w:t>El programa lanza excepciones si las opciones no son correctas.</w:t>
      </w:r>
    </w:p>
    <w:p w14:paraId="2966928E" w14:textId="15880952" w:rsidR="003918F6" w:rsidRDefault="003918F6" w:rsidP="008437A6">
      <w:pPr>
        <w:jc w:val="both"/>
      </w:pPr>
      <w:r>
        <w:t>Estructura del programa: está</w:t>
      </w:r>
      <w:r w:rsidR="00464628">
        <w:t xml:space="preserve"> dividido en lectores, escritores, importadores y exportadores.</w:t>
      </w:r>
    </w:p>
    <w:p w14:paraId="1EDA4ABC" w14:textId="32E90DD8" w:rsidR="00464628" w:rsidRDefault="00464628" w:rsidP="008437A6">
      <w:pPr>
        <w:jc w:val="both"/>
      </w:pPr>
      <w:r>
        <w:t>Los controladores están abstraídos a interfaces con composición.</w:t>
      </w:r>
    </w:p>
    <w:p w14:paraId="748F86F2" w14:textId="77777777" w:rsidR="00A4267F" w:rsidRDefault="00A4267F" w:rsidP="008437A6">
      <w:pPr>
        <w:jc w:val="both"/>
      </w:pPr>
    </w:p>
    <w:p w14:paraId="66AD3758" w14:textId="77777777" w:rsidR="008437A6" w:rsidRPr="00F85A20" w:rsidRDefault="008437A6" w:rsidP="008437A6">
      <w:pPr>
        <w:jc w:val="both"/>
      </w:pPr>
    </w:p>
    <w:p w14:paraId="20525C9B" w14:textId="4BFC764E" w:rsidR="008176A3" w:rsidRDefault="008176A3" w:rsidP="008176A3">
      <w:pPr>
        <w:pStyle w:val="Ttulo2"/>
      </w:pPr>
      <w:bookmarkStart w:id="2" w:name="_Toc116924988"/>
      <w:r w:rsidRPr="00D053B5">
        <w:t>Transformación de formatos de la información.</w:t>
      </w:r>
      <w:bookmarkEnd w:id="2"/>
    </w:p>
    <w:p w14:paraId="16ED4DFD" w14:textId="77777777" w:rsidR="003918F6" w:rsidRDefault="003918F6" w:rsidP="00472C7F"/>
    <w:p w14:paraId="2F5379DC" w14:textId="202A6EE7" w:rsidR="00472C7F" w:rsidRPr="00472C7F" w:rsidRDefault="00D57128" w:rsidP="00472C7F">
      <w:r>
        <w:t>Para la transformación de los datos de formato .</w:t>
      </w:r>
      <w:proofErr w:type="spellStart"/>
      <w:r>
        <w:t>csv</w:t>
      </w:r>
      <w:proofErr w:type="spellEnd"/>
      <w:r>
        <w:t xml:space="preserve"> a </w:t>
      </w:r>
      <w:proofErr w:type="gramStart"/>
      <w:r>
        <w:t>formato .</w:t>
      </w:r>
      <w:proofErr w:type="spellStart"/>
      <w:r>
        <w:t>json</w:t>
      </w:r>
      <w:proofErr w:type="spellEnd"/>
      <w:proofErr w:type="gramEnd"/>
      <w:r>
        <w:t xml:space="preserve"> o a formato .</w:t>
      </w:r>
      <w:proofErr w:type="spellStart"/>
      <w:r>
        <w:t>xml</w:t>
      </w:r>
      <w:proofErr w:type="spellEnd"/>
      <w:r>
        <w:t xml:space="preserve"> usamos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serializ</w:t>
      </w:r>
      <w:r w:rsidR="008055A4">
        <w:t>ation</w:t>
      </w:r>
      <w:proofErr w:type="spellEnd"/>
      <w:r>
        <w:t>.</w:t>
      </w:r>
      <w:r w:rsidR="00472C7F">
        <w:t xml:space="preserve"> </w:t>
      </w:r>
    </w:p>
    <w:p w14:paraId="19AC9751" w14:textId="77777777" w:rsidR="00934C3E" w:rsidRPr="00934C3E" w:rsidRDefault="00934C3E" w:rsidP="00934C3E"/>
    <w:p w14:paraId="12B7742A" w14:textId="3C5FB29D" w:rsidR="008176A3" w:rsidRDefault="008176A3" w:rsidP="008176A3">
      <w:pPr>
        <w:pStyle w:val="Ttulo2"/>
      </w:pPr>
      <w:bookmarkStart w:id="3" w:name="_Toc116924989"/>
      <w:r w:rsidRPr="00D053B5">
        <w:t>Realización de las consultas.</w:t>
      </w:r>
      <w:bookmarkEnd w:id="3"/>
    </w:p>
    <w:p w14:paraId="2FF49F01" w14:textId="77777777" w:rsidR="007C6253" w:rsidRDefault="007C6253" w:rsidP="00934C3E"/>
    <w:p w14:paraId="3E540FF8" w14:textId="5FED5C23" w:rsidR="00934C3E" w:rsidRPr="00934C3E" w:rsidRDefault="00D57128" w:rsidP="00934C3E">
      <w:r>
        <w:t xml:space="preserve">Para las consultas usamos </w:t>
      </w:r>
      <w:proofErr w:type="spellStart"/>
      <w:r>
        <w:t>DataFrame</w:t>
      </w:r>
      <w:proofErr w:type="spellEnd"/>
      <w:r>
        <w:t>.</w:t>
      </w:r>
    </w:p>
    <w:p w14:paraId="22F0182C" w14:textId="218164D2" w:rsidR="008176A3" w:rsidRDefault="008176A3" w:rsidP="008176A3">
      <w:pPr>
        <w:pStyle w:val="Ttulo2"/>
      </w:pPr>
      <w:bookmarkStart w:id="4" w:name="_Toc116924990"/>
      <w:r w:rsidRPr="00D053B5">
        <w:t>Gráficos.</w:t>
      </w:r>
      <w:bookmarkEnd w:id="4"/>
    </w:p>
    <w:p w14:paraId="16BA8824" w14:textId="77777777" w:rsidR="007C6253" w:rsidRDefault="007C6253" w:rsidP="00934C3E">
      <w:pPr>
        <w:jc w:val="both"/>
      </w:pPr>
    </w:p>
    <w:p w14:paraId="7C058335" w14:textId="18B5EFBB" w:rsidR="00934C3E" w:rsidRDefault="00934C3E" w:rsidP="00934C3E">
      <w:pPr>
        <w:jc w:val="both"/>
      </w:pPr>
      <w:r>
        <w:t xml:space="preserve">Para la realización de los gráficos hemos usado los datos filtrados de los </w:t>
      </w:r>
      <w:proofErr w:type="spellStart"/>
      <w:r>
        <w:t>csv’s</w:t>
      </w:r>
      <w:proofErr w:type="spellEnd"/>
      <w:r>
        <w:t xml:space="preserve"> con las consultas propuestas en la práctica.</w:t>
      </w:r>
    </w:p>
    <w:p w14:paraId="4E2CAB39" w14:textId="59D51E04" w:rsidR="00934C3E" w:rsidRDefault="00D57128" w:rsidP="00934C3E">
      <w:pPr>
        <w:jc w:val="both"/>
      </w:pPr>
      <w:r>
        <w:t>Utilizamos</w:t>
      </w:r>
      <w:r w:rsidR="00934C3E">
        <w:t xml:space="preserve"> las librerías que </w:t>
      </w:r>
      <w:proofErr w:type="spellStart"/>
      <w:r w:rsidR="00934C3E">
        <w:t>Kotlin</w:t>
      </w:r>
      <w:proofErr w:type="spellEnd"/>
      <w:r w:rsidR="00934C3E">
        <w:t xml:space="preserve"> nos </w:t>
      </w:r>
      <w:proofErr w:type="gramStart"/>
      <w:r w:rsidR="00934C3E">
        <w:t xml:space="preserve">proporciona,  </w:t>
      </w:r>
      <w:proofErr w:type="spellStart"/>
      <w:r w:rsidR="00934C3E" w:rsidRPr="00934C3E">
        <w:t>Lets</w:t>
      </w:r>
      <w:proofErr w:type="gramEnd"/>
      <w:r w:rsidR="00934C3E" w:rsidRPr="00934C3E">
        <w:t>-Plot</w:t>
      </w:r>
      <w:proofErr w:type="spellEnd"/>
      <w:r w:rsidR="007C6253">
        <w:t xml:space="preserve">, </w:t>
      </w:r>
      <w:r w:rsidR="00934C3E" w:rsidRPr="00934C3E">
        <w:t xml:space="preserve">API de </w:t>
      </w:r>
      <w:proofErr w:type="spellStart"/>
      <w:r w:rsidR="00934C3E" w:rsidRPr="00934C3E">
        <w:t>Kotlin</w:t>
      </w:r>
      <w:proofErr w:type="spellEnd"/>
      <w:r w:rsidR="00934C3E" w:rsidRPr="00934C3E">
        <w:t xml:space="preserve"> para </w:t>
      </w:r>
      <w:r w:rsidR="00934C3E">
        <w:t xml:space="preserve">crear </w:t>
      </w:r>
      <w:r w:rsidR="00934C3E" w:rsidRPr="00934C3E">
        <w:t>gráficos de código abierto para datos estadísticos</w:t>
      </w:r>
      <w:r w:rsidR="008055A4">
        <w:t xml:space="preserve"> y que tiene </w:t>
      </w:r>
      <w:proofErr w:type="spellStart"/>
      <w:r w:rsidR="008055A4">
        <w:t>ggplot</w:t>
      </w:r>
      <w:proofErr w:type="spellEnd"/>
      <w:r w:rsidR="008055A4">
        <w:t xml:space="preserve"> para dibujar los gráficos.</w:t>
      </w:r>
    </w:p>
    <w:p w14:paraId="6FDC0A33" w14:textId="77777777" w:rsidR="008176A3" w:rsidRPr="00D053B5" w:rsidRDefault="008176A3" w:rsidP="008176A3">
      <w:pPr>
        <w:pStyle w:val="Ttulo2"/>
      </w:pPr>
      <w:bookmarkStart w:id="5" w:name="_Toc116924991"/>
      <w:r w:rsidRPr="00D053B5">
        <w:t>Aplicación de otras técnicas interesantes.</w:t>
      </w:r>
      <w:bookmarkEnd w:id="5"/>
    </w:p>
    <w:p w14:paraId="34BED9CA" w14:textId="77777777" w:rsidR="007C6253" w:rsidRDefault="007C6253" w:rsidP="00C13FE3"/>
    <w:p w14:paraId="38748838" w14:textId="54C9E4D1" w:rsidR="007C6253" w:rsidRDefault="008055A4" w:rsidP="00C13FE3">
      <w:r>
        <w:t xml:space="preserve">Inclusión de </w:t>
      </w:r>
      <w:proofErr w:type="spellStart"/>
      <w:r>
        <w:t>corrutinas</w:t>
      </w:r>
      <w:proofErr w:type="spellEnd"/>
      <w:r>
        <w:t xml:space="preserve"> y técnicas de programación asíncrona</w:t>
      </w:r>
      <w:r w:rsidR="007C6253">
        <w:t xml:space="preserve">, usando </w:t>
      </w:r>
      <w:proofErr w:type="spellStart"/>
      <w:r w:rsidR="007C6253">
        <w:t>runBloking</w:t>
      </w:r>
      <w:proofErr w:type="spellEnd"/>
      <w:r w:rsidR="007C6253">
        <w:t xml:space="preserve"> y </w:t>
      </w:r>
      <w:proofErr w:type="spellStart"/>
      <w:r w:rsidR="007C6253">
        <w:t>runCatching</w:t>
      </w:r>
      <w:proofErr w:type="spellEnd"/>
      <w:r w:rsidR="007C6253">
        <w:t xml:space="preserve"> para logar el mensaje en consola y controlar los errores y excepciones.</w:t>
      </w:r>
    </w:p>
    <w:sectPr w:rsidR="007C6253" w:rsidSect="00D053B5"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060"/>
    <w:multiLevelType w:val="hybridMultilevel"/>
    <w:tmpl w:val="F6466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75"/>
    <w:rsid w:val="00036A20"/>
    <w:rsid w:val="00262291"/>
    <w:rsid w:val="00295B30"/>
    <w:rsid w:val="0036524E"/>
    <w:rsid w:val="003918F6"/>
    <w:rsid w:val="003B0A70"/>
    <w:rsid w:val="00464628"/>
    <w:rsid w:val="00472C7F"/>
    <w:rsid w:val="005D44FB"/>
    <w:rsid w:val="00643566"/>
    <w:rsid w:val="00670AB7"/>
    <w:rsid w:val="007C6253"/>
    <w:rsid w:val="008055A4"/>
    <w:rsid w:val="008176A3"/>
    <w:rsid w:val="008437A6"/>
    <w:rsid w:val="00863C47"/>
    <w:rsid w:val="008D465B"/>
    <w:rsid w:val="00934C3E"/>
    <w:rsid w:val="00A4267F"/>
    <w:rsid w:val="00A46733"/>
    <w:rsid w:val="00B106CB"/>
    <w:rsid w:val="00C13FE3"/>
    <w:rsid w:val="00D053B5"/>
    <w:rsid w:val="00D12F80"/>
    <w:rsid w:val="00D5392F"/>
    <w:rsid w:val="00D57128"/>
    <w:rsid w:val="00F85A20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4985"/>
  <w15:chartTrackingRefBased/>
  <w15:docId w15:val="{C9F2646F-6BA7-4FA2-B22D-ED01D16C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3B5"/>
  </w:style>
  <w:style w:type="paragraph" w:styleId="Ttulo1">
    <w:name w:val="heading 1"/>
    <w:basedOn w:val="Normal"/>
    <w:next w:val="Normal"/>
    <w:link w:val="Ttulo1Car"/>
    <w:uiPriority w:val="9"/>
    <w:qFormat/>
    <w:rsid w:val="00D05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53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3B5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53B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53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3B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939B-9B43-4170-BBCA-DC04B7F6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y Procesamiento de Datos</vt:lpstr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y Procesamiento de Datos</dc:title>
  <dc:subject>Roberto Blázquez y Francisco Toribio</dc:subject>
  <dc:creator>Francisco Toribio Respaldo</dc:creator>
  <cp:keywords/>
  <dc:description/>
  <cp:lastModifiedBy>Francisco Toribio Respaldo</cp:lastModifiedBy>
  <cp:revision>10</cp:revision>
  <cp:lastPrinted>2022-10-17T20:08:00Z</cp:lastPrinted>
  <dcterms:created xsi:type="dcterms:W3CDTF">2022-10-17T15:24:00Z</dcterms:created>
  <dcterms:modified xsi:type="dcterms:W3CDTF">2022-10-19T18:40:00Z</dcterms:modified>
</cp:coreProperties>
</file>