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C9789" w14:textId="0AD96EF8" w:rsidR="00397872" w:rsidRPr="00397872" w:rsidRDefault="00397872" w:rsidP="00397872">
      <w:pPr>
        <w:jc w:val="center"/>
        <w:rPr>
          <w:sz w:val="44"/>
          <w:szCs w:val="44"/>
        </w:rPr>
      </w:pPr>
      <w:r w:rsidRPr="00397872">
        <w:rPr>
          <w:sz w:val="44"/>
          <w:szCs w:val="44"/>
        </w:rPr>
        <w:t>Object-Oriented Programming Documentation</w:t>
      </w:r>
    </w:p>
    <w:p w14:paraId="116E0CE2" w14:textId="77777777" w:rsidR="00397872" w:rsidRPr="00397872" w:rsidRDefault="00397872" w:rsidP="00397872">
      <w:pPr>
        <w:jc w:val="center"/>
        <w:rPr>
          <w:sz w:val="44"/>
          <w:szCs w:val="44"/>
        </w:rPr>
      </w:pPr>
      <w:r w:rsidRPr="00397872">
        <w:rPr>
          <w:sz w:val="44"/>
          <w:szCs w:val="44"/>
        </w:rPr>
        <w:t>Bora NAS</w:t>
      </w:r>
    </w:p>
    <w:p w14:paraId="3448F489" w14:textId="6A0F01EC" w:rsidR="00427571" w:rsidRDefault="00427571" w:rsidP="00397872"/>
    <w:p w14:paraId="5CC9BCE2" w14:textId="77777777" w:rsidR="00427571" w:rsidRDefault="00427571">
      <w:r>
        <w:br w:type="page"/>
      </w:r>
    </w:p>
    <w:p w14:paraId="621F6914" w14:textId="58FA7630" w:rsidR="00281C09" w:rsidRDefault="00427571" w:rsidP="00427571">
      <w:pPr>
        <w:pStyle w:val="Heading1"/>
      </w:pPr>
      <w:r>
        <w:lastRenderedPageBreak/>
        <w:t>1.Introduction</w:t>
      </w:r>
    </w:p>
    <w:p w14:paraId="3D829022" w14:textId="77777777" w:rsidR="009C44A7" w:rsidRPr="00E0559B" w:rsidRDefault="009C44A7" w:rsidP="009C44A7">
      <w:pPr>
        <w:rPr>
          <w:sz w:val="32"/>
          <w:szCs w:val="32"/>
        </w:rPr>
      </w:pPr>
      <w:r w:rsidRPr="00E0559B">
        <w:rPr>
          <w:sz w:val="32"/>
          <w:szCs w:val="32"/>
        </w:rPr>
        <w:t xml:space="preserve">This document serves as the official documentation for the Wildlife Simulation and Conservation System assignment. The system models a wildlife reserve where different animals with unique temperaments and states </w:t>
      </w:r>
      <w:proofErr w:type="gramStart"/>
      <w:r w:rsidRPr="00E0559B">
        <w:rPr>
          <w:sz w:val="32"/>
          <w:szCs w:val="32"/>
        </w:rPr>
        <w:t>are managed</w:t>
      </w:r>
      <w:proofErr w:type="gramEnd"/>
      <w:r w:rsidRPr="00E0559B">
        <w:rPr>
          <w:sz w:val="32"/>
          <w:szCs w:val="32"/>
        </w:rPr>
        <w:t xml:space="preserve"> within specific habitats.</w:t>
      </w:r>
    </w:p>
    <w:p w14:paraId="54E04BC8" w14:textId="77777777" w:rsidR="009C44A7" w:rsidRPr="00E0559B" w:rsidRDefault="009C44A7" w:rsidP="009C44A7">
      <w:pPr>
        <w:rPr>
          <w:sz w:val="32"/>
          <w:szCs w:val="32"/>
        </w:rPr>
      </w:pPr>
      <w:r w:rsidRPr="00E0559B">
        <w:rPr>
          <w:sz w:val="32"/>
          <w:szCs w:val="32"/>
        </w:rPr>
        <w:t>A central WildlifeSimulation manager class oversees the daily operations, including loading data from files, monitoring animal health and stress, and managing the interactions between Rangers, Poachers, and the reserve's resources like Vehicles.</w:t>
      </w:r>
    </w:p>
    <w:p w14:paraId="3BC812EB" w14:textId="533F60F8" w:rsidR="009C44A7" w:rsidRPr="00E0559B" w:rsidRDefault="009C44A7" w:rsidP="009C44A7">
      <w:pPr>
        <w:rPr>
          <w:sz w:val="32"/>
          <w:szCs w:val="32"/>
        </w:rPr>
      </w:pPr>
      <w:r w:rsidRPr="00E0559B">
        <w:rPr>
          <w:sz w:val="32"/>
          <w:szCs w:val="32"/>
        </w:rPr>
        <w:t>Throughout this documentation, I will describe the simulation exercise, present the UML class diagram, and explain the implementation of key method</w:t>
      </w:r>
      <w:r w:rsidR="00FC4B18">
        <w:rPr>
          <w:sz w:val="32"/>
          <w:szCs w:val="32"/>
        </w:rPr>
        <w:t>s.</w:t>
      </w:r>
      <w:r w:rsidR="00D61484">
        <w:rPr>
          <w:sz w:val="32"/>
          <w:szCs w:val="32"/>
        </w:rPr>
        <w:t xml:space="preserve"> </w:t>
      </w:r>
      <w:r w:rsidRPr="00E0559B">
        <w:rPr>
          <w:sz w:val="32"/>
          <w:szCs w:val="32"/>
        </w:rPr>
        <w:t>This document aims to demonstrate the structure, logic, and behavior of the system before moving on to the unit testing results.</w:t>
      </w:r>
    </w:p>
    <w:p w14:paraId="3B52F421" w14:textId="24D3A7C7" w:rsidR="00A4209C" w:rsidRDefault="00A4209C" w:rsidP="00BC4175"/>
    <w:p w14:paraId="66D84393" w14:textId="77777777" w:rsidR="00A4209C" w:rsidRDefault="00A4209C">
      <w:r>
        <w:br w:type="page"/>
      </w:r>
    </w:p>
    <w:p w14:paraId="6A1438CB" w14:textId="2981EF7A" w:rsidR="00BC4175" w:rsidRDefault="00A4209C" w:rsidP="00A4209C">
      <w:pPr>
        <w:pStyle w:val="Heading1"/>
      </w:pPr>
      <w:r>
        <w:lastRenderedPageBreak/>
        <w:t>2.Description of the Exercise</w:t>
      </w:r>
    </w:p>
    <w:p w14:paraId="0D81560E" w14:textId="77777777" w:rsidR="00353624" w:rsidRDefault="00353624" w:rsidP="00BB3EAE">
      <w:pPr>
        <w:pStyle w:val="Heading2"/>
      </w:pPr>
      <w:r w:rsidRPr="00353624">
        <w:rPr>
          <w:rFonts w:eastAsiaTheme="minorHAnsi"/>
          <w:noProof/>
        </w:rPr>
        <w:drawing>
          <wp:inline distT="0" distB="0" distL="0" distR="0" wp14:anchorId="3ABE3F78" wp14:editId="2F95AB66">
            <wp:extent cx="5784081" cy="5517358"/>
            <wp:effectExtent l="0" t="0" r="7620" b="7620"/>
            <wp:docPr id="1750417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417630" name=""/>
                    <pic:cNvPicPr/>
                  </pic:nvPicPr>
                  <pic:blipFill>
                    <a:blip r:embed="rId5"/>
                    <a:stretch>
                      <a:fillRect/>
                    </a:stretch>
                  </pic:blipFill>
                  <pic:spPr>
                    <a:xfrm>
                      <a:off x="0" y="0"/>
                      <a:ext cx="5784081" cy="5517358"/>
                    </a:xfrm>
                    <a:prstGeom prst="rect">
                      <a:avLst/>
                    </a:prstGeom>
                  </pic:spPr>
                </pic:pic>
              </a:graphicData>
            </a:graphic>
          </wp:inline>
        </w:drawing>
      </w:r>
    </w:p>
    <w:p w14:paraId="04FF506C" w14:textId="2C90F9C9" w:rsidR="00A160A4" w:rsidRDefault="00353624" w:rsidP="00BB3EAE">
      <w:pPr>
        <w:pStyle w:val="Heading2"/>
      </w:pPr>
      <w:r w:rsidRPr="00353624">
        <w:rPr>
          <w:noProof/>
        </w:rPr>
        <w:drawing>
          <wp:inline distT="0" distB="0" distL="0" distR="0" wp14:anchorId="68236D14" wp14:editId="321C80B8">
            <wp:extent cx="5685013" cy="5845047"/>
            <wp:effectExtent l="0" t="0" r="0" b="3810"/>
            <wp:docPr id="1871033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033254" name=""/>
                    <pic:cNvPicPr/>
                  </pic:nvPicPr>
                  <pic:blipFill>
                    <a:blip r:embed="rId6"/>
                    <a:stretch>
                      <a:fillRect/>
                    </a:stretch>
                  </pic:blipFill>
                  <pic:spPr>
                    <a:xfrm>
                      <a:off x="0" y="0"/>
                      <a:ext cx="5685013" cy="5845047"/>
                    </a:xfrm>
                    <a:prstGeom prst="rect">
                      <a:avLst/>
                    </a:prstGeom>
                  </pic:spPr>
                </pic:pic>
              </a:graphicData>
            </a:graphic>
          </wp:inline>
        </w:drawing>
      </w:r>
      <w:r w:rsidR="00493E79" w:rsidRPr="00BB3EAE">
        <w:drawing>
          <wp:inline distT="0" distB="0" distL="0" distR="0" wp14:anchorId="2BDBCEFF" wp14:editId="2AA0C9DB">
            <wp:extent cx="5639289" cy="5479255"/>
            <wp:effectExtent l="0" t="0" r="0" b="7620"/>
            <wp:docPr id="438272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272460" name=""/>
                    <pic:cNvPicPr/>
                  </pic:nvPicPr>
                  <pic:blipFill>
                    <a:blip r:embed="rId7"/>
                    <a:stretch>
                      <a:fillRect/>
                    </a:stretch>
                  </pic:blipFill>
                  <pic:spPr>
                    <a:xfrm>
                      <a:off x="0" y="0"/>
                      <a:ext cx="5639289" cy="5479255"/>
                    </a:xfrm>
                    <a:prstGeom prst="rect">
                      <a:avLst/>
                    </a:prstGeom>
                  </pic:spPr>
                </pic:pic>
              </a:graphicData>
            </a:graphic>
          </wp:inline>
        </w:drawing>
      </w:r>
      <w:r w:rsidR="009F398E" w:rsidRPr="00BB3EAE">
        <w:drawing>
          <wp:inline distT="0" distB="0" distL="0" distR="0" wp14:anchorId="50CB659E" wp14:editId="79F579F7">
            <wp:extent cx="5943600" cy="2773680"/>
            <wp:effectExtent l="0" t="0" r="0" b="7620"/>
            <wp:docPr id="558677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677538" name=""/>
                    <pic:cNvPicPr/>
                  </pic:nvPicPr>
                  <pic:blipFill>
                    <a:blip r:embed="rId8"/>
                    <a:stretch>
                      <a:fillRect/>
                    </a:stretch>
                  </pic:blipFill>
                  <pic:spPr>
                    <a:xfrm>
                      <a:off x="0" y="0"/>
                      <a:ext cx="5943600" cy="2773680"/>
                    </a:xfrm>
                    <a:prstGeom prst="rect">
                      <a:avLst/>
                    </a:prstGeom>
                  </pic:spPr>
                </pic:pic>
              </a:graphicData>
            </a:graphic>
          </wp:inline>
        </w:drawing>
      </w:r>
    </w:p>
    <w:p w14:paraId="72A4215E" w14:textId="63648D9A" w:rsidR="0000064B" w:rsidRPr="0000064B" w:rsidRDefault="004904E4" w:rsidP="0000064B">
      <w:pPr>
        <w:pStyle w:val="Heading1"/>
      </w:pPr>
      <w:r>
        <w:t>3.</w:t>
      </w:r>
      <w:r w:rsidR="001E6346">
        <w:t>Diagrams</w:t>
      </w:r>
    </w:p>
    <w:p w14:paraId="7558BC19" w14:textId="2723EE61" w:rsidR="001E6346" w:rsidRDefault="001E6346" w:rsidP="0000064B">
      <w:pPr>
        <w:pStyle w:val="Heading2"/>
      </w:pPr>
      <w:r>
        <w:t>3.1</w:t>
      </w:r>
      <w:r w:rsidR="00090728">
        <w:t xml:space="preserve"> </w:t>
      </w:r>
      <w:r w:rsidR="00C55E05">
        <w:t>Uml Diagram</w:t>
      </w:r>
    </w:p>
    <w:p w14:paraId="58056CEB" w14:textId="56FCE26B" w:rsidR="00CC0D9C" w:rsidRPr="00CC0D9C" w:rsidRDefault="00CC0D9C" w:rsidP="00CC0D9C">
      <w:r>
        <w:rPr>
          <w:noProof/>
        </w:rPr>
        <w:drawing>
          <wp:inline distT="0" distB="0" distL="0" distR="0" wp14:anchorId="62617F92" wp14:editId="1D8E31C0">
            <wp:extent cx="6447691" cy="2169207"/>
            <wp:effectExtent l="0" t="0" r="0" b="2540"/>
            <wp:docPr id="9669335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462911" cy="2174328"/>
                    </a:xfrm>
                    <a:prstGeom prst="rect">
                      <a:avLst/>
                    </a:prstGeom>
                    <a:noFill/>
                    <a:ln>
                      <a:noFill/>
                    </a:ln>
                  </pic:spPr>
                </pic:pic>
              </a:graphicData>
            </a:graphic>
          </wp:inline>
        </w:drawing>
      </w:r>
    </w:p>
    <w:p w14:paraId="7F1D4F14" w14:textId="21244B95" w:rsidR="00E86E6D" w:rsidRPr="00E86E6D" w:rsidRDefault="00E86E6D" w:rsidP="00E86E6D"/>
    <w:p w14:paraId="46BC3FD0" w14:textId="36242368" w:rsidR="00CD4623" w:rsidRPr="00CD4623" w:rsidRDefault="00CD4623" w:rsidP="00CD4623"/>
    <w:p w14:paraId="7EF81FC7" w14:textId="1A04DB41" w:rsidR="00CD4623" w:rsidRDefault="0012758C" w:rsidP="0012758C">
      <w:pPr>
        <w:pStyle w:val="Heading3"/>
      </w:pPr>
      <w:r>
        <w:t>3.1.1</w:t>
      </w:r>
    </w:p>
    <w:p w14:paraId="2F8AA362" w14:textId="60EA5C23" w:rsidR="00E30D87" w:rsidRPr="00E30D87" w:rsidRDefault="00E30D87" w:rsidP="00E30D87">
      <w:r>
        <w:rPr>
          <w:noProof/>
        </w:rPr>
        <w:drawing>
          <wp:inline distT="0" distB="0" distL="0" distR="0" wp14:anchorId="4E3D1CB3" wp14:editId="4F217185">
            <wp:extent cx="5943600" cy="1234440"/>
            <wp:effectExtent l="0" t="0" r="0" b="3810"/>
            <wp:docPr id="19259446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1234440"/>
                    </a:xfrm>
                    <a:prstGeom prst="rect">
                      <a:avLst/>
                    </a:prstGeom>
                    <a:noFill/>
                    <a:ln>
                      <a:noFill/>
                    </a:ln>
                  </pic:spPr>
                </pic:pic>
              </a:graphicData>
            </a:graphic>
          </wp:inline>
        </w:drawing>
      </w:r>
    </w:p>
    <w:p w14:paraId="7E977522" w14:textId="77777777" w:rsidR="00D25525" w:rsidRPr="00D25525" w:rsidRDefault="00D25525" w:rsidP="00D25525"/>
    <w:p w14:paraId="538C2F3A" w14:textId="41127B8B" w:rsidR="00AE4EC4" w:rsidRDefault="002604A3" w:rsidP="00F9198D">
      <w:pPr>
        <w:pStyle w:val="Heading4"/>
      </w:pPr>
      <w:r>
        <w:t>3.1.2</w:t>
      </w:r>
    </w:p>
    <w:p w14:paraId="4D4E97B3" w14:textId="77777777" w:rsidR="00EC1576" w:rsidRDefault="00EC1576" w:rsidP="00F9198D">
      <w:pPr>
        <w:rPr>
          <w:noProof/>
        </w:rPr>
      </w:pPr>
    </w:p>
    <w:p w14:paraId="614D16C5" w14:textId="4E2A716F" w:rsidR="00F9198D" w:rsidRPr="00F9198D" w:rsidRDefault="00707F5B" w:rsidP="00F9198D">
      <w:r>
        <w:rPr>
          <w:noProof/>
        </w:rPr>
        <w:lastRenderedPageBreak/>
        <w:drawing>
          <wp:inline distT="0" distB="0" distL="0" distR="0" wp14:anchorId="059BCFEE" wp14:editId="17C74400">
            <wp:extent cx="6264853" cy="1365738"/>
            <wp:effectExtent l="0" t="0" r="3175" b="6350"/>
            <wp:docPr id="18455618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r="35897"/>
                    <a:stretch>
                      <a:fillRect/>
                    </a:stretch>
                  </pic:blipFill>
                  <pic:spPr bwMode="auto">
                    <a:xfrm>
                      <a:off x="0" y="0"/>
                      <a:ext cx="6299347" cy="1373258"/>
                    </a:xfrm>
                    <a:prstGeom prst="rect">
                      <a:avLst/>
                    </a:prstGeom>
                    <a:noFill/>
                    <a:ln>
                      <a:noFill/>
                    </a:ln>
                    <a:extLst>
                      <a:ext uri="{53640926-AAD7-44D8-BBD7-CCE9431645EC}">
                        <a14:shadowObscured xmlns:a14="http://schemas.microsoft.com/office/drawing/2010/main"/>
                      </a:ext>
                    </a:extLst>
                  </pic:spPr>
                </pic:pic>
              </a:graphicData>
            </a:graphic>
          </wp:inline>
        </w:drawing>
      </w:r>
    </w:p>
    <w:p w14:paraId="0375AF5C" w14:textId="77777777" w:rsidR="00683AC5" w:rsidRDefault="00683AC5" w:rsidP="00F9198D">
      <w:pPr>
        <w:pStyle w:val="Heading2"/>
      </w:pPr>
    </w:p>
    <w:p w14:paraId="7F734363" w14:textId="55038798" w:rsidR="00F9198D" w:rsidRPr="00F9198D" w:rsidRDefault="00AE4EC4" w:rsidP="00F9198D">
      <w:pPr>
        <w:pStyle w:val="Heading2"/>
      </w:pPr>
      <w:r>
        <w:t>3.2 State Diagram</w:t>
      </w:r>
    </w:p>
    <w:p w14:paraId="37CFD1A0" w14:textId="07CC1A40" w:rsidR="00C030F8" w:rsidRDefault="000539F5" w:rsidP="00C030F8">
      <w:r>
        <w:rPr>
          <w:noProof/>
        </w:rPr>
        <w:drawing>
          <wp:inline distT="0" distB="0" distL="0" distR="0" wp14:anchorId="3666B10A" wp14:editId="3900B9B0">
            <wp:extent cx="5943600" cy="3252470"/>
            <wp:effectExtent l="0" t="0" r="0" b="5080"/>
            <wp:docPr id="12539648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252470"/>
                    </a:xfrm>
                    <a:prstGeom prst="rect">
                      <a:avLst/>
                    </a:prstGeom>
                    <a:noFill/>
                    <a:ln>
                      <a:noFill/>
                    </a:ln>
                  </pic:spPr>
                </pic:pic>
              </a:graphicData>
            </a:graphic>
          </wp:inline>
        </w:drawing>
      </w:r>
    </w:p>
    <w:p w14:paraId="203E47B2" w14:textId="1D59088D" w:rsidR="005D5C5B" w:rsidRDefault="00B76FDA" w:rsidP="008F5842">
      <w:pPr>
        <w:pStyle w:val="Heading2"/>
      </w:pPr>
      <w:r>
        <w:lastRenderedPageBreak/>
        <w:t>3.3 Use Case Diagram</w:t>
      </w:r>
    </w:p>
    <w:p w14:paraId="7958199F" w14:textId="614EB0EF" w:rsidR="005D5C5B" w:rsidRPr="005D5C5B" w:rsidRDefault="00865A69" w:rsidP="005D5C5B">
      <w:r>
        <w:rPr>
          <w:noProof/>
        </w:rPr>
        <w:drawing>
          <wp:inline distT="0" distB="0" distL="0" distR="0" wp14:anchorId="14A1F181" wp14:editId="5AFEB492">
            <wp:extent cx="5943600" cy="3703320"/>
            <wp:effectExtent l="0" t="0" r="0" b="0"/>
            <wp:docPr id="2512718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703320"/>
                    </a:xfrm>
                    <a:prstGeom prst="rect">
                      <a:avLst/>
                    </a:prstGeom>
                    <a:noFill/>
                    <a:ln>
                      <a:noFill/>
                    </a:ln>
                  </pic:spPr>
                </pic:pic>
              </a:graphicData>
            </a:graphic>
          </wp:inline>
        </w:drawing>
      </w:r>
    </w:p>
    <w:p w14:paraId="115397F0" w14:textId="4D49B8AB" w:rsidR="00041BC2" w:rsidRDefault="008F5842" w:rsidP="008F5842">
      <w:pPr>
        <w:pStyle w:val="Heading2"/>
      </w:pPr>
      <w:r>
        <w:t>3.4 Sequence Diagram</w:t>
      </w:r>
    </w:p>
    <w:p w14:paraId="045A7795" w14:textId="5BDFF42A" w:rsidR="002627FF" w:rsidRPr="002627FF" w:rsidRDefault="002627FF" w:rsidP="005D34AC">
      <w:pPr>
        <w:pStyle w:val="Heading3"/>
      </w:pPr>
      <w:r>
        <w:t>Scenario 1</w:t>
      </w:r>
      <w:r w:rsidR="004B1646">
        <w:t xml:space="preserve"> – Hostile Animal Encounter</w:t>
      </w:r>
    </w:p>
    <w:p w14:paraId="07CD1F87" w14:textId="5E6A68C3" w:rsidR="004A0BFB" w:rsidRPr="005F5788" w:rsidRDefault="006439A2">
      <w:r>
        <w:rPr>
          <w:noProof/>
        </w:rPr>
        <w:drawing>
          <wp:inline distT="0" distB="0" distL="0" distR="0" wp14:anchorId="7646C2DE" wp14:editId="69E4D3A9">
            <wp:extent cx="5943600" cy="3361055"/>
            <wp:effectExtent l="0" t="0" r="0" b="0"/>
            <wp:docPr id="2648853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361055"/>
                    </a:xfrm>
                    <a:prstGeom prst="rect">
                      <a:avLst/>
                    </a:prstGeom>
                    <a:noFill/>
                    <a:ln>
                      <a:noFill/>
                    </a:ln>
                  </pic:spPr>
                </pic:pic>
              </a:graphicData>
            </a:graphic>
          </wp:inline>
        </w:drawing>
      </w:r>
    </w:p>
    <w:p w14:paraId="43896AD8" w14:textId="4404D0DA" w:rsidR="00DC77DD" w:rsidRDefault="00DC77DD" w:rsidP="00DC77DD">
      <w:pPr>
        <w:pStyle w:val="Heading2"/>
      </w:pPr>
      <w:r>
        <w:lastRenderedPageBreak/>
        <w:t>3.4.1 Sequence Diagram 2</w:t>
      </w:r>
    </w:p>
    <w:p w14:paraId="1AAC1EFB" w14:textId="01DE04DC" w:rsidR="00A81BB7" w:rsidRPr="00A81BB7" w:rsidRDefault="00A81BB7" w:rsidP="00A81BB7">
      <w:pPr>
        <w:pStyle w:val="Heading3"/>
      </w:pPr>
      <w:r>
        <w:t>Scenario 2 – Emergency Treatment in the Field</w:t>
      </w:r>
    </w:p>
    <w:p w14:paraId="3E040EFE" w14:textId="5E8689B9" w:rsidR="001E698F" w:rsidRPr="00F72D76" w:rsidRDefault="00F72D76" w:rsidP="00876ED0">
      <w:pPr>
        <w:ind w:left="1440" w:firstLine="720"/>
      </w:pPr>
      <w:r w:rsidRPr="004867FD">
        <w:rPr>
          <w:b/>
          <w:bCs/>
        </w:rPr>
        <w:t>Scenario 2: Emergency Treatment in the Field</w:t>
      </w:r>
    </w:p>
    <w:p w14:paraId="5C3637C9" w14:textId="4AC61D31" w:rsidR="001740A3" w:rsidRDefault="003C1478" w:rsidP="00D1351A">
      <w:r>
        <w:rPr>
          <w:noProof/>
        </w:rPr>
        <w:drawing>
          <wp:inline distT="0" distB="0" distL="0" distR="0" wp14:anchorId="2E200054" wp14:editId="3F097B1C">
            <wp:extent cx="5943600" cy="3803650"/>
            <wp:effectExtent l="0" t="0" r="0" b="6350"/>
            <wp:docPr id="21165401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803650"/>
                    </a:xfrm>
                    <a:prstGeom prst="rect">
                      <a:avLst/>
                    </a:prstGeom>
                    <a:noFill/>
                    <a:ln>
                      <a:noFill/>
                    </a:ln>
                  </pic:spPr>
                </pic:pic>
              </a:graphicData>
            </a:graphic>
          </wp:inline>
        </w:drawing>
      </w:r>
    </w:p>
    <w:p w14:paraId="26FB3D6D" w14:textId="30A86249" w:rsidR="00D1351A" w:rsidRPr="00D1351A" w:rsidRDefault="00DE5C12" w:rsidP="00DE5C12">
      <w:r>
        <w:t xml:space="preserve"> </w:t>
      </w:r>
    </w:p>
    <w:sectPr w:rsidR="00D1351A" w:rsidRPr="00D135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883C8A"/>
    <w:multiLevelType w:val="hybridMultilevel"/>
    <w:tmpl w:val="57FE0B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925321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C5A"/>
    <w:rsid w:val="0000064B"/>
    <w:rsid w:val="00041BC2"/>
    <w:rsid w:val="000539F5"/>
    <w:rsid w:val="00067253"/>
    <w:rsid w:val="00086159"/>
    <w:rsid w:val="00090728"/>
    <w:rsid w:val="0012758C"/>
    <w:rsid w:val="001443F6"/>
    <w:rsid w:val="001740A3"/>
    <w:rsid w:val="00180F92"/>
    <w:rsid w:val="0018512E"/>
    <w:rsid w:val="001C50C8"/>
    <w:rsid w:val="001E6346"/>
    <w:rsid w:val="001E698F"/>
    <w:rsid w:val="001F4066"/>
    <w:rsid w:val="002135A0"/>
    <w:rsid w:val="002409A0"/>
    <w:rsid w:val="002604A3"/>
    <w:rsid w:val="002627FF"/>
    <w:rsid w:val="00262B7A"/>
    <w:rsid w:val="00281C09"/>
    <w:rsid w:val="00296703"/>
    <w:rsid w:val="002F6002"/>
    <w:rsid w:val="0033700B"/>
    <w:rsid w:val="00353624"/>
    <w:rsid w:val="0037292D"/>
    <w:rsid w:val="00387FA7"/>
    <w:rsid w:val="00397872"/>
    <w:rsid w:val="003A438B"/>
    <w:rsid w:val="003C1478"/>
    <w:rsid w:val="003C3A37"/>
    <w:rsid w:val="00427571"/>
    <w:rsid w:val="004351A2"/>
    <w:rsid w:val="0045511D"/>
    <w:rsid w:val="004867FD"/>
    <w:rsid w:val="004904E4"/>
    <w:rsid w:val="00493E79"/>
    <w:rsid w:val="004A0BFB"/>
    <w:rsid w:val="004B1646"/>
    <w:rsid w:val="004F020A"/>
    <w:rsid w:val="005664FF"/>
    <w:rsid w:val="005928CD"/>
    <w:rsid w:val="005A040C"/>
    <w:rsid w:val="005D34AC"/>
    <w:rsid w:val="005D5C5B"/>
    <w:rsid w:val="005F0CA2"/>
    <w:rsid w:val="005F5788"/>
    <w:rsid w:val="00607E68"/>
    <w:rsid w:val="006439A2"/>
    <w:rsid w:val="00683AC5"/>
    <w:rsid w:val="006F6AF5"/>
    <w:rsid w:val="00707F5B"/>
    <w:rsid w:val="00776040"/>
    <w:rsid w:val="007A406D"/>
    <w:rsid w:val="0083430D"/>
    <w:rsid w:val="00865A69"/>
    <w:rsid w:val="00876ED0"/>
    <w:rsid w:val="008A4287"/>
    <w:rsid w:val="008A7192"/>
    <w:rsid w:val="008E45C6"/>
    <w:rsid w:val="008F5842"/>
    <w:rsid w:val="00902456"/>
    <w:rsid w:val="00911C42"/>
    <w:rsid w:val="00937AAB"/>
    <w:rsid w:val="009753C1"/>
    <w:rsid w:val="009C44A7"/>
    <w:rsid w:val="009F398E"/>
    <w:rsid w:val="00A160A4"/>
    <w:rsid w:val="00A4209C"/>
    <w:rsid w:val="00A604C5"/>
    <w:rsid w:val="00A81BB7"/>
    <w:rsid w:val="00A918CF"/>
    <w:rsid w:val="00A927CA"/>
    <w:rsid w:val="00AB60AD"/>
    <w:rsid w:val="00AC64A9"/>
    <w:rsid w:val="00AE4EC4"/>
    <w:rsid w:val="00B76FDA"/>
    <w:rsid w:val="00B848D1"/>
    <w:rsid w:val="00BA4B46"/>
    <w:rsid w:val="00BB06B7"/>
    <w:rsid w:val="00BB3EAE"/>
    <w:rsid w:val="00BC02A0"/>
    <w:rsid w:val="00BC4175"/>
    <w:rsid w:val="00C030F8"/>
    <w:rsid w:val="00C55E05"/>
    <w:rsid w:val="00CC0D9C"/>
    <w:rsid w:val="00CD4623"/>
    <w:rsid w:val="00D1351A"/>
    <w:rsid w:val="00D25525"/>
    <w:rsid w:val="00D33620"/>
    <w:rsid w:val="00D402DE"/>
    <w:rsid w:val="00D54118"/>
    <w:rsid w:val="00D61484"/>
    <w:rsid w:val="00D63E0C"/>
    <w:rsid w:val="00D81147"/>
    <w:rsid w:val="00D841C4"/>
    <w:rsid w:val="00D94194"/>
    <w:rsid w:val="00D95C5A"/>
    <w:rsid w:val="00DC77DD"/>
    <w:rsid w:val="00DE5C12"/>
    <w:rsid w:val="00E042A7"/>
    <w:rsid w:val="00E0559B"/>
    <w:rsid w:val="00E26D56"/>
    <w:rsid w:val="00E30D87"/>
    <w:rsid w:val="00E86E6D"/>
    <w:rsid w:val="00EC1576"/>
    <w:rsid w:val="00F727E1"/>
    <w:rsid w:val="00F72D76"/>
    <w:rsid w:val="00F9198D"/>
    <w:rsid w:val="00FC326B"/>
    <w:rsid w:val="00FC4B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2B1D7"/>
  <w15:chartTrackingRefBased/>
  <w15:docId w15:val="{67F95A3A-67D5-4C1A-93C6-E8DDA35A1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5C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95C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95C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95C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5C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5C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5C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5C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5C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5C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95C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95C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95C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5C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5C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5C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5C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5C5A"/>
    <w:rPr>
      <w:rFonts w:eastAsiaTheme="majorEastAsia" w:cstheme="majorBidi"/>
      <w:color w:val="272727" w:themeColor="text1" w:themeTint="D8"/>
    </w:rPr>
  </w:style>
  <w:style w:type="paragraph" w:styleId="Title">
    <w:name w:val="Title"/>
    <w:basedOn w:val="Normal"/>
    <w:next w:val="Normal"/>
    <w:link w:val="TitleChar"/>
    <w:uiPriority w:val="10"/>
    <w:qFormat/>
    <w:rsid w:val="00D95C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5C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5C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5C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5C5A"/>
    <w:pPr>
      <w:spacing w:before="160"/>
      <w:jc w:val="center"/>
    </w:pPr>
    <w:rPr>
      <w:i/>
      <w:iCs/>
      <w:color w:val="404040" w:themeColor="text1" w:themeTint="BF"/>
    </w:rPr>
  </w:style>
  <w:style w:type="character" w:customStyle="1" w:styleId="QuoteChar">
    <w:name w:val="Quote Char"/>
    <w:basedOn w:val="DefaultParagraphFont"/>
    <w:link w:val="Quote"/>
    <w:uiPriority w:val="29"/>
    <w:rsid w:val="00D95C5A"/>
    <w:rPr>
      <w:i/>
      <w:iCs/>
      <w:color w:val="404040" w:themeColor="text1" w:themeTint="BF"/>
    </w:rPr>
  </w:style>
  <w:style w:type="paragraph" w:styleId="ListParagraph">
    <w:name w:val="List Paragraph"/>
    <w:basedOn w:val="Normal"/>
    <w:uiPriority w:val="34"/>
    <w:qFormat/>
    <w:rsid w:val="00D95C5A"/>
    <w:pPr>
      <w:ind w:left="720"/>
      <w:contextualSpacing/>
    </w:pPr>
  </w:style>
  <w:style w:type="character" w:styleId="IntenseEmphasis">
    <w:name w:val="Intense Emphasis"/>
    <w:basedOn w:val="DefaultParagraphFont"/>
    <w:uiPriority w:val="21"/>
    <w:qFormat/>
    <w:rsid w:val="00D95C5A"/>
    <w:rPr>
      <w:i/>
      <w:iCs/>
      <w:color w:val="0F4761" w:themeColor="accent1" w:themeShade="BF"/>
    </w:rPr>
  </w:style>
  <w:style w:type="paragraph" w:styleId="IntenseQuote">
    <w:name w:val="Intense Quote"/>
    <w:basedOn w:val="Normal"/>
    <w:next w:val="Normal"/>
    <w:link w:val="IntenseQuoteChar"/>
    <w:uiPriority w:val="30"/>
    <w:qFormat/>
    <w:rsid w:val="00D95C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5C5A"/>
    <w:rPr>
      <w:i/>
      <w:iCs/>
      <w:color w:val="0F4761" w:themeColor="accent1" w:themeShade="BF"/>
    </w:rPr>
  </w:style>
  <w:style w:type="character" w:styleId="IntenseReference">
    <w:name w:val="Intense Reference"/>
    <w:basedOn w:val="DefaultParagraphFont"/>
    <w:uiPriority w:val="32"/>
    <w:qFormat/>
    <w:rsid w:val="00D95C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6</Pages>
  <Words>172</Words>
  <Characters>985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 Bora</dc:creator>
  <cp:keywords/>
  <dc:description/>
  <cp:lastModifiedBy>Nas Bora</cp:lastModifiedBy>
  <cp:revision>102</cp:revision>
  <dcterms:created xsi:type="dcterms:W3CDTF">2026-04-27T20:05:00Z</dcterms:created>
  <dcterms:modified xsi:type="dcterms:W3CDTF">2026-05-05T11:29:00Z</dcterms:modified>
</cp:coreProperties>
</file>